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BF9B8" w14:textId="2C63D303" w:rsidR="00C262B2" w:rsidRPr="00C262B2" w:rsidRDefault="00C262B2" w:rsidP="00C262B2">
      <w:r w:rsidRPr="00C262B2">
        <w:rPr>
          <w:b/>
          <w:bCs/>
        </w:rPr>
        <w:t xml:space="preserve">Exercise 3: Packet Inspection </w:t>
      </w:r>
    </w:p>
    <w:p w14:paraId="55F7C6B5" w14:textId="77777777" w:rsidR="00C262B2" w:rsidRPr="00C262B2" w:rsidRDefault="00C262B2" w:rsidP="00C262B2">
      <w:r w:rsidRPr="00C262B2">
        <w:rPr>
          <w:b/>
          <w:bCs/>
        </w:rPr>
        <w:t xml:space="preserve">Week: </w:t>
      </w:r>
      <w:r w:rsidRPr="00C262B2">
        <w:t xml:space="preserve">3 (Hands-On Laboratory Exercise) </w:t>
      </w:r>
    </w:p>
    <w:p w14:paraId="1D8EF6CE" w14:textId="77777777" w:rsidR="00C262B2" w:rsidRPr="00C262B2" w:rsidRDefault="00C262B2" w:rsidP="00C262B2">
      <w:r w:rsidRPr="00C262B2">
        <w:rPr>
          <w:b/>
          <w:bCs/>
        </w:rPr>
        <w:t xml:space="preserve">Objective: </w:t>
      </w:r>
      <w:r w:rsidRPr="00C262B2">
        <w:t xml:space="preserve">To design Node-RED endpoints that process URL parameters and queries, utilize HTTP headers for content typing and authentication, and utilize Wireshark to capture and inspect the raw HTTP transmission overhead over TCP/IP. </w:t>
      </w:r>
    </w:p>
    <w:p w14:paraId="109F09A4" w14:textId="77777777" w:rsidR="00C262B2" w:rsidRPr="00C262B2" w:rsidRDefault="00C262B2" w:rsidP="00C262B2">
      <w:r w:rsidRPr="00C262B2">
        <w:rPr>
          <w:b/>
          <w:bCs/>
        </w:rPr>
        <w:t xml:space="preserve">Step 1: Query Strings vs. Route Parameters in Node-RED </w:t>
      </w:r>
    </w:p>
    <w:p w14:paraId="40419306" w14:textId="77777777" w:rsidR="00C262B2" w:rsidRPr="00C262B2" w:rsidRDefault="00C262B2" w:rsidP="00C262B2">
      <w:r w:rsidRPr="00C262B2">
        <w:t xml:space="preserve">RESTful APIs allow clients to pass specific variables directly within the URL. We will build two new endpoints to compare Route Parameters (best for identifying a specific resource) and Query Strings (best for filtering or sorting). </w:t>
      </w:r>
    </w:p>
    <w:p w14:paraId="01B851B4" w14:textId="5F951AD7" w:rsidR="00C262B2" w:rsidRPr="00C262B2" w:rsidRDefault="00C262B2" w:rsidP="00C262B2">
      <w:r w:rsidRPr="00C262B2">
        <w:t xml:space="preserve">1. </w:t>
      </w:r>
      <w:r w:rsidRPr="00C262B2">
        <w:rPr>
          <w:b/>
          <w:bCs/>
        </w:rPr>
        <w:t xml:space="preserve">Create a Route Parameter Endpoint: </w:t>
      </w:r>
    </w:p>
    <w:p w14:paraId="17230ABC" w14:textId="77777777" w:rsidR="00C262B2" w:rsidRPr="00C262B2" w:rsidRDefault="00C262B2" w:rsidP="00C262B2">
      <w:r w:rsidRPr="00C262B2">
        <w:t xml:space="preserve">○ Drag a new http in node onto the workspace. </w:t>
      </w:r>
    </w:p>
    <w:p w14:paraId="365F8573" w14:textId="77777777" w:rsidR="00C262B2" w:rsidRPr="00C262B2" w:rsidRDefault="00C262B2" w:rsidP="00C262B2">
      <w:r w:rsidRPr="00C262B2">
        <w:t xml:space="preserve">○ Set Method to GET. </w:t>
      </w:r>
    </w:p>
    <w:p w14:paraId="098F4B45" w14:textId="77777777" w:rsidR="00C262B2" w:rsidRPr="00C262B2" w:rsidRDefault="00C262B2" w:rsidP="00C262B2">
      <w:r w:rsidRPr="00C262B2">
        <w:t>○ Set URL to /</w:t>
      </w:r>
      <w:proofErr w:type="spellStart"/>
      <w:r w:rsidRPr="00C262B2">
        <w:t>api</w:t>
      </w:r>
      <w:proofErr w:type="spellEnd"/>
      <w:r w:rsidRPr="00C262B2">
        <w:t>/sensor/:id (</w:t>
      </w:r>
      <w:proofErr w:type="gramStart"/>
      <w:r w:rsidRPr="00C262B2">
        <w:t>The :id</w:t>
      </w:r>
      <w:proofErr w:type="gramEnd"/>
      <w:r w:rsidRPr="00C262B2">
        <w:t xml:space="preserve"> tells Node-RED to expect a dynamic variable). </w:t>
      </w:r>
    </w:p>
    <w:p w14:paraId="569152AD" w14:textId="2F372EA8" w:rsidR="00C262B2" w:rsidRPr="00C262B2" w:rsidRDefault="00C262B2" w:rsidP="00C262B2">
      <w:r w:rsidRPr="00C262B2">
        <w:t xml:space="preserve">○ Wire it to a debug node (set to output complete </w:t>
      </w:r>
      <w:proofErr w:type="spellStart"/>
      <w:r w:rsidRPr="00C262B2">
        <w:t>msg</w:t>
      </w:r>
      <w:proofErr w:type="spellEnd"/>
      <w:r w:rsidRPr="00C262B2">
        <w:t xml:space="preserve"> object) and an http response node. </w:t>
      </w:r>
    </w:p>
    <w:p w14:paraId="2A10986E" w14:textId="74FB1658" w:rsidR="00C262B2" w:rsidRPr="00C262B2" w:rsidRDefault="00C262B2" w:rsidP="00C262B2">
      <w:r w:rsidRPr="00C262B2">
        <w:t xml:space="preserve">2. </w:t>
      </w:r>
      <w:r w:rsidRPr="00C262B2">
        <w:rPr>
          <w:b/>
          <w:bCs/>
        </w:rPr>
        <w:t xml:space="preserve">Create a Query String Endpoint: </w:t>
      </w:r>
    </w:p>
    <w:p w14:paraId="59B4754C" w14:textId="77777777" w:rsidR="00C262B2" w:rsidRPr="00C262B2" w:rsidRDefault="00C262B2" w:rsidP="00C262B2">
      <w:r w:rsidRPr="00C262B2">
        <w:t xml:space="preserve">○ Drag another http in node onto the workspace. </w:t>
      </w:r>
    </w:p>
    <w:p w14:paraId="7B04CD6E" w14:textId="77777777" w:rsidR="00C262B2" w:rsidRPr="00C262B2" w:rsidRDefault="00C262B2" w:rsidP="00C262B2">
      <w:r w:rsidRPr="00C262B2">
        <w:t xml:space="preserve">○ Set Method to GET. </w:t>
      </w:r>
    </w:p>
    <w:p w14:paraId="0249F997" w14:textId="77777777" w:rsidR="00C262B2" w:rsidRPr="00C262B2" w:rsidRDefault="00C262B2" w:rsidP="00C262B2">
      <w:r w:rsidRPr="00C262B2">
        <w:t>○ Set URL to /</w:t>
      </w:r>
      <w:proofErr w:type="spellStart"/>
      <w:r w:rsidRPr="00C262B2">
        <w:t>api</w:t>
      </w:r>
      <w:proofErr w:type="spellEnd"/>
      <w:r w:rsidRPr="00C262B2">
        <w:t xml:space="preserve">/telemetry (No special characters needed; queries are appended automatically by the client). </w:t>
      </w:r>
    </w:p>
    <w:p w14:paraId="51E93C3E" w14:textId="7305C1BD" w:rsidR="00C262B2" w:rsidRPr="00C262B2" w:rsidRDefault="00C262B2" w:rsidP="00C262B2">
      <w:r w:rsidRPr="00C262B2">
        <w:t xml:space="preserve">○ Wire it to a debug node and an http response node. </w:t>
      </w:r>
    </w:p>
    <w:p w14:paraId="01F5456F" w14:textId="76338118" w:rsidR="00C262B2" w:rsidRPr="00C262B2" w:rsidRDefault="00C262B2" w:rsidP="00C262B2">
      <w:r w:rsidRPr="00C262B2">
        <w:t xml:space="preserve">3. </w:t>
      </w:r>
      <w:r w:rsidRPr="00C262B2">
        <w:rPr>
          <w:b/>
          <w:bCs/>
        </w:rPr>
        <w:t xml:space="preserve">Deploy &amp; Test in Postman: </w:t>
      </w:r>
    </w:p>
    <w:p w14:paraId="397566CD" w14:textId="77777777" w:rsidR="00C262B2" w:rsidRPr="00C262B2" w:rsidRDefault="00C262B2" w:rsidP="00C262B2">
      <w:r w:rsidRPr="00C262B2">
        <w:t xml:space="preserve">○ </w:t>
      </w:r>
      <w:r w:rsidRPr="00C262B2">
        <w:rPr>
          <w:b/>
          <w:bCs/>
        </w:rPr>
        <w:t xml:space="preserve">Test 1 (Route): </w:t>
      </w:r>
      <w:r w:rsidRPr="00C262B2">
        <w:t xml:space="preserve">Send a GET request to http://localhost:1880/api/sensor/ESP32_Alpha. Look at the Node-RED debug sidebar. Expand </w:t>
      </w:r>
      <w:proofErr w:type="spellStart"/>
      <w:proofErr w:type="gramStart"/>
      <w:r w:rsidRPr="00C262B2">
        <w:t>msg.req.params</w:t>
      </w:r>
      <w:proofErr w:type="spellEnd"/>
      <w:proofErr w:type="gramEnd"/>
      <w:r w:rsidRPr="00C262B2">
        <w:t xml:space="preserve"> to see your ID successfully captured! </w:t>
      </w:r>
    </w:p>
    <w:p w14:paraId="0831DDE8" w14:textId="30EC7180" w:rsidR="00C262B2" w:rsidRPr="00C262B2" w:rsidRDefault="00C262B2" w:rsidP="00C262B2">
      <w:r w:rsidRPr="00C262B2">
        <w:t xml:space="preserve">○ </w:t>
      </w:r>
      <w:r w:rsidRPr="00C262B2">
        <w:rPr>
          <w:b/>
          <w:bCs/>
        </w:rPr>
        <w:t xml:space="preserve">Test 2 (Query): </w:t>
      </w:r>
      <w:r w:rsidRPr="00C262B2">
        <w:t xml:space="preserve">Send a GET request to http://localhost:1880/api/telemetry?location=lab&amp;status=active. Look at the Node-RED debug sidebar. Expand </w:t>
      </w:r>
      <w:proofErr w:type="spellStart"/>
      <w:proofErr w:type="gramStart"/>
      <w:r w:rsidRPr="00C262B2">
        <w:t>msg.req.query</w:t>
      </w:r>
      <w:proofErr w:type="spellEnd"/>
      <w:proofErr w:type="gramEnd"/>
      <w:r w:rsidRPr="00C262B2">
        <w:t xml:space="preserve"> to see your variables cleanly parsed into a JSON object! </w:t>
      </w:r>
    </w:p>
    <w:p w14:paraId="27085DEF" w14:textId="77777777" w:rsidR="001C055A" w:rsidRDefault="001C055A" w:rsidP="00C262B2">
      <w:pPr>
        <w:rPr>
          <w:b/>
          <w:bCs/>
        </w:rPr>
      </w:pPr>
    </w:p>
    <w:p w14:paraId="677E52A1" w14:textId="77777777" w:rsidR="001C055A" w:rsidRDefault="001C055A" w:rsidP="00C262B2">
      <w:pPr>
        <w:rPr>
          <w:b/>
          <w:bCs/>
        </w:rPr>
      </w:pPr>
    </w:p>
    <w:p w14:paraId="7C1AB37E" w14:textId="07086103" w:rsidR="00C262B2" w:rsidRPr="00C262B2" w:rsidRDefault="00C262B2" w:rsidP="00C262B2">
      <w:r w:rsidRPr="00C262B2">
        <w:rPr>
          <w:b/>
          <w:bCs/>
        </w:rPr>
        <w:lastRenderedPageBreak/>
        <w:t xml:space="preserve">Step 2: The Power of HTTP Headers (Media &amp; Authentication) </w:t>
      </w:r>
    </w:p>
    <w:p w14:paraId="2764DB0A" w14:textId="77777777" w:rsidR="00C262B2" w:rsidRPr="00C262B2" w:rsidRDefault="00C262B2" w:rsidP="00C262B2">
      <w:r w:rsidRPr="00C262B2">
        <w:t xml:space="preserve">Headers are the critical "metadata" of the HTTP request. They dictate how the server should parse the incoming byte stream and determine if the client even has permission to talk to the server. </w:t>
      </w:r>
    </w:p>
    <w:p w14:paraId="596FFB5E" w14:textId="74EAF662" w:rsidR="00C262B2" w:rsidRPr="00C262B2" w:rsidRDefault="00C262B2" w:rsidP="00C262B2">
      <w:r w:rsidRPr="00C262B2">
        <w:t xml:space="preserve">1. </w:t>
      </w:r>
      <w:r w:rsidRPr="00C262B2">
        <w:rPr>
          <w:b/>
          <w:bCs/>
        </w:rPr>
        <w:t xml:space="preserve">Understanding Content-Type: </w:t>
      </w:r>
    </w:p>
    <w:p w14:paraId="380B3CA9" w14:textId="77777777" w:rsidR="00C262B2" w:rsidRPr="00C262B2" w:rsidRDefault="00C262B2" w:rsidP="00C262B2">
      <w:r w:rsidRPr="00C262B2">
        <w:t xml:space="preserve">○ An API can receive more than just text. The Content-Type header tells the server what the payload is. </w:t>
      </w:r>
    </w:p>
    <w:p w14:paraId="1F2D8ED7" w14:textId="1DF2D9F6" w:rsidR="00C262B2" w:rsidRPr="00C262B2" w:rsidRDefault="00C262B2" w:rsidP="00C262B2">
      <w:r w:rsidRPr="00C262B2">
        <w:t>○ Common types include application/</w:t>
      </w:r>
      <w:proofErr w:type="spellStart"/>
      <w:r w:rsidRPr="00C262B2">
        <w:t>json</w:t>
      </w:r>
      <w:proofErr w:type="spellEnd"/>
      <w:r w:rsidRPr="00C262B2">
        <w:t xml:space="preserve"> (for our telemetry), image/jpeg (for an IoT camera feed), or audio/mpeg (for a microphone sensor). </w:t>
      </w:r>
    </w:p>
    <w:p w14:paraId="358EF02E" w14:textId="5CCB0E28" w:rsidR="00C262B2" w:rsidRPr="00C262B2" w:rsidRDefault="00C262B2" w:rsidP="00C262B2">
      <w:r w:rsidRPr="00C262B2">
        <w:t xml:space="preserve">2. </w:t>
      </w:r>
      <w:r w:rsidRPr="00C262B2">
        <w:rPr>
          <w:b/>
          <w:bCs/>
        </w:rPr>
        <w:t xml:space="preserve">Understanding Authorization: </w:t>
      </w:r>
    </w:p>
    <w:p w14:paraId="27D7317B" w14:textId="08A06925" w:rsidR="00C262B2" w:rsidRPr="00C262B2" w:rsidRDefault="00C262B2" w:rsidP="00C262B2">
      <w:r w:rsidRPr="00C262B2">
        <w:t xml:space="preserve">○ APIs must be secured. The Authorization header passes credentials. Common types are Basic (Base64 encoded username/password) or Bearer (a secure token, like a JWT). </w:t>
      </w:r>
    </w:p>
    <w:p w14:paraId="4C42E18A" w14:textId="07C64829" w:rsidR="00C262B2" w:rsidRPr="00C262B2" w:rsidRDefault="00C262B2" w:rsidP="00C262B2">
      <w:r w:rsidRPr="00C262B2">
        <w:t xml:space="preserve">3. </w:t>
      </w:r>
      <w:r w:rsidRPr="00C262B2">
        <w:rPr>
          <w:b/>
          <w:bCs/>
        </w:rPr>
        <w:t xml:space="preserve">Configure Postman to Send Headers: </w:t>
      </w:r>
    </w:p>
    <w:p w14:paraId="3CD34AB4" w14:textId="77777777" w:rsidR="00C262B2" w:rsidRPr="00C262B2" w:rsidRDefault="00C262B2" w:rsidP="00C262B2">
      <w:r w:rsidRPr="00C262B2">
        <w:t xml:space="preserve">○ In Postman, create a new POST request to http://localhost:1880/api/secure-data. </w:t>
      </w:r>
    </w:p>
    <w:p w14:paraId="10E5BC34" w14:textId="77777777" w:rsidR="00C262B2" w:rsidRPr="00C262B2" w:rsidRDefault="00C262B2" w:rsidP="00C262B2">
      <w:r w:rsidRPr="00C262B2">
        <w:t xml:space="preserve">○ Click the </w:t>
      </w:r>
      <w:r w:rsidRPr="00C262B2">
        <w:rPr>
          <w:b/>
          <w:bCs/>
        </w:rPr>
        <w:t xml:space="preserve">Headers </w:t>
      </w:r>
      <w:r w:rsidRPr="00C262B2">
        <w:t>tab. Add a new key Content-Type with the value application/</w:t>
      </w:r>
      <w:proofErr w:type="spellStart"/>
      <w:r w:rsidRPr="00C262B2">
        <w:t>json</w:t>
      </w:r>
      <w:proofErr w:type="spellEnd"/>
      <w:r w:rsidRPr="00C262B2">
        <w:t xml:space="preserve">. </w:t>
      </w:r>
    </w:p>
    <w:p w14:paraId="5871BE14" w14:textId="77777777" w:rsidR="00C262B2" w:rsidRPr="00C262B2" w:rsidRDefault="00C262B2" w:rsidP="00C262B2">
      <w:r w:rsidRPr="00C262B2">
        <w:t xml:space="preserve">○ Click the </w:t>
      </w:r>
      <w:r w:rsidRPr="00C262B2">
        <w:rPr>
          <w:b/>
          <w:bCs/>
        </w:rPr>
        <w:t xml:space="preserve">Authorization </w:t>
      </w:r>
      <w:r w:rsidRPr="00C262B2">
        <w:t xml:space="preserve">tab. Select Bearer Token and type a fake token: super_secret_iot_token_123. </w:t>
      </w:r>
    </w:p>
    <w:p w14:paraId="0D163E30" w14:textId="0CEE5B74" w:rsidR="00C262B2" w:rsidRPr="00C262B2" w:rsidRDefault="00C262B2" w:rsidP="00C262B2">
      <w:r w:rsidRPr="00C262B2">
        <w:t xml:space="preserve">○ Add a simple JSON body (e.g., {"status": "secure test"}). </w:t>
      </w:r>
    </w:p>
    <w:p w14:paraId="57B2795F" w14:textId="75BA511A" w:rsidR="00C262B2" w:rsidRPr="00C262B2" w:rsidRDefault="00C262B2" w:rsidP="00C262B2">
      <w:r w:rsidRPr="00C262B2">
        <w:t xml:space="preserve">4. </w:t>
      </w:r>
      <w:r w:rsidRPr="00C262B2">
        <w:rPr>
          <w:b/>
          <w:bCs/>
        </w:rPr>
        <w:t xml:space="preserve">Deploy a Catch-All in Node-RED: </w:t>
      </w:r>
    </w:p>
    <w:p w14:paraId="74E71217" w14:textId="77777777" w:rsidR="00C262B2" w:rsidRPr="00C262B2" w:rsidRDefault="00C262B2" w:rsidP="00C262B2">
      <w:r w:rsidRPr="00C262B2">
        <w:t>○ Create an http in node for POST /</w:t>
      </w:r>
      <w:proofErr w:type="spellStart"/>
      <w:r w:rsidRPr="00C262B2">
        <w:t>api</w:t>
      </w:r>
      <w:proofErr w:type="spellEnd"/>
      <w:r w:rsidRPr="00C262B2">
        <w:t xml:space="preserve">/secure-data, wire to a response and debug node. Deploy. </w:t>
      </w:r>
    </w:p>
    <w:p w14:paraId="5FAE01BA" w14:textId="77777777" w:rsidR="00C262B2" w:rsidRPr="00C262B2" w:rsidRDefault="00C262B2" w:rsidP="00C262B2">
      <w:r w:rsidRPr="00C262B2">
        <w:t xml:space="preserve">○ Send the Postman request. In the Node-RED debug window, expand </w:t>
      </w:r>
      <w:proofErr w:type="spellStart"/>
      <w:proofErr w:type="gramStart"/>
      <w:r w:rsidRPr="00C262B2">
        <w:t>msg.req.headers</w:t>
      </w:r>
      <w:proofErr w:type="spellEnd"/>
      <w:proofErr w:type="gramEnd"/>
      <w:r w:rsidRPr="00C262B2">
        <w:t xml:space="preserve">. You will see your authorization token and content-type clearly listed! </w:t>
      </w:r>
    </w:p>
    <w:p w14:paraId="5B90F69B" w14:textId="77777777" w:rsidR="00C262B2" w:rsidRDefault="00C262B2" w:rsidP="00C262B2"/>
    <w:p w14:paraId="2B984B6F" w14:textId="77777777" w:rsidR="001C055A" w:rsidRDefault="001C055A" w:rsidP="00C262B2"/>
    <w:p w14:paraId="7137AD8D" w14:textId="77777777" w:rsidR="001C055A" w:rsidRDefault="001C055A" w:rsidP="00C262B2"/>
    <w:p w14:paraId="19603EC7" w14:textId="77777777" w:rsidR="001C055A" w:rsidRDefault="001C055A" w:rsidP="00C262B2"/>
    <w:p w14:paraId="099C96C3" w14:textId="77777777" w:rsidR="001C055A" w:rsidRDefault="001C055A" w:rsidP="00C262B2"/>
    <w:p w14:paraId="4510DFD2" w14:textId="77777777" w:rsidR="001C055A" w:rsidRDefault="001C055A" w:rsidP="00C262B2"/>
    <w:p w14:paraId="1C39FBAF" w14:textId="77777777" w:rsidR="001C055A" w:rsidRPr="00C262B2" w:rsidRDefault="001C055A" w:rsidP="00C262B2"/>
    <w:p w14:paraId="63518062" w14:textId="77777777" w:rsidR="00C262B2" w:rsidRPr="00C262B2" w:rsidRDefault="00C262B2" w:rsidP="00C262B2">
      <w:r w:rsidRPr="00C262B2">
        <w:rPr>
          <w:b/>
          <w:bCs/>
        </w:rPr>
        <w:lastRenderedPageBreak/>
        <w:t xml:space="preserve">Step 3: Deep Packet Inspection with Wireshark </w:t>
      </w:r>
    </w:p>
    <w:p w14:paraId="48B714E8" w14:textId="77777777" w:rsidR="00C262B2" w:rsidRPr="00C262B2" w:rsidRDefault="00C262B2" w:rsidP="00C262B2">
      <w:r w:rsidRPr="00C262B2">
        <w:t xml:space="preserve">To truly visualize the theoretical efficiency (and immense overhead) of the protocols learned, students will utilize network protocol </w:t>
      </w:r>
      <w:proofErr w:type="spellStart"/>
      <w:r w:rsidRPr="00C262B2">
        <w:t>analyzers</w:t>
      </w:r>
      <w:proofErr w:type="spellEnd"/>
      <w:r w:rsidRPr="00C262B2">
        <w:t xml:space="preserve"> (Wireshark) to capture, filter, and inspect the raw network payloads. </w:t>
      </w:r>
    </w:p>
    <w:p w14:paraId="37E7ACDE" w14:textId="1D536DD1" w:rsidR="00C262B2" w:rsidRPr="00C262B2" w:rsidRDefault="00C262B2" w:rsidP="00C262B2">
      <w:r w:rsidRPr="00C262B2">
        <w:t xml:space="preserve">1. </w:t>
      </w:r>
      <w:r w:rsidRPr="00C262B2">
        <w:rPr>
          <w:b/>
          <w:bCs/>
        </w:rPr>
        <w:t xml:space="preserve">Initialize Wireshark: </w:t>
      </w:r>
    </w:p>
    <w:p w14:paraId="7AAAAB4D" w14:textId="7779203E" w:rsidR="00C262B2" w:rsidRPr="00C262B2" w:rsidRDefault="00C262B2" w:rsidP="00C262B2">
      <w:r w:rsidRPr="00C262B2">
        <w:t xml:space="preserve">○ Open Wireshark. Since we are testing locally via Docker, double-click the </w:t>
      </w:r>
      <w:r w:rsidRPr="00C262B2">
        <w:rPr>
          <w:b/>
          <w:bCs/>
        </w:rPr>
        <w:t xml:space="preserve">Adapter for loopback traffic capture </w:t>
      </w:r>
      <w:r w:rsidRPr="00C262B2">
        <w:t xml:space="preserve">(Windows) or </w:t>
      </w:r>
      <w:r w:rsidRPr="00C262B2">
        <w:rPr>
          <w:b/>
          <w:bCs/>
        </w:rPr>
        <w:t xml:space="preserve">lo0 </w:t>
      </w:r>
      <w:r w:rsidRPr="00C262B2">
        <w:t xml:space="preserve">(macOS/Linux) interface to begin sniffing local traffic. </w:t>
      </w:r>
    </w:p>
    <w:p w14:paraId="7ABC2C0F" w14:textId="24A8AB24" w:rsidR="00C262B2" w:rsidRPr="00C262B2" w:rsidRDefault="00C262B2" w:rsidP="00C262B2">
      <w:r w:rsidRPr="00C262B2">
        <w:t xml:space="preserve">2. </w:t>
      </w:r>
      <w:r w:rsidRPr="00C262B2">
        <w:rPr>
          <w:b/>
          <w:bCs/>
        </w:rPr>
        <w:t xml:space="preserve">Apply a Capture Filter: </w:t>
      </w:r>
    </w:p>
    <w:p w14:paraId="45C7EB9D" w14:textId="7CD6E926" w:rsidR="00C262B2" w:rsidRPr="00C262B2" w:rsidRDefault="00C262B2" w:rsidP="00C262B2">
      <w:r w:rsidRPr="00C262B2">
        <w:t xml:space="preserve">○ The network is noisy. In the display filter bar at the top, type </w:t>
      </w:r>
      <w:proofErr w:type="spellStart"/>
      <w:proofErr w:type="gramStart"/>
      <w:r w:rsidRPr="00C262B2">
        <w:t>tcp.port</w:t>
      </w:r>
      <w:proofErr w:type="spellEnd"/>
      <w:proofErr w:type="gramEnd"/>
      <w:r w:rsidRPr="00C262B2">
        <w:t xml:space="preserve"> == 1880 and press Enter. Now you will only see traffic going to your Node-RED server. </w:t>
      </w:r>
    </w:p>
    <w:p w14:paraId="14FF0758" w14:textId="36D826C0" w:rsidR="00C262B2" w:rsidRPr="00C262B2" w:rsidRDefault="00C262B2" w:rsidP="00C262B2">
      <w:r w:rsidRPr="00C262B2">
        <w:t xml:space="preserve">3. </w:t>
      </w:r>
      <w:r w:rsidRPr="00C262B2">
        <w:rPr>
          <w:b/>
          <w:bCs/>
        </w:rPr>
        <w:t xml:space="preserve">Trigger the Network Event: </w:t>
      </w:r>
    </w:p>
    <w:p w14:paraId="0E44B8AA" w14:textId="5BBB561B" w:rsidR="00C262B2" w:rsidRPr="00C262B2" w:rsidRDefault="00C262B2" w:rsidP="00C262B2">
      <w:r w:rsidRPr="00C262B2">
        <w:t xml:space="preserve">○ Go back to Postman and hit </w:t>
      </w:r>
      <w:r w:rsidRPr="00C262B2">
        <w:rPr>
          <w:b/>
          <w:bCs/>
        </w:rPr>
        <w:t xml:space="preserve">Send </w:t>
      </w:r>
      <w:r w:rsidRPr="00C262B2">
        <w:t xml:space="preserve">on your secure POST request from Step 2. </w:t>
      </w:r>
    </w:p>
    <w:p w14:paraId="51924393" w14:textId="2118288B" w:rsidR="00C262B2" w:rsidRPr="00C262B2" w:rsidRDefault="00C262B2" w:rsidP="00C262B2">
      <w:r w:rsidRPr="00C262B2">
        <w:t xml:space="preserve">4. </w:t>
      </w:r>
      <w:proofErr w:type="spellStart"/>
      <w:r w:rsidRPr="00C262B2">
        <w:rPr>
          <w:b/>
          <w:bCs/>
        </w:rPr>
        <w:t>Analyze</w:t>
      </w:r>
      <w:proofErr w:type="spellEnd"/>
      <w:r w:rsidRPr="00C262B2">
        <w:rPr>
          <w:b/>
          <w:bCs/>
        </w:rPr>
        <w:t xml:space="preserve"> the Packet: </w:t>
      </w:r>
    </w:p>
    <w:p w14:paraId="7337499F" w14:textId="77777777" w:rsidR="00C262B2" w:rsidRPr="00C262B2" w:rsidRDefault="00C262B2" w:rsidP="00C262B2">
      <w:r w:rsidRPr="00C262B2">
        <w:t xml:space="preserve">○ In Wireshark, you will see a burst of TCP packets (the handshake) followed by an HTTP POST packet. Click on the HTTP POST packet. </w:t>
      </w:r>
    </w:p>
    <w:p w14:paraId="2B105631" w14:textId="77777777" w:rsidR="00C262B2" w:rsidRPr="00C262B2" w:rsidRDefault="00C262B2" w:rsidP="00C262B2">
      <w:r w:rsidRPr="00C262B2">
        <w:t xml:space="preserve">○ In the middle pane, expand the </w:t>
      </w:r>
      <w:r w:rsidRPr="00C262B2">
        <w:rPr>
          <w:b/>
          <w:bCs/>
        </w:rPr>
        <w:t xml:space="preserve">Hypertext Transfer Protocol </w:t>
      </w:r>
      <w:r w:rsidRPr="00C262B2">
        <w:t xml:space="preserve">section. </w:t>
      </w:r>
    </w:p>
    <w:p w14:paraId="3D1A2CB4" w14:textId="3CE33B07" w:rsidR="00C262B2" w:rsidRPr="00C262B2" w:rsidRDefault="00C262B2" w:rsidP="00C262B2">
      <w:r w:rsidRPr="00C262B2">
        <w:t xml:space="preserve">○ </w:t>
      </w:r>
      <w:r w:rsidRPr="00C262B2">
        <w:rPr>
          <w:b/>
          <w:bCs/>
        </w:rPr>
        <w:t xml:space="preserve">Observation: </w:t>
      </w:r>
      <w:r w:rsidRPr="00C262B2">
        <w:t xml:space="preserve">You can read the HTTP headers in plain text! You will clearly see Authorization: Bearer super_secret_iot_token_123\r\n and your JSON payload at the bottom. This proves why raw HTTP is dangerous for IoT and why TLS/HTTPS encryption is mandatory in production! </w:t>
      </w:r>
    </w:p>
    <w:p w14:paraId="3031D12E" w14:textId="77777777" w:rsidR="00C262B2" w:rsidRPr="00C262B2" w:rsidRDefault="00C262B2" w:rsidP="00C262B2">
      <w:r w:rsidRPr="00C262B2">
        <w:rPr>
          <w:b/>
          <w:bCs/>
        </w:rPr>
        <w:t xml:space="preserve">Part 4: Analytical Modifications &amp; Network Comparison </w:t>
      </w:r>
    </w:p>
    <w:p w14:paraId="023298BF" w14:textId="77777777" w:rsidR="00C262B2" w:rsidRPr="00C262B2" w:rsidRDefault="00C262B2" w:rsidP="00C262B2">
      <w:r w:rsidRPr="00C262B2">
        <w:t xml:space="preserve">Now that you have the tools, you must test the system's boundaries. Complete the following modifications and observe the changes in your Wireshark packet capture. </w:t>
      </w:r>
    </w:p>
    <w:p w14:paraId="294A5D2F" w14:textId="77777777" w:rsidR="001C055A" w:rsidRDefault="001C055A" w:rsidP="00C262B2">
      <w:pPr>
        <w:rPr>
          <w:b/>
          <w:bCs/>
        </w:rPr>
      </w:pPr>
    </w:p>
    <w:p w14:paraId="158DD263" w14:textId="77777777" w:rsidR="001C055A" w:rsidRDefault="001C055A" w:rsidP="00C262B2">
      <w:pPr>
        <w:rPr>
          <w:b/>
          <w:bCs/>
        </w:rPr>
      </w:pPr>
    </w:p>
    <w:p w14:paraId="5B4DEB66" w14:textId="77777777" w:rsidR="001C055A" w:rsidRDefault="001C055A" w:rsidP="00C262B2">
      <w:pPr>
        <w:rPr>
          <w:b/>
          <w:bCs/>
        </w:rPr>
      </w:pPr>
    </w:p>
    <w:p w14:paraId="2FCC2116" w14:textId="77777777" w:rsidR="001C055A" w:rsidRDefault="001C055A" w:rsidP="00C262B2">
      <w:pPr>
        <w:rPr>
          <w:b/>
          <w:bCs/>
        </w:rPr>
      </w:pPr>
    </w:p>
    <w:p w14:paraId="2CD83D55" w14:textId="77777777" w:rsidR="001C055A" w:rsidRDefault="001C055A" w:rsidP="00C262B2">
      <w:pPr>
        <w:rPr>
          <w:b/>
          <w:bCs/>
        </w:rPr>
      </w:pPr>
    </w:p>
    <w:p w14:paraId="1C4C95BE" w14:textId="77777777" w:rsidR="001C055A" w:rsidRDefault="001C055A" w:rsidP="00C262B2">
      <w:pPr>
        <w:rPr>
          <w:b/>
          <w:bCs/>
        </w:rPr>
      </w:pPr>
    </w:p>
    <w:p w14:paraId="075F43E5" w14:textId="77777777" w:rsidR="001C055A" w:rsidRDefault="001C055A" w:rsidP="00C262B2">
      <w:pPr>
        <w:rPr>
          <w:b/>
          <w:bCs/>
        </w:rPr>
      </w:pPr>
    </w:p>
    <w:p w14:paraId="6A1A925A" w14:textId="41196C5F" w:rsidR="00C262B2" w:rsidRPr="00C262B2" w:rsidRDefault="00C262B2" w:rsidP="00C262B2">
      <w:r w:rsidRPr="00C262B2">
        <w:rPr>
          <w:b/>
          <w:bCs/>
        </w:rPr>
        <w:lastRenderedPageBreak/>
        <w:t xml:space="preserve">Exercise: </w:t>
      </w:r>
    </w:p>
    <w:p w14:paraId="186D8508" w14:textId="77777777" w:rsidR="00C262B2" w:rsidRPr="00C262B2" w:rsidRDefault="00C262B2" w:rsidP="00C262B2">
      <w:r w:rsidRPr="00C262B2">
        <w:t xml:space="preserve">1. </w:t>
      </w:r>
      <w:r w:rsidRPr="00C262B2">
        <w:rPr>
          <w:b/>
          <w:bCs/>
        </w:rPr>
        <w:t xml:space="preserve">Modify the Payload: </w:t>
      </w:r>
      <w:r w:rsidRPr="00C262B2">
        <w:t xml:space="preserve">In Postman, change your JSON body from a short 20-character string to a massive block of text (simulating a large batch of sensor data). Send the request. </w:t>
      </w:r>
    </w:p>
    <w:p w14:paraId="3C953177" w14:textId="77777777" w:rsidR="00C262B2" w:rsidRPr="00C262B2" w:rsidRDefault="00C262B2" w:rsidP="00C262B2">
      <w:r w:rsidRPr="00C262B2">
        <w:t xml:space="preserve">2. </w:t>
      </w:r>
      <w:r w:rsidRPr="00C262B2">
        <w:rPr>
          <w:b/>
          <w:bCs/>
        </w:rPr>
        <w:t xml:space="preserve">Modify the Header: </w:t>
      </w:r>
      <w:r w:rsidRPr="00C262B2">
        <w:t xml:space="preserve">Change your Content-Type header to text/plain and send it again. </w:t>
      </w:r>
    </w:p>
    <w:p w14:paraId="4543B575" w14:textId="745C40A0" w:rsidR="00C262B2" w:rsidRPr="00C262B2" w:rsidRDefault="00C262B2" w:rsidP="00C262B2">
      <w:r w:rsidRPr="00C262B2">
        <w:t xml:space="preserve">3. </w:t>
      </w:r>
      <w:proofErr w:type="spellStart"/>
      <w:r w:rsidRPr="00C262B2">
        <w:rPr>
          <w:b/>
          <w:bCs/>
        </w:rPr>
        <w:t>Analyze</w:t>
      </w:r>
      <w:proofErr w:type="spellEnd"/>
      <w:r w:rsidRPr="00C262B2">
        <w:rPr>
          <w:b/>
          <w:bCs/>
        </w:rPr>
        <w:t xml:space="preserve"> the Delta in Wireshark: </w:t>
      </w:r>
    </w:p>
    <w:p w14:paraId="5195207F" w14:textId="77777777" w:rsidR="00C262B2" w:rsidRPr="00C262B2" w:rsidRDefault="00C262B2" w:rsidP="00C262B2">
      <w:r w:rsidRPr="00C262B2">
        <w:t xml:space="preserve">○ Locate the two new HTTP packets in Wireshark. </w:t>
      </w:r>
    </w:p>
    <w:p w14:paraId="610C7D8E" w14:textId="77777777" w:rsidR="00C262B2" w:rsidRPr="00C262B2" w:rsidRDefault="00C262B2" w:rsidP="00C262B2">
      <w:r w:rsidRPr="00C262B2">
        <w:t xml:space="preserve">○ Look at the Length column for the massive payload. How many bytes did your transmission size increase by? </w:t>
      </w:r>
    </w:p>
    <w:p w14:paraId="37398D20" w14:textId="77777777" w:rsidR="00C262B2" w:rsidRPr="00C262B2" w:rsidRDefault="00C262B2" w:rsidP="00C262B2">
      <w:r w:rsidRPr="00C262B2">
        <w:t xml:space="preserve">○ Expand the HTTP section for the second packet. How did the Content-Type header change visually in the raw byte stream? </w:t>
      </w:r>
    </w:p>
    <w:p w14:paraId="35E7C49D" w14:textId="77777777" w:rsidR="00C262B2" w:rsidRPr="00C262B2" w:rsidRDefault="00C262B2" w:rsidP="00C262B2"/>
    <w:p w14:paraId="62974194" w14:textId="77777777" w:rsidR="00DF0FD6" w:rsidRDefault="00DF0FD6">
      <w:pPr>
        <w:rPr>
          <w:b/>
          <w:bCs/>
        </w:rPr>
      </w:pPr>
      <w:r>
        <w:rPr>
          <w:b/>
          <w:bCs/>
        </w:rPr>
        <w:br w:type="page"/>
      </w:r>
    </w:p>
    <w:p w14:paraId="6AD53C2E" w14:textId="0C5B9C4F" w:rsidR="00316CA7" w:rsidRDefault="001D7D05">
      <w:pPr>
        <w:rPr>
          <w:b/>
          <w:bCs/>
        </w:rPr>
      </w:pPr>
      <w:r>
        <w:rPr>
          <w:b/>
          <w:bCs/>
        </w:rPr>
        <w:lastRenderedPageBreak/>
        <w:t xml:space="preserve"> </w:t>
      </w:r>
      <w:r w:rsidR="0070345F" w:rsidRPr="0070345F">
        <w:rPr>
          <w:b/>
          <w:bCs/>
        </w:rPr>
        <w:t>Result:</w:t>
      </w:r>
    </w:p>
    <w:p w14:paraId="3AE1CB87" w14:textId="7F40B005" w:rsidR="00EB4FB6" w:rsidRPr="00225E16" w:rsidRDefault="001C055A">
      <w:pPr>
        <w:rPr>
          <w:b/>
          <w:bCs/>
        </w:rPr>
      </w:pPr>
      <w:r w:rsidRPr="00225E16">
        <w:rPr>
          <w:b/>
          <w:bCs/>
        </w:rPr>
        <w:t>When</w:t>
      </w:r>
      <w:r w:rsidRPr="00225E16">
        <w:rPr>
          <w:b/>
          <w:bCs/>
        </w:rPr>
        <w:t xml:space="preserve"> </w:t>
      </w:r>
      <w:r w:rsidRPr="00225E16">
        <w:rPr>
          <w:b/>
          <w:bCs/>
        </w:rPr>
        <w:t>s</w:t>
      </w:r>
      <w:r w:rsidRPr="00225E16">
        <w:rPr>
          <w:b/>
          <w:bCs/>
        </w:rPr>
        <w:t xml:space="preserve">end a GET request to </w:t>
      </w:r>
      <w:hyperlink r:id="rId5" w:history="1">
        <w:r w:rsidRPr="00225E16">
          <w:rPr>
            <w:rStyle w:val="Hyperlink"/>
            <w:b/>
            <w:bCs/>
          </w:rPr>
          <w:t>http://localhost:1880/api/sensor/ESP32_Alpha</w:t>
        </w:r>
        <w:r w:rsidRPr="00225E16">
          <w:rPr>
            <w:rStyle w:val="Hyperlink"/>
            <w:b/>
            <w:bCs/>
          </w:rPr>
          <w:t>:</w:t>
        </w:r>
        <w:r w:rsidRPr="00225E16">
          <w:rPr>
            <w:rStyle w:val="Hyperlink"/>
            <w:b/>
            <w:bCs/>
            <w:noProof/>
          </w:rPr>
          <w:drawing>
            <wp:inline distT="0" distB="0" distL="0" distR="0" wp14:anchorId="6BD5A27A" wp14:editId="7DC700F4">
              <wp:extent cx="5731510" cy="3203575"/>
              <wp:effectExtent l="0" t="0" r="2540" b="0"/>
              <wp:docPr id="932772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772967" name=""/>
                      <pic:cNvPicPr/>
                    </pic:nvPicPr>
                    <pic:blipFill>
                      <a:blip r:embed="rId6"/>
                      <a:stretch>
                        <a:fillRect/>
                      </a:stretch>
                    </pic:blipFill>
                    <pic:spPr>
                      <a:xfrm>
                        <a:off x="0" y="0"/>
                        <a:ext cx="5731510" cy="3203575"/>
                      </a:xfrm>
                      <a:prstGeom prst="rect">
                        <a:avLst/>
                      </a:prstGeom>
                    </pic:spPr>
                  </pic:pic>
                </a:graphicData>
              </a:graphic>
            </wp:inline>
          </w:drawing>
        </w:r>
      </w:hyperlink>
    </w:p>
    <w:p w14:paraId="6D80BDA7" w14:textId="63F5C325" w:rsidR="001C055A" w:rsidRPr="00225E16" w:rsidRDefault="001C055A">
      <w:pPr>
        <w:rPr>
          <w:b/>
          <w:bCs/>
        </w:rPr>
      </w:pPr>
      <w:r w:rsidRPr="00225E16">
        <w:rPr>
          <w:b/>
          <w:bCs/>
        </w:rPr>
        <w:t>When s</w:t>
      </w:r>
      <w:r w:rsidRPr="00225E16">
        <w:rPr>
          <w:b/>
          <w:bCs/>
        </w:rPr>
        <w:t>end a GET request</w:t>
      </w:r>
      <w:r w:rsidRPr="00225E16">
        <w:rPr>
          <w:b/>
          <w:bCs/>
        </w:rPr>
        <w:t xml:space="preserve"> to </w:t>
      </w:r>
      <w:hyperlink r:id="rId7" w:history="1">
        <w:r w:rsidRPr="00225E16">
          <w:rPr>
            <w:rStyle w:val="Hyperlink"/>
            <w:b/>
            <w:bCs/>
          </w:rPr>
          <w:t>http://localhost:1880/api/telemetry?location=lab&amp;status=active</w:t>
        </w:r>
      </w:hyperlink>
      <w:r w:rsidRPr="00225E16">
        <w:rPr>
          <w:b/>
          <w:bCs/>
        </w:rPr>
        <w:t xml:space="preserve">: </w:t>
      </w:r>
    </w:p>
    <w:p w14:paraId="168C9736" w14:textId="7D3C2971" w:rsidR="002D6931" w:rsidRDefault="002D6931">
      <w:r w:rsidRPr="002D6931">
        <w:rPr>
          <w:noProof/>
        </w:rPr>
        <w:drawing>
          <wp:inline distT="0" distB="0" distL="0" distR="0" wp14:anchorId="080ECE0A" wp14:editId="02FF5FD2">
            <wp:extent cx="5731510" cy="3042285"/>
            <wp:effectExtent l="0" t="0" r="2540" b="5715"/>
            <wp:docPr id="7859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958111" name=""/>
                    <pic:cNvPicPr/>
                  </pic:nvPicPr>
                  <pic:blipFill>
                    <a:blip r:embed="rId8"/>
                    <a:stretch>
                      <a:fillRect/>
                    </a:stretch>
                  </pic:blipFill>
                  <pic:spPr>
                    <a:xfrm>
                      <a:off x="0" y="0"/>
                      <a:ext cx="5731510" cy="3042285"/>
                    </a:xfrm>
                    <a:prstGeom prst="rect">
                      <a:avLst/>
                    </a:prstGeom>
                  </pic:spPr>
                </pic:pic>
              </a:graphicData>
            </a:graphic>
          </wp:inline>
        </w:drawing>
      </w:r>
    </w:p>
    <w:p w14:paraId="1A885017" w14:textId="77777777" w:rsidR="001C055A" w:rsidRDefault="001C055A"/>
    <w:p w14:paraId="0195B067" w14:textId="77777777" w:rsidR="001C055A" w:rsidRDefault="001C055A"/>
    <w:p w14:paraId="33522836" w14:textId="77777777" w:rsidR="001C055A" w:rsidRDefault="001C055A"/>
    <w:p w14:paraId="55339596" w14:textId="77777777" w:rsidR="001C055A" w:rsidRDefault="001C055A"/>
    <w:p w14:paraId="5A4CD688" w14:textId="346AC0DF" w:rsidR="001C055A" w:rsidRDefault="001C055A" w:rsidP="001C055A">
      <w:r w:rsidRPr="001C055A">
        <w:rPr>
          <w:b/>
          <w:bCs/>
        </w:rPr>
        <w:lastRenderedPageBreak/>
        <w:t>Step 2: The Power of HTTP Headers (Media &amp; Authentication</w:t>
      </w:r>
      <w:proofErr w:type="gramStart"/>
      <w:r w:rsidRPr="001C055A">
        <w:rPr>
          <w:b/>
          <w:bCs/>
        </w:rPr>
        <w:t>)</w:t>
      </w:r>
      <w:r>
        <w:rPr>
          <w:b/>
          <w:bCs/>
        </w:rPr>
        <w:t xml:space="preserve"> :</w:t>
      </w:r>
      <w:proofErr w:type="gramEnd"/>
    </w:p>
    <w:p w14:paraId="3C779208" w14:textId="0D673BF9" w:rsidR="001C055A" w:rsidRDefault="00ED6908" w:rsidP="001C055A">
      <w:r w:rsidRPr="00ED6908">
        <w:rPr>
          <w:noProof/>
        </w:rPr>
        <w:drawing>
          <wp:inline distT="0" distB="0" distL="0" distR="0" wp14:anchorId="393B5C31" wp14:editId="4FAAB80C">
            <wp:extent cx="5731510" cy="3209290"/>
            <wp:effectExtent l="0" t="0" r="2540" b="0"/>
            <wp:docPr id="1431701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701820" name=""/>
                    <pic:cNvPicPr/>
                  </pic:nvPicPr>
                  <pic:blipFill>
                    <a:blip r:embed="rId9"/>
                    <a:stretch>
                      <a:fillRect/>
                    </a:stretch>
                  </pic:blipFill>
                  <pic:spPr>
                    <a:xfrm>
                      <a:off x="0" y="0"/>
                      <a:ext cx="5731510" cy="3209290"/>
                    </a:xfrm>
                    <a:prstGeom prst="rect">
                      <a:avLst/>
                    </a:prstGeom>
                  </pic:spPr>
                </pic:pic>
              </a:graphicData>
            </a:graphic>
          </wp:inline>
        </w:drawing>
      </w:r>
    </w:p>
    <w:p w14:paraId="2C13795B" w14:textId="77777777" w:rsidR="001C055A" w:rsidRPr="001C055A" w:rsidRDefault="001C055A" w:rsidP="001C055A"/>
    <w:p w14:paraId="68767805" w14:textId="522A1D0A" w:rsidR="001C055A" w:rsidRDefault="001C055A" w:rsidP="001C055A">
      <w:r w:rsidRPr="001C055A">
        <w:rPr>
          <w:b/>
          <w:bCs/>
        </w:rPr>
        <w:t>Step 3: Deep Packet Inspection with Wireshark</w:t>
      </w:r>
    </w:p>
    <w:p w14:paraId="1C171237" w14:textId="07DA9AEF" w:rsidR="00ED6908" w:rsidRDefault="00ED6908">
      <w:r w:rsidRPr="00ED6908">
        <w:rPr>
          <w:noProof/>
        </w:rPr>
        <w:drawing>
          <wp:inline distT="0" distB="0" distL="0" distR="0" wp14:anchorId="6EF5EC2A" wp14:editId="589E798C">
            <wp:extent cx="5731510" cy="3366135"/>
            <wp:effectExtent l="0" t="0" r="2540" b="5715"/>
            <wp:docPr id="390675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675757" name=""/>
                    <pic:cNvPicPr/>
                  </pic:nvPicPr>
                  <pic:blipFill>
                    <a:blip r:embed="rId10"/>
                    <a:stretch>
                      <a:fillRect/>
                    </a:stretch>
                  </pic:blipFill>
                  <pic:spPr>
                    <a:xfrm>
                      <a:off x="0" y="0"/>
                      <a:ext cx="5731510" cy="3366135"/>
                    </a:xfrm>
                    <a:prstGeom prst="rect">
                      <a:avLst/>
                    </a:prstGeom>
                  </pic:spPr>
                </pic:pic>
              </a:graphicData>
            </a:graphic>
          </wp:inline>
        </w:drawing>
      </w:r>
    </w:p>
    <w:p w14:paraId="25599048" w14:textId="77777777" w:rsidR="001C055A" w:rsidRDefault="001C055A"/>
    <w:p w14:paraId="5222A56C" w14:textId="77777777" w:rsidR="001C055A" w:rsidRDefault="001C055A"/>
    <w:p w14:paraId="05C54700" w14:textId="77777777" w:rsidR="00C34C81" w:rsidRDefault="00C34C81"/>
    <w:p w14:paraId="777E4169" w14:textId="0135B888" w:rsidR="00C34C81" w:rsidRPr="00C34C81" w:rsidRDefault="00C34C81">
      <w:pPr>
        <w:rPr>
          <w:b/>
          <w:bCs/>
        </w:rPr>
      </w:pPr>
      <w:r w:rsidRPr="00C34C81">
        <w:rPr>
          <w:b/>
          <w:bCs/>
        </w:rPr>
        <w:lastRenderedPageBreak/>
        <w:t>Exercise:</w:t>
      </w:r>
    </w:p>
    <w:p w14:paraId="759E4B38" w14:textId="2BEB167E" w:rsidR="004B1BF2" w:rsidRPr="00225E16" w:rsidRDefault="004B1BF2" w:rsidP="004B1BF2">
      <w:pPr>
        <w:pStyle w:val="ListParagraph"/>
        <w:numPr>
          <w:ilvl w:val="0"/>
          <w:numId w:val="1"/>
        </w:numPr>
        <w:rPr>
          <w:b/>
          <w:bCs/>
        </w:rPr>
      </w:pPr>
      <w:r w:rsidRPr="00225E16">
        <w:rPr>
          <w:b/>
          <w:bCs/>
        </w:rPr>
        <w:t>Postman:</w:t>
      </w:r>
    </w:p>
    <w:p w14:paraId="1BFB3EDA" w14:textId="1A4BDAE6" w:rsidR="004B1BF2" w:rsidRDefault="004B1BF2" w:rsidP="004B1BF2">
      <w:pPr>
        <w:pStyle w:val="ListParagraph"/>
      </w:pPr>
      <w:r w:rsidRPr="004B1BF2">
        <w:drawing>
          <wp:inline distT="0" distB="0" distL="0" distR="0" wp14:anchorId="6B196366" wp14:editId="7FB2C516">
            <wp:extent cx="5573696" cy="3277773"/>
            <wp:effectExtent l="0" t="0" r="8255" b="0"/>
            <wp:docPr id="613303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303323" name=""/>
                    <pic:cNvPicPr/>
                  </pic:nvPicPr>
                  <pic:blipFill>
                    <a:blip r:embed="rId11"/>
                    <a:stretch>
                      <a:fillRect/>
                    </a:stretch>
                  </pic:blipFill>
                  <pic:spPr>
                    <a:xfrm>
                      <a:off x="0" y="0"/>
                      <a:ext cx="5579856" cy="3281396"/>
                    </a:xfrm>
                    <a:prstGeom prst="rect">
                      <a:avLst/>
                    </a:prstGeom>
                  </pic:spPr>
                </pic:pic>
              </a:graphicData>
            </a:graphic>
          </wp:inline>
        </w:drawing>
      </w:r>
    </w:p>
    <w:p w14:paraId="12891632" w14:textId="77777777" w:rsidR="004B1BF2" w:rsidRDefault="004B1BF2" w:rsidP="004B1BF2">
      <w:pPr>
        <w:pStyle w:val="ListParagraph"/>
      </w:pPr>
    </w:p>
    <w:p w14:paraId="4591D05C" w14:textId="67384AE6" w:rsidR="00C34C81" w:rsidRPr="00225E16" w:rsidRDefault="004B1BF2" w:rsidP="004B1BF2">
      <w:pPr>
        <w:pStyle w:val="ListParagraph"/>
        <w:rPr>
          <w:b/>
          <w:bCs/>
        </w:rPr>
      </w:pPr>
      <w:r w:rsidRPr="00225E16">
        <w:rPr>
          <w:b/>
          <w:bCs/>
        </w:rPr>
        <w:t>When there is only short 20-character string:</w:t>
      </w:r>
    </w:p>
    <w:p w14:paraId="40BF8DF2" w14:textId="2B9600C9" w:rsidR="004B1BF2" w:rsidRDefault="004B1BF2" w:rsidP="004B1BF2">
      <w:pPr>
        <w:pStyle w:val="ListParagraph"/>
      </w:pPr>
      <w:r w:rsidRPr="004B1BF2">
        <w:drawing>
          <wp:inline distT="0" distB="0" distL="0" distR="0" wp14:anchorId="34A8EF7E" wp14:editId="5DC2B089">
            <wp:extent cx="5580399" cy="3284806"/>
            <wp:effectExtent l="0" t="0" r="1270" b="0"/>
            <wp:docPr id="1281452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452017" name=""/>
                    <pic:cNvPicPr/>
                  </pic:nvPicPr>
                  <pic:blipFill>
                    <a:blip r:embed="rId12"/>
                    <a:stretch>
                      <a:fillRect/>
                    </a:stretch>
                  </pic:blipFill>
                  <pic:spPr>
                    <a:xfrm>
                      <a:off x="0" y="0"/>
                      <a:ext cx="5583432" cy="3286591"/>
                    </a:xfrm>
                    <a:prstGeom prst="rect">
                      <a:avLst/>
                    </a:prstGeom>
                  </pic:spPr>
                </pic:pic>
              </a:graphicData>
            </a:graphic>
          </wp:inline>
        </w:drawing>
      </w:r>
    </w:p>
    <w:p w14:paraId="182854CC" w14:textId="77777777" w:rsidR="004B1BF2" w:rsidRDefault="004B1BF2" w:rsidP="004B1BF2">
      <w:pPr>
        <w:pStyle w:val="ListParagraph"/>
      </w:pPr>
    </w:p>
    <w:p w14:paraId="1FC67F8D" w14:textId="77777777" w:rsidR="004B1BF2" w:rsidRDefault="004B1BF2" w:rsidP="004B1BF2">
      <w:pPr>
        <w:pStyle w:val="ListParagraph"/>
      </w:pPr>
    </w:p>
    <w:p w14:paraId="3E3B2088" w14:textId="77777777" w:rsidR="004B1BF2" w:rsidRDefault="004B1BF2" w:rsidP="004B1BF2">
      <w:pPr>
        <w:pStyle w:val="ListParagraph"/>
      </w:pPr>
    </w:p>
    <w:p w14:paraId="48896AF6" w14:textId="77777777" w:rsidR="004B1BF2" w:rsidRDefault="004B1BF2" w:rsidP="004B1BF2">
      <w:pPr>
        <w:pStyle w:val="ListParagraph"/>
      </w:pPr>
    </w:p>
    <w:p w14:paraId="5D65960A" w14:textId="77777777" w:rsidR="004B1BF2" w:rsidRDefault="004B1BF2" w:rsidP="004B1BF2">
      <w:pPr>
        <w:pStyle w:val="ListParagraph"/>
      </w:pPr>
    </w:p>
    <w:p w14:paraId="53E5D6C2" w14:textId="77777777" w:rsidR="004B1BF2" w:rsidRDefault="004B1BF2" w:rsidP="004B1BF2">
      <w:pPr>
        <w:pStyle w:val="ListParagraph"/>
      </w:pPr>
    </w:p>
    <w:p w14:paraId="45690EA5" w14:textId="1D39F7D8" w:rsidR="004B1BF2" w:rsidRPr="00225E16" w:rsidRDefault="004B1BF2" w:rsidP="004B1BF2">
      <w:pPr>
        <w:pStyle w:val="ListParagraph"/>
        <w:rPr>
          <w:b/>
          <w:bCs/>
        </w:rPr>
      </w:pPr>
      <w:r w:rsidRPr="00225E16">
        <w:rPr>
          <w:b/>
          <w:bCs/>
        </w:rPr>
        <w:lastRenderedPageBreak/>
        <w:t>When increase the length of the content:</w:t>
      </w:r>
    </w:p>
    <w:p w14:paraId="1320A010" w14:textId="532C2464" w:rsidR="004B1BF2" w:rsidRDefault="004B1BF2" w:rsidP="004B1BF2">
      <w:pPr>
        <w:pStyle w:val="ListParagraph"/>
      </w:pPr>
      <w:r w:rsidRPr="004B1BF2">
        <w:drawing>
          <wp:inline distT="0" distB="0" distL="0" distR="0" wp14:anchorId="5F7CE2AC" wp14:editId="5FBFEE76">
            <wp:extent cx="5547219" cy="3256671"/>
            <wp:effectExtent l="0" t="0" r="0" b="1270"/>
            <wp:docPr id="1476208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208461" name=""/>
                    <pic:cNvPicPr/>
                  </pic:nvPicPr>
                  <pic:blipFill>
                    <a:blip r:embed="rId13"/>
                    <a:stretch>
                      <a:fillRect/>
                    </a:stretch>
                  </pic:blipFill>
                  <pic:spPr>
                    <a:xfrm>
                      <a:off x="0" y="0"/>
                      <a:ext cx="5553214" cy="3260190"/>
                    </a:xfrm>
                    <a:prstGeom prst="rect">
                      <a:avLst/>
                    </a:prstGeom>
                  </pic:spPr>
                </pic:pic>
              </a:graphicData>
            </a:graphic>
          </wp:inline>
        </w:drawing>
      </w:r>
    </w:p>
    <w:p w14:paraId="6E27508E" w14:textId="7276193D" w:rsidR="004B1BF2" w:rsidRDefault="004B1BF2" w:rsidP="004B1BF2">
      <w:pPr>
        <w:pStyle w:val="ListParagraph"/>
        <w:jc w:val="both"/>
      </w:pPr>
      <w:r w:rsidRPr="004B1BF2">
        <w:t>After increasing the JSON payload by adding a long "Note" field, the content length increased from 43 bytes to 196 bytes (+153 bytes). Correspondingly, the TCP payload increased from 320 bytes to 474 bytes (+154 bytes). This demonstrates a nearly one-to-one relationship between application data size and TCP payload size. The slight difference of 1 byte is due to protocol formatting overhead such as line endings. The result confirms that while protocol headers remain relatively constant, the payload size directly impacts the total transmission size.</w:t>
      </w:r>
    </w:p>
    <w:p w14:paraId="0F9FE6FE" w14:textId="77777777" w:rsidR="00225E16" w:rsidRDefault="00225E16" w:rsidP="004B1BF2">
      <w:pPr>
        <w:pStyle w:val="ListParagraph"/>
        <w:jc w:val="both"/>
      </w:pPr>
    </w:p>
    <w:p w14:paraId="294286C7" w14:textId="77777777" w:rsidR="00225E16" w:rsidRDefault="00225E16" w:rsidP="004B1BF2">
      <w:pPr>
        <w:pStyle w:val="ListParagraph"/>
        <w:jc w:val="both"/>
        <w:rPr>
          <w:b/>
          <w:bCs/>
        </w:rPr>
      </w:pPr>
    </w:p>
    <w:p w14:paraId="4AE4C04A" w14:textId="77777777" w:rsidR="00225E16" w:rsidRDefault="00225E16" w:rsidP="004B1BF2">
      <w:pPr>
        <w:pStyle w:val="ListParagraph"/>
        <w:jc w:val="both"/>
        <w:rPr>
          <w:b/>
          <w:bCs/>
        </w:rPr>
      </w:pPr>
    </w:p>
    <w:p w14:paraId="72E91771" w14:textId="77777777" w:rsidR="00225E16" w:rsidRDefault="00225E16" w:rsidP="004B1BF2">
      <w:pPr>
        <w:pStyle w:val="ListParagraph"/>
        <w:jc w:val="both"/>
        <w:rPr>
          <w:b/>
          <w:bCs/>
        </w:rPr>
      </w:pPr>
    </w:p>
    <w:p w14:paraId="5BDF0ED8" w14:textId="77777777" w:rsidR="00225E16" w:rsidRDefault="00225E16" w:rsidP="004B1BF2">
      <w:pPr>
        <w:pStyle w:val="ListParagraph"/>
        <w:jc w:val="both"/>
        <w:rPr>
          <w:b/>
          <w:bCs/>
        </w:rPr>
      </w:pPr>
    </w:p>
    <w:p w14:paraId="761F5266" w14:textId="77777777" w:rsidR="00225E16" w:rsidRDefault="00225E16" w:rsidP="004B1BF2">
      <w:pPr>
        <w:pStyle w:val="ListParagraph"/>
        <w:jc w:val="both"/>
        <w:rPr>
          <w:b/>
          <w:bCs/>
        </w:rPr>
      </w:pPr>
    </w:p>
    <w:p w14:paraId="30410029" w14:textId="77777777" w:rsidR="00225E16" w:rsidRDefault="00225E16" w:rsidP="004B1BF2">
      <w:pPr>
        <w:pStyle w:val="ListParagraph"/>
        <w:jc w:val="both"/>
        <w:rPr>
          <w:b/>
          <w:bCs/>
        </w:rPr>
      </w:pPr>
    </w:p>
    <w:p w14:paraId="2084BE39" w14:textId="77777777" w:rsidR="00225E16" w:rsidRDefault="00225E16" w:rsidP="004B1BF2">
      <w:pPr>
        <w:pStyle w:val="ListParagraph"/>
        <w:jc w:val="both"/>
        <w:rPr>
          <w:b/>
          <w:bCs/>
        </w:rPr>
      </w:pPr>
    </w:p>
    <w:p w14:paraId="68107C1C" w14:textId="77777777" w:rsidR="00225E16" w:rsidRDefault="00225E16" w:rsidP="004B1BF2">
      <w:pPr>
        <w:pStyle w:val="ListParagraph"/>
        <w:jc w:val="both"/>
        <w:rPr>
          <w:b/>
          <w:bCs/>
        </w:rPr>
      </w:pPr>
    </w:p>
    <w:p w14:paraId="5E0DCB0B" w14:textId="77777777" w:rsidR="00225E16" w:rsidRDefault="00225E16" w:rsidP="004B1BF2">
      <w:pPr>
        <w:pStyle w:val="ListParagraph"/>
        <w:jc w:val="both"/>
        <w:rPr>
          <w:b/>
          <w:bCs/>
        </w:rPr>
      </w:pPr>
    </w:p>
    <w:p w14:paraId="148DF771" w14:textId="77777777" w:rsidR="00225E16" w:rsidRDefault="00225E16" w:rsidP="004B1BF2">
      <w:pPr>
        <w:pStyle w:val="ListParagraph"/>
        <w:jc w:val="both"/>
        <w:rPr>
          <w:b/>
          <w:bCs/>
        </w:rPr>
      </w:pPr>
    </w:p>
    <w:p w14:paraId="171631F8" w14:textId="77777777" w:rsidR="00225E16" w:rsidRDefault="00225E16" w:rsidP="004B1BF2">
      <w:pPr>
        <w:pStyle w:val="ListParagraph"/>
        <w:jc w:val="both"/>
        <w:rPr>
          <w:b/>
          <w:bCs/>
        </w:rPr>
      </w:pPr>
    </w:p>
    <w:p w14:paraId="73EC9D1D" w14:textId="77777777" w:rsidR="00225E16" w:rsidRDefault="00225E16" w:rsidP="004B1BF2">
      <w:pPr>
        <w:pStyle w:val="ListParagraph"/>
        <w:jc w:val="both"/>
        <w:rPr>
          <w:b/>
          <w:bCs/>
        </w:rPr>
      </w:pPr>
    </w:p>
    <w:p w14:paraId="5B0B4345" w14:textId="77777777" w:rsidR="00225E16" w:rsidRDefault="00225E16" w:rsidP="004B1BF2">
      <w:pPr>
        <w:pStyle w:val="ListParagraph"/>
        <w:jc w:val="both"/>
        <w:rPr>
          <w:b/>
          <w:bCs/>
        </w:rPr>
      </w:pPr>
    </w:p>
    <w:p w14:paraId="307D1940" w14:textId="77777777" w:rsidR="00225E16" w:rsidRDefault="00225E16" w:rsidP="004B1BF2">
      <w:pPr>
        <w:pStyle w:val="ListParagraph"/>
        <w:jc w:val="both"/>
        <w:rPr>
          <w:b/>
          <w:bCs/>
        </w:rPr>
      </w:pPr>
    </w:p>
    <w:p w14:paraId="5BB95161" w14:textId="77777777" w:rsidR="00225E16" w:rsidRDefault="00225E16" w:rsidP="004B1BF2">
      <w:pPr>
        <w:pStyle w:val="ListParagraph"/>
        <w:jc w:val="both"/>
        <w:rPr>
          <w:b/>
          <w:bCs/>
        </w:rPr>
      </w:pPr>
    </w:p>
    <w:p w14:paraId="4B9A6310" w14:textId="77777777" w:rsidR="00225E16" w:rsidRDefault="00225E16" w:rsidP="004B1BF2">
      <w:pPr>
        <w:pStyle w:val="ListParagraph"/>
        <w:jc w:val="both"/>
        <w:rPr>
          <w:b/>
          <w:bCs/>
        </w:rPr>
      </w:pPr>
    </w:p>
    <w:p w14:paraId="685B2AB3" w14:textId="77777777" w:rsidR="00225E16" w:rsidRDefault="00225E16" w:rsidP="004B1BF2">
      <w:pPr>
        <w:pStyle w:val="ListParagraph"/>
        <w:jc w:val="both"/>
        <w:rPr>
          <w:b/>
          <w:bCs/>
        </w:rPr>
      </w:pPr>
    </w:p>
    <w:p w14:paraId="73B783F5" w14:textId="7CD73D64" w:rsidR="00225E16" w:rsidRDefault="00225E16" w:rsidP="004B1BF2">
      <w:pPr>
        <w:pStyle w:val="ListParagraph"/>
        <w:jc w:val="both"/>
        <w:rPr>
          <w:b/>
          <w:bCs/>
        </w:rPr>
      </w:pPr>
      <w:r w:rsidRPr="00225E16">
        <w:rPr>
          <w:b/>
          <w:bCs/>
        </w:rPr>
        <w:lastRenderedPageBreak/>
        <w:t>When type change to text/plain:</w:t>
      </w:r>
    </w:p>
    <w:p w14:paraId="52442ED2" w14:textId="5D97C65B" w:rsidR="00225E16" w:rsidRPr="00225E16" w:rsidRDefault="00225E16" w:rsidP="004B1BF2">
      <w:pPr>
        <w:pStyle w:val="ListParagraph"/>
        <w:jc w:val="both"/>
        <w:rPr>
          <w:b/>
          <w:bCs/>
        </w:rPr>
      </w:pPr>
      <w:r>
        <w:rPr>
          <w:b/>
          <w:bCs/>
        </w:rPr>
        <w:t>In Wireshark:</w:t>
      </w:r>
    </w:p>
    <w:p w14:paraId="00F63341" w14:textId="3E9DD566" w:rsidR="00225E16" w:rsidRDefault="00225E16" w:rsidP="004B1BF2">
      <w:pPr>
        <w:pStyle w:val="ListParagraph"/>
        <w:jc w:val="both"/>
      </w:pPr>
      <w:r w:rsidRPr="00225E16">
        <w:drawing>
          <wp:inline distT="0" distB="0" distL="0" distR="0" wp14:anchorId="48108731" wp14:editId="2ECB1DEC">
            <wp:extent cx="5120640" cy="3003398"/>
            <wp:effectExtent l="0" t="0" r="3810" b="6985"/>
            <wp:docPr id="1211674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74546" name=""/>
                    <pic:cNvPicPr/>
                  </pic:nvPicPr>
                  <pic:blipFill>
                    <a:blip r:embed="rId14"/>
                    <a:stretch>
                      <a:fillRect/>
                    </a:stretch>
                  </pic:blipFill>
                  <pic:spPr>
                    <a:xfrm>
                      <a:off x="0" y="0"/>
                      <a:ext cx="5127381" cy="3007352"/>
                    </a:xfrm>
                    <a:prstGeom prst="rect">
                      <a:avLst/>
                    </a:prstGeom>
                  </pic:spPr>
                </pic:pic>
              </a:graphicData>
            </a:graphic>
          </wp:inline>
        </w:drawing>
      </w:r>
    </w:p>
    <w:p w14:paraId="75BF9B15" w14:textId="01E3990C" w:rsidR="00225E16" w:rsidRDefault="00225E16" w:rsidP="004B1BF2">
      <w:pPr>
        <w:pStyle w:val="ListParagraph"/>
        <w:jc w:val="both"/>
      </w:pPr>
    </w:p>
    <w:p w14:paraId="40B3EA43" w14:textId="29E729AF" w:rsidR="00225E16" w:rsidRDefault="00225E16" w:rsidP="004B1BF2">
      <w:pPr>
        <w:pStyle w:val="ListParagraph"/>
        <w:jc w:val="both"/>
        <w:rPr>
          <w:b/>
          <w:bCs/>
        </w:rPr>
      </w:pPr>
      <w:r>
        <w:rPr>
          <w:b/>
          <w:bCs/>
        </w:rPr>
        <w:t>In Node Red:</w:t>
      </w:r>
    </w:p>
    <w:p w14:paraId="6A71FCDC" w14:textId="690BF285" w:rsidR="00225E16" w:rsidRDefault="00225E16" w:rsidP="004B1BF2">
      <w:pPr>
        <w:pStyle w:val="ListParagraph"/>
        <w:jc w:val="both"/>
        <w:rPr>
          <w:b/>
          <w:bCs/>
        </w:rPr>
      </w:pPr>
      <w:r w:rsidRPr="00225E16">
        <w:rPr>
          <w:b/>
          <w:bCs/>
        </w:rPr>
        <w:drawing>
          <wp:inline distT="0" distB="0" distL="0" distR="0" wp14:anchorId="0A63D5BE" wp14:editId="6C3F2922">
            <wp:extent cx="5113606" cy="2858203"/>
            <wp:effectExtent l="0" t="0" r="0" b="0"/>
            <wp:docPr id="1820772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772731" name=""/>
                    <pic:cNvPicPr/>
                  </pic:nvPicPr>
                  <pic:blipFill>
                    <a:blip r:embed="rId15"/>
                    <a:stretch>
                      <a:fillRect/>
                    </a:stretch>
                  </pic:blipFill>
                  <pic:spPr>
                    <a:xfrm>
                      <a:off x="0" y="0"/>
                      <a:ext cx="5122354" cy="2863093"/>
                    </a:xfrm>
                    <a:prstGeom prst="rect">
                      <a:avLst/>
                    </a:prstGeom>
                  </pic:spPr>
                </pic:pic>
              </a:graphicData>
            </a:graphic>
          </wp:inline>
        </w:drawing>
      </w:r>
    </w:p>
    <w:p w14:paraId="301384DF" w14:textId="5FF846D3" w:rsidR="00225E16" w:rsidRPr="00225E16" w:rsidRDefault="00225E16" w:rsidP="004B1BF2">
      <w:pPr>
        <w:pStyle w:val="ListParagraph"/>
        <w:jc w:val="both"/>
      </w:pPr>
      <w:r w:rsidRPr="00225E16">
        <w:t>Changing the Content-Type header from application/</w:t>
      </w:r>
      <w:proofErr w:type="spellStart"/>
      <w:r w:rsidRPr="00225E16">
        <w:t>json</w:t>
      </w:r>
      <w:proofErr w:type="spellEnd"/>
      <w:r w:rsidRPr="00225E16">
        <w:t xml:space="preserve"> to text/plain does not alter the payload content itself but changes how the server interprets it. In Wireshark, the header modification is visible directly in the raw HTTP packet, while in Node-RED, the payload is no longer automatically parsed and is instead handled as plain text.</w:t>
      </w:r>
    </w:p>
    <w:sectPr w:rsidR="00225E16" w:rsidRPr="00225E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15232B"/>
    <w:multiLevelType w:val="hybridMultilevel"/>
    <w:tmpl w:val="0D6E91B8"/>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191336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FB6"/>
    <w:rsid w:val="000442A4"/>
    <w:rsid w:val="001C055A"/>
    <w:rsid w:val="001D7D05"/>
    <w:rsid w:val="00225E16"/>
    <w:rsid w:val="002D6931"/>
    <w:rsid w:val="00316CA7"/>
    <w:rsid w:val="004B1BF2"/>
    <w:rsid w:val="006F348B"/>
    <w:rsid w:val="0070345F"/>
    <w:rsid w:val="00954AC5"/>
    <w:rsid w:val="00C262B2"/>
    <w:rsid w:val="00C34C81"/>
    <w:rsid w:val="00DF0FD6"/>
    <w:rsid w:val="00E34910"/>
    <w:rsid w:val="00EB4FB6"/>
    <w:rsid w:val="00ED6908"/>
    <w:rsid w:val="00F60C31"/>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431B3"/>
  <w15:chartTrackingRefBased/>
  <w15:docId w15:val="{EECB6DC8-9BF9-4A22-B0F7-C078A5CA4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55A"/>
  </w:style>
  <w:style w:type="paragraph" w:styleId="Heading1">
    <w:name w:val="heading 1"/>
    <w:basedOn w:val="Normal"/>
    <w:next w:val="Normal"/>
    <w:link w:val="Heading1Char"/>
    <w:uiPriority w:val="9"/>
    <w:qFormat/>
    <w:rsid w:val="00EB4F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4F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4F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4F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4F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4F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4F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4F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4F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F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4F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4F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4F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4F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4F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4F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4F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4FB6"/>
    <w:rPr>
      <w:rFonts w:eastAsiaTheme="majorEastAsia" w:cstheme="majorBidi"/>
      <w:color w:val="272727" w:themeColor="text1" w:themeTint="D8"/>
    </w:rPr>
  </w:style>
  <w:style w:type="paragraph" w:styleId="Title">
    <w:name w:val="Title"/>
    <w:basedOn w:val="Normal"/>
    <w:next w:val="Normal"/>
    <w:link w:val="TitleChar"/>
    <w:uiPriority w:val="10"/>
    <w:qFormat/>
    <w:rsid w:val="00EB4F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4F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4F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4F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4FB6"/>
    <w:pPr>
      <w:spacing w:before="160"/>
      <w:jc w:val="center"/>
    </w:pPr>
    <w:rPr>
      <w:i/>
      <w:iCs/>
      <w:color w:val="404040" w:themeColor="text1" w:themeTint="BF"/>
    </w:rPr>
  </w:style>
  <w:style w:type="character" w:customStyle="1" w:styleId="QuoteChar">
    <w:name w:val="Quote Char"/>
    <w:basedOn w:val="DefaultParagraphFont"/>
    <w:link w:val="Quote"/>
    <w:uiPriority w:val="29"/>
    <w:rsid w:val="00EB4FB6"/>
    <w:rPr>
      <w:i/>
      <w:iCs/>
      <w:color w:val="404040" w:themeColor="text1" w:themeTint="BF"/>
    </w:rPr>
  </w:style>
  <w:style w:type="paragraph" w:styleId="ListParagraph">
    <w:name w:val="List Paragraph"/>
    <w:basedOn w:val="Normal"/>
    <w:uiPriority w:val="34"/>
    <w:qFormat/>
    <w:rsid w:val="00EB4FB6"/>
    <w:pPr>
      <w:ind w:left="720"/>
      <w:contextualSpacing/>
    </w:pPr>
  </w:style>
  <w:style w:type="character" w:styleId="IntenseEmphasis">
    <w:name w:val="Intense Emphasis"/>
    <w:basedOn w:val="DefaultParagraphFont"/>
    <w:uiPriority w:val="21"/>
    <w:qFormat/>
    <w:rsid w:val="00EB4FB6"/>
    <w:rPr>
      <w:i/>
      <w:iCs/>
      <w:color w:val="0F4761" w:themeColor="accent1" w:themeShade="BF"/>
    </w:rPr>
  </w:style>
  <w:style w:type="paragraph" w:styleId="IntenseQuote">
    <w:name w:val="Intense Quote"/>
    <w:basedOn w:val="Normal"/>
    <w:next w:val="Normal"/>
    <w:link w:val="IntenseQuoteChar"/>
    <w:uiPriority w:val="30"/>
    <w:qFormat/>
    <w:rsid w:val="00EB4F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4FB6"/>
    <w:rPr>
      <w:i/>
      <w:iCs/>
      <w:color w:val="0F4761" w:themeColor="accent1" w:themeShade="BF"/>
    </w:rPr>
  </w:style>
  <w:style w:type="character" w:styleId="IntenseReference">
    <w:name w:val="Intense Reference"/>
    <w:basedOn w:val="DefaultParagraphFont"/>
    <w:uiPriority w:val="32"/>
    <w:qFormat/>
    <w:rsid w:val="00EB4FB6"/>
    <w:rPr>
      <w:b/>
      <w:bCs/>
      <w:smallCaps/>
      <w:color w:val="0F4761" w:themeColor="accent1" w:themeShade="BF"/>
      <w:spacing w:val="5"/>
    </w:rPr>
  </w:style>
  <w:style w:type="character" w:styleId="Hyperlink">
    <w:name w:val="Hyperlink"/>
    <w:basedOn w:val="DefaultParagraphFont"/>
    <w:uiPriority w:val="99"/>
    <w:unhideWhenUsed/>
    <w:rsid w:val="001C055A"/>
    <w:rPr>
      <w:color w:val="467886" w:themeColor="hyperlink"/>
      <w:u w:val="single"/>
    </w:rPr>
  </w:style>
  <w:style w:type="character" w:styleId="UnresolvedMention">
    <w:name w:val="Unresolved Mention"/>
    <w:basedOn w:val="DefaultParagraphFont"/>
    <w:uiPriority w:val="99"/>
    <w:semiHidden/>
    <w:unhideWhenUsed/>
    <w:rsid w:val="001C055A"/>
    <w:rPr>
      <w:color w:val="605E5C"/>
      <w:shd w:val="clear" w:color="auto" w:fill="E1DFDD"/>
    </w:rPr>
  </w:style>
  <w:style w:type="character" w:styleId="FollowedHyperlink">
    <w:name w:val="FollowedHyperlink"/>
    <w:basedOn w:val="DefaultParagraphFont"/>
    <w:uiPriority w:val="99"/>
    <w:semiHidden/>
    <w:unhideWhenUsed/>
    <w:rsid w:val="00225E1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yperlink" Target="http://localhost:1880/api/telemetry?location=lab&amp;status=active" TargetMode="External"/><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hyperlink" Target="http://localhost:1880/api/sensor/ESP32_Alpha:" TargetMode="Externa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323</TotalTime>
  <Pages>9</Pages>
  <Words>986</Words>
  <Characters>5625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SHI YAO</dc:creator>
  <cp:keywords/>
  <dc:description/>
  <cp:lastModifiedBy>CHAN SHI YAO</cp:lastModifiedBy>
  <cp:revision>6</cp:revision>
  <dcterms:created xsi:type="dcterms:W3CDTF">2026-04-06T22:25:00Z</dcterms:created>
  <dcterms:modified xsi:type="dcterms:W3CDTF">2026-04-27T12:56:00Z</dcterms:modified>
</cp:coreProperties>
</file>