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UI/images/removespace.png" ContentType="image/.png"/>
  <Override PartName="/customUI/images/FigCaption.png" ContentType="image/.png"/>
  <Override PartName="/customUI/images/papertitle.png" ContentType="image/.png"/>
  <Override PartName="/customUI/images/ORCID.png" ContentType="image/.png"/>
  <Override PartName="/customUI/images/bulletitem.png" ContentType="image/.png"/>
  <Override PartName="/customUI/images/arrowleft.png" ContentType="image/.png"/>
  <Override PartName="/customUI/images/addspace.png" ContentType="image/.png"/>
  <Override PartName="/customUI/images/togglenumbering.png" ContentType="image/.png"/>
  <Override PartName="/customUI/images/referenceitem.png" ContentType="image/.png"/>
  <Override PartName="/customUI/images/eqnumber.png" ContentType="image/.png"/>
  <Override PartName="/customUI/images/normalspace.png" ContentType="image/.png"/>
  <Override PartName="/customUI/images/RedoStyles.png" ContentType="image/.png"/>
  <Override PartName="/customUI/images/arrowright.png" ContentType="image/.png"/>
  <Override PartName="/customUI/images/abstract.png" ContentType="image/.png"/>
  <Override PartName="/customUI/images/TabCaption.png" ContentType="image/.png"/>
  <Override PartName="/customUI/images/equation.png" ContentType="image/.png"/>
  <Override PartName="/customUI/images/normal.png" ContentType="image/.png"/>
  <Override PartName="/customUI/images/squeeze.png" ContentType="image/.png"/>
  <Override PartName="/customUI/images/InsertImage.png" ContentType="image/.png"/>
  <Override PartName="/customUI/images/expand.png" ContentType="image/.png"/>
  <Override PartName="/customUI/images/numitem.png" ContentType="image/.png"/>
  <Override PartName="/customUI/images/subtitle.png" ContentType="image/.png"/>
  <Override PartName="/customUI/images/dashitem.png" ContentType="image/.png"/>
  <Override PartName="/customUI/images/address.png" ContentType="image/.png"/>
  <Override PartName="/customUI/images/HeaderFooter.png" ContentType="image/.png"/>
  <Override PartName="/customUI/images/author.png" ContentType="image/.png"/>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06/relationships/ui/userCustomization" Target="userCustomization/customUI.xml"/><Relationship Id="rId1" Type="http://schemas.openxmlformats.org/officeDocument/2006/relationships/officeDocument" Target="word/document.xml"/><Relationship Id="R79f3368820ff455b" Type="http://schemas.microsoft.com/office/2007/relationships/ui/extensibility" Target="customUI/customUI14.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4D3C7" w14:textId="527FB97A" w:rsidR="00D41CB2" w:rsidRPr="00EE426C" w:rsidRDefault="007A58C3" w:rsidP="00C24DEF">
      <w:pPr>
        <w:pStyle w:val="papertitle"/>
      </w:pPr>
      <w:r>
        <w:t>Enhanced CNN Based Deep Learning Model for Tomato Leaf Disease Detection</w:t>
      </w:r>
    </w:p>
    <w:p w14:paraId="4D126C86" w14:textId="6AB0330F" w:rsidR="008A4F54" w:rsidRPr="00E1183E" w:rsidRDefault="00F5331A" w:rsidP="00F5331A">
      <w:pPr>
        <w:pStyle w:val="author"/>
        <w:rPr>
          <w:rStyle w:val="e-mail"/>
        </w:rPr>
      </w:pPr>
      <w:r w:rsidRPr="00F5331A">
        <w:t>Thammisetty Swetha</w:t>
      </w:r>
      <w:r>
        <w:rPr>
          <w:vertAlign w:val="superscript"/>
        </w:rPr>
        <w:t>1[</w:t>
      </w:r>
      <w:r w:rsidR="00BF5440">
        <w:rPr>
          <w:vertAlign w:val="superscript"/>
        </w:rPr>
        <w:t>0009-</w:t>
      </w:r>
      <w:r w:rsidR="008C1DAA">
        <w:rPr>
          <w:vertAlign w:val="superscript"/>
        </w:rPr>
        <w:t>0003-4747-5716</w:t>
      </w:r>
      <w:r>
        <w:rPr>
          <w:vertAlign w:val="superscript"/>
        </w:rPr>
        <w:t>]</w:t>
      </w:r>
      <w:r>
        <w:t>,</w:t>
      </w:r>
      <w:r>
        <w:rPr>
          <w:rFonts w:ascii="Arial" w:hAnsi="Arial" w:cs="Arial"/>
          <w:sz w:val="17"/>
          <w:szCs w:val="17"/>
          <w:shd w:val="clear" w:color="auto" w:fill="FFFFFF"/>
        </w:rPr>
        <w:t xml:space="preserve"> </w:t>
      </w:r>
      <w:r w:rsidRPr="00F5331A">
        <w:t>Pakanati Shiva Kumar Goud</w:t>
      </w:r>
      <w:r>
        <w:rPr>
          <w:vertAlign w:val="superscript"/>
        </w:rPr>
        <w:t>2</w:t>
      </w:r>
      <w:r w:rsidRPr="00C518E3">
        <w:rPr>
          <w:rStyle w:val="ORCID"/>
        </w:rPr>
        <w:t>[</w:t>
      </w:r>
      <w:r w:rsidR="008A4F54" w:rsidRPr="00C518E3">
        <w:rPr>
          <w:rStyle w:val="ORCID"/>
        </w:rPr>
        <w:t>0009-0007-9018-7583</w:t>
      </w:r>
      <w:r w:rsidRPr="00C518E3">
        <w:rPr>
          <w:rStyle w:val="ORCID"/>
        </w:rPr>
        <w:t>]</w:t>
      </w:r>
      <w:r w:rsidRPr="00C518E3">
        <w:rPr>
          <w:rStyle w:val="ORCID"/>
        </w:rPr>
        <w:t xml:space="preserve">, </w:t>
      </w:r>
    </w:p>
    <w:p w14:paraId="022C08B3" w14:textId="77777777" w:rsidR="008A4F54" w:rsidRDefault="00F5331A" w:rsidP="00F5331A">
      <w:pPr>
        <w:pStyle w:val="author"/>
        <w:rPr>
          <w:rFonts w:ascii="Arial" w:hAnsi="Arial" w:cs="Arial"/>
          <w:sz w:val="17"/>
          <w:szCs w:val="17"/>
          <w:shd w:val="clear" w:color="auto" w:fill="FFFFFF"/>
        </w:rPr>
      </w:pPr>
      <w:r w:rsidRPr="00F5331A">
        <w:t>Thokala Vishnu Vardhan</w:t>
      </w:r>
      <w:r>
        <w:rPr>
          <w:vertAlign w:val="superscript"/>
        </w:rPr>
        <w:t>3[</w:t>
      </w:r>
      <w:r w:rsidR="008A4F54" w:rsidRPr="008A4F54">
        <w:rPr>
          <w:vertAlign w:val="superscript"/>
        </w:rPr>
        <w:t>0009-0009-6414-7232</w:t>
      </w:r>
      <w:r>
        <w:rPr>
          <w:vertAlign w:val="superscript"/>
        </w:rPr>
        <w:t>]</w:t>
      </w:r>
      <w:r>
        <w:rPr>
          <w:rFonts w:ascii="Arial" w:hAnsi="Arial" w:cs="Arial"/>
          <w:sz w:val="17"/>
          <w:szCs w:val="17"/>
          <w:shd w:val="clear" w:color="auto" w:fill="FFFFFF"/>
        </w:rPr>
        <w:t>,</w:t>
      </w:r>
      <w:r>
        <w:rPr>
          <w:rFonts w:ascii="Arial" w:hAnsi="Arial" w:cs="Arial"/>
          <w:sz w:val="17"/>
          <w:szCs w:val="17"/>
          <w:shd w:val="clear" w:color="auto" w:fill="FFFFFF"/>
        </w:rPr>
        <w:t xml:space="preserve"> </w:t>
      </w:r>
      <w:r w:rsidRPr="00F5331A">
        <w:t>Balam Supriya</w:t>
      </w:r>
      <w:r>
        <w:rPr>
          <w:vertAlign w:val="superscript"/>
        </w:rPr>
        <w:t>4[</w:t>
      </w:r>
      <w:r w:rsidR="008A4F54" w:rsidRPr="008A4F54">
        <w:rPr>
          <w:vertAlign w:val="superscript"/>
        </w:rPr>
        <w:t>0009-0002-7769-6061</w:t>
      </w:r>
      <w:r>
        <w:rPr>
          <w:vertAlign w:val="superscript"/>
        </w:rPr>
        <w:t>]</w:t>
      </w:r>
      <w:r>
        <w:rPr>
          <w:rFonts w:ascii="Arial" w:hAnsi="Arial" w:cs="Arial"/>
          <w:sz w:val="17"/>
          <w:szCs w:val="17"/>
          <w:shd w:val="clear" w:color="auto" w:fill="FFFFFF"/>
        </w:rPr>
        <w:t>,</w:t>
      </w:r>
    </w:p>
    <w:p w14:paraId="5A6C0086" w14:textId="1336EECE" w:rsidR="00F62965" w:rsidRDefault="00F5331A" w:rsidP="00F62965">
      <w:pPr>
        <w:pStyle w:val="author"/>
        <w:rPr>
          <w:rFonts w:ascii="Arial" w:hAnsi="Arial" w:cs="Arial"/>
          <w:sz w:val="17"/>
          <w:szCs w:val="17"/>
          <w:shd w:val="clear" w:color="auto" w:fill="FFFFFF"/>
        </w:rPr>
      </w:pPr>
      <w:r w:rsidRPr="00F5331A">
        <w:t>Bijivemula Sumanth Kumar Reddy</w:t>
      </w:r>
      <w:r>
        <w:rPr>
          <w:vertAlign w:val="superscript"/>
        </w:rPr>
        <w:t>5[</w:t>
      </w:r>
      <w:r w:rsidR="008A4F54" w:rsidRPr="008A4F54">
        <w:rPr>
          <w:vertAlign w:val="superscript"/>
        </w:rPr>
        <w:t>0009-0003-2396-024X</w:t>
      </w:r>
      <w:r w:rsidR="00924429">
        <w:rPr>
          <w:vertAlign w:val="superscript"/>
        </w:rPr>
        <w:t>]</w:t>
      </w:r>
      <w:r w:rsidR="00A941AC">
        <w:t xml:space="preserve">, </w:t>
      </w:r>
      <w:r w:rsidRPr="00F5331A">
        <w:t>Chakkera Sai Prasanna</w:t>
      </w:r>
      <w:r w:rsidR="008A4F54">
        <w:rPr>
          <w:vertAlign w:val="superscript"/>
        </w:rPr>
        <w:t>6[</w:t>
      </w:r>
      <w:r w:rsidR="008A4F54" w:rsidRPr="008A4F54">
        <w:rPr>
          <w:vertAlign w:val="superscript"/>
        </w:rPr>
        <w:t>0009-0003-2984-037X</w:t>
      </w:r>
      <w:r w:rsidR="008A4F54">
        <w:rPr>
          <w:vertAlign w:val="superscript"/>
        </w:rPr>
        <w:t>]</w:t>
      </w:r>
      <w:r>
        <w:rPr>
          <w:rFonts w:ascii="Arial" w:hAnsi="Arial" w:cs="Arial"/>
          <w:sz w:val="17"/>
          <w:szCs w:val="17"/>
          <w:shd w:val="clear" w:color="auto" w:fill="FFFFFF"/>
        </w:rPr>
        <w:t xml:space="preserve"> </w:t>
      </w:r>
    </w:p>
    <w:p w14:paraId="138C5EEE" w14:textId="01741126" w:rsidR="00BA0E9E" w:rsidRDefault="00000B79" w:rsidP="00E1183E">
      <w:pPr>
        <w:pStyle w:val="author"/>
        <w:rPr>
          <w:rFonts w:ascii="Lato" w:hAnsi="Lato"/>
        </w:rPr>
      </w:pPr>
      <w:r>
        <w:rPr>
          <w:vertAlign w:val="superscript"/>
        </w:rPr>
        <w:t>1,2,,</w:t>
      </w:r>
      <w:r w:rsidR="00CC21B9">
        <w:rPr>
          <w:vertAlign w:val="superscript"/>
        </w:rPr>
        <w:t>3,</w:t>
      </w:r>
      <w:r>
        <w:rPr>
          <w:vertAlign w:val="superscript"/>
        </w:rPr>
        <w:t>4,5,6</w:t>
      </w:r>
      <w:r w:rsidR="00AD206A">
        <w:rPr>
          <w:vertAlign w:val="superscript"/>
        </w:rPr>
        <w:t xml:space="preserve"> </w:t>
      </w:r>
      <w:r w:rsidR="00CB5A03" w:rsidRPr="00CB5A03">
        <w:t>Department of Computer Science &amp; Engineering (Data Science), Madanapalle Institute of Technology &amp; Science, Madanapalle, Andhra Pradesh, India</w:t>
      </w:r>
      <w:r w:rsidR="00E1183E">
        <w:br/>
      </w:r>
    </w:p>
    <w:p w14:paraId="5655EC9F" w14:textId="4D63C087" w:rsidR="00D41CB2" w:rsidRPr="00884546" w:rsidRDefault="00BA0E9E" w:rsidP="00884546">
      <w:pPr>
        <w:pStyle w:val="author"/>
        <w:rPr>
          <w:rFonts w:ascii="Lato" w:hAnsi="Lato"/>
        </w:rPr>
      </w:pPr>
      <w:r>
        <w:rPr>
          <w:rStyle w:val="e-mail"/>
          <w:vertAlign w:val="superscript"/>
        </w:rPr>
        <w:t>1</w:t>
      </w:r>
      <w:hyperlink r:id="rId7" w:history="1">
        <w:r w:rsidRPr="00BE7D84">
          <w:rPr>
            <w:rStyle w:val="e-mail"/>
          </w:rPr>
          <w:t>swethathammisetty7@gmail.com</w:t>
        </w:r>
      </w:hyperlink>
      <w:r w:rsidR="00C518E3">
        <w:rPr>
          <w:rFonts w:ascii="Arial" w:hAnsi="Arial" w:cs="Arial"/>
          <w:sz w:val="16"/>
          <w:szCs w:val="16"/>
          <w:shd w:val="clear" w:color="auto" w:fill="FFFFFF"/>
        </w:rPr>
        <w:t xml:space="preserve"> </w:t>
      </w:r>
      <w:r w:rsidR="00BE7D84">
        <w:rPr>
          <w:rFonts w:ascii="Arial" w:hAnsi="Arial" w:cs="Arial"/>
          <w:sz w:val="16"/>
          <w:szCs w:val="16"/>
          <w:shd w:val="clear" w:color="auto" w:fill="FFFFFF"/>
        </w:rPr>
        <w:t>,</w:t>
      </w:r>
      <w:r>
        <w:rPr>
          <w:rFonts w:ascii="Arial" w:hAnsi="Arial" w:cs="Arial"/>
          <w:sz w:val="16"/>
          <w:szCs w:val="16"/>
          <w:shd w:val="clear" w:color="auto" w:fill="FFFFFF"/>
          <w:vertAlign w:val="superscript"/>
        </w:rPr>
        <w:t>2</w:t>
      </w:r>
      <w:r w:rsidR="00E1183E" w:rsidRPr="00E1183E">
        <w:rPr>
          <w:rStyle w:val="e-mail"/>
        </w:rPr>
        <w:t>shivak05p@gmail.com</w:t>
      </w:r>
      <w:r w:rsidR="00E1183E">
        <w:rPr>
          <w:rFonts w:ascii="Arial" w:hAnsi="Arial" w:cs="Arial"/>
          <w:sz w:val="16"/>
          <w:szCs w:val="16"/>
          <w:shd w:val="clear" w:color="auto" w:fill="FFFFFF"/>
        </w:rPr>
        <w:t>,</w:t>
      </w:r>
      <w:r w:rsidR="00E1183E">
        <w:rPr>
          <w:rFonts w:ascii="Lato" w:hAnsi="Lato"/>
        </w:rPr>
        <w:br/>
      </w:r>
      <w:r>
        <w:rPr>
          <w:rStyle w:val="e-mail"/>
          <w:vertAlign w:val="superscript"/>
        </w:rPr>
        <w:t>3</w:t>
      </w:r>
      <w:hyperlink r:id="rId8" w:history="1">
        <w:r w:rsidRPr="00BE7D84">
          <w:rPr>
            <w:rStyle w:val="e-mail"/>
          </w:rPr>
          <w:t>vishnuvardhan280403@gmail.com</w:t>
        </w:r>
      </w:hyperlink>
      <w:r w:rsidR="00E1183E">
        <w:rPr>
          <w:rFonts w:ascii="Arial" w:hAnsi="Arial" w:cs="Arial"/>
          <w:sz w:val="16"/>
          <w:szCs w:val="16"/>
          <w:shd w:val="clear" w:color="auto" w:fill="FFFFFF"/>
        </w:rPr>
        <w:t>,</w:t>
      </w:r>
      <w:r>
        <w:rPr>
          <w:rFonts w:ascii="Lato" w:hAnsi="Lato"/>
        </w:rPr>
        <w:t xml:space="preserve"> </w:t>
      </w:r>
      <w:r>
        <w:rPr>
          <w:rFonts w:ascii="Lato" w:hAnsi="Lato"/>
          <w:vertAlign w:val="superscript"/>
        </w:rPr>
        <w:t>4</w:t>
      </w:r>
      <w:r w:rsidR="00E1183E" w:rsidRPr="00BA0E9E">
        <w:rPr>
          <w:rStyle w:val="e-mail"/>
        </w:rPr>
        <w:t>supriyapriya57584@gmail.com</w:t>
      </w:r>
      <w:r w:rsidR="00BE7D84">
        <w:rPr>
          <w:rStyle w:val="e-mail"/>
        </w:rPr>
        <w:t>,</w:t>
      </w:r>
      <w:r w:rsidR="00E1183E">
        <w:rPr>
          <w:rFonts w:ascii="Lato" w:hAnsi="Lato"/>
        </w:rPr>
        <w:br/>
      </w:r>
      <w:r>
        <w:rPr>
          <w:rStyle w:val="e-mail"/>
          <w:vertAlign w:val="superscript"/>
        </w:rPr>
        <w:t>5</w:t>
      </w:r>
      <w:hyperlink r:id="rId9" w:history="1">
        <w:r w:rsidRPr="005F62B9">
          <w:rPr>
            <w:rStyle w:val="Hyperlink"/>
            <w:rFonts w:ascii="Courier New" w:hAnsi="Courier New"/>
            <w:noProof/>
          </w:rPr>
          <w:t>bijivemulasumanthkumarreddy@gmail.com</w:t>
        </w:r>
      </w:hyperlink>
      <w:r w:rsidR="00C518E3">
        <w:rPr>
          <w:rStyle w:val="e-mail"/>
        </w:rPr>
        <w:t>,</w:t>
      </w:r>
      <w:r w:rsidRPr="00BA0E9E">
        <w:rPr>
          <w:rStyle w:val="e-mail"/>
        </w:rPr>
        <w:t xml:space="preserve"> </w:t>
      </w:r>
      <w:r w:rsidR="00985450">
        <w:rPr>
          <w:rStyle w:val="e-mail"/>
          <w:vertAlign w:val="superscript"/>
        </w:rPr>
        <w:t>6</w:t>
      </w:r>
      <w:r w:rsidR="00E1183E" w:rsidRPr="00BA0E9E">
        <w:rPr>
          <w:rStyle w:val="e-mail"/>
        </w:rPr>
        <w:t>prasannachakkera2004@gmail.com</w:t>
      </w:r>
    </w:p>
    <w:p w14:paraId="39637EA8" w14:textId="2EC3AB86" w:rsidR="00D41CB2" w:rsidRPr="00EE426C" w:rsidRDefault="00000000" w:rsidP="00EE426C">
      <w:pPr>
        <w:pStyle w:val="abstract"/>
        <w:spacing w:after="0"/>
        <w:ind w:firstLine="0"/>
      </w:pPr>
      <w:r w:rsidRPr="00EE426C">
        <w:rPr>
          <w:b/>
          <w:bCs/>
        </w:rPr>
        <w:t>Abstract</w:t>
      </w:r>
      <w:r w:rsidR="007A58C3">
        <w:t>-</w:t>
      </w:r>
      <w:r w:rsidR="007A58C3">
        <w:t xml:space="preserve">Tomatoes (Solanum lycopersicum), which originated in South America, are now widely grown around the world. India is one of the largest producers and consumers of tomatoes. But also, this crop is widely affected by various diseases like bacterial spots, early blight, and late blight, which result in huge loss for cultivators. So early detection and preventive measures can have a good result in increasing the yield of tomatoes. In this study, we have proposed CNN (convolutional neural networks). A model involving image preprocessing and data augmentation by taking a dataset that comprises a total of 10000 images belonging to 10 different classes, which resulted in an overall 98.6% train accuracy and 97.78% test accuracy This study will be useful for the early detection of disease, making it user-friendly and cost-efficient for all </w:t>
      </w:r>
      <w:r w:rsidR="007A58C3">
        <w:t>farmers.</w:t>
      </w:r>
    </w:p>
    <w:p w14:paraId="38FEC647" w14:textId="132356CC" w:rsidR="00D41CB2" w:rsidRPr="00EE426C" w:rsidRDefault="00000000" w:rsidP="00EE426C">
      <w:pPr>
        <w:pStyle w:val="keywords"/>
      </w:pPr>
      <w:r w:rsidRPr="00EE426C">
        <w:rPr>
          <w:b/>
          <w:bCs/>
        </w:rPr>
        <w:t>Keywords:</w:t>
      </w:r>
      <w:r w:rsidR="00ED52F1" w:rsidRPr="00ED52F1">
        <w:t xml:space="preserve"> </w:t>
      </w:r>
      <w:r w:rsidR="00ED52F1">
        <w:t>Solanum lycopersicum, CNN, Accuracy, Precision, Recall.</w:t>
      </w:r>
    </w:p>
    <w:p w14:paraId="21096411" w14:textId="1E8D86AF" w:rsidR="00D41CB2" w:rsidRDefault="00ED52F1" w:rsidP="00C24DEF">
      <w:pPr>
        <w:pStyle w:val="heading1"/>
      </w:pPr>
      <w:r>
        <w:t>Introduction</w:t>
      </w:r>
    </w:p>
    <w:p w14:paraId="33B4C4A7" w14:textId="3ABCB9CD" w:rsidR="00ED52F1" w:rsidRDefault="00ED52F1" w:rsidP="00ED52F1">
      <w:pPr>
        <w:pStyle w:val="p1a"/>
      </w:pPr>
      <w:r w:rsidRPr="00ED52F1">
        <w:t xml:space="preserve">In recent years, </w:t>
      </w:r>
      <w:r w:rsidR="009B0528" w:rsidRPr="00ED52F1">
        <w:t>agriculture had</w:t>
      </w:r>
      <w:r w:rsidRPr="00ED52F1">
        <w:t xml:space="preserve"> a transformative shift towards precision farming and smart agriculture, leveraging advanced technologies to enhance crop yield and losses. Tomato (Solanum lycopersicum) being a key component in food supply, face challenges numerous challenges posed by various diseases like Bacterial spot, Early </w:t>
      </w:r>
      <w:r w:rsidRPr="00ED52F1">
        <w:t>blight, Late</w:t>
      </w:r>
      <w:r w:rsidRPr="00ED52F1">
        <w:t xml:space="preserve"> blight, Leaf mold, Septoria leaf spot, Spider mite, Target spot, Mosaic virus, </w:t>
      </w:r>
      <w:r w:rsidRPr="00ED52F1">
        <w:t>yellow</w:t>
      </w:r>
      <w:r w:rsidRPr="00ED52F1">
        <w:t xml:space="preserve"> leaf curl virus. Which </w:t>
      </w:r>
      <w:r w:rsidRPr="00ED52F1">
        <w:t>impacts</w:t>
      </w:r>
      <w:r w:rsidRPr="00ED52F1">
        <w:t xml:space="preserve"> its yield and quality. Early detection and prevention of these diseases is crucial for implementing effective crop management. Traditional </w:t>
      </w:r>
      <w:r w:rsidRPr="00ED52F1">
        <w:lastRenderedPageBreak/>
        <w:t xml:space="preserve">methods of disease identification in tomato plants often rely on inspection, which is time consuming and susceptible to human error. In the era of digital agriculture, the integration of cutting-edge technologies such as deep learning has emerged as </w:t>
      </w:r>
      <w:r w:rsidRPr="00ED52F1">
        <w:t>a promising</w:t>
      </w:r>
      <w:r w:rsidRPr="00ED52F1">
        <w:t xml:space="preserve"> solution to automate and improve </w:t>
      </w:r>
      <w:r w:rsidR="009B0528" w:rsidRPr="00ED52F1">
        <w:t>accurate</w:t>
      </w:r>
      <w:r w:rsidRPr="00ED52F1">
        <w:t xml:space="preserve"> disease prediction. This paper focuses on the application of deep learning techniques for the detection of tomato leaf diseases, aiming to provide an efficient tool for farmers. Deep learning is a subset of machine learning that deals with image recognition tasks, making it well-suited for the complex and visually distinctive nature of plant diseases. Our proposed methodology employs on convolutional neural </w:t>
      </w:r>
      <w:r w:rsidRPr="00ED52F1">
        <w:t>networks (</w:t>
      </w:r>
      <w:r w:rsidRPr="00ED52F1">
        <w:t xml:space="preserve">CNNs), a class of deep learning models designed for image analysis, to extract intricate patterns and features from tomato leaf images of a total number of 18,356 images belonging to 9 disease classes and 1 health class .By training the model on a diverse dataset, the model learns and predict the various diseases. The main purpose of this study is to offer disease identification, allowing farmers to implement effective methods, minimize crop losses and identify the disease leaves. Additionally, deep learning models facilitate their integration into existing agricultural technologies, paving the way for real time monitoring and decision making. Coming to dataset we have retrieved it from the Kaggle dataset source and developed a CNN model to classify the </w:t>
      </w:r>
      <w:r w:rsidR="00C73FD3" w:rsidRPr="00ED52F1">
        <w:t>images. Fig</w:t>
      </w:r>
      <w:r w:rsidRPr="00ED52F1">
        <w:t>. 1 Information About Classes in Dataset. The performance of the model has been analyzed for training accuracy and validation accuracy. TABLE 1 shows the parameters used in model, The subsequent paper is as follows Related work, About Dataset, proposed methodology, Experimental analysis followed by conclusion.</w:t>
      </w:r>
    </w:p>
    <w:p w14:paraId="289335A4" w14:textId="77777777" w:rsidR="00C73FD3" w:rsidRDefault="00C73FD3" w:rsidP="00C73FD3"/>
    <w:p w14:paraId="2CFE4B02" w14:textId="77777777" w:rsidR="00C73FD3" w:rsidRDefault="00C73FD3" w:rsidP="00C73FD3"/>
    <w:p w14:paraId="6819A2E8" w14:textId="2C3BCA7C" w:rsidR="00C73FD3" w:rsidRDefault="00C73FD3" w:rsidP="00C73FD3">
      <w:pPr>
        <w:pStyle w:val="heading1"/>
      </w:pPr>
      <w:r>
        <w:t>Related Work</w:t>
      </w:r>
    </w:p>
    <w:p w14:paraId="325D9F13" w14:textId="3D0B0D35" w:rsidR="00C73FD3" w:rsidRDefault="00C73FD3" w:rsidP="00C73FD3">
      <w:pPr>
        <w:pStyle w:val="p1a"/>
      </w:pPr>
      <w:r>
        <w:t xml:space="preserve">Shengyi zhao [1] et al. used CNN network integrated into SE-ResNet50 model for the diagnosis of tomato leaf disease. Hande Yukel Bayram [2] et al. used six different Convolutional Neural </w:t>
      </w:r>
      <w:r>
        <w:t>Network (</w:t>
      </w:r>
      <w:r>
        <w:t xml:space="preserve">CNN) consists of classification task carried out by predefined models and Neighbourhood Component Analysis (NCA) is applied for feature map extraction, the average accuracy was 99.50%. Naresh K.trivedi [3] et al. used 3000 images and extracted characteristics from pictures like colors, textures, and edges and his proposed model predictions are 98.49% accurate. P Sreelatha [4] et al. used DNN (Deep Learning Neural Networks) and the proposed model accuracy was 86.18%. Keke Zhang [5] et al. used ResNet(stochastic gradient ) with batch size of 16 with a fully connected layer of iterations up to 4992 and accuracy was 97.28%. Yang wu [6] et al. proposed a </w:t>
      </w:r>
      <w:r>
        <w:t>DCNN (</w:t>
      </w:r>
      <w:r>
        <w:t xml:space="preserve">Deep Learning Convolutional Network) an Intelligent Automation. Usama Mokhtar [7] et al. used SVM Machine Learning Algorithm with 100 image samples and accuracy was 99.5%. Princi Rani [8] et al. also performed Disease Detection of Tomato leaves using SVM and acquired accuracy was 95%. Nazam Nahar [9] et al. used predefined models of CNN like MobileNet and DenseNet both were ensembled with 16,035 images and accuracy was 98.21%. Emine Cengil [10] et al. proposed Hybrid convolutional neural network using AlexNet, ResNet50 and VGG16. Ended up </w:t>
      </w:r>
      <w:r>
        <w:lastRenderedPageBreak/>
        <w:t xml:space="preserve">with accuracy of training and testing -98.38% and 96.3% respectively. Alvaro Fuentes [11] et al. proposed a CNN model for plant disease recognition in real-field scenarios. Mohit Agarwal [12] et al. proposed CNN with 3 convolutional layers with an accuracy of 91.2%. Juncheng Ma [13] et al. used CART (Classification and Regression Tree </w:t>
      </w:r>
      <w:r>
        <w:t>Algorithm)</w:t>
      </w:r>
      <w:r>
        <w:t xml:space="preserve"> and resulted with 90.67% accuracy. Thair A Salih [14] et al. proposed CNN model for Tomato Leaf Disease classification and acquired accuracy of 96.43%. Aliasghar Mortazi and Ulas Bagci [15] et al. designed CNN architectures for medical image segmentation using image segmentation. M Kaushik [16] et al. used predefined CNN model ResNet with data augmentation of images and produced 4 times more than the actual dataset with acquired accuracy of 97%. Yuhua Li Zhihui Luo [</w:t>
      </w:r>
      <w:r w:rsidR="00C14C29">
        <w:t>17] et al.</w:t>
      </w:r>
      <w:r>
        <w:t xml:space="preserve"> proposed an Extended collaborative </w:t>
      </w:r>
      <w:r w:rsidR="00C14C29">
        <w:t>representation (</w:t>
      </w:r>
      <w:r>
        <w:t xml:space="preserve">ECR) on cucumber disease. Konstantinos P Ferentinos [18] et al. Proposed CNN model using 58 classes comprised of 87,848 images, with an accuracy of 99.53%. Parul Sharma [19] et al. proposed a </w:t>
      </w:r>
      <w:r w:rsidR="00C14C29">
        <w:t>self-classification</w:t>
      </w:r>
      <w:r>
        <w:t xml:space="preserve"> CNN model and F-CNN model with 98.6% accuracy. Muhammad EH Chowdhury [20] et al. proposed a deep learning automatic detection model with EfficientNet -B4 with 99.89% accuracy. Antonio Guerrero-Ibanez [21] et al. proposed CNN model with 99% accuracy. Mchdhar SAM AI-gaashani [22] proposed CNN model which extracts features using pre-trained kernels weights from MobileNetV2, NesNetMobile using Regression with accuracy of 974%. Prajwala Tm [23] et al. used CNN predefined model Lenet and acquired 95%. Natheer Khasawnch [24] et al. proposed CNN model using 9 different classes and acquired 99.4% accuracy. Channamallikarjuna Mattihalli [25] et al. proposed automation detecting plant leaf disease. As per the previous model proposed by keke Zhang [5] overall Training, Testing accuracy was 96.51% and 97.19%. </w:t>
      </w:r>
    </w:p>
    <w:p w14:paraId="2ADE5084" w14:textId="61D1402F" w:rsidR="00C73FD3" w:rsidRDefault="00C73FD3" w:rsidP="00C73FD3">
      <w:pPr>
        <w:pStyle w:val="p1a"/>
      </w:pPr>
      <w:r>
        <w:t xml:space="preserve">   </w:t>
      </w:r>
      <w:r>
        <w:t xml:space="preserve">Also, our proposed model’s performance was 98.6% for training and 97.78% for testing. As of we have reduced the data complexity of the images but while dealing with more </w:t>
      </w:r>
      <w:r>
        <w:t>image’s</w:t>
      </w:r>
      <w:r>
        <w:t xml:space="preserve"> integration of Resnet50 and CNN outperforms more while compared to other neural networks.</w:t>
      </w:r>
    </w:p>
    <w:p w14:paraId="516949FA" w14:textId="7469C17F" w:rsidR="00C14C29" w:rsidRDefault="00C14C29" w:rsidP="00C14C29">
      <w:pPr>
        <w:pStyle w:val="heading1"/>
      </w:pPr>
      <w:r>
        <w:t>Proposed Methodology</w:t>
      </w:r>
    </w:p>
    <w:p w14:paraId="3DDA80C9" w14:textId="2496D776" w:rsidR="00F62965" w:rsidRPr="00A0218B" w:rsidRDefault="00C14C29" w:rsidP="00A0218B">
      <w:pPr>
        <w:pStyle w:val="p1a"/>
      </w:pPr>
      <w:r>
        <w:t xml:space="preserve">In our study, we started our analysis on tomato leaf disease prediction by collecting dataset form the database of Kaggle [5], where the data is already pre-processed without the need of feature engineering. The dataset contains nearly 41127 images of tomato leaf disease. out of them, 10000 images, 1000 per class are collected for our analysis to increase model efficiency and to reduce model complexity in such a way that the model gives higher performance, where each layer of model is trained </w:t>
      </w:r>
      <w:r w:rsidR="00D3781A">
        <w:t xml:space="preserve">. Model description is illustrated in table 1. And Types of leaf classes used is shown in </w:t>
      </w:r>
      <w:r>
        <w:t>Fi</w:t>
      </w:r>
      <w:r w:rsidR="00897035">
        <w:t xml:space="preserve">g. </w:t>
      </w:r>
      <w:r>
        <w:t>1.</w:t>
      </w:r>
    </w:p>
    <w:p w14:paraId="4BD58395" w14:textId="13D718AE" w:rsidR="00D3781A" w:rsidRDefault="00D3781A" w:rsidP="00D3781A">
      <w:pPr>
        <w:pStyle w:val="tablecaption"/>
      </w:pPr>
      <w:r w:rsidRPr="00D3781A">
        <w:rPr>
          <w:b/>
          <w:bCs/>
        </w:rPr>
        <w:t>Table 1</w:t>
      </w:r>
      <w:r>
        <w:t>. Model parameters description.</w:t>
      </w:r>
    </w:p>
    <w:p w14:paraId="0C5D051E" w14:textId="77777777" w:rsidR="00D3781A" w:rsidRPr="00D3781A" w:rsidRDefault="00D3781A" w:rsidP="00D3781A"/>
    <w:tbl>
      <w:tblPr>
        <w:tblStyle w:val="ListTable1Light-Accent6"/>
        <w:tblW w:w="7063" w:type="dxa"/>
        <w:tblBorders>
          <w:top w:val="single" w:sz="4" w:space="0" w:color="auto"/>
          <w:bottom w:val="single" w:sz="4" w:space="0" w:color="auto"/>
          <w:insideH w:val="single" w:sz="4" w:space="0" w:color="auto"/>
        </w:tblBorders>
        <w:tblLook w:val="04A0" w:firstRow="1" w:lastRow="0" w:firstColumn="1" w:lastColumn="0" w:noHBand="0" w:noVBand="1"/>
      </w:tblPr>
      <w:tblGrid>
        <w:gridCol w:w="4913"/>
        <w:gridCol w:w="2150"/>
      </w:tblGrid>
      <w:tr w:rsidR="00F62965" w:rsidRPr="00F05E79" w14:paraId="1DC3A1FB" w14:textId="77777777" w:rsidTr="00F62965">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913" w:type="dxa"/>
          </w:tcPr>
          <w:p w14:paraId="3EB45FC8" w14:textId="77777777" w:rsidR="00420B28" w:rsidRPr="00F05E79" w:rsidRDefault="00420B28" w:rsidP="002E6339">
            <w:pPr>
              <w:rPr>
                <w:rFonts w:ascii="Times New Roman" w:hAnsi="Times New Roman" w:cs="Times New Roman"/>
                <w:sz w:val="18"/>
                <w:szCs w:val="18"/>
              </w:rPr>
            </w:pPr>
            <w:r w:rsidRPr="00F05E79">
              <w:rPr>
                <w:rFonts w:ascii="Times New Roman" w:hAnsi="Times New Roman" w:cs="Times New Roman"/>
                <w:sz w:val="18"/>
                <w:szCs w:val="18"/>
              </w:rPr>
              <w:t>Model Parameters</w:t>
            </w:r>
          </w:p>
        </w:tc>
        <w:tc>
          <w:tcPr>
            <w:tcW w:w="2150" w:type="dxa"/>
          </w:tcPr>
          <w:p w14:paraId="28CB63E2" w14:textId="77777777" w:rsidR="00420B28" w:rsidRPr="00F05E79" w:rsidRDefault="00420B28" w:rsidP="002E63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05E79">
              <w:rPr>
                <w:rFonts w:ascii="Times New Roman" w:hAnsi="Times New Roman" w:cs="Times New Roman"/>
                <w:sz w:val="18"/>
                <w:szCs w:val="18"/>
              </w:rPr>
              <w:t>Value</w:t>
            </w:r>
          </w:p>
        </w:tc>
      </w:tr>
      <w:tr w:rsidR="00F62965" w:rsidRPr="00F05E79" w14:paraId="0DBCBB3B" w14:textId="77777777" w:rsidTr="00F6296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913" w:type="dxa"/>
          </w:tcPr>
          <w:p w14:paraId="7529DB98" w14:textId="77777777" w:rsidR="00420B28" w:rsidRPr="00F05E79" w:rsidRDefault="00420B28" w:rsidP="002E6339">
            <w:pPr>
              <w:rPr>
                <w:rFonts w:ascii="Times New Roman" w:hAnsi="Times New Roman" w:cs="Times New Roman"/>
                <w:b w:val="0"/>
                <w:bCs w:val="0"/>
                <w:sz w:val="18"/>
                <w:szCs w:val="18"/>
              </w:rPr>
            </w:pPr>
            <w:r w:rsidRPr="00F05E79">
              <w:rPr>
                <w:rFonts w:ascii="Times New Roman" w:hAnsi="Times New Roman" w:cs="Times New Roman"/>
                <w:b w:val="0"/>
                <w:bCs w:val="0"/>
                <w:sz w:val="18"/>
                <w:szCs w:val="18"/>
              </w:rPr>
              <w:t>Conv_2d</w:t>
            </w:r>
          </w:p>
        </w:tc>
        <w:tc>
          <w:tcPr>
            <w:tcW w:w="2150" w:type="dxa"/>
          </w:tcPr>
          <w:p w14:paraId="61DA4603" w14:textId="77777777" w:rsidR="00420B28" w:rsidRPr="00F05E79" w:rsidRDefault="00420B28" w:rsidP="002E63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05E79">
              <w:rPr>
                <w:rFonts w:ascii="Times New Roman" w:hAnsi="Times New Roman" w:cs="Times New Roman"/>
                <w:sz w:val="18"/>
                <w:szCs w:val="18"/>
              </w:rPr>
              <w:t>6</w:t>
            </w:r>
          </w:p>
        </w:tc>
      </w:tr>
      <w:tr w:rsidR="00F62965" w:rsidRPr="00F05E79" w14:paraId="5442130F" w14:textId="77777777" w:rsidTr="00F62965">
        <w:trPr>
          <w:trHeight w:val="231"/>
        </w:trPr>
        <w:tc>
          <w:tcPr>
            <w:cnfStyle w:val="001000000000" w:firstRow="0" w:lastRow="0" w:firstColumn="1" w:lastColumn="0" w:oddVBand="0" w:evenVBand="0" w:oddHBand="0" w:evenHBand="0" w:firstRowFirstColumn="0" w:firstRowLastColumn="0" w:lastRowFirstColumn="0" w:lastRowLastColumn="0"/>
            <w:tcW w:w="4913" w:type="dxa"/>
          </w:tcPr>
          <w:p w14:paraId="1C678D9E" w14:textId="77777777" w:rsidR="00420B28" w:rsidRPr="00F05E79" w:rsidRDefault="00420B28" w:rsidP="002E6339">
            <w:pPr>
              <w:rPr>
                <w:rFonts w:ascii="Times New Roman" w:hAnsi="Times New Roman" w:cs="Times New Roman"/>
                <w:b w:val="0"/>
                <w:bCs w:val="0"/>
                <w:sz w:val="18"/>
                <w:szCs w:val="18"/>
              </w:rPr>
            </w:pPr>
            <w:r w:rsidRPr="00F05E79">
              <w:rPr>
                <w:rFonts w:ascii="Times New Roman" w:hAnsi="Times New Roman" w:cs="Times New Roman"/>
                <w:b w:val="0"/>
                <w:bCs w:val="0"/>
                <w:sz w:val="18"/>
                <w:szCs w:val="18"/>
              </w:rPr>
              <w:t>Total Parameters</w:t>
            </w:r>
          </w:p>
        </w:tc>
        <w:tc>
          <w:tcPr>
            <w:tcW w:w="2150" w:type="dxa"/>
          </w:tcPr>
          <w:p w14:paraId="4BB0AF4E" w14:textId="77777777" w:rsidR="00420B28" w:rsidRPr="00F05E79" w:rsidRDefault="00420B28" w:rsidP="002E63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05E79">
              <w:rPr>
                <w:rFonts w:ascii="Times New Roman" w:hAnsi="Times New Roman" w:cs="Times New Roman"/>
                <w:sz w:val="18"/>
                <w:szCs w:val="18"/>
              </w:rPr>
              <w:t>184202</w:t>
            </w:r>
          </w:p>
        </w:tc>
      </w:tr>
      <w:tr w:rsidR="00F62965" w:rsidRPr="00F05E79" w14:paraId="0D1BAA1C" w14:textId="77777777" w:rsidTr="00F6296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913" w:type="dxa"/>
          </w:tcPr>
          <w:p w14:paraId="05E20A7B" w14:textId="77777777" w:rsidR="00420B28" w:rsidRPr="00F05E79" w:rsidRDefault="00420B28" w:rsidP="002E6339">
            <w:pPr>
              <w:rPr>
                <w:rFonts w:ascii="Times New Roman" w:hAnsi="Times New Roman" w:cs="Times New Roman"/>
                <w:b w:val="0"/>
                <w:bCs w:val="0"/>
                <w:sz w:val="18"/>
                <w:szCs w:val="18"/>
              </w:rPr>
            </w:pPr>
            <w:r w:rsidRPr="00F05E79">
              <w:rPr>
                <w:rFonts w:ascii="Times New Roman" w:hAnsi="Times New Roman" w:cs="Times New Roman"/>
                <w:b w:val="0"/>
                <w:bCs w:val="0"/>
                <w:sz w:val="18"/>
                <w:szCs w:val="18"/>
              </w:rPr>
              <w:lastRenderedPageBreak/>
              <w:t>Trainable Parameters</w:t>
            </w:r>
          </w:p>
        </w:tc>
        <w:tc>
          <w:tcPr>
            <w:tcW w:w="2150" w:type="dxa"/>
          </w:tcPr>
          <w:p w14:paraId="4BB8D6F7" w14:textId="77777777" w:rsidR="00420B28" w:rsidRPr="00F05E79" w:rsidRDefault="00420B28" w:rsidP="002E63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05E79">
              <w:rPr>
                <w:rFonts w:ascii="Times New Roman" w:hAnsi="Times New Roman" w:cs="Times New Roman"/>
                <w:sz w:val="18"/>
                <w:szCs w:val="18"/>
              </w:rPr>
              <w:t>184202</w:t>
            </w:r>
          </w:p>
        </w:tc>
      </w:tr>
      <w:tr w:rsidR="00F62965" w:rsidRPr="00F05E79" w14:paraId="3A6C1CDD" w14:textId="77777777" w:rsidTr="00F62965">
        <w:trPr>
          <w:trHeight w:val="231"/>
        </w:trPr>
        <w:tc>
          <w:tcPr>
            <w:cnfStyle w:val="001000000000" w:firstRow="0" w:lastRow="0" w:firstColumn="1" w:lastColumn="0" w:oddVBand="0" w:evenVBand="0" w:oddHBand="0" w:evenHBand="0" w:firstRowFirstColumn="0" w:firstRowLastColumn="0" w:lastRowFirstColumn="0" w:lastRowLastColumn="0"/>
            <w:tcW w:w="4913" w:type="dxa"/>
          </w:tcPr>
          <w:p w14:paraId="7959A89E" w14:textId="77777777" w:rsidR="00420B28" w:rsidRPr="00F05E79" w:rsidRDefault="00420B28" w:rsidP="002E6339">
            <w:pPr>
              <w:rPr>
                <w:rFonts w:ascii="Times New Roman" w:hAnsi="Times New Roman" w:cs="Times New Roman"/>
                <w:b w:val="0"/>
                <w:bCs w:val="0"/>
                <w:sz w:val="18"/>
                <w:szCs w:val="18"/>
              </w:rPr>
            </w:pPr>
            <w:r w:rsidRPr="00F05E79">
              <w:rPr>
                <w:rFonts w:ascii="Times New Roman" w:hAnsi="Times New Roman" w:cs="Times New Roman"/>
                <w:b w:val="0"/>
                <w:bCs w:val="0"/>
                <w:sz w:val="18"/>
                <w:szCs w:val="18"/>
              </w:rPr>
              <w:t>Non-Trainable Params</w:t>
            </w:r>
          </w:p>
        </w:tc>
        <w:tc>
          <w:tcPr>
            <w:tcW w:w="2150" w:type="dxa"/>
          </w:tcPr>
          <w:p w14:paraId="7FA6BB4B" w14:textId="77777777" w:rsidR="00420B28" w:rsidRPr="00F05E79" w:rsidRDefault="00420B28" w:rsidP="002E63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05E79">
              <w:rPr>
                <w:rFonts w:ascii="Times New Roman" w:hAnsi="Times New Roman" w:cs="Times New Roman"/>
                <w:sz w:val="18"/>
                <w:szCs w:val="18"/>
              </w:rPr>
              <w:t>0</w:t>
            </w:r>
          </w:p>
        </w:tc>
      </w:tr>
      <w:tr w:rsidR="00F62965" w:rsidRPr="00F05E79" w14:paraId="44123190" w14:textId="77777777" w:rsidTr="00F6296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913" w:type="dxa"/>
          </w:tcPr>
          <w:p w14:paraId="609C246C" w14:textId="77777777" w:rsidR="00420B28" w:rsidRPr="00F05E79" w:rsidRDefault="00420B28" w:rsidP="002E6339">
            <w:pPr>
              <w:rPr>
                <w:rFonts w:ascii="Times New Roman" w:hAnsi="Times New Roman" w:cs="Times New Roman"/>
                <w:b w:val="0"/>
                <w:bCs w:val="0"/>
                <w:sz w:val="18"/>
                <w:szCs w:val="18"/>
              </w:rPr>
            </w:pPr>
            <w:r w:rsidRPr="00F05E79">
              <w:rPr>
                <w:rFonts w:ascii="Times New Roman" w:hAnsi="Times New Roman" w:cs="Times New Roman"/>
                <w:b w:val="0"/>
                <w:bCs w:val="0"/>
                <w:sz w:val="18"/>
                <w:szCs w:val="18"/>
              </w:rPr>
              <w:t>Optimizer</w:t>
            </w:r>
          </w:p>
        </w:tc>
        <w:tc>
          <w:tcPr>
            <w:tcW w:w="2150" w:type="dxa"/>
          </w:tcPr>
          <w:p w14:paraId="612E30C7" w14:textId="77777777" w:rsidR="00420B28" w:rsidRPr="00F05E79" w:rsidRDefault="00420B28" w:rsidP="002E63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05E79">
              <w:rPr>
                <w:rFonts w:ascii="Times New Roman" w:hAnsi="Times New Roman" w:cs="Times New Roman"/>
                <w:sz w:val="18"/>
                <w:szCs w:val="18"/>
              </w:rPr>
              <w:t>Adam</w:t>
            </w:r>
          </w:p>
        </w:tc>
      </w:tr>
      <w:tr w:rsidR="00F62965" w:rsidRPr="00F05E79" w14:paraId="47C9F241" w14:textId="77777777" w:rsidTr="00E903F5">
        <w:trPr>
          <w:trHeight w:val="274"/>
        </w:trPr>
        <w:tc>
          <w:tcPr>
            <w:cnfStyle w:val="001000000000" w:firstRow="0" w:lastRow="0" w:firstColumn="1" w:lastColumn="0" w:oddVBand="0" w:evenVBand="0" w:oddHBand="0" w:evenHBand="0" w:firstRowFirstColumn="0" w:firstRowLastColumn="0" w:lastRowFirstColumn="0" w:lastRowLastColumn="0"/>
            <w:tcW w:w="4913" w:type="dxa"/>
          </w:tcPr>
          <w:p w14:paraId="0904310A" w14:textId="77777777" w:rsidR="00420B28" w:rsidRPr="00F05E79" w:rsidRDefault="00420B28" w:rsidP="002E6339">
            <w:pPr>
              <w:rPr>
                <w:rFonts w:ascii="Times New Roman" w:hAnsi="Times New Roman" w:cs="Times New Roman"/>
                <w:b w:val="0"/>
                <w:bCs w:val="0"/>
                <w:sz w:val="18"/>
                <w:szCs w:val="18"/>
              </w:rPr>
            </w:pPr>
            <w:r w:rsidRPr="00F05E79">
              <w:rPr>
                <w:rFonts w:ascii="Times New Roman" w:hAnsi="Times New Roman" w:cs="Times New Roman"/>
                <w:b w:val="0"/>
                <w:bCs w:val="0"/>
                <w:sz w:val="18"/>
                <w:szCs w:val="18"/>
              </w:rPr>
              <w:t>Metrics</w:t>
            </w:r>
          </w:p>
        </w:tc>
        <w:tc>
          <w:tcPr>
            <w:tcW w:w="2150" w:type="dxa"/>
          </w:tcPr>
          <w:p w14:paraId="00DA0A4E" w14:textId="77777777" w:rsidR="00420B28" w:rsidRPr="00F05E79" w:rsidRDefault="00420B28" w:rsidP="002E63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05E79">
              <w:rPr>
                <w:rFonts w:ascii="Times New Roman" w:hAnsi="Times New Roman" w:cs="Times New Roman"/>
                <w:sz w:val="18"/>
                <w:szCs w:val="18"/>
              </w:rPr>
              <w:t>Accuracy</w:t>
            </w:r>
          </w:p>
        </w:tc>
      </w:tr>
      <w:tr w:rsidR="00F62965" w:rsidRPr="00F05E79" w14:paraId="4103DFF4" w14:textId="77777777" w:rsidTr="00F62965">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913" w:type="dxa"/>
          </w:tcPr>
          <w:p w14:paraId="295F8FFE" w14:textId="77777777" w:rsidR="00420B28" w:rsidRPr="00F05E79" w:rsidRDefault="00420B28" w:rsidP="002E6339">
            <w:pPr>
              <w:rPr>
                <w:rFonts w:ascii="Times New Roman" w:hAnsi="Times New Roman" w:cs="Times New Roman"/>
                <w:b w:val="0"/>
                <w:bCs w:val="0"/>
                <w:sz w:val="18"/>
                <w:szCs w:val="18"/>
              </w:rPr>
            </w:pPr>
            <w:r w:rsidRPr="00F05E79">
              <w:rPr>
                <w:rFonts w:ascii="Times New Roman" w:hAnsi="Times New Roman" w:cs="Times New Roman"/>
                <w:b w:val="0"/>
                <w:bCs w:val="0"/>
                <w:sz w:val="18"/>
                <w:szCs w:val="18"/>
              </w:rPr>
              <w:t>Epochs</w:t>
            </w:r>
          </w:p>
        </w:tc>
        <w:tc>
          <w:tcPr>
            <w:tcW w:w="2150" w:type="dxa"/>
          </w:tcPr>
          <w:p w14:paraId="5223C330" w14:textId="77777777" w:rsidR="00420B28" w:rsidRPr="00F05E79" w:rsidRDefault="00420B28" w:rsidP="002E63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F05E79">
              <w:rPr>
                <w:rFonts w:ascii="Times New Roman" w:hAnsi="Times New Roman" w:cs="Times New Roman"/>
                <w:sz w:val="18"/>
                <w:szCs w:val="18"/>
              </w:rPr>
              <w:t>25, 50</w:t>
            </w:r>
          </w:p>
        </w:tc>
      </w:tr>
      <w:tr w:rsidR="00F62965" w:rsidRPr="00F05E79" w14:paraId="124F68B4" w14:textId="77777777" w:rsidTr="00F62965">
        <w:trPr>
          <w:trHeight w:val="231"/>
        </w:trPr>
        <w:tc>
          <w:tcPr>
            <w:cnfStyle w:val="001000000000" w:firstRow="0" w:lastRow="0" w:firstColumn="1" w:lastColumn="0" w:oddVBand="0" w:evenVBand="0" w:oddHBand="0" w:evenHBand="0" w:firstRowFirstColumn="0" w:firstRowLastColumn="0" w:lastRowFirstColumn="0" w:lastRowLastColumn="0"/>
            <w:tcW w:w="4913" w:type="dxa"/>
          </w:tcPr>
          <w:p w14:paraId="4CB37379" w14:textId="77777777" w:rsidR="00420B28" w:rsidRPr="00F05E79" w:rsidRDefault="00420B28" w:rsidP="002E6339">
            <w:pPr>
              <w:rPr>
                <w:rFonts w:ascii="Times New Roman" w:hAnsi="Times New Roman" w:cs="Times New Roman"/>
                <w:b w:val="0"/>
                <w:bCs w:val="0"/>
                <w:sz w:val="18"/>
                <w:szCs w:val="18"/>
              </w:rPr>
            </w:pPr>
            <w:r w:rsidRPr="00F05E79">
              <w:rPr>
                <w:rFonts w:ascii="Times New Roman" w:hAnsi="Times New Roman" w:cs="Times New Roman"/>
                <w:b w:val="0"/>
                <w:bCs w:val="0"/>
                <w:sz w:val="18"/>
                <w:szCs w:val="18"/>
              </w:rPr>
              <w:t>Batch</w:t>
            </w:r>
            <w:r>
              <w:rPr>
                <w:rFonts w:ascii="Times New Roman" w:hAnsi="Times New Roman" w:cs="Times New Roman"/>
                <w:b w:val="0"/>
                <w:bCs w:val="0"/>
                <w:sz w:val="18"/>
                <w:szCs w:val="18"/>
              </w:rPr>
              <w:t>_</w:t>
            </w:r>
            <w:r w:rsidRPr="00F05E79">
              <w:rPr>
                <w:rFonts w:ascii="Times New Roman" w:hAnsi="Times New Roman" w:cs="Times New Roman"/>
                <w:b w:val="0"/>
                <w:bCs w:val="0"/>
                <w:sz w:val="18"/>
                <w:szCs w:val="18"/>
              </w:rPr>
              <w:t>size</w:t>
            </w:r>
          </w:p>
        </w:tc>
        <w:tc>
          <w:tcPr>
            <w:tcW w:w="2150" w:type="dxa"/>
          </w:tcPr>
          <w:p w14:paraId="1B61CF03" w14:textId="77777777" w:rsidR="00420B28" w:rsidRPr="00F05E79" w:rsidRDefault="00420B28" w:rsidP="002E63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F05E79">
              <w:rPr>
                <w:rFonts w:ascii="Times New Roman" w:hAnsi="Times New Roman" w:cs="Times New Roman"/>
                <w:sz w:val="18"/>
                <w:szCs w:val="18"/>
              </w:rPr>
              <w:t>32</w:t>
            </w:r>
          </w:p>
        </w:tc>
      </w:tr>
    </w:tbl>
    <w:p w14:paraId="176FC1E0" w14:textId="77777777" w:rsidR="00D3781A" w:rsidRPr="00D3781A" w:rsidRDefault="00D3781A" w:rsidP="00D3781A"/>
    <w:p w14:paraId="7634B3F5" w14:textId="77777777" w:rsidR="00D3781A" w:rsidRPr="00D3781A" w:rsidRDefault="00D3781A" w:rsidP="00D3781A"/>
    <w:p w14:paraId="7731DBBA" w14:textId="5FEB1B12" w:rsidR="00C452B3" w:rsidRDefault="00C452B3" w:rsidP="00C452B3">
      <w:pPr>
        <w:pStyle w:val="image"/>
      </w:pPr>
      <w:r>
        <w:rPr>
          <w:noProof/>
        </w:rPr>
        <w:drawing>
          <wp:inline distT="0" distB="0" distL="0" distR="0" wp14:anchorId="597A6CD6" wp14:editId="0D3F0522">
            <wp:extent cx="4392930" cy="4953663"/>
            <wp:effectExtent l="0" t="0" r="7620" b="0"/>
            <wp:docPr id="817772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72011" name="Picture 817772011"/>
                    <pic:cNvPicPr/>
                  </pic:nvPicPr>
                  <pic:blipFill>
                    <a:blip r:embed="rId10">
                      <a:extLst>
                        <a:ext uri="{28A0092B-C50C-407E-A947-70E740481C1C}">
                          <a14:useLocalDpi xmlns:a14="http://schemas.microsoft.com/office/drawing/2010/main" val="0"/>
                        </a:ext>
                      </a:extLst>
                    </a:blip>
                    <a:stretch>
                      <a:fillRect/>
                    </a:stretch>
                  </pic:blipFill>
                  <pic:spPr>
                    <a:xfrm>
                      <a:off x="0" y="0"/>
                      <a:ext cx="4395931" cy="4957047"/>
                    </a:xfrm>
                    <a:prstGeom prst="rect">
                      <a:avLst/>
                    </a:prstGeom>
                  </pic:spPr>
                </pic:pic>
              </a:graphicData>
            </a:graphic>
          </wp:inline>
        </w:drawing>
      </w:r>
    </w:p>
    <w:p w14:paraId="03E95638" w14:textId="36333D2C" w:rsidR="00C452B3" w:rsidRPr="00C452B3" w:rsidRDefault="00C452B3" w:rsidP="00C452B3">
      <w:pPr>
        <w:pStyle w:val="figurecaption"/>
      </w:pPr>
      <w:r w:rsidRPr="009B0528">
        <w:rPr>
          <w:b/>
          <w:bCs/>
        </w:rPr>
        <w:t>Fig.</w:t>
      </w:r>
      <w:r>
        <w:t xml:space="preserve"> 1. Types of  leaf samples taken for  experiment</w:t>
      </w:r>
      <w:r>
        <w:t>.</w:t>
      </w:r>
    </w:p>
    <w:p w14:paraId="47EE5682" w14:textId="77777777" w:rsidR="00C452B3" w:rsidRDefault="00C452B3" w:rsidP="00C452B3">
      <w:pPr>
        <w:ind w:firstLine="0"/>
      </w:pPr>
    </w:p>
    <w:p w14:paraId="5E7E68A7" w14:textId="77777777" w:rsidR="00C452B3" w:rsidRDefault="00C452B3" w:rsidP="009B0528"/>
    <w:p w14:paraId="5A742164" w14:textId="1D79A367" w:rsidR="009B0528" w:rsidRDefault="009B0528" w:rsidP="009B0528">
      <w:r>
        <w:t>It is commonly used for preprocessing the input images before feeding them into a neural network, Data Augmentation (Horizontal Flip(20%), Random Zoom (20%), and Rotation(30 degrees), where images are randomly flipped both horizontally and vertically. It creates augmented versions of the original images. Random rotation is Done to</w:t>
      </w:r>
    </w:p>
    <w:p w14:paraId="5E3B2914" w14:textId="595EA188" w:rsidR="00D0582D" w:rsidRDefault="009B0528" w:rsidP="00C452B3">
      <w:pPr>
        <w:pStyle w:val="p1a"/>
      </w:pPr>
      <w:r>
        <w:t>introduce variability in the orientation of the Images. The Zoom factor is sampled uniformly from the range[0.3,0.2]</w:t>
      </w:r>
      <w:r w:rsidR="00C452B3">
        <w:t>.</w:t>
      </w:r>
    </w:p>
    <w:p w14:paraId="4E2A7803" w14:textId="2CA018B4" w:rsidR="00897035" w:rsidRDefault="00C14C29" w:rsidP="00C452B3">
      <w:pPr>
        <w:pStyle w:val="p1a"/>
      </w:pPr>
      <w:r>
        <w:t xml:space="preserve">   </w:t>
      </w:r>
      <w:r>
        <w:t>These Augmentation techniques are commonly Used to enhance the diversity of training data for neural networks and make it more robust and effective at generalizing unseen data. CNN model of Six Convolutional Layers with different filter sizes and activation functions -Each layer extracts features from the input images using convolutional operations – The first layer has 32 filters with a 3x3 kernel, followed by 64 filters in subsequent layers. The activation function used is ReLU (Rectified Linear Unit) Max pooling layers after each convolutional layer to down-sample the feature maps. – The pooling window size is (2,2), Which will reduce the spatial dimensions by half. The flattened layer converts the 2D feature maps into a 1D vector. It will prepare the data for the fully connected layers. With two dense (</w:t>
      </w:r>
      <w:r w:rsidR="00CB5ECB">
        <w:t>fully connected</w:t>
      </w:r>
      <w:r>
        <w:t xml:space="preserve"> layers) the first dense layer has 64 units with the Relu activation function. The second dense layer has ten units with a </w:t>
      </w:r>
      <w:r>
        <w:t xml:space="preserve">SoftMax </w:t>
      </w:r>
      <w:r>
        <w:t xml:space="preserve">function. The final layer produces class probabilities for ten output classes (classification task). </w:t>
      </w:r>
    </w:p>
    <w:p w14:paraId="1210FB86" w14:textId="0879E1E5" w:rsidR="00C14C29" w:rsidRDefault="00897035" w:rsidP="00B9662D">
      <w:pPr>
        <w:pStyle w:val="p1a"/>
      </w:pPr>
      <w:r>
        <w:t xml:space="preserve">       </w:t>
      </w:r>
      <w:r w:rsidR="00C14C29">
        <w:t>During model compilation, Adam optimizer was used, which is an adaptive learning rate optimization algorithm. Sparse Categorical Cross</w:t>
      </w:r>
      <w:r w:rsidR="009177F8">
        <w:t xml:space="preserve"> </w:t>
      </w:r>
      <w:r w:rsidR="009B0528">
        <w:t>entropy</w:t>
      </w:r>
      <w:r w:rsidR="00C14C29">
        <w:t xml:space="preserve"> is a loss function suitable for multiclass classification tasks where the target labels are integers. The metric used is Accuracy during training, which measures how often the model’s prediction matches the actual labels. Using epochs 25 and 50, the model iterates over the entire training </w:t>
      </w:r>
      <w:r w:rsidR="00C14C29">
        <w:t>dataset 25 to 50</w:t>
      </w:r>
      <w:r w:rsidR="00C14C29">
        <w:t xml:space="preserve"> times. It gives validation accuracy and loss of batch size 32. Subsequently, the evaluation is done on the test dataset to measure the performance of the model. where the Accuracy, Precision, Recall, and F1-score will be calculated using the Actual and Predicted classes. In summary, our comprehensive approach to image classification and detecting diseased leaf images encompasses data pre-processing, data augmentation, feature extraction, model training, and evaluating the model using the test dataset (10%) of the overall dataset. This is the Architecture of the proposed model as shown in Fig. 2</w:t>
      </w:r>
      <w:r>
        <w:t>.</w:t>
      </w:r>
    </w:p>
    <w:p w14:paraId="02F3B6BD" w14:textId="77777777" w:rsidR="00D0582D" w:rsidRPr="00D0582D" w:rsidRDefault="00D0582D" w:rsidP="00D0582D"/>
    <w:p w14:paraId="6F1F90C5" w14:textId="7120173D" w:rsidR="00D0582D" w:rsidRPr="00D0582D" w:rsidRDefault="00420B28" w:rsidP="00D0582D">
      <w:pPr>
        <w:pStyle w:val="image"/>
      </w:pPr>
      <w:r>
        <w:rPr>
          <w:noProof/>
        </w:rPr>
        <w:lastRenderedPageBreak/>
        <w:softHyphen/>
      </w:r>
      <w:r>
        <w:rPr>
          <w:noProof/>
        </w:rPr>
        <w:softHyphen/>
      </w:r>
      <w:r>
        <w:rPr>
          <w:noProof/>
        </w:rPr>
        <w:softHyphen/>
      </w:r>
      <w:r>
        <w:rPr>
          <w:noProof/>
        </w:rPr>
        <w:softHyphen/>
      </w:r>
      <w:r>
        <w:rPr>
          <w:noProof/>
        </w:rPr>
        <w:softHyphen/>
      </w:r>
      <w:r>
        <w:rPr>
          <w:noProof/>
        </w:rPr>
        <w:softHyphen/>
      </w:r>
      <w:r>
        <w:rPr>
          <w:noProof/>
        </w:rPr>
        <w:softHyphen/>
      </w:r>
      <w:r>
        <w:rPr>
          <w:noProof/>
        </w:rPr>
        <w:softHyphen/>
      </w:r>
      <w:r w:rsidR="00D0582D">
        <w:rPr>
          <w:noProof/>
        </w:rPr>
        <w:drawing>
          <wp:inline distT="0" distB="0" distL="0" distR="0" wp14:anchorId="338F3ED1" wp14:editId="0969E621">
            <wp:extent cx="4432935" cy="5430981"/>
            <wp:effectExtent l="0" t="0" r="0" b="0"/>
            <wp:docPr id="1218726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26272" name="Picture 1218726272"/>
                    <pic:cNvPicPr/>
                  </pic:nvPicPr>
                  <pic:blipFill>
                    <a:blip r:embed="rId11">
                      <a:extLst>
                        <a:ext uri="{28A0092B-C50C-407E-A947-70E740481C1C}">
                          <a14:useLocalDpi xmlns:a14="http://schemas.microsoft.com/office/drawing/2010/main" val="0"/>
                        </a:ext>
                      </a:extLst>
                    </a:blip>
                    <a:stretch>
                      <a:fillRect/>
                    </a:stretch>
                  </pic:blipFill>
                  <pic:spPr>
                    <a:xfrm>
                      <a:off x="0" y="0"/>
                      <a:ext cx="4462137" cy="5466757"/>
                    </a:xfrm>
                    <a:prstGeom prst="rect">
                      <a:avLst/>
                    </a:prstGeom>
                  </pic:spPr>
                </pic:pic>
              </a:graphicData>
            </a:graphic>
          </wp:inline>
        </w:drawing>
      </w:r>
    </w:p>
    <w:p w14:paraId="0FC8FC47" w14:textId="6EBEF9D7" w:rsidR="00217A16" w:rsidRDefault="00217A16" w:rsidP="00217A16">
      <w:pPr>
        <w:pStyle w:val="tablecaption"/>
      </w:pPr>
    </w:p>
    <w:p w14:paraId="3B2EE5BB" w14:textId="6C1FCE45" w:rsidR="00217A16" w:rsidRDefault="009B0528" w:rsidP="009B0528">
      <w:pPr>
        <w:pStyle w:val="figurecaption"/>
        <w:rPr>
          <w:lang w:val="en-IN"/>
        </w:rPr>
      </w:pPr>
      <w:r w:rsidRPr="009B0528">
        <w:rPr>
          <w:b/>
          <w:bCs/>
          <w:lang w:val="en-IN"/>
        </w:rPr>
        <w:t>Fig.</w:t>
      </w:r>
      <w:r>
        <w:rPr>
          <w:b/>
          <w:bCs/>
          <w:lang w:val="en-IN"/>
        </w:rPr>
        <w:t xml:space="preserve"> </w:t>
      </w:r>
      <w:r>
        <w:rPr>
          <w:lang w:val="en-IN"/>
        </w:rPr>
        <w:t>2. Proposed Methodology.</w:t>
      </w:r>
    </w:p>
    <w:p w14:paraId="6420CDAC" w14:textId="77777777" w:rsidR="00D0582D" w:rsidRDefault="00D0582D" w:rsidP="00217A16">
      <w:pPr>
        <w:rPr>
          <w:lang w:val="en-IN"/>
        </w:rPr>
      </w:pPr>
    </w:p>
    <w:p w14:paraId="7E00BF8B" w14:textId="77777777" w:rsidR="00D0582D" w:rsidRDefault="00D0582D" w:rsidP="00217A16">
      <w:pPr>
        <w:rPr>
          <w:lang w:val="en-IN"/>
        </w:rPr>
      </w:pPr>
    </w:p>
    <w:p w14:paraId="7682F6CB" w14:textId="77777777" w:rsidR="00D0582D" w:rsidRDefault="00D0582D" w:rsidP="00217A16">
      <w:pPr>
        <w:rPr>
          <w:lang w:val="en-IN"/>
        </w:rPr>
      </w:pPr>
    </w:p>
    <w:p w14:paraId="64641255" w14:textId="77777777" w:rsidR="00D0582D" w:rsidRPr="00217A16" w:rsidRDefault="00D0582D" w:rsidP="00897035">
      <w:pPr>
        <w:ind w:firstLine="0"/>
      </w:pPr>
    </w:p>
    <w:p w14:paraId="348298E5" w14:textId="54102015" w:rsidR="00B9662D" w:rsidRDefault="00B9662D" w:rsidP="00D0582D">
      <w:pPr>
        <w:pStyle w:val="heading1"/>
      </w:pPr>
      <w:r>
        <w:lastRenderedPageBreak/>
        <w:t>Experimental Analysis</w:t>
      </w:r>
    </w:p>
    <w:p w14:paraId="7962B38D" w14:textId="248ACEF3" w:rsidR="00CB5ECB" w:rsidRDefault="00CB5ECB" w:rsidP="00CB5ECB">
      <w:pPr>
        <w:pStyle w:val="p1a"/>
      </w:pPr>
      <w:r>
        <w:t>In this segment, we present the results of our research on the classification and detection of tomato leaf disease using CNN (Convolutional Neural Network). The experiment was carried out on an Intel Core i7 system with 32 GB of RAM, using various Machine Learning and Deep Learning libraries in the Jupyter web application environment. Our analysis of this research involved three main phases. Firstly, we collected 10,000 images of 10 different classes and</w:t>
      </w:r>
      <w:r>
        <w:t xml:space="preserve"> </w:t>
      </w:r>
      <w:r>
        <w:t xml:space="preserve">resized them to 256 X 256 pixels each. We then performed data preprocessing to normalize the images and applied Data Augmentation techniques to enhance the diversity of the training </w:t>
      </w:r>
      <w:r w:rsidR="00C452B3">
        <w:t>data. Moving</w:t>
      </w:r>
      <w:r>
        <w:t xml:space="preserve"> on to the second phase, we divided the Image Dataset into three sets: 70% for Training, 20% for Validation, and 10% for Testing. We created a CNN sequential model with six convolutional layers followed by max-pooling layers, flattened and made dense with SoftMax function. We used the optimizer adam and epochs 25 and 50 to reduce the loss rate of both training and validation data. as shown in Fig. 3&amp;4 Accuracy of both Training and Validation is 98.08% and 98.96% respectively. </w:t>
      </w:r>
    </w:p>
    <w:p w14:paraId="07F527AF" w14:textId="736C8E1B" w:rsidR="00897035" w:rsidRDefault="00897035" w:rsidP="00420B28">
      <w:pPr>
        <w:pStyle w:val="tablecaption"/>
      </w:pPr>
      <w:r>
        <w:rPr>
          <w:noProof/>
        </w:rPr>
        <w:lastRenderedPageBreak/>
        <w:drawing>
          <wp:inline distT="0" distB="0" distL="0" distR="0" wp14:anchorId="2694A024" wp14:editId="7B7A8435">
            <wp:extent cx="4391025" cy="5264727"/>
            <wp:effectExtent l="0" t="0" r="0" b="0"/>
            <wp:docPr id="455169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9677" name="Picture 455169677"/>
                    <pic:cNvPicPr/>
                  </pic:nvPicPr>
                  <pic:blipFill>
                    <a:blip r:embed="rId12">
                      <a:extLst>
                        <a:ext uri="{28A0092B-C50C-407E-A947-70E740481C1C}">
                          <a14:useLocalDpi xmlns:a14="http://schemas.microsoft.com/office/drawing/2010/main" val="0"/>
                        </a:ext>
                      </a:extLst>
                    </a:blip>
                    <a:stretch>
                      <a:fillRect/>
                    </a:stretch>
                  </pic:blipFill>
                  <pic:spPr>
                    <a:xfrm>
                      <a:off x="0" y="0"/>
                      <a:ext cx="4416203" cy="5294914"/>
                    </a:xfrm>
                    <a:prstGeom prst="rect">
                      <a:avLst/>
                    </a:prstGeom>
                  </pic:spPr>
                </pic:pic>
              </a:graphicData>
            </a:graphic>
          </wp:inline>
        </w:drawing>
      </w:r>
    </w:p>
    <w:p w14:paraId="58D4EC93" w14:textId="18FABAA9" w:rsidR="00897035" w:rsidRDefault="00897035" w:rsidP="00897035">
      <w:pPr>
        <w:pStyle w:val="image"/>
      </w:pPr>
      <w:r w:rsidRPr="00897035">
        <w:rPr>
          <w:b/>
          <w:bCs/>
        </w:rPr>
        <w:t>Fig.</w:t>
      </w:r>
      <w:r>
        <w:t xml:space="preserve"> 3.  Accuracy v/s Loss (25 Epochs) for Training and Validation.</w:t>
      </w:r>
    </w:p>
    <w:p w14:paraId="2993DF79" w14:textId="270C0217" w:rsidR="00897035" w:rsidRDefault="00897035" w:rsidP="00897035">
      <w:pPr>
        <w:pStyle w:val="image"/>
      </w:pPr>
      <w:r>
        <w:rPr>
          <w:noProof/>
        </w:rPr>
        <w:lastRenderedPageBreak/>
        <w:drawing>
          <wp:inline distT="0" distB="0" distL="0" distR="0" wp14:anchorId="12B8FC15" wp14:editId="697F3F4D">
            <wp:extent cx="4389701" cy="5410200"/>
            <wp:effectExtent l="0" t="0" r="0" b="0"/>
            <wp:docPr id="1330217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17118" name="Picture 1330217118"/>
                    <pic:cNvPicPr/>
                  </pic:nvPicPr>
                  <pic:blipFill>
                    <a:blip r:embed="rId13">
                      <a:extLst>
                        <a:ext uri="{28A0092B-C50C-407E-A947-70E740481C1C}">
                          <a14:useLocalDpi xmlns:a14="http://schemas.microsoft.com/office/drawing/2010/main" val="0"/>
                        </a:ext>
                      </a:extLst>
                    </a:blip>
                    <a:stretch>
                      <a:fillRect/>
                    </a:stretch>
                  </pic:blipFill>
                  <pic:spPr>
                    <a:xfrm>
                      <a:off x="0" y="0"/>
                      <a:ext cx="4438747" cy="5470649"/>
                    </a:xfrm>
                    <a:prstGeom prst="rect">
                      <a:avLst/>
                    </a:prstGeom>
                  </pic:spPr>
                </pic:pic>
              </a:graphicData>
            </a:graphic>
          </wp:inline>
        </w:drawing>
      </w:r>
    </w:p>
    <w:p w14:paraId="6338DCE9" w14:textId="5F192DA9" w:rsidR="00897035" w:rsidRDefault="00897035" w:rsidP="00897035">
      <w:pPr>
        <w:pStyle w:val="image"/>
      </w:pPr>
      <w:r w:rsidRPr="00897035">
        <w:rPr>
          <w:b/>
          <w:bCs/>
        </w:rPr>
        <w:t>Fig.</w:t>
      </w:r>
      <w:r>
        <w:t xml:space="preserve"> </w:t>
      </w:r>
      <w:r>
        <w:t>4</w:t>
      </w:r>
      <w:r>
        <w:t>.  Accuracy v/s Loss (</w:t>
      </w:r>
      <w:r>
        <w:t>50</w:t>
      </w:r>
      <w:r>
        <w:t xml:space="preserve"> Epochs) for Training and Validation.</w:t>
      </w:r>
    </w:p>
    <w:p w14:paraId="0C6B7511" w14:textId="77777777" w:rsidR="00420B28" w:rsidRDefault="00420B28" w:rsidP="00420B28"/>
    <w:p w14:paraId="16D1B56D" w14:textId="77777777" w:rsidR="00420B28" w:rsidRPr="00420B28" w:rsidRDefault="00420B28" w:rsidP="00420B28"/>
    <w:p w14:paraId="013CFFF1" w14:textId="6C043843" w:rsidR="00055801" w:rsidRDefault="00C452B3" w:rsidP="00C452B3">
      <w:r>
        <w:t>In the third phase, we evaluated the model’s performance and outcomes by calculating the confusion matrix, accuracy, precision, recall, and f1-score as shown in the Classification Report (</w:t>
      </w:r>
      <w:r>
        <w:t>Table 2</w:t>
      </w:r>
      <w:r>
        <w:t>).</w:t>
      </w:r>
    </w:p>
    <w:p w14:paraId="26CE77B9" w14:textId="77777777" w:rsidR="00C452B3" w:rsidRDefault="00C452B3" w:rsidP="00C452B3"/>
    <w:p w14:paraId="0E67D38E" w14:textId="77777777" w:rsidR="00C452B3" w:rsidRDefault="00C452B3" w:rsidP="00C452B3"/>
    <w:p w14:paraId="6587AAE3" w14:textId="77777777" w:rsidR="00C452B3" w:rsidRDefault="00C452B3" w:rsidP="00C452B3"/>
    <w:p w14:paraId="2907E041" w14:textId="77777777" w:rsidR="00C452B3" w:rsidRDefault="00C452B3" w:rsidP="00C452B3"/>
    <w:p w14:paraId="7404120B" w14:textId="01D930AA" w:rsidR="00C452B3" w:rsidRDefault="00420B28" w:rsidP="00420B28">
      <w:pPr>
        <w:pStyle w:val="tablecaption"/>
      </w:pPr>
      <w:r w:rsidRPr="00420B28">
        <w:rPr>
          <w:b/>
          <w:bCs/>
        </w:rPr>
        <w:t>Table 2</w:t>
      </w:r>
      <w:r>
        <w:t xml:space="preserve">. Classification Report. </w:t>
      </w:r>
    </w:p>
    <w:p w14:paraId="08A2D34A" w14:textId="77777777" w:rsidR="00C452B3" w:rsidRDefault="00C452B3" w:rsidP="00C452B3"/>
    <w:tbl>
      <w:tblPr>
        <w:tblStyle w:val="ListTable1Light-Accent1"/>
        <w:tblW w:w="6946" w:type="dxa"/>
        <w:tblBorders>
          <w:bottom w:val="single" w:sz="4" w:space="0" w:color="auto"/>
          <w:insideH w:val="single" w:sz="4" w:space="0" w:color="auto"/>
        </w:tblBorders>
        <w:tblLook w:val="04A0" w:firstRow="1" w:lastRow="0" w:firstColumn="1" w:lastColumn="0" w:noHBand="0" w:noVBand="1"/>
      </w:tblPr>
      <w:tblGrid>
        <w:gridCol w:w="1237"/>
        <w:gridCol w:w="1576"/>
        <w:gridCol w:w="1445"/>
        <w:gridCol w:w="1576"/>
        <w:gridCol w:w="1112"/>
      </w:tblGrid>
      <w:tr w:rsidR="00C452B3" w:rsidRPr="00EC0AFF" w14:paraId="63CCF9F0" w14:textId="77777777" w:rsidTr="00420B28">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6946" w:type="dxa"/>
            <w:gridSpan w:val="5"/>
            <w:tcBorders>
              <w:bottom w:val="none" w:sz="0" w:space="0" w:color="auto"/>
            </w:tcBorders>
          </w:tcPr>
          <w:p w14:paraId="69906704" w14:textId="77777777" w:rsidR="00C452B3" w:rsidRPr="00EC0AFF" w:rsidRDefault="00C452B3" w:rsidP="004B3F96">
            <w:pPr>
              <w:jc w:val="center"/>
              <w:rPr>
                <w:rFonts w:ascii="Times New Roman" w:hAnsi="Times New Roman" w:cs="Times New Roman"/>
                <w:sz w:val="18"/>
                <w:szCs w:val="18"/>
              </w:rPr>
            </w:pPr>
            <w:r w:rsidRPr="00EC0AFF">
              <w:rPr>
                <w:rFonts w:ascii="Times New Roman" w:hAnsi="Times New Roman" w:cs="Times New Roman"/>
                <w:sz w:val="18"/>
                <w:szCs w:val="18"/>
              </w:rPr>
              <w:t>Classification Report</w:t>
            </w:r>
          </w:p>
        </w:tc>
      </w:tr>
      <w:tr w:rsidR="00420B28" w:rsidRPr="00EC0AFF" w14:paraId="0951A691" w14:textId="77777777" w:rsidTr="00420B28">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237" w:type="dxa"/>
          </w:tcPr>
          <w:p w14:paraId="499D6532" w14:textId="77777777" w:rsidR="00C452B3" w:rsidRPr="00EC0AFF" w:rsidRDefault="00C452B3" w:rsidP="004B3F96">
            <w:pPr>
              <w:rPr>
                <w:rFonts w:ascii="Times New Roman" w:hAnsi="Times New Roman" w:cs="Times New Roman"/>
                <w:sz w:val="18"/>
                <w:szCs w:val="18"/>
              </w:rPr>
            </w:pPr>
            <w:r w:rsidRPr="00EC0AFF">
              <w:rPr>
                <w:rFonts w:ascii="Times New Roman" w:hAnsi="Times New Roman" w:cs="Times New Roman"/>
                <w:sz w:val="18"/>
                <w:szCs w:val="18"/>
              </w:rPr>
              <w:t>Class</w:t>
            </w:r>
          </w:p>
        </w:tc>
        <w:tc>
          <w:tcPr>
            <w:tcW w:w="1576" w:type="dxa"/>
          </w:tcPr>
          <w:p w14:paraId="3640166B"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90E7B">
              <w:rPr>
                <w:rFonts w:ascii="Times New Roman" w:hAnsi="Times New Roman" w:cs="Times New Roman"/>
                <w:b/>
                <w:bCs/>
                <w:sz w:val="18"/>
                <w:szCs w:val="18"/>
              </w:rPr>
              <w:t>Accuracy</w:t>
            </w:r>
          </w:p>
        </w:tc>
        <w:tc>
          <w:tcPr>
            <w:tcW w:w="1445" w:type="dxa"/>
          </w:tcPr>
          <w:p w14:paraId="53A8C5E3" w14:textId="0DA7964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90E7B">
              <w:rPr>
                <w:rFonts w:ascii="Times New Roman" w:hAnsi="Times New Roman" w:cs="Times New Roman"/>
                <w:b/>
                <w:bCs/>
                <w:sz w:val="18"/>
                <w:szCs w:val="18"/>
              </w:rPr>
              <w:t>Pre</w:t>
            </w:r>
            <w:r w:rsidRPr="00D90E7B">
              <w:rPr>
                <w:rFonts w:ascii="Times New Roman" w:hAnsi="Times New Roman" w:cs="Times New Roman"/>
                <w:b/>
                <w:bCs/>
                <w:sz w:val="18"/>
                <w:szCs w:val="18"/>
              </w:rPr>
              <w:t>ci</w:t>
            </w:r>
            <w:r w:rsidRPr="00D90E7B">
              <w:rPr>
                <w:rFonts w:ascii="Times New Roman" w:hAnsi="Times New Roman" w:cs="Times New Roman"/>
                <w:b/>
                <w:bCs/>
                <w:sz w:val="18"/>
                <w:szCs w:val="18"/>
              </w:rPr>
              <w:t>sion</w:t>
            </w:r>
          </w:p>
        </w:tc>
        <w:tc>
          <w:tcPr>
            <w:tcW w:w="1576" w:type="dxa"/>
          </w:tcPr>
          <w:p w14:paraId="0CBC6617"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90E7B">
              <w:rPr>
                <w:rFonts w:ascii="Times New Roman" w:hAnsi="Times New Roman" w:cs="Times New Roman"/>
                <w:b/>
                <w:bCs/>
                <w:sz w:val="18"/>
                <w:szCs w:val="18"/>
              </w:rPr>
              <w:t>Recall</w:t>
            </w:r>
          </w:p>
        </w:tc>
        <w:tc>
          <w:tcPr>
            <w:tcW w:w="1112" w:type="dxa"/>
          </w:tcPr>
          <w:p w14:paraId="32A544EA" w14:textId="196D2B91" w:rsidR="00C452B3" w:rsidRPr="00EC0AFF" w:rsidRDefault="00C452B3" w:rsidP="00D90E7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90E7B">
              <w:rPr>
                <w:rFonts w:ascii="Times New Roman" w:hAnsi="Times New Roman" w:cs="Times New Roman"/>
                <w:b/>
                <w:bCs/>
                <w:sz w:val="18"/>
                <w:szCs w:val="18"/>
              </w:rPr>
              <w:t>F1</w:t>
            </w:r>
            <w:r w:rsidR="00D90E7B">
              <w:rPr>
                <w:rFonts w:ascii="Times New Roman" w:hAnsi="Times New Roman" w:cs="Times New Roman"/>
                <w:b/>
                <w:bCs/>
                <w:sz w:val="18"/>
                <w:szCs w:val="18"/>
              </w:rPr>
              <w:t>-</w:t>
            </w:r>
            <w:r w:rsidRPr="00D90E7B">
              <w:rPr>
                <w:rFonts w:ascii="Times New Roman" w:hAnsi="Times New Roman" w:cs="Times New Roman"/>
                <w:b/>
                <w:bCs/>
                <w:sz w:val="18"/>
                <w:szCs w:val="18"/>
              </w:rPr>
              <w:t>Score</w:t>
            </w:r>
          </w:p>
        </w:tc>
      </w:tr>
      <w:tr w:rsidR="00C452B3" w:rsidRPr="00EC0AFF" w14:paraId="5DF22B58" w14:textId="77777777" w:rsidTr="00420B28">
        <w:trPr>
          <w:trHeight w:val="241"/>
        </w:trPr>
        <w:tc>
          <w:tcPr>
            <w:cnfStyle w:val="001000000000" w:firstRow="0" w:lastRow="0" w:firstColumn="1" w:lastColumn="0" w:oddVBand="0" w:evenVBand="0" w:oddHBand="0" w:evenHBand="0" w:firstRowFirstColumn="0" w:firstRowLastColumn="0" w:lastRowFirstColumn="0" w:lastRowLastColumn="0"/>
            <w:tcW w:w="1237" w:type="dxa"/>
          </w:tcPr>
          <w:p w14:paraId="1C6FCF30" w14:textId="77777777" w:rsidR="00C452B3" w:rsidRPr="00EC0AFF" w:rsidRDefault="00C452B3" w:rsidP="004B3F96">
            <w:pPr>
              <w:rPr>
                <w:rFonts w:ascii="Times New Roman" w:hAnsi="Times New Roman" w:cs="Times New Roman"/>
                <w:sz w:val="18"/>
                <w:szCs w:val="18"/>
              </w:rPr>
            </w:pPr>
            <w:r w:rsidRPr="00EC0AFF">
              <w:rPr>
                <w:rFonts w:ascii="Times New Roman" w:hAnsi="Times New Roman" w:cs="Times New Roman"/>
                <w:sz w:val="18"/>
                <w:szCs w:val="18"/>
              </w:rPr>
              <w:t>0</w:t>
            </w:r>
          </w:p>
        </w:tc>
        <w:tc>
          <w:tcPr>
            <w:tcW w:w="1576" w:type="dxa"/>
          </w:tcPr>
          <w:p w14:paraId="086C14FF"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97.69%</w:t>
            </w:r>
          </w:p>
        </w:tc>
        <w:tc>
          <w:tcPr>
            <w:tcW w:w="1445" w:type="dxa"/>
          </w:tcPr>
          <w:p w14:paraId="356E22B9"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98.60%</w:t>
            </w:r>
          </w:p>
        </w:tc>
        <w:tc>
          <w:tcPr>
            <w:tcW w:w="1576" w:type="dxa"/>
          </w:tcPr>
          <w:p w14:paraId="5D36F3DD"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97.69%</w:t>
            </w:r>
          </w:p>
        </w:tc>
        <w:tc>
          <w:tcPr>
            <w:tcW w:w="1112" w:type="dxa"/>
          </w:tcPr>
          <w:p w14:paraId="20364B44"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98.14%</w:t>
            </w:r>
          </w:p>
        </w:tc>
      </w:tr>
      <w:tr w:rsidR="00420B28" w:rsidRPr="00EC0AFF" w14:paraId="5A101277" w14:textId="77777777" w:rsidTr="00420B2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37" w:type="dxa"/>
          </w:tcPr>
          <w:p w14:paraId="2E75BF4A" w14:textId="77777777" w:rsidR="00C452B3" w:rsidRPr="00EC0AFF" w:rsidRDefault="00C452B3" w:rsidP="004B3F96">
            <w:pPr>
              <w:rPr>
                <w:rFonts w:ascii="Times New Roman" w:hAnsi="Times New Roman" w:cs="Times New Roman"/>
                <w:sz w:val="18"/>
                <w:szCs w:val="18"/>
              </w:rPr>
            </w:pPr>
            <w:r w:rsidRPr="00EC0AFF">
              <w:rPr>
                <w:rFonts w:ascii="Times New Roman" w:hAnsi="Times New Roman" w:cs="Times New Roman"/>
                <w:sz w:val="18"/>
                <w:szCs w:val="18"/>
              </w:rPr>
              <w:t>1</w:t>
            </w:r>
          </w:p>
        </w:tc>
        <w:tc>
          <w:tcPr>
            <w:tcW w:w="1576" w:type="dxa"/>
          </w:tcPr>
          <w:p w14:paraId="76383812"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97.27%</w:t>
            </w:r>
          </w:p>
        </w:tc>
        <w:tc>
          <w:tcPr>
            <w:tcW w:w="1445" w:type="dxa"/>
          </w:tcPr>
          <w:p w14:paraId="65CC0199"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99.07%</w:t>
            </w:r>
          </w:p>
        </w:tc>
        <w:tc>
          <w:tcPr>
            <w:tcW w:w="1576" w:type="dxa"/>
          </w:tcPr>
          <w:p w14:paraId="5E663C8C"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97.27%</w:t>
            </w:r>
          </w:p>
        </w:tc>
        <w:tc>
          <w:tcPr>
            <w:tcW w:w="1112" w:type="dxa"/>
          </w:tcPr>
          <w:p w14:paraId="132DAB44"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98.17%</w:t>
            </w:r>
          </w:p>
        </w:tc>
      </w:tr>
      <w:tr w:rsidR="00C452B3" w:rsidRPr="00EC0AFF" w14:paraId="5D67EE40" w14:textId="77777777" w:rsidTr="00420B28">
        <w:trPr>
          <w:trHeight w:val="241"/>
        </w:trPr>
        <w:tc>
          <w:tcPr>
            <w:cnfStyle w:val="001000000000" w:firstRow="0" w:lastRow="0" w:firstColumn="1" w:lastColumn="0" w:oddVBand="0" w:evenVBand="0" w:oddHBand="0" w:evenHBand="0" w:firstRowFirstColumn="0" w:firstRowLastColumn="0" w:lastRowFirstColumn="0" w:lastRowLastColumn="0"/>
            <w:tcW w:w="1237" w:type="dxa"/>
          </w:tcPr>
          <w:p w14:paraId="35A13300" w14:textId="77777777" w:rsidR="00C452B3" w:rsidRPr="00EC0AFF" w:rsidRDefault="00C452B3" w:rsidP="004B3F96">
            <w:pPr>
              <w:rPr>
                <w:rFonts w:ascii="Times New Roman" w:hAnsi="Times New Roman" w:cs="Times New Roman"/>
                <w:sz w:val="18"/>
                <w:szCs w:val="18"/>
              </w:rPr>
            </w:pPr>
            <w:r w:rsidRPr="00EC0AFF">
              <w:rPr>
                <w:rFonts w:ascii="Times New Roman" w:hAnsi="Times New Roman" w:cs="Times New Roman"/>
                <w:sz w:val="18"/>
                <w:szCs w:val="18"/>
              </w:rPr>
              <w:t>2</w:t>
            </w:r>
          </w:p>
        </w:tc>
        <w:tc>
          <w:tcPr>
            <w:tcW w:w="1576" w:type="dxa"/>
          </w:tcPr>
          <w:p w14:paraId="042E63B1"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97.64%</w:t>
            </w:r>
          </w:p>
        </w:tc>
        <w:tc>
          <w:tcPr>
            <w:tcW w:w="1445" w:type="dxa"/>
          </w:tcPr>
          <w:p w14:paraId="02B324DE"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94.09%</w:t>
            </w:r>
          </w:p>
        </w:tc>
        <w:tc>
          <w:tcPr>
            <w:tcW w:w="1576" w:type="dxa"/>
          </w:tcPr>
          <w:p w14:paraId="2D9A0887"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97.64%</w:t>
            </w:r>
          </w:p>
        </w:tc>
        <w:tc>
          <w:tcPr>
            <w:tcW w:w="1112" w:type="dxa"/>
          </w:tcPr>
          <w:p w14:paraId="0945FF83"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95.83%</w:t>
            </w:r>
          </w:p>
        </w:tc>
      </w:tr>
      <w:tr w:rsidR="00420B28" w:rsidRPr="00EC0AFF" w14:paraId="3C5D1DE5" w14:textId="77777777" w:rsidTr="00420B2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37" w:type="dxa"/>
          </w:tcPr>
          <w:p w14:paraId="772BE6C9" w14:textId="77777777" w:rsidR="00C452B3" w:rsidRPr="00EC0AFF" w:rsidRDefault="00C452B3" w:rsidP="004B3F96">
            <w:pPr>
              <w:rPr>
                <w:rFonts w:ascii="Times New Roman" w:hAnsi="Times New Roman" w:cs="Times New Roman"/>
                <w:sz w:val="18"/>
                <w:szCs w:val="18"/>
              </w:rPr>
            </w:pPr>
            <w:r w:rsidRPr="00EC0AFF">
              <w:rPr>
                <w:rFonts w:ascii="Times New Roman" w:hAnsi="Times New Roman" w:cs="Times New Roman"/>
                <w:sz w:val="18"/>
                <w:szCs w:val="18"/>
              </w:rPr>
              <w:t>3</w:t>
            </w:r>
          </w:p>
        </w:tc>
        <w:tc>
          <w:tcPr>
            <w:tcW w:w="1576" w:type="dxa"/>
          </w:tcPr>
          <w:p w14:paraId="6A41AF8B"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99.12%</w:t>
            </w:r>
          </w:p>
        </w:tc>
        <w:tc>
          <w:tcPr>
            <w:tcW w:w="1445" w:type="dxa"/>
          </w:tcPr>
          <w:p w14:paraId="74F85184"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99.12%</w:t>
            </w:r>
          </w:p>
        </w:tc>
        <w:tc>
          <w:tcPr>
            <w:tcW w:w="1576" w:type="dxa"/>
          </w:tcPr>
          <w:p w14:paraId="755C35FA"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99.12%</w:t>
            </w:r>
          </w:p>
        </w:tc>
        <w:tc>
          <w:tcPr>
            <w:tcW w:w="1112" w:type="dxa"/>
          </w:tcPr>
          <w:p w14:paraId="6D8FAFEE"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99.12%</w:t>
            </w:r>
          </w:p>
        </w:tc>
      </w:tr>
      <w:tr w:rsidR="00C452B3" w:rsidRPr="00EC0AFF" w14:paraId="42622F57" w14:textId="77777777" w:rsidTr="00420B28">
        <w:trPr>
          <w:trHeight w:val="241"/>
        </w:trPr>
        <w:tc>
          <w:tcPr>
            <w:cnfStyle w:val="001000000000" w:firstRow="0" w:lastRow="0" w:firstColumn="1" w:lastColumn="0" w:oddVBand="0" w:evenVBand="0" w:oddHBand="0" w:evenHBand="0" w:firstRowFirstColumn="0" w:firstRowLastColumn="0" w:lastRowFirstColumn="0" w:lastRowLastColumn="0"/>
            <w:tcW w:w="1237" w:type="dxa"/>
          </w:tcPr>
          <w:p w14:paraId="5B50AB56" w14:textId="77777777" w:rsidR="00C452B3" w:rsidRPr="00EC0AFF" w:rsidRDefault="00C452B3" w:rsidP="004B3F96">
            <w:pPr>
              <w:rPr>
                <w:rFonts w:ascii="Times New Roman" w:hAnsi="Times New Roman" w:cs="Times New Roman"/>
                <w:sz w:val="18"/>
                <w:szCs w:val="18"/>
              </w:rPr>
            </w:pPr>
            <w:r w:rsidRPr="00EC0AFF">
              <w:rPr>
                <w:rFonts w:ascii="Times New Roman" w:hAnsi="Times New Roman" w:cs="Times New Roman"/>
                <w:sz w:val="18"/>
                <w:szCs w:val="18"/>
              </w:rPr>
              <w:t>4</w:t>
            </w:r>
          </w:p>
        </w:tc>
        <w:tc>
          <w:tcPr>
            <w:tcW w:w="1576" w:type="dxa"/>
          </w:tcPr>
          <w:p w14:paraId="40C9F795"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96.72%</w:t>
            </w:r>
          </w:p>
        </w:tc>
        <w:tc>
          <w:tcPr>
            <w:tcW w:w="1445" w:type="dxa"/>
          </w:tcPr>
          <w:p w14:paraId="1F2BD3D7"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97.79%</w:t>
            </w:r>
          </w:p>
        </w:tc>
        <w:tc>
          <w:tcPr>
            <w:tcW w:w="1576" w:type="dxa"/>
          </w:tcPr>
          <w:p w14:paraId="6F6AA83C"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96.72%</w:t>
            </w:r>
          </w:p>
        </w:tc>
        <w:tc>
          <w:tcPr>
            <w:tcW w:w="1112" w:type="dxa"/>
          </w:tcPr>
          <w:p w14:paraId="69C4EA6C"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97.25%</w:t>
            </w:r>
          </w:p>
        </w:tc>
      </w:tr>
      <w:tr w:rsidR="00420B28" w:rsidRPr="00EC0AFF" w14:paraId="6882B7BA" w14:textId="77777777" w:rsidTr="00420B2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37" w:type="dxa"/>
          </w:tcPr>
          <w:p w14:paraId="4BBEEAFB" w14:textId="77777777" w:rsidR="00C452B3" w:rsidRPr="00EC0AFF" w:rsidRDefault="00C452B3" w:rsidP="004B3F96">
            <w:pPr>
              <w:rPr>
                <w:rFonts w:ascii="Times New Roman" w:hAnsi="Times New Roman" w:cs="Times New Roman"/>
                <w:sz w:val="18"/>
                <w:szCs w:val="18"/>
              </w:rPr>
            </w:pPr>
            <w:r w:rsidRPr="00EC0AFF">
              <w:rPr>
                <w:rFonts w:ascii="Times New Roman" w:hAnsi="Times New Roman" w:cs="Times New Roman"/>
                <w:sz w:val="18"/>
                <w:szCs w:val="18"/>
              </w:rPr>
              <w:t>5</w:t>
            </w:r>
          </w:p>
        </w:tc>
        <w:tc>
          <w:tcPr>
            <w:tcW w:w="1576" w:type="dxa"/>
          </w:tcPr>
          <w:p w14:paraId="764978DF"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96.48%</w:t>
            </w:r>
          </w:p>
        </w:tc>
        <w:tc>
          <w:tcPr>
            <w:tcW w:w="1445" w:type="dxa"/>
          </w:tcPr>
          <w:p w14:paraId="7BAEED1B"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98.97%</w:t>
            </w:r>
          </w:p>
        </w:tc>
        <w:tc>
          <w:tcPr>
            <w:tcW w:w="1576" w:type="dxa"/>
          </w:tcPr>
          <w:p w14:paraId="00CB2CCF"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96.48%</w:t>
            </w:r>
          </w:p>
        </w:tc>
        <w:tc>
          <w:tcPr>
            <w:tcW w:w="1112" w:type="dxa"/>
          </w:tcPr>
          <w:p w14:paraId="0D82A864"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97.71%</w:t>
            </w:r>
          </w:p>
        </w:tc>
      </w:tr>
      <w:tr w:rsidR="00C452B3" w:rsidRPr="00EC0AFF" w14:paraId="2D812508" w14:textId="77777777" w:rsidTr="00420B28">
        <w:trPr>
          <w:trHeight w:val="241"/>
        </w:trPr>
        <w:tc>
          <w:tcPr>
            <w:cnfStyle w:val="001000000000" w:firstRow="0" w:lastRow="0" w:firstColumn="1" w:lastColumn="0" w:oddVBand="0" w:evenVBand="0" w:oddHBand="0" w:evenHBand="0" w:firstRowFirstColumn="0" w:firstRowLastColumn="0" w:lastRowFirstColumn="0" w:lastRowLastColumn="0"/>
            <w:tcW w:w="1237" w:type="dxa"/>
          </w:tcPr>
          <w:p w14:paraId="79CF5723" w14:textId="77777777" w:rsidR="00C452B3" w:rsidRPr="00EC0AFF" w:rsidRDefault="00C452B3" w:rsidP="004B3F96">
            <w:pPr>
              <w:rPr>
                <w:rFonts w:ascii="Times New Roman" w:hAnsi="Times New Roman" w:cs="Times New Roman"/>
                <w:sz w:val="18"/>
                <w:szCs w:val="18"/>
              </w:rPr>
            </w:pPr>
            <w:r w:rsidRPr="00EC0AFF">
              <w:rPr>
                <w:rFonts w:ascii="Times New Roman" w:hAnsi="Times New Roman" w:cs="Times New Roman"/>
                <w:sz w:val="18"/>
                <w:szCs w:val="18"/>
              </w:rPr>
              <w:t>6</w:t>
            </w:r>
          </w:p>
        </w:tc>
        <w:tc>
          <w:tcPr>
            <w:tcW w:w="1576" w:type="dxa"/>
          </w:tcPr>
          <w:p w14:paraId="224EC5EA"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97.93%</w:t>
            </w:r>
          </w:p>
        </w:tc>
        <w:tc>
          <w:tcPr>
            <w:tcW w:w="1445" w:type="dxa"/>
          </w:tcPr>
          <w:p w14:paraId="430B6093"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98.95%</w:t>
            </w:r>
          </w:p>
        </w:tc>
        <w:tc>
          <w:tcPr>
            <w:tcW w:w="1576" w:type="dxa"/>
          </w:tcPr>
          <w:p w14:paraId="2684B495"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97.93%</w:t>
            </w:r>
          </w:p>
        </w:tc>
        <w:tc>
          <w:tcPr>
            <w:tcW w:w="1112" w:type="dxa"/>
          </w:tcPr>
          <w:p w14:paraId="4C106F0D"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98.44%</w:t>
            </w:r>
          </w:p>
        </w:tc>
      </w:tr>
      <w:tr w:rsidR="00420B28" w:rsidRPr="00EC0AFF" w14:paraId="45CEE895" w14:textId="77777777" w:rsidTr="00420B2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37" w:type="dxa"/>
          </w:tcPr>
          <w:p w14:paraId="4E767F8B" w14:textId="77777777" w:rsidR="00C452B3" w:rsidRPr="00EC0AFF" w:rsidRDefault="00C452B3" w:rsidP="004B3F96">
            <w:pPr>
              <w:rPr>
                <w:rFonts w:ascii="Times New Roman" w:hAnsi="Times New Roman" w:cs="Times New Roman"/>
                <w:sz w:val="18"/>
                <w:szCs w:val="18"/>
              </w:rPr>
            </w:pPr>
            <w:r w:rsidRPr="00EC0AFF">
              <w:rPr>
                <w:rFonts w:ascii="Times New Roman" w:hAnsi="Times New Roman" w:cs="Times New Roman"/>
                <w:sz w:val="18"/>
                <w:szCs w:val="18"/>
              </w:rPr>
              <w:t>7</w:t>
            </w:r>
          </w:p>
        </w:tc>
        <w:tc>
          <w:tcPr>
            <w:tcW w:w="1576" w:type="dxa"/>
          </w:tcPr>
          <w:p w14:paraId="3307D6F5"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96.63%</w:t>
            </w:r>
          </w:p>
        </w:tc>
        <w:tc>
          <w:tcPr>
            <w:tcW w:w="1445" w:type="dxa"/>
          </w:tcPr>
          <w:p w14:paraId="4ECE3837"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97.73%</w:t>
            </w:r>
          </w:p>
        </w:tc>
        <w:tc>
          <w:tcPr>
            <w:tcW w:w="1576" w:type="dxa"/>
          </w:tcPr>
          <w:p w14:paraId="584F6D32"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96.63%</w:t>
            </w:r>
          </w:p>
        </w:tc>
        <w:tc>
          <w:tcPr>
            <w:tcW w:w="1112" w:type="dxa"/>
          </w:tcPr>
          <w:p w14:paraId="7A1D017C"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97.18%</w:t>
            </w:r>
          </w:p>
        </w:tc>
      </w:tr>
      <w:tr w:rsidR="00C452B3" w:rsidRPr="00EC0AFF" w14:paraId="08746276" w14:textId="77777777" w:rsidTr="00420B28">
        <w:trPr>
          <w:trHeight w:val="241"/>
        </w:trPr>
        <w:tc>
          <w:tcPr>
            <w:cnfStyle w:val="001000000000" w:firstRow="0" w:lastRow="0" w:firstColumn="1" w:lastColumn="0" w:oddVBand="0" w:evenVBand="0" w:oddHBand="0" w:evenHBand="0" w:firstRowFirstColumn="0" w:firstRowLastColumn="0" w:lastRowFirstColumn="0" w:lastRowLastColumn="0"/>
            <w:tcW w:w="1237" w:type="dxa"/>
          </w:tcPr>
          <w:p w14:paraId="2DBD83C2" w14:textId="77777777" w:rsidR="00C452B3" w:rsidRPr="00EC0AFF" w:rsidRDefault="00C452B3" w:rsidP="004B3F96">
            <w:pPr>
              <w:rPr>
                <w:rFonts w:ascii="Times New Roman" w:hAnsi="Times New Roman" w:cs="Times New Roman"/>
                <w:sz w:val="18"/>
                <w:szCs w:val="18"/>
              </w:rPr>
            </w:pPr>
            <w:r w:rsidRPr="00EC0AFF">
              <w:rPr>
                <w:rFonts w:ascii="Times New Roman" w:hAnsi="Times New Roman" w:cs="Times New Roman"/>
                <w:sz w:val="18"/>
                <w:szCs w:val="18"/>
              </w:rPr>
              <w:t>8</w:t>
            </w:r>
          </w:p>
        </w:tc>
        <w:tc>
          <w:tcPr>
            <w:tcW w:w="1576" w:type="dxa"/>
          </w:tcPr>
          <w:p w14:paraId="5A7464F8"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98.15%</w:t>
            </w:r>
          </w:p>
        </w:tc>
        <w:tc>
          <w:tcPr>
            <w:tcW w:w="1445" w:type="dxa"/>
          </w:tcPr>
          <w:p w14:paraId="3E52607A"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99.38%</w:t>
            </w:r>
          </w:p>
        </w:tc>
        <w:tc>
          <w:tcPr>
            <w:tcW w:w="1576" w:type="dxa"/>
          </w:tcPr>
          <w:p w14:paraId="794BEEC0"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98.15%</w:t>
            </w:r>
          </w:p>
        </w:tc>
        <w:tc>
          <w:tcPr>
            <w:tcW w:w="1112" w:type="dxa"/>
          </w:tcPr>
          <w:p w14:paraId="7113320F" w14:textId="77777777" w:rsidR="00C452B3" w:rsidRPr="00EC0AFF" w:rsidRDefault="00C452B3" w:rsidP="004B3F9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98.76%</w:t>
            </w:r>
          </w:p>
        </w:tc>
      </w:tr>
      <w:tr w:rsidR="00420B28" w:rsidRPr="00EC0AFF" w14:paraId="3402DE0A" w14:textId="77777777" w:rsidTr="00420B2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37" w:type="dxa"/>
          </w:tcPr>
          <w:p w14:paraId="73F209D4" w14:textId="77777777" w:rsidR="00C452B3" w:rsidRPr="00EC0AFF" w:rsidRDefault="00C452B3" w:rsidP="004B3F96">
            <w:pPr>
              <w:rPr>
                <w:rFonts w:ascii="Times New Roman" w:hAnsi="Times New Roman" w:cs="Times New Roman"/>
                <w:sz w:val="18"/>
                <w:szCs w:val="18"/>
              </w:rPr>
            </w:pPr>
            <w:r w:rsidRPr="00EC0AFF">
              <w:rPr>
                <w:rFonts w:ascii="Times New Roman" w:hAnsi="Times New Roman" w:cs="Times New Roman"/>
                <w:sz w:val="18"/>
                <w:szCs w:val="18"/>
              </w:rPr>
              <w:t>9</w:t>
            </w:r>
          </w:p>
        </w:tc>
        <w:tc>
          <w:tcPr>
            <w:tcW w:w="1576" w:type="dxa"/>
          </w:tcPr>
          <w:p w14:paraId="276FF65D"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100.00%</w:t>
            </w:r>
          </w:p>
        </w:tc>
        <w:tc>
          <w:tcPr>
            <w:tcW w:w="1445" w:type="dxa"/>
          </w:tcPr>
          <w:p w14:paraId="0D4B1A71"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94.61%</w:t>
            </w:r>
          </w:p>
        </w:tc>
        <w:tc>
          <w:tcPr>
            <w:tcW w:w="1576" w:type="dxa"/>
          </w:tcPr>
          <w:p w14:paraId="15420D90"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100.00%</w:t>
            </w:r>
          </w:p>
        </w:tc>
        <w:tc>
          <w:tcPr>
            <w:tcW w:w="1112" w:type="dxa"/>
          </w:tcPr>
          <w:p w14:paraId="220EFCBF" w14:textId="77777777" w:rsidR="00C452B3" w:rsidRPr="00EC0AFF" w:rsidRDefault="00C452B3" w:rsidP="004B3F9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EC0AFF">
              <w:rPr>
                <w:rFonts w:ascii="Times New Roman" w:hAnsi="Times New Roman" w:cs="Times New Roman"/>
                <w:sz w:val="18"/>
                <w:szCs w:val="18"/>
              </w:rPr>
              <w:t>97.23%</w:t>
            </w:r>
          </w:p>
        </w:tc>
      </w:tr>
    </w:tbl>
    <w:p w14:paraId="1222E624" w14:textId="77777777" w:rsidR="00C452B3" w:rsidRDefault="00C452B3" w:rsidP="00C452B3">
      <w:pPr>
        <w:ind w:firstLine="0"/>
      </w:pPr>
    </w:p>
    <w:p w14:paraId="07005375" w14:textId="77777777" w:rsidR="00420B28" w:rsidRDefault="00420B28" w:rsidP="00C452B3">
      <w:pPr>
        <w:ind w:firstLine="0"/>
      </w:pPr>
    </w:p>
    <w:p w14:paraId="0054C8B2" w14:textId="222221E6" w:rsidR="00E9045D" w:rsidRDefault="00E9045D" w:rsidP="00E9045D">
      <w:pPr>
        <w:pStyle w:val="heading2"/>
        <w:rPr>
          <w:rStyle w:val="heading30"/>
          <w:b/>
          <w:bCs/>
        </w:rPr>
      </w:pPr>
      <w:r>
        <w:rPr>
          <w:rStyle w:val="heading30"/>
          <w:b/>
          <w:bCs/>
        </w:rPr>
        <w:t>Confusion Matrix</w:t>
      </w:r>
    </w:p>
    <w:p w14:paraId="2ED50132" w14:textId="77777777" w:rsidR="00E9045D" w:rsidRPr="00E9045D" w:rsidRDefault="00E9045D" w:rsidP="00E9045D">
      <w:pPr>
        <w:pStyle w:val="p1a"/>
      </w:pPr>
    </w:p>
    <w:p w14:paraId="6D5A921B" w14:textId="2EC64ABA" w:rsidR="00486516" w:rsidRDefault="00E9045D" w:rsidP="00486516">
      <w:pPr>
        <w:pStyle w:val="p1a"/>
      </w:pPr>
      <w:r>
        <w:t>Confusion matrix is a tabular representation used to evaluate model. It summarizes the predicted and actual labels of a model. Fig.5 represents the actual and predicted labels of 10 classes</w:t>
      </w:r>
      <w:r>
        <w:t>.</w:t>
      </w:r>
    </w:p>
    <w:p w14:paraId="57C9E729" w14:textId="2AEF7D8E" w:rsidR="00486516" w:rsidRDefault="00486516" w:rsidP="00486516">
      <w:pPr>
        <w:pStyle w:val="heading2"/>
      </w:pPr>
      <w:r>
        <w:t>Classification Report</w:t>
      </w:r>
    </w:p>
    <w:p w14:paraId="72C05EA2" w14:textId="3F9EDDB7" w:rsidR="00486516" w:rsidRDefault="00486516" w:rsidP="00486516">
      <w:pPr>
        <w:pStyle w:val="p1a"/>
      </w:pPr>
      <w:r>
        <w:rPr>
          <w:rStyle w:val="heading30"/>
        </w:rPr>
        <w:t xml:space="preserve"> Accuracy: </w:t>
      </w:r>
      <w:r w:rsidRPr="00486516">
        <w:t>It is defined as the ratio of correctly predicted instances to the total instances</w:t>
      </w:r>
      <w:r>
        <w:t xml:space="preserve"> </w:t>
      </w:r>
      <w:r w:rsidRPr="00486516">
        <w:t>(Fig. 6)</w:t>
      </w:r>
    </w:p>
    <w:p w14:paraId="0174E4F2" w14:textId="77777777" w:rsidR="00D90E7B" w:rsidRDefault="00D90E7B" w:rsidP="00D90E7B"/>
    <w:p w14:paraId="69CCA6A6" w14:textId="4865F8D0" w:rsidR="00E903F5" w:rsidRPr="00436F62" w:rsidRDefault="00436F62" w:rsidP="00436F62">
      <w:pPr>
        <w:pStyle w:val="equation"/>
        <w:rPr>
          <w:i/>
          <w:sz w:val="18"/>
          <w:szCs w:val="18"/>
        </w:rPr>
      </w:pPr>
      <w:r>
        <w:rPr>
          <w:i/>
          <w:sz w:val="18"/>
          <w:szCs w:val="18"/>
        </w:rPr>
        <w:tab/>
      </w:r>
      <w:bookmarkStart w:id="0" w:name="_Ref467511750"/>
      <w:bookmarkStart w:id="1" w:name="_Ref467511664"/>
      <m:oMath>
        <m:r>
          <w:rPr>
            <w:rFonts w:ascii="Cambria Math" w:hAnsi="Cambria Math"/>
            <w:sz w:val="18"/>
            <w:szCs w:val="18"/>
          </w:rPr>
          <m:t xml:space="preserve">Accuracy= </m:t>
        </m:r>
        <w:bookmarkEnd w:id="0"/>
        <w:bookmarkEnd w:id="1"/>
        <m:f>
          <m:fPr>
            <m:ctrlPr>
              <w:rPr>
                <w:rFonts w:ascii="Cambria Math" w:hAnsi="Cambria Math"/>
                <w:i/>
                <w:sz w:val="18"/>
                <w:szCs w:val="18"/>
              </w:rPr>
            </m:ctrlPr>
          </m:fPr>
          <m:num>
            <m:r>
              <w:rPr>
                <w:rFonts w:ascii="Cambria Math" w:hAnsi="Cambria Math"/>
                <w:sz w:val="18"/>
                <w:szCs w:val="18"/>
              </w:rPr>
              <m:t>Number of Correct Predicitons</m:t>
            </m:r>
          </m:num>
          <m:den>
            <m:r>
              <w:rPr>
                <w:rFonts w:ascii="Cambria Math" w:hAnsi="Cambria Math"/>
                <w:sz w:val="18"/>
                <w:szCs w:val="18"/>
              </w:rPr>
              <m:t>Total Number of Predicitons</m:t>
            </m:r>
          </m:den>
        </m:f>
        <m:r>
          <w:rPr>
            <w:rFonts w:ascii="Cambria Math" w:hAnsi="Cambria Math"/>
            <w:sz w:val="18"/>
            <w:szCs w:val="18"/>
          </w:rPr>
          <m:t xml:space="preserve"> ×100                                                      </m:t>
        </m:r>
        <m:r>
          <w:rPr>
            <w:rFonts w:ascii="Cambria Math" w:hAnsi="Cambria Math"/>
            <w:sz w:val="18"/>
            <w:szCs w:val="18"/>
          </w:rPr>
          <m:t xml:space="preserve">             </m:t>
        </m:r>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i/>
                <w:sz w:val="18"/>
                <w:szCs w:val="18"/>
              </w:rPr>
              <w:fldChar w:fldCharType="begin"/>
            </m:r>
            <m:r>
              <m:rPr>
                <m:sty m:val="p"/>
              </m:rPr>
              <w:rPr>
                <w:rFonts w:ascii="Cambria Math" w:hAnsi="Cambria Math"/>
                <w:sz w:val="18"/>
                <w:szCs w:val="18"/>
              </w:rPr>
              <m:t xml:space="preserve"> SEQ "Equation" \n \* MERGEFORMAT </m:t>
            </m:r>
            <m:r>
              <w:rPr>
                <w:rFonts w:ascii="Cambria Math" w:hAnsi="Cambria Math"/>
                <w:i/>
                <w:sz w:val="18"/>
                <w:szCs w:val="18"/>
              </w:rPr>
              <w:fldChar w:fldCharType="separate"/>
            </m:r>
            <m:r>
              <m:rPr>
                <m:sty m:val="p"/>
              </m:rPr>
              <w:rPr>
                <w:rFonts w:ascii="Cambria Math" w:hAnsi="Cambria Math"/>
                <w:noProof/>
                <w:sz w:val="18"/>
                <w:szCs w:val="18"/>
              </w:rPr>
              <m:t>1</m:t>
            </m:r>
            <m:r>
              <w:rPr>
                <w:rFonts w:ascii="Cambria Math" w:hAnsi="Cambria Math"/>
                <w:i/>
                <w:noProof/>
                <w:sz w:val="18"/>
                <w:szCs w:val="18"/>
              </w:rPr>
              <w:fldChar w:fldCharType="end"/>
            </m:r>
          </m:e>
        </m:d>
      </m:oMath>
    </w:p>
    <w:p w14:paraId="4D4E9124" w14:textId="77777777" w:rsidR="00D90E7B" w:rsidRPr="00D90E7B" w:rsidRDefault="00D90E7B" w:rsidP="00D90E7B"/>
    <w:p w14:paraId="636ECC96" w14:textId="79D113DA" w:rsidR="00486516" w:rsidRDefault="00486516" w:rsidP="00486516">
      <w:pPr>
        <w:pStyle w:val="Heading3"/>
      </w:pPr>
      <w:r w:rsidRPr="00486516">
        <w:rPr>
          <w:b/>
          <w:bCs/>
        </w:rPr>
        <w:t>Precision</w:t>
      </w:r>
      <w:r>
        <w:rPr>
          <w:b/>
          <w:bCs/>
        </w:rPr>
        <w:t xml:space="preserve"> : </w:t>
      </w:r>
      <w:r w:rsidRPr="00486516">
        <w:t>Precision is defined as the ratio of true positive predictions to the total predicted positive instances(Fig. 7).</w:t>
      </w:r>
    </w:p>
    <w:p w14:paraId="298D7AED" w14:textId="77777777" w:rsidR="00436F62" w:rsidRDefault="00436F62" w:rsidP="00436F62"/>
    <w:p w14:paraId="6606C44D" w14:textId="32B77FAD" w:rsidR="00436F62" w:rsidRPr="00F207DB" w:rsidRDefault="00F207DB" w:rsidP="00436F62">
      <w:pPr>
        <w:rPr>
          <w:sz w:val="18"/>
          <w:szCs w:val="18"/>
        </w:rPr>
      </w:pPr>
      <m:oMathPara>
        <m:oMath>
          <m:r>
            <w:rPr>
              <w:rFonts w:ascii="Cambria Math" w:hAnsi="Cambria Math"/>
              <w:sz w:val="18"/>
              <w:szCs w:val="18"/>
            </w:rPr>
            <m:t xml:space="preserve">Precision= </m:t>
          </m:r>
          <m:f>
            <m:fPr>
              <m:ctrlPr>
                <w:rPr>
                  <w:rFonts w:ascii="Cambria Math" w:hAnsi="Cambria Math"/>
                  <w:i/>
                  <w:sz w:val="18"/>
                  <w:szCs w:val="18"/>
                </w:rPr>
              </m:ctrlPr>
            </m:fPr>
            <m:num>
              <m:r>
                <w:rPr>
                  <w:rFonts w:ascii="Cambria Math" w:hAnsi="Cambria Math"/>
                  <w:sz w:val="18"/>
                  <w:szCs w:val="18"/>
                </w:rPr>
                <m:t>True Positives</m:t>
              </m:r>
            </m:num>
            <m:den>
              <m:r>
                <w:rPr>
                  <w:rFonts w:ascii="Cambria Math" w:hAnsi="Cambria Math"/>
                  <w:sz w:val="18"/>
                  <w:szCs w:val="18"/>
                </w:rPr>
                <m:t>True Positives + False Positives</m:t>
              </m:r>
            </m:den>
          </m:f>
          <m:r>
            <w:rPr>
              <w:rFonts w:ascii="Cambria Math" w:hAnsi="Cambria Math"/>
              <w:sz w:val="18"/>
              <w:szCs w:val="18"/>
            </w:rPr>
            <m:t xml:space="preserve"> ×100                                    </m:t>
          </m:r>
          <m:r>
            <w:rPr>
              <w:rFonts w:ascii="Cambria Math" w:hAnsi="Cambria Math"/>
              <w:sz w:val="18"/>
              <w:szCs w:val="18"/>
            </w:rPr>
            <m:t xml:space="preserve">    </m:t>
          </m:r>
          <m:r>
            <w:rPr>
              <w:rFonts w:ascii="Cambria Math" w:hAnsi="Cambria Math"/>
              <w:sz w:val="18"/>
              <w:szCs w:val="18"/>
            </w:rPr>
            <m:t xml:space="preserve">    </m:t>
          </m:r>
          <m:r>
            <w:rPr>
              <w:rFonts w:ascii="Cambria Math" w:hAnsi="Cambria Math"/>
              <w:sz w:val="18"/>
              <w:szCs w:val="18"/>
            </w:rPr>
            <m:t xml:space="preserve"> </m:t>
          </m:r>
          <m:r>
            <w:rPr>
              <w:rFonts w:ascii="Cambria Math" w:hAnsi="Cambria Math"/>
              <w:sz w:val="18"/>
              <w:szCs w:val="18"/>
            </w:rPr>
            <m:t xml:space="preserve"> </m:t>
          </m:r>
          <m:r>
            <w:rPr>
              <w:rFonts w:ascii="Cambria Math" w:hAnsi="Cambria Math"/>
              <w:sz w:val="18"/>
              <w:szCs w:val="18"/>
            </w:rPr>
            <m:t xml:space="preserve">  (2)</m:t>
          </m:r>
          <m:r>
            <w:rPr>
              <w:rFonts w:ascii="Cambria Math" w:hAnsi="Cambria Math"/>
              <w:sz w:val="18"/>
              <w:szCs w:val="18"/>
            </w:rPr>
            <m:t xml:space="preserve">           </m:t>
          </m:r>
        </m:oMath>
      </m:oMathPara>
    </w:p>
    <w:p w14:paraId="1986BD76" w14:textId="77777777" w:rsidR="00486516" w:rsidRDefault="00486516" w:rsidP="00486516">
      <w:pPr>
        <w:ind w:firstLine="0"/>
        <w:rPr>
          <w:rStyle w:val="heading30"/>
        </w:rPr>
      </w:pPr>
    </w:p>
    <w:p w14:paraId="00AF8119" w14:textId="5A36A88F" w:rsidR="00486516" w:rsidRDefault="00486516" w:rsidP="00486516">
      <w:pPr>
        <w:ind w:firstLine="0"/>
        <w:rPr>
          <w:rStyle w:val="heading30"/>
          <w:b w:val="0"/>
          <w:bCs/>
        </w:rPr>
      </w:pPr>
      <w:r>
        <w:rPr>
          <w:rStyle w:val="heading30"/>
        </w:rPr>
        <w:lastRenderedPageBreak/>
        <w:t xml:space="preserve">Recall: </w:t>
      </w:r>
      <w:r w:rsidRPr="00486516">
        <w:rPr>
          <w:rStyle w:val="heading30"/>
          <w:b w:val="0"/>
          <w:bCs/>
        </w:rPr>
        <w:t xml:space="preserve">Recall, also known as sensitivity or true positive rate, is defined as the ratio of true positive predictions to the total actual positive </w:t>
      </w:r>
      <w:r w:rsidRPr="00486516">
        <w:rPr>
          <w:rStyle w:val="heading30"/>
          <w:b w:val="0"/>
          <w:bCs/>
        </w:rPr>
        <w:t>instances</w:t>
      </w:r>
      <w:r>
        <w:rPr>
          <w:rStyle w:val="heading30"/>
          <w:b w:val="0"/>
          <w:bCs/>
        </w:rPr>
        <w:t xml:space="preserve"> (Fig. 8)</w:t>
      </w:r>
    </w:p>
    <w:p w14:paraId="21A48FA7" w14:textId="77777777" w:rsidR="00402749" w:rsidRDefault="00402749" w:rsidP="00486516">
      <w:pPr>
        <w:ind w:firstLine="0"/>
        <w:rPr>
          <w:rStyle w:val="heading30"/>
          <w:b w:val="0"/>
          <w:bCs/>
        </w:rPr>
      </w:pPr>
    </w:p>
    <w:p w14:paraId="2253D208" w14:textId="2F90D7E9" w:rsidR="00F207DB" w:rsidRDefault="00402749" w:rsidP="00486516">
      <w:pPr>
        <w:ind w:firstLine="0"/>
        <w:rPr>
          <w:rStyle w:val="heading30"/>
          <w:b w:val="0"/>
          <w:bCs/>
        </w:rPr>
      </w:pPr>
      <m:oMathPara>
        <m:oMath>
          <m:r>
            <w:rPr>
              <w:rFonts w:ascii="Cambria Math" w:hAnsi="Cambria Math"/>
              <w:sz w:val="18"/>
              <w:szCs w:val="18"/>
            </w:rPr>
            <m:t xml:space="preserve">Precision= </m:t>
          </m:r>
          <m:f>
            <m:fPr>
              <m:ctrlPr>
                <w:rPr>
                  <w:rFonts w:ascii="Cambria Math" w:hAnsi="Cambria Math"/>
                  <w:i/>
                  <w:sz w:val="18"/>
                  <w:szCs w:val="18"/>
                </w:rPr>
              </m:ctrlPr>
            </m:fPr>
            <m:num>
              <m:r>
                <w:rPr>
                  <w:rFonts w:ascii="Cambria Math" w:hAnsi="Cambria Math"/>
                  <w:sz w:val="18"/>
                  <w:szCs w:val="18"/>
                </w:rPr>
                <m:t>True Positives</m:t>
              </m:r>
            </m:num>
            <m:den>
              <m:r>
                <w:rPr>
                  <w:rFonts w:ascii="Cambria Math" w:hAnsi="Cambria Math"/>
                  <w:sz w:val="18"/>
                  <w:szCs w:val="18"/>
                </w:rPr>
                <m:t>True Positives + False Positives</m:t>
              </m:r>
            </m:den>
          </m:f>
          <m:r>
            <w:rPr>
              <w:rFonts w:ascii="Cambria Math" w:hAnsi="Cambria Math"/>
              <w:sz w:val="18"/>
              <w:szCs w:val="18"/>
            </w:rPr>
            <m:t xml:space="preserve"> ×100                                                        </m:t>
          </m:r>
          <m:d>
            <m:dPr>
              <m:ctrlPr>
                <w:rPr>
                  <w:rFonts w:ascii="Cambria Math" w:hAnsi="Cambria Math"/>
                  <w:i/>
                  <w:sz w:val="18"/>
                  <w:szCs w:val="18"/>
                </w:rPr>
              </m:ctrlPr>
            </m:dPr>
            <m:e>
              <m:r>
                <w:rPr>
                  <w:rFonts w:ascii="Cambria Math" w:hAnsi="Cambria Math"/>
                  <w:sz w:val="18"/>
                  <w:szCs w:val="18"/>
                </w:rPr>
                <m:t>3</m:t>
              </m:r>
            </m:e>
          </m:d>
        </m:oMath>
      </m:oMathPara>
    </w:p>
    <w:p w14:paraId="18ACB56C" w14:textId="77777777" w:rsidR="00486516" w:rsidRDefault="00486516" w:rsidP="00486516">
      <w:pPr>
        <w:ind w:firstLine="0"/>
        <w:rPr>
          <w:rStyle w:val="heading30"/>
          <w:b w:val="0"/>
          <w:bCs/>
        </w:rPr>
      </w:pPr>
    </w:p>
    <w:p w14:paraId="2BF9FCF2" w14:textId="404DDDA1" w:rsidR="00486516" w:rsidRDefault="00486516" w:rsidP="00486516">
      <w:pPr>
        <w:ind w:firstLine="0"/>
        <w:rPr>
          <w:shd w:val="clear" w:color="auto" w:fill="FFFFFF"/>
        </w:rPr>
      </w:pPr>
      <w:r w:rsidRPr="00486516">
        <w:rPr>
          <w:rStyle w:val="heading30"/>
        </w:rPr>
        <w:t>F1-score:</w:t>
      </w:r>
      <w:r>
        <w:rPr>
          <w:rStyle w:val="heading30"/>
        </w:rPr>
        <w:t xml:space="preserve"> </w:t>
      </w:r>
      <w:r w:rsidRPr="00486516">
        <w:rPr>
          <w:shd w:val="clear" w:color="auto" w:fill="FFFFFF"/>
        </w:rPr>
        <w:t>The</w:t>
      </w:r>
      <w:r>
        <w:rPr>
          <w:shd w:val="clear" w:color="auto" w:fill="FFFFFF"/>
        </w:rPr>
        <w:t xml:space="preserve"> </w:t>
      </w:r>
      <w:r w:rsidRPr="00486516">
        <w:rPr>
          <w:shd w:val="clear" w:color="auto" w:fill="FFFFFF"/>
        </w:rPr>
        <w:t>F1</w:t>
      </w:r>
      <w:r>
        <w:rPr>
          <w:shd w:val="clear" w:color="auto" w:fill="FFFFFF"/>
        </w:rPr>
        <w:t>-</w:t>
      </w:r>
      <w:r w:rsidRPr="00486516">
        <w:rPr>
          <w:shd w:val="clear" w:color="auto" w:fill="FFFFFF"/>
        </w:rPr>
        <w:t>score is the</w:t>
      </w:r>
      <w:r>
        <w:rPr>
          <w:shd w:val="clear" w:color="auto" w:fill="FFFFFF"/>
        </w:rPr>
        <w:t xml:space="preserve"> </w:t>
      </w:r>
      <w:r w:rsidRPr="00486516">
        <w:rPr>
          <w:shd w:val="clear" w:color="auto" w:fill="FFFFFF"/>
        </w:rPr>
        <w:t xml:space="preserve">harmonic meaning of precision and </w:t>
      </w:r>
      <w:r w:rsidR="00D90E7B" w:rsidRPr="00486516">
        <w:rPr>
          <w:shd w:val="clear" w:color="auto" w:fill="FFFFFF"/>
        </w:rPr>
        <w:t>recall</w:t>
      </w:r>
      <w:r w:rsidR="00D90E7B">
        <w:rPr>
          <w:shd w:val="clear" w:color="auto" w:fill="FFFFFF"/>
        </w:rPr>
        <w:t xml:space="preserve"> </w:t>
      </w:r>
      <w:r w:rsidR="00D90E7B" w:rsidRPr="00486516">
        <w:rPr>
          <w:shd w:val="clear" w:color="auto" w:fill="FFFFFF"/>
        </w:rPr>
        <w:t>(</w:t>
      </w:r>
      <w:r w:rsidRPr="00486516">
        <w:rPr>
          <w:shd w:val="clear" w:color="auto" w:fill="FFFFFF"/>
        </w:rPr>
        <w:t xml:space="preserve">Fig. 9) </w:t>
      </w:r>
    </w:p>
    <w:p w14:paraId="1EAA9230" w14:textId="77777777" w:rsidR="00065511" w:rsidRDefault="00065511" w:rsidP="00486516">
      <w:pPr>
        <w:ind w:firstLine="0"/>
        <w:rPr>
          <w:shd w:val="clear" w:color="auto" w:fill="FFFFFF"/>
        </w:rPr>
      </w:pPr>
    </w:p>
    <w:p w14:paraId="581494DB" w14:textId="47AB8D7E" w:rsidR="00065511" w:rsidRDefault="00DF46D6" w:rsidP="00486516">
      <w:pPr>
        <w:ind w:firstLine="0"/>
        <w:rPr>
          <w:shd w:val="clear" w:color="auto" w:fill="FFFFFF"/>
        </w:rPr>
      </w:pPr>
      <m:oMathPara>
        <m:oMath>
          <m:r>
            <w:rPr>
              <w:rFonts w:ascii="Cambria Math" w:hAnsi="Cambria Math"/>
              <w:sz w:val="18"/>
              <w:szCs w:val="18"/>
            </w:rPr>
            <m:t xml:space="preserve">F1-Score= 2 × </m:t>
          </m:r>
          <m:f>
            <m:fPr>
              <m:ctrlPr>
                <w:rPr>
                  <w:rFonts w:ascii="Cambria Math" w:hAnsi="Cambria Math"/>
                  <w:i/>
                  <w:sz w:val="18"/>
                  <w:szCs w:val="18"/>
                </w:rPr>
              </m:ctrlPr>
            </m:fPr>
            <m:num>
              <m:r>
                <w:rPr>
                  <w:rFonts w:ascii="Cambria Math" w:hAnsi="Cambria Math"/>
                  <w:sz w:val="18"/>
                  <w:szCs w:val="18"/>
                </w:rPr>
                <m:t>Precision × Recall</m:t>
              </m:r>
            </m:num>
            <m:den>
              <m:r>
                <w:rPr>
                  <w:rFonts w:ascii="Cambria Math" w:hAnsi="Cambria Math"/>
                  <w:sz w:val="18"/>
                  <w:szCs w:val="18"/>
                </w:rPr>
                <m:t>Precision + Recall</m:t>
              </m:r>
            </m:den>
          </m:f>
          <m:r>
            <w:rPr>
              <w:rFonts w:ascii="Cambria Math" w:hAnsi="Cambria Math"/>
              <w:sz w:val="18"/>
              <w:szCs w:val="18"/>
            </w:rPr>
            <m:t xml:space="preserve"> ×100                                                      </m:t>
          </m:r>
          <m:r>
            <w:rPr>
              <w:rFonts w:ascii="Cambria Math" w:hAnsi="Cambria Math"/>
              <w:sz w:val="18"/>
              <w:szCs w:val="18"/>
            </w:rPr>
            <m:t xml:space="preserve">                </m:t>
          </m:r>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4</m:t>
              </m:r>
            </m:e>
          </m:d>
        </m:oMath>
      </m:oMathPara>
    </w:p>
    <w:p w14:paraId="7CF5EE59" w14:textId="77777777" w:rsidR="00897035" w:rsidRPr="00897035" w:rsidRDefault="00897035" w:rsidP="00D90E7B">
      <w:pPr>
        <w:pStyle w:val="figurecaption"/>
        <w:jc w:val="both"/>
      </w:pPr>
    </w:p>
    <w:p w14:paraId="522C3B76" w14:textId="77777777" w:rsidR="00897035" w:rsidRDefault="00897035" w:rsidP="00897035"/>
    <w:p w14:paraId="04A2EB0C" w14:textId="77777777" w:rsidR="00CF0DC0" w:rsidRDefault="00CF0DC0" w:rsidP="00897035"/>
    <w:p w14:paraId="57A8DE6C" w14:textId="3B6E4A81" w:rsidR="00CF0DC0" w:rsidRDefault="00CF0DC0" w:rsidP="00CF0DC0">
      <w:pPr>
        <w:pStyle w:val="figurecaption"/>
      </w:pPr>
      <w:r>
        <w:rPr>
          <w:noProof/>
        </w:rPr>
        <w:drawing>
          <wp:inline distT="0" distB="0" distL="0" distR="0" wp14:anchorId="112D1CA8" wp14:editId="476FFB3A">
            <wp:extent cx="4392930" cy="4405745"/>
            <wp:effectExtent l="0" t="0" r="7620" b="0"/>
            <wp:docPr id="1248200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00758" name="Picture 1248200758"/>
                    <pic:cNvPicPr/>
                  </pic:nvPicPr>
                  <pic:blipFill>
                    <a:blip r:embed="rId14">
                      <a:extLst>
                        <a:ext uri="{28A0092B-C50C-407E-A947-70E740481C1C}">
                          <a14:useLocalDpi xmlns:a14="http://schemas.microsoft.com/office/drawing/2010/main" val="0"/>
                        </a:ext>
                      </a:extLst>
                    </a:blip>
                    <a:stretch>
                      <a:fillRect/>
                    </a:stretch>
                  </pic:blipFill>
                  <pic:spPr>
                    <a:xfrm>
                      <a:off x="0" y="0"/>
                      <a:ext cx="4401835" cy="4414676"/>
                    </a:xfrm>
                    <a:prstGeom prst="rect">
                      <a:avLst/>
                    </a:prstGeom>
                  </pic:spPr>
                </pic:pic>
              </a:graphicData>
            </a:graphic>
          </wp:inline>
        </w:drawing>
      </w:r>
    </w:p>
    <w:p w14:paraId="219CEB24" w14:textId="3C7430DC" w:rsidR="00CF0DC0" w:rsidRDefault="00CF0DC0" w:rsidP="00CF0DC0">
      <w:pPr>
        <w:pStyle w:val="figurecaption"/>
      </w:pPr>
      <w:r w:rsidRPr="00CF0DC0">
        <w:rPr>
          <w:b/>
          <w:bCs/>
        </w:rPr>
        <w:t>Fig. 5.</w:t>
      </w:r>
      <w:r>
        <w:t xml:space="preserve"> Confusion Matrix</w:t>
      </w:r>
    </w:p>
    <w:p w14:paraId="57FA1671" w14:textId="5CA5A630" w:rsidR="00CF0DC0" w:rsidRDefault="00CF0DC0" w:rsidP="00CF0DC0">
      <w:pPr>
        <w:pStyle w:val="image"/>
      </w:pPr>
      <w:r>
        <w:rPr>
          <w:noProof/>
        </w:rPr>
        <w:lastRenderedPageBreak/>
        <w:drawing>
          <wp:inline distT="0" distB="0" distL="0" distR="0" wp14:anchorId="59E575AC" wp14:editId="7E27EF11">
            <wp:extent cx="4392930" cy="3034145"/>
            <wp:effectExtent l="0" t="0" r="7620" b="0"/>
            <wp:docPr id="553370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0482" name="Picture 553370482"/>
                    <pic:cNvPicPr/>
                  </pic:nvPicPr>
                  <pic:blipFill>
                    <a:blip r:embed="rId15">
                      <a:extLst>
                        <a:ext uri="{28A0092B-C50C-407E-A947-70E740481C1C}">
                          <a14:useLocalDpi xmlns:a14="http://schemas.microsoft.com/office/drawing/2010/main" val="0"/>
                        </a:ext>
                      </a:extLst>
                    </a:blip>
                    <a:stretch>
                      <a:fillRect/>
                    </a:stretch>
                  </pic:blipFill>
                  <pic:spPr>
                    <a:xfrm>
                      <a:off x="0" y="0"/>
                      <a:ext cx="4401002" cy="3039720"/>
                    </a:xfrm>
                    <a:prstGeom prst="rect">
                      <a:avLst/>
                    </a:prstGeom>
                  </pic:spPr>
                </pic:pic>
              </a:graphicData>
            </a:graphic>
          </wp:inline>
        </w:drawing>
      </w:r>
    </w:p>
    <w:p w14:paraId="1762890E" w14:textId="5B386BA7" w:rsidR="00CF0DC0" w:rsidRDefault="00CF0DC0" w:rsidP="00CF0DC0">
      <w:pPr>
        <w:pStyle w:val="figurecaption"/>
      </w:pPr>
      <w:r w:rsidRPr="00CF0DC0">
        <w:rPr>
          <w:b/>
          <w:bCs/>
        </w:rPr>
        <w:t>Fig. 6</w:t>
      </w:r>
      <w:r>
        <w:t>. Accuracy</w:t>
      </w:r>
    </w:p>
    <w:p w14:paraId="37F04387" w14:textId="175B51F6" w:rsidR="00CF0DC0" w:rsidRDefault="00CF0DC0" w:rsidP="00CF0DC0">
      <w:pPr>
        <w:pStyle w:val="figurecaption"/>
      </w:pPr>
      <w:r>
        <w:rPr>
          <w:noProof/>
        </w:rPr>
        <w:drawing>
          <wp:inline distT="0" distB="0" distL="0" distR="0" wp14:anchorId="6F9F377C" wp14:editId="04FC5EDB">
            <wp:extent cx="4392492" cy="3214254"/>
            <wp:effectExtent l="0" t="0" r="8255" b="5715"/>
            <wp:docPr id="1064541274" name="Picture 12" descr="A graph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41274" name="Picture 12" descr="A graph of a number of class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99810" cy="3219609"/>
                    </a:xfrm>
                    <a:prstGeom prst="rect">
                      <a:avLst/>
                    </a:prstGeom>
                  </pic:spPr>
                </pic:pic>
              </a:graphicData>
            </a:graphic>
          </wp:inline>
        </w:drawing>
      </w:r>
    </w:p>
    <w:p w14:paraId="1834FD37" w14:textId="45245B98" w:rsidR="00CF0DC0" w:rsidRDefault="00CF0DC0" w:rsidP="00CF0DC0">
      <w:pPr>
        <w:pStyle w:val="figurecaption"/>
      </w:pPr>
      <w:r w:rsidRPr="00CF0DC0">
        <w:rPr>
          <w:b/>
          <w:bCs/>
        </w:rPr>
        <w:t>Fig.</w:t>
      </w:r>
      <w:r>
        <w:rPr>
          <w:b/>
          <w:bCs/>
        </w:rPr>
        <w:t xml:space="preserve"> </w:t>
      </w:r>
      <w:r w:rsidRPr="00CF0DC0">
        <w:rPr>
          <w:b/>
          <w:bCs/>
        </w:rPr>
        <w:t>7.</w:t>
      </w:r>
      <w:r>
        <w:t xml:space="preserve">  Precision</w:t>
      </w:r>
    </w:p>
    <w:p w14:paraId="46E8DDE3" w14:textId="5C3915F7" w:rsidR="00CF0DC0" w:rsidRDefault="00CF0DC0" w:rsidP="00CF0DC0">
      <w:pPr>
        <w:pStyle w:val="image"/>
      </w:pPr>
      <w:r>
        <w:rPr>
          <w:noProof/>
        </w:rPr>
        <w:lastRenderedPageBreak/>
        <w:drawing>
          <wp:inline distT="0" distB="0" distL="0" distR="0" wp14:anchorId="150C8E4F" wp14:editId="6C23FBBE">
            <wp:extent cx="4392618" cy="3110345"/>
            <wp:effectExtent l="0" t="0" r="8255" b="0"/>
            <wp:docPr id="1953910995" name="Picture 13" descr="A graph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0995" name="Picture 13" descr="A graph of a number of class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00692" cy="3116062"/>
                    </a:xfrm>
                    <a:prstGeom prst="rect">
                      <a:avLst/>
                    </a:prstGeom>
                  </pic:spPr>
                </pic:pic>
              </a:graphicData>
            </a:graphic>
          </wp:inline>
        </w:drawing>
      </w:r>
    </w:p>
    <w:p w14:paraId="6D9D1B9D" w14:textId="602C908E" w:rsidR="00CF0DC0" w:rsidRDefault="00CF0DC0" w:rsidP="00CF0DC0">
      <w:pPr>
        <w:pStyle w:val="figurecaption"/>
      </w:pPr>
      <w:r w:rsidRPr="00CF0DC0">
        <w:rPr>
          <w:b/>
          <w:bCs/>
        </w:rPr>
        <w:t>Fig. 8.</w:t>
      </w:r>
      <w:r>
        <w:t xml:space="preserve"> Recall </w:t>
      </w:r>
    </w:p>
    <w:p w14:paraId="63E0CFCC" w14:textId="34D1E9A0" w:rsidR="00CF0DC0" w:rsidRDefault="00CF0DC0" w:rsidP="00CF0DC0">
      <w:pPr>
        <w:pStyle w:val="image"/>
      </w:pPr>
      <w:r>
        <w:rPr>
          <w:noProof/>
        </w:rPr>
        <w:drawing>
          <wp:inline distT="0" distB="0" distL="0" distR="0" wp14:anchorId="73FC66AE" wp14:editId="4F57231A">
            <wp:extent cx="4392238" cy="3061854"/>
            <wp:effectExtent l="0" t="0" r="8890" b="5715"/>
            <wp:docPr id="706432524" name="Picture 14" descr="A graph of a number of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32524" name="Picture 14" descr="A graph of a number of clas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99749" cy="3067090"/>
                    </a:xfrm>
                    <a:prstGeom prst="rect">
                      <a:avLst/>
                    </a:prstGeom>
                  </pic:spPr>
                </pic:pic>
              </a:graphicData>
            </a:graphic>
          </wp:inline>
        </w:drawing>
      </w:r>
    </w:p>
    <w:p w14:paraId="778006AB" w14:textId="3F5E8108" w:rsidR="00CF0DC0" w:rsidRDefault="00CF0DC0" w:rsidP="00F5331A">
      <w:pPr>
        <w:pStyle w:val="figurecaption"/>
      </w:pPr>
      <w:r w:rsidRPr="00F5331A">
        <w:rPr>
          <w:b/>
          <w:bCs/>
        </w:rPr>
        <w:t>Fig. 9</w:t>
      </w:r>
      <w:r>
        <w:t>. F1-sco</w:t>
      </w:r>
      <w:r w:rsidR="00F5331A">
        <w:t>re</w:t>
      </w:r>
    </w:p>
    <w:p w14:paraId="5FCDCC31" w14:textId="77777777" w:rsidR="005E5FD9" w:rsidRDefault="00900185" w:rsidP="00897035">
      <w:pPr>
        <w:rPr>
          <w:rStyle w:val="heading30"/>
        </w:rPr>
      </w:pPr>
      <w:r>
        <w:rPr>
          <w:rStyle w:val="heading30"/>
        </w:rPr>
        <w:lastRenderedPageBreak/>
        <w:t>Output</w:t>
      </w:r>
      <w:r w:rsidR="005E5FD9">
        <w:rPr>
          <w:rStyle w:val="heading30"/>
        </w:rPr>
        <w:t xml:space="preserve"> &amp; Result</w:t>
      </w:r>
    </w:p>
    <w:p w14:paraId="0735A812" w14:textId="231E6322" w:rsidR="00CF0DC0" w:rsidRDefault="005E5FD9" w:rsidP="00897035">
      <w:pPr>
        <w:rPr>
          <w:rStyle w:val="heading30"/>
        </w:rPr>
      </w:pPr>
      <w:r>
        <w:rPr>
          <w:rStyle w:val="heading30"/>
        </w:rPr>
        <w:t xml:space="preserve"> </w:t>
      </w:r>
    </w:p>
    <w:p w14:paraId="546DCDFA" w14:textId="222E8971" w:rsidR="005E5FD9" w:rsidRPr="00900185" w:rsidRDefault="005E5FD9" w:rsidP="00897035">
      <w:pPr>
        <w:rPr>
          <w:rStyle w:val="heading30"/>
        </w:rPr>
      </w:pPr>
      <w:r>
        <w:t>Therefore, testing of the model was done by predicting the images in the test dataset. The accuracy of the test data resulted 97.78%.In Future There is a chance for the model to improve its performance with some methods such as hyper-parameter tuning, data validation, regularization, and semantic segmentation, especially when dealing with high complexity data by integration of ResNet50 and CNN for better classification of huge images dataset.</w:t>
      </w:r>
    </w:p>
    <w:p w14:paraId="411140AB" w14:textId="7CAAA08D" w:rsidR="00CB5ECB" w:rsidRDefault="00CB5ECB" w:rsidP="00CB5ECB">
      <w:pPr>
        <w:pStyle w:val="heading1"/>
      </w:pPr>
      <w:r>
        <w:t>Conclusion</w:t>
      </w:r>
    </w:p>
    <w:p w14:paraId="4332D0E4" w14:textId="1FD5C74C" w:rsidR="00CB5ECB" w:rsidRDefault="00CB5ECB" w:rsidP="00CB5ECB">
      <w:pPr>
        <w:pStyle w:val="p1a"/>
      </w:pPr>
      <w:r>
        <w:t>In conclusion, the proposed Convolutional Neural Network (CNN) approach for the early detection of diseases in tomatoes, which are susceptible to various pathogens worldwide, leading to significant losses in cultivation. Our model presented a fantastic outcome with the training accuracy of 98.6% and testing accuracy of 97.78% which is a clear indication that it is effective in detecting tomato leaf disease. As for the future, the directions for further research and development are numerous. First and foremost, the research may incorporate the expansion of the data set to include more varieties of the tomato leaf diseases which could increase the model’s capability to generalize the unseen data. Cooperation with agricultural specialists and stakeholders can enable the generation of user-friendly, cost-effective, and varieties of solutions targeted towards specific farmers. Through utilization of CNNs and image processing methods, we provide farmers with the equipment and knowledge they need to minimize the damage caused by diseases and hence, for food security and environment friendly agriculture.</w:t>
      </w:r>
    </w:p>
    <w:p w14:paraId="53C068B3" w14:textId="34EB9516" w:rsidR="00506CFF" w:rsidRDefault="00D90E7B" w:rsidP="00506CFF">
      <w:pPr>
        <w:pStyle w:val="heading1"/>
      </w:pPr>
      <w:r>
        <w:t>Acknowledgement</w:t>
      </w:r>
    </w:p>
    <w:p w14:paraId="0D1A2019" w14:textId="5D003023" w:rsidR="00D41CB2" w:rsidRDefault="00506CFF" w:rsidP="00D90E7B">
      <w:pPr>
        <w:pStyle w:val="p1a"/>
      </w:pPr>
      <w:r>
        <w:t xml:space="preserve">We would like to extend our sincere gratitude to Madanapalle Institute of Technology and Science for the resources and support provided during the development of the Enhanced Deep Learning technique using CNN model to detect tomato leaf disease. Our profound thanks to Mrs. </w:t>
      </w:r>
      <w:r w:rsidR="00D90E7B">
        <w:t>T.Swetha</w:t>
      </w:r>
      <w:r>
        <w:t xml:space="preserve"> and Dr. S. Kusuma for their invaluable guidance, and our team members for their voluntary contributions. Warm acknowledgment from colleagues at the Department of Data science for their collaboration.</w:t>
      </w:r>
    </w:p>
    <w:p w14:paraId="20C9C35F" w14:textId="77777777" w:rsidR="00924429" w:rsidRDefault="00924429" w:rsidP="00924429"/>
    <w:p w14:paraId="610A6C94" w14:textId="7758D2E6" w:rsidR="00924429" w:rsidRDefault="00924429" w:rsidP="00924429">
      <w:r w:rsidRPr="00924429">
        <w:rPr>
          <w:rStyle w:val="heading30"/>
        </w:rPr>
        <w:t>Funding</w:t>
      </w:r>
      <w:r>
        <w:t>: No funding received for the research.</w:t>
      </w:r>
    </w:p>
    <w:p w14:paraId="13D618DA" w14:textId="77777777" w:rsidR="00924429" w:rsidRDefault="00924429" w:rsidP="00924429"/>
    <w:p w14:paraId="49AFCC16" w14:textId="1784182C" w:rsidR="00924429" w:rsidRPr="00924429" w:rsidRDefault="00924429" w:rsidP="00924429">
      <w:pPr>
        <w:rPr>
          <w:rStyle w:val="heading30"/>
        </w:rPr>
      </w:pPr>
      <w:r w:rsidRPr="00924429">
        <w:rPr>
          <w:rStyle w:val="heading30"/>
        </w:rPr>
        <w:t>Conflict of interest:</w:t>
      </w:r>
      <w:r>
        <w:t xml:space="preserve"> The authors declare that there are no conflicts of interest.</w:t>
      </w:r>
    </w:p>
    <w:p w14:paraId="4DA4678B" w14:textId="1EEEBA33" w:rsidR="00555FE1" w:rsidRDefault="00000000" w:rsidP="00555FE1">
      <w:pPr>
        <w:pStyle w:val="heading1"/>
        <w:numPr>
          <w:ilvl w:val="0"/>
          <w:numId w:val="0"/>
        </w:numPr>
        <w:ind w:left="567" w:hanging="567"/>
      </w:pPr>
      <w:r>
        <w:t>References</w:t>
      </w:r>
    </w:p>
    <w:p w14:paraId="2C806EA6" w14:textId="4458CC9E" w:rsidR="00DD25F5" w:rsidRDefault="00470D94" w:rsidP="00470D94">
      <w:pPr>
        <w:pStyle w:val="referenceitem"/>
      </w:pPr>
      <w:r>
        <w:t>S. Zhao, Y. Peng, J. Liu, and S. Wu, “Tomato leaf disease diagnosis</w:t>
      </w:r>
      <w:r>
        <w:t xml:space="preserve"> </w:t>
      </w:r>
      <w:r>
        <w:t xml:space="preserve">based on improved convolution neural network by attention </w:t>
      </w:r>
      <w:r>
        <w:t>module, “Agriculture</w:t>
      </w:r>
      <w:r>
        <w:t>, vol. 11, no. 7, p. 651, 2021.</w:t>
      </w:r>
    </w:p>
    <w:p w14:paraId="21D59F16" w14:textId="12BB558A" w:rsidR="00470D94" w:rsidRDefault="00470D94" w:rsidP="00470D94">
      <w:pPr>
        <w:pStyle w:val="referenceitem"/>
      </w:pPr>
      <w:r>
        <w:lastRenderedPageBreak/>
        <w:t>H. Y. Bayram, H. Bingol, and B. Alatas, “Hybrid deep model for</w:t>
      </w:r>
      <w:r>
        <w:t xml:space="preserve"> </w:t>
      </w:r>
      <w:r>
        <w:t>automated detection of tomato leaf diseases,” Traitement du Signal,</w:t>
      </w:r>
      <w:r>
        <w:t xml:space="preserve"> </w:t>
      </w:r>
      <w:r>
        <w:t>vol. 39, no. 5, p. 1781, 2022.</w:t>
      </w:r>
    </w:p>
    <w:p w14:paraId="5A0AFAA0" w14:textId="38F247DF" w:rsidR="00470D94" w:rsidRDefault="00470D94" w:rsidP="00470D94">
      <w:pPr>
        <w:pStyle w:val="referenceitem"/>
      </w:pPr>
      <w:r>
        <w:t>N. K. Trivedi, V. Gautam, A. Anand, H. M. Aljahdali, S. G. Villar,</w:t>
      </w:r>
      <w:r>
        <w:t xml:space="preserve"> </w:t>
      </w:r>
      <w:r>
        <w:t>D. Anand, N. Goyal, and S. Kadry, “Early detection and classification</w:t>
      </w:r>
      <w:r>
        <w:t xml:space="preserve"> </w:t>
      </w:r>
      <w:r>
        <w:t>of tomato leaf disease using high-performance deep neural network,”</w:t>
      </w:r>
      <w:r>
        <w:t xml:space="preserve"> </w:t>
      </w:r>
      <w:r>
        <w:t>Sensors, vol. 21, no. 23, p. 7987, 2021.</w:t>
      </w:r>
    </w:p>
    <w:p w14:paraId="68345ECB" w14:textId="57CEA61F" w:rsidR="00470D94" w:rsidRDefault="00470D94" w:rsidP="00470D94">
      <w:pPr>
        <w:pStyle w:val="referenceitem"/>
      </w:pPr>
      <w:r>
        <w:t>P. Sreelatha, M. S. Udayakumar, S. Karthick, S. C. Ch, K. C. S.Kavya, and M. Madiajagan, “Managing the tomato leaf disease detection</w:t>
      </w:r>
      <w:r>
        <w:t xml:space="preserve"> </w:t>
      </w:r>
      <w:r>
        <w:t>accuracy using computer vision based deep neural network,” Journal of</w:t>
      </w:r>
      <w:r>
        <w:t xml:space="preserve"> </w:t>
      </w:r>
      <w:r>
        <w:t>Contemporary Issues in Business and Government, vol. 27, no. 1, 2021.</w:t>
      </w:r>
    </w:p>
    <w:p w14:paraId="668F9F0B" w14:textId="52101C71" w:rsidR="00470D94" w:rsidRDefault="00470D94" w:rsidP="00470D94">
      <w:pPr>
        <w:pStyle w:val="referenceitem"/>
      </w:pPr>
      <w:r>
        <w:t>K. Zhang, Q. Wu, A. Liu, X. Meng, et al., “Can deep learning identify</w:t>
      </w:r>
      <w:r>
        <w:t xml:space="preserve"> </w:t>
      </w:r>
      <w:r>
        <w:t>tomato leaf disease?,” Advances in multimedia, vol. 2018, 2018.</w:t>
      </w:r>
    </w:p>
    <w:p w14:paraId="176D273A" w14:textId="2958DB9B" w:rsidR="00470D94" w:rsidRDefault="00470D94" w:rsidP="00470D94">
      <w:pPr>
        <w:pStyle w:val="referenceitem"/>
      </w:pPr>
      <w:r>
        <w:t>Y. Wu, L. Xu, and E. D. Goodman, “Tomato leaf disease identification</w:t>
      </w:r>
      <w:r>
        <w:t xml:space="preserve"> </w:t>
      </w:r>
      <w:r>
        <w:t>and detection based on deep convolutional neural network.,” Intelligent</w:t>
      </w:r>
      <w:r>
        <w:t xml:space="preserve"> </w:t>
      </w:r>
      <w:r>
        <w:t>Automation &amp; Soft Computing, vol. 28, no. 2, 2021.</w:t>
      </w:r>
    </w:p>
    <w:p w14:paraId="4623224B" w14:textId="0FBF41FE" w:rsidR="00470D94" w:rsidRDefault="00470D94" w:rsidP="00470D94">
      <w:pPr>
        <w:pStyle w:val="referenceitem"/>
      </w:pPr>
      <w:r>
        <w:t>U. Mokhtar, M. A. Ali, A. E. Hassenian, and H. Hefny, “Tomato</w:t>
      </w:r>
      <w:r>
        <w:t xml:space="preserve"> </w:t>
      </w:r>
      <w:r>
        <w:t>leaves diseases detection approach based on support vector machines,”</w:t>
      </w:r>
      <w:r>
        <w:t xml:space="preserve"> </w:t>
      </w:r>
      <w:r>
        <w:t>in 2015 11th International computer engineering conference (ICENCO),</w:t>
      </w:r>
      <w:r>
        <w:t xml:space="preserve"> </w:t>
      </w:r>
      <w:r>
        <w:t>pp. 246–250, IEEE, 2015.</w:t>
      </w:r>
    </w:p>
    <w:p w14:paraId="13A54395" w14:textId="46E7DBDE" w:rsidR="00470D94" w:rsidRDefault="00470D94" w:rsidP="00470D94">
      <w:pPr>
        <w:pStyle w:val="referenceitem"/>
      </w:pPr>
      <w:r>
        <w:t>F. P. Rani, S. Kumar, A. L. Fred, C. Dyson, V. Suresh, and P. Jeba,</w:t>
      </w:r>
      <w:r>
        <w:t xml:space="preserve"> </w:t>
      </w:r>
      <w:r>
        <w:t>“K-means clustering and svm for plant leaf disease detection and</w:t>
      </w:r>
      <w:r>
        <w:t xml:space="preserve"> </w:t>
      </w:r>
      <w:r>
        <w:t>classification,” in 2019 International Conference on Recent Advances</w:t>
      </w:r>
      <w:r>
        <w:t xml:space="preserve"> </w:t>
      </w:r>
      <w:r>
        <w:t>in Energy-efficient Computing and Communication (ICRAECC), pp. 1–</w:t>
      </w:r>
      <w:r>
        <w:t xml:space="preserve"> </w:t>
      </w:r>
      <w:r>
        <w:t>4, IEEE, 2019.</w:t>
      </w:r>
    </w:p>
    <w:p w14:paraId="13B7A76F" w14:textId="04649C7E" w:rsidR="00470D94" w:rsidRDefault="00136245" w:rsidP="00136245">
      <w:pPr>
        <w:pStyle w:val="referenceitem"/>
      </w:pPr>
      <w:r>
        <w:t xml:space="preserve">N. Nahar, M. H. Imam, R. Bhowmik, M. A. Rahman, and I. </w:t>
      </w:r>
      <w:r>
        <w:t>Haque, “Tomato</w:t>
      </w:r>
      <w:r>
        <w:t xml:space="preserve"> leaf disease detection using deep learning ensemble approach, Volume 14, Issue 12, December-2023</w:t>
      </w:r>
    </w:p>
    <w:p w14:paraId="45D4CF08" w14:textId="404A04D4" w:rsidR="00136245" w:rsidRDefault="00136245" w:rsidP="00136245">
      <w:pPr>
        <w:pStyle w:val="referenceitem"/>
      </w:pPr>
      <w:r>
        <w:t>E. Cengil and A. C ̧ ınar, “Hybrid convolutional neural network based</w:t>
      </w:r>
      <w:r>
        <w:t xml:space="preserve"> </w:t>
      </w:r>
      <w:r>
        <w:t>classification of bacterial, viral, and fungal diseases on tomato leaf images,” Concurrency and Computation: Practice and Experience, vol. 34,</w:t>
      </w:r>
      <w:r>
        <w:t xml:space="preserve"> </w:t>
      </w:r>
      <w:r>
        <w:t>no. 4, p. e6617, 2022.</w:t>
      </w:r>
    </w:p>
    <w:p w14:paraId="35BA03CA" w14:textId="2FC45133" w:rsidR="00136245" w:rsidRDefault="00136245" w:rsidP="00136245">
      <w:pPr>
        <w:pStyle w:val="referenceitem"/>
      </w:pPr>
      <w:r>
        <w:t>A. Fuentes, S. Yoon, and D. S. Park, “Deep learning-based techniques for</w:t>
      </w:r>
      <w:r>
        <w:t xml:space="preserve"> </w:t>
      </w:r>
      <w:r>
        <w:t>plant diseases recognition in real-field scenarios,” in Advanced Concepts</w:t>
      </w:r>
      <w:r>
        <w:t xml:space="preserve"> </w:t>
      </w:r>
      <w:r>
        <w:t>for Intelligent Vision Systems: 20th International Conference, ACIVS</w:t>
      </w:r>
      <w:r>
        <w:t xml:space="preserve"> </w:t>
      </w:r>
      <w:r>
        <w:t>2020, Auckland, New Zealand, February 10–14, 2020, Proceedings 20,</w:t>
      </w:r>
      <w:r>
        <w:t xml:space="preserve"> </w:t>
      </w:r>
      <w:r>
        <w:t>pp. 3–14, Springer, 2020.</w:t>
      </w:r>
    </w:p>
    <w:p w14:paraId="5B231E7A" w14:textId="17318011" w:rsidR="00136245" w:rsidRDefault="00136245" w:rsidP="00136245">
      <w:pPr>
        <w:pStyle w:val="referenceitem"/>
      </w:pPr>
      <w:r>
        <w:t>M. Loey, A. ElSawy, and M. Afify, “Deep learning in plant diseases</w:t>
      </w:r>
      <w:r>
        <w:t xml:space="preserve"> </w:t>
      </w:r>
      <w:r>
        <w:t>detection for agricul</w:t>
      </w:r>
      <w:r>
        <w:t>---</w:t>
      </w:r>
      <w:r>
        <w:t>tural crops: a survey,” International Journal of</w:t>
      </w:r>
      <w:r>
        <w:t xml:space="preserve"> </w:t>
      </w:r>
      <w:r>
        <w:t>Service Science, Management, Engineering, and Technology (IJSSMET),</w:t>
      </w:r>
      <w:r>
        <w:t xml:space="preserve"> </w:t>
      </w:r>
      <w:r>
        <w:t>vol. 11, no. 2, pp. 41–58, 2020.</w:t>
      </w:r>
    </w:p>
    <w:p w14:paraId="73C64294" w14:textId="01739DF0" w:rsidR="00136245" w:rsidRDefault="00136245" w:rsidP="00136245">
      <w:pPr>
        <w:pStyle w:val="referenceitem"/>
      </w:pPr>
      <w:r>
        <w:t>J. Ma, K. Du, F. Zheng, L. Zhang, and Z. Sun, “A segmentation method</w:t>
      </w:r>
      <w:r>
        <w:t xml:space="preserve"> </w:t>
      </w:r>
      <w:r>
        <w:t>for processing greenhouse vegetable foliar disease symptom images,”</w:t>
      </w:r>
      <w:r>
        <w:t xml:space="preserve"> </w:t>
      </w:r>
      <w:r>
        <w:t>Information Processing in Agriculture, vol. 6, no. 2, pp. 216–223, 2019.</w:t>
      </w:r>
    </w:p>
    <w:p w14:paraId="56B3D2F2" w14:textId="2F58090A" w:rsidR="00136245" w:rsidRDefault="00136245" w:rsidP="00136245">
      <w:pPr>
        <w:pStyle w:val="referenceitem"/>
      </w:pPr>
      <w:r>
        <w:t>T. A. Salih et al., “Deep learning convolution neural network to detect</w:t>
      </w:r>
      <w:r>
        <w:t xml:space="preserve"> </w:t>
      </w:r>
      <w:r>
        <w:t>and classify tomato plant leaf diseases,” Open Access Library Journal,</w:t>
      </w:r>
      <w:r>
        <w:t xml:space="preserve"> </w:t>
      </w:r>
      <w:r>
        <w:t>vol. 7, no. 05, p. 1, 2020.</w:t>
      </w:r>
    </w:p>
    <w:p w14:paraId="70808E73" w14:textId="30664837" w:rsidR="00136245" w:rsidRDefault="00136245" w:rsidP="00136245">
      <w:pPr>
        <w:pStyle w:val="referenceitem"/>
      </w:pPr>
      <w:r>
        <w:t>A. Mortazi and U. Bagci, “Automatically designing cnn architectures for</w:t>
      </w:r>
      <w:r>
        <w:t xml:space="preserve"> </w:t>
      </w:r>
      <w:r>
        <w:t>medical image segmentation,” in Machine Learning in Medical Imaging:</w:t>
      </w:r>
      <w:r>
        <w:t xml:space="preserve"> </w:t>
      </w:r>
      <w:r>
        <w:t>9th International Workshop, MLMI 2018, Held in Conjunction with</w:t>
      </w:r>
      <w:r>
        <w:t xml:space="preserve"> </w:t>
      </w:r>
      <w:r>
        <w:t>MICCAI 2018, Granada, Spain, September 16, 2018, Proceedings 9,</w:t>
      </w:r>
      <w:r>
        <w:t xml:space="preserve"> </w:t>
      </w:r>
      <w:r>
        <w:t>pp. 98–106, Springer, 2018.</w:t>
      </w:r>
    </w:p>
    <w:p w14:paraId="4DD5F70C" w14:textId="6D1139B1" w:rsidR="00136245" w:rsidRDefault="00136245" w:rsidP="00136245">
      <w:pPr>
        <w:pStyle w:val="referenceitem"/>
      </w:pPr>
      <w:r>
        <w:t>M. Kaushik, P. Prakash, R. Ajay, S. Veni, et al., “Tomato leaf disease</w:t>
      </w:r>
      <w:r>
        <w:t xml:space="preserve"> </w:t>
      </w:r>
      <w:r>
        <w:t>detection using convolutional neural network with data augmentation,”</w:t>
      </w:r>
      <w:r>
        <w:t xml:space="preserve"> </w:t>
      </w:r>
      <w:r>
        <w:t>in 2020 5th International Conference on Communication and Electronics</w:t>
      </w:r>
      <w:r>
        <w:t xml:space="preserve"> </w:t>
      </w:r>
      <w:r>
        <w:t>Systems (ICCES), pp. 1125–1132, IEEE, 2020.</w:t>
      </w:r>
    </w:p>
    <w:p w14:paraId="36599CDA" w14:textId="60310F24" w:rsidR="00136245" w:rsidRDefault="00136245" w:rsidP="00136245">
      <w:pPr>
        <w:pStyle w:val="referenceitem"/>
      </w:pPr>
      <w:r>
        <w:t>Y. Li, Z. Luo, F. Wang, and Y. Wang, “Hyperspectral leaf image-based cucumber disease recognition using the extended collaborative</w:t>
      </w:r>
      <w:r>
        <w:t xml:space="preserve"> </w:t>
      </w:r>
      <w:r>
        <w:t>representation model,” Sensors, vol. 20, no. 14, p. 4045, 2020.</w:t>
      </w:r>
    </w:p>
    <w:p w14:paraId="1745C2E8" w14:textId="295D9388" w:rsidR="00136245" w:rsidRDefault="00136245" w:rsidP="00136245">
      <w:pPr>
        <w:pStyle w:val="referenceitem"/>
      </w:pPr>
      <w:r>
        <w:lastRenderedPageBreak/>
        <w:t>K. P. Ferentinos, “Deep learning models for plant disease detection and</w:t>
      </w:r>
      <w:r>
        <w:t xml:space="preserve"> </w:t>
      </w:r>
      <w:r>
        <w:t>diagnosis,” Computers and electronics in agriculture, vol. 145, pp. 311–318, 2018.</w:t>
      </w:r>
    </w:p>
    <w:p w14:paraId="1F43BB15" w14:textId="5615B8FC" w:rsidR="00136245" w:rsidRDefault="00136245" w:rsidP="00136245">
      <w:pPr>
        <w:pStyle w:val="referenceitem"/>
      </w:pPr>
      <w:r>
        <w:t>P. Sharma, Y. P. S. Berwal, and W. Ghai, “Performance analysis of</w:t>
      </w:r>
      <w:r>
        <w:t xml:space="preserve"> </w:t>
      </w:r>
      <w:r>
        <w:t>deep learning cnn mod</w:t>
      </w:r>
      <w:r>
        <w:t>--</w:t>
      </w:r>
      <w:r>
        <w:t>els for disease detection in plants using image</w:t>
      </w:r>
      <w:r>
        <w:t xml:space="preserve"> </w:t>
      </w:r>
      <w:r>
        <w:t>segmentation,” Information Processing in Agriculture, vol. 7, no. 4,</w:t>
      </w:r>
      <w:r>
        <w:t xml:space="preserve"> </w:t>
      </w:r>
      <w:r>
        <w:t>pp. 566–574, 2020.</w:t>
      </w:r>
    </w:p>
    <w:p w14:paraId="6864609E" w14:textId="6F467EC4" w:rsidR="00136245" w:rsidRDefault="00136245" w:rsidP="00136245">
      <w:pPr>
        <w:pStyle w:val="referenceitem"/>
      </w:pPr>
      <w:r>
        <w:t>M. E. Chowdhury, T. Rahman, A. Khandakar, M. A. Ayari, A. U. Khan,</w:t>
      </w:r>
      <w:r>
        <w:t xml:space="preserve"> </w:t>
      </w:r>
      <w:r>
        <w:t>M. S. Khan, N. Al-Emadi, M. B. I. Reaz, M. T. Islam, and S. H. M.</w:t>
      </w:r>
      <w:r>
        <w:t xml:space="preserve"> </w:t>
      </w:r>
      <w:r>
        <w:t>Ali, “Automatic and reliable leaf diseasedetection using deep learning</w:t>
      </w:r>
      <w:r>
        <w:t xml:space="preserve"> </w:t>
      </w:r>
      <w:r>
        <w:t>techniques,” Agri</w:t>
      </w:r>
      <w:r>
        <w:t xml:space="preserve"> </w:t>
      </w:r>
      <w:r>
        <w:t>Engineering, vol. 3, no. 2, pp. 294–312, 2021.</w:t>
      </w:r>
    </w:p>
    <w:p w14:paraId="2E1C8290" w14:textId="0BBD2B54" w:rsidR="00136245" w:rsidRDefault="00136245" w:rsidP="00136245">
      <w:pPr>
        <w:pStyle w:val="referenceitem"/>
      </w:pPr>
      <w:r>
        <w:t>A. Guerrero-Iba ̃nez and A. Reyes-Mu ̃noz, “Monitoring tomato leaf</w:t>
      </w:r>
      <w:r>
        <w:t xml:space="preserve"> </w:t>
      </w:r>
      <w:r>
        <w:t>disease through convolutional neural networks,” Electronics, vol. 12,</w:t>
      </w:r>
      <w:r>
        <w:t xml:space="preserve"> </w:t>
      </w:r>
      <w:r>
        <w:t>no. 1, p. 229, 2023.</w:t>
      </w:r>
    </w:p>
    <w:p w14:paraId="2C9D45FF" w14:textId="4FD08310" w:rsidR="00136245" w:rsidRDefault="00136245" w:rsidP="00136245">
      <w:pPr>
        <w:pStyle w:val="referenceitem"/>
      </w:pPr>
      <w:r>
        <w:t>M. S. Al-gaashani, F. Shang, M. S. Muthanna, M. Khayyat, and A. A.</w:t>
      </w:r>
      <w:r>
        <w:t xml:space="preserve"> </w:t>
      </w:r>
      <w:r>
        <w:t>Abd El-Latif, “Tomato leaf disease classification by exploiting transfer</w:t>
      </w:r>
      <w:r>
        <w:t xml:space="preserve"> </w:t>
      </w:r>
      <w:r>
        <w:t>learning and feature concatenation,” IET Image Processing, vol. 16,</w:t>
      </w:r>
      <w:r>
        <w:t xml:space="preserve"> </w:t>
      </w:r>
      <w:r>
        <w:t>no. 3, pp. 913–925, 2022.</w:t>
      </w:r>
    </w:p>
    <w:p w14:paraId="0A2185BC" w14:textId="1C02185C" w:rsidR="00136245" w:rsidRDefault="00136245" w:rsidP="00136245">
      <w:pPr>
        <w:pStyle w:val="referenceitem"/>
      </w:pPr>
      <w:r>
        <w:t>P. Tm, A. Pranathi, K. SaiAshritha, N. B. Chittaragi, and S. G.</w:t>
      </w:r>
      <w:r>
        <w:t xml:space="preserve"> </w:t>
      </w:r>
      <w:r>
        <w:t>Koolagudi, “Tomato leaf disease detection using convolutional neural</w:t>
      </w:r>
      <w:r>
        <w:t xml:space="preserve"> </w:t>
      </w:r>
      <w:r>
        <w:t>networks,” in 2018 eleventh international conference on contemporary</w:t>
      </w:r>
      <w:r>
        <w:t xml:space="preserve"> </w:t>
      </w:r>
      <w:r>
        <w:t>computing (IC3), pp. 1–5, IEEE, 2018.</w:t>
      </w:r>
    </w:p>
    <w:p w14:paraId="5661CCE5" w14:textId="2718D48F" w:rsidR="00136245" w:rsidRDefault="00136245" w:rsidP="00136245">
      <w:pPr>
        <w:pStyle w:val="referenceitem"/>
      </w:pPr>
      <w:r>
        <w:t>N. Khasawneh, E. Faouri, and M. Fraiwan, “Automatic detection of</w:t>
      </w:r>
      <w:r>
        <w:t xml:space="preserve"> </w:t>
      </w:r>
      <w:r>
        <w:t>tomato diseases using deep transfer learning,” Applied Sciences, vol. 12,</w:t>
      </w:r>
      <w:r>
        <w:t xml:space="preserve"> </w:t>
      </w:r>
      <w:r>
        <w:t>no. 17, p. 8467, 2022.</w:t>
      </w:r>
    </w:p>
    <w:p w14:paraId="3F3FA0A9" w14:textId="3C19D4B9" w:rsidR="00136245" w:rsidRPr="00606587" w:rsidRDefault="00136245" w:rsidP="00136245">
      <w:pPr>
        <w:pStyle w:val="referenceitem"/>
      </w:pPr>
      <w:r>
        <w:t>C. Mattihalli, E. Gedefaye, F. Endalamaw, and A. Necho, “Real time</w:t>
      </w:r>
      <w:r>
        <w:t xml:space="preserve"> </w:t>
      </w:r>
      <w:r>
        <w:t>automation of agriculture land, by automatically detecting plant leaf</w:t>
      </w:r>
      <w:r>
        <w:t xml:space="preserve"> </w:t>
      </w:r>
      <w:r>
        <w:t>diseases and auto medicine,” in 2018 32nd International Conference</w:t>
      </w:r>
      <w:r>
        <w:t xml:space="preserve"> </w:t>
      </w:r>
      <w:r>
        <w:t>on Advanced Information Networking and Applications Workshops</w:t>
      </w:r>
      <w:r>
        <w:t xml:space="preserve"> </w:t>
      </w:r>
      <w:r>
        <w:t>(WAINA), pp. 325–330, IEEE, 2018.</w:t>
      </w:r>
    </w:p>
    <w:sectPr w:rsidR="00136245" w:rsidRPr="00606587" w:rsidSect="00BA0CA2">
      <w:headerReference w:type="even" r:id="rId19"/>
      <w:headerReference w:type="default" r:id="rId20"/>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D066F" w14:textId="77777777" w:rsidR="00BA0CA2" w:rsidRDefault="00BA0CA2">
      <w:pPr>
        <w:spacing w:line="240" w:lineRule="auto"/>
      </w:pPr>
      <w:r>
        <w:separator/>
      </w:r>
    </w:p>
  </w:endnote>
  <w:endnote w:type="continuationSeparator" w:id="0">
    <w:p w14:paraId="21CAE100" w14:textId="77777777" w:rsidR="00BA0CA2" w:rsidRDefault="00BA0C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6BDA0" w14:textId="77777777" w:rsidR="00BA0CA2" w:rsidRDefault="00BA0CA2" w:rsidP="009F7FCE">
      <w:pPr>
        <w:ind w:firstLine="0"/>
      </w:pPr>
      <w:r>
        <w:separator/>
      </w:r>
    </w:p>
  </w:footnote>
  <w:footnote w:type="continuationSeparator" w:id="0">
    <w:p w14:paraId="0D118A54" w14:textId="77777777" w:rsidR="00BA0CA2" w:rsidRDefault="00BA0CA2"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AC65F" w14:textId="35FEE663" w:rsidR="00D41CB2" w:rsidRDefault="00000000" w:rsidP="00090B89">
    <w:pPr>
      <w:pStyle w:val="runningheadleft"/>
    </w:pPr>
    <w:r>
      <w:fldChar w:fldCharType="begin"/>
    </w:r>
    <w:r>
      <w:instrText>PAGE   \* MERGEFORMAT</w:instrText>
    </w:r>
    <w:r>
      <w:fldChar w:fldCharType="separate"/>
    </w:r>
    <w:r w:rsidRPr="00B23481">
      <w:rPr>
        <w:noProof/>
      </w:rPr>
      <w:t>2</w:t>
    </w:r>
    <w:r>
      <w:fldChar w:fldCharType="end"/>
    </w:r>
    <w:r>
      <w:t xml:space="preserve"> </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D5998" w14:textId="0A1FE834" w:rsidR="00D41CB2" w:rsidRPr="00090B89" w:rsidRDefault="00000000" w:rsidP="00090B89">
    <w:pPr>
      <w:pStyle w:val="runningheadright"/>
    </w:pPr>
    <w:r>
      <w:tab/>
    </w:r>
    <w:r w:rsidR="00BC550C">
      <w:t xml:space="preserve">Enhanced CNN Based Deep Learning Model for </w:t>
    </w:r>
    <w:r w:rsidR="00007785">
      <w:t>Tomato Leaf Disease Detection</w:t>
    </w:r>
    <w:r>
      <w:tab/>
    </w:r>
    <w:r>
      <w:fldChar w:fldCharType="begin"/>
    </w:r>
    <w:r>
      <w:instrText>PAGE   \* MERGEFORMAT</w:instrText>
    </w:r>
    <w:r>
      <w:fldChar w:fldCharType="separate"/>
    </w:r>
    <w: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43786150">
    <w:abstractNumId w:val="0"/>
  </w:num>
  <w:num w:numId="2" w16cid:durableId="1682466891">
    <w:abstractNumId w:val="0"/>
  </w:num>
  <w:num w:numId="3" w16cid:durableId="1713187874">
    <w:abstractNumId w:val="1"/>
  </w:num>
  <w:num w:numId="4" w16cid:durableId="869491680">
    <w:abstractNumId w:val="1"/>
  </w:num>
  <w:num w:numId="5" w16cid:durableId="1055544728">
    <w:abstractNumId w:val="3"/>
  </w:num>
  <w:num w:numId="6" w16cid:durableId="2116435382">
    <w:abstractNumId w:val="3"/>
  </w:num>
  <w:num w:numId="7" w16cid:durableId="658922267">
    <w:abstractNumId w:val="2"/>
  </w:num>
  <w:num w:numId="8" w16cid:durableId="23871538">
    <w:abstractNumId w:val="4"/>
  </w:num>
  <w:num w:numId="9" w16cid:durableId="122841451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formsDesign/>
  <w:defaultTabStop w:val="720"/>
  <w:autoHyphenation/>
  <w:hyphenationZone w:val="400"/>
  <w:doNotHyphenateCaps/>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E6F"/>
    <w:rsid w:val="00000B79"/>
    <w:rsid w:val="00007785"/>
    <w:rsid w:val="00055801"/>
    <w:rsid w:val="00065511"/>
    <w:rsid w:val="000A250F"/>
    <w:rsid w:val="00136025"/>
    <w:rsid w:val="00136245"/>
    <w:rsid w:val="0020293A"/>
    <w:rsid w:val="00217A16"/>
    <w:rsid w:val="002C2B54"/>
    <w:rsid w:val="002C648B"/>
    <w:rsid w:val="003102E2"/>
    <w:rsid w:val="00340C30"/>
    <w:rsid w:val="00365CD0"/>
    <w:rsid w:val="003A571E"/>
    <w:rsid w:val="00402749"/>
    <w:rsid w:val="00420B28"/>
    <w:rsid w:val="00436F62"/>
    <w:rsid w:val="00470D94"/>
    <w:rsid w:val="00486516"/>
    <w:rsid w:val="00492D19"/>
    <w:rsid w:val="00505460"/>
    <w:rsid w:val="00506CFF"/>
    <w:rsid w:val="00555FE1"/>
    <w:rsid w:val="005D4FA8"/>
    <w:rsid w:val="005E5FD9"/>
    <w:rsid w:val="006B2542"/>
    <w:rsid w:val="006D13D0"/>
    <w:rsid w:val="00726692"/>
    <w:rsid w:val="00763C6F"/>
    <w:rsid w:val="00774AA9"/>
    <w:rsid w:val="007A58C3"/>
    <w:rsid w:val="007E1E6F"/>
    <w:rsid w:val="008760F9"/>
    <w:rsid w:val="00884546"/>
    <w:rsid w:val="00897035"/>
    <w:rsid w:val="008A4F54"/>
    <w:rsid w:val="008C1D5E"/>
    <w:rsid w:val="008C1DAA"/>
    <w:rsid w:val="008C4528"/>
    <w:rsid w:val="008E71F0"/>
    <w:rsid w:val="00900185"/>
    <w:rsid w:val="009177F8"/>
    <w:rsid w:val="00924429"/>
    <w:rsid w:val="00985450"/>
    <w:rsid w:val="00991EF5"/>
    <w:rsid w:val="009949A3"/>
    <w:rsid w:val="009B0528"/>
    <w:rsid w:val="009B7024"/>
    <w:rsid w:val="00A01C46"/>
    <w:rsid w:val="00A0218B"/>
    <w:rsid w:val="00A17F72"/>
    <w:rsid w:val="00A941AC"/>
    <w:rsid w:val="00AA6FFF"/>
    <w:rsid w:val="00AD206A"/>
    <w:rsid w:val="00B02066"/>
    <w:rsid w:val="00B14DE3"/>
    <w:rsid w:val="00B9662D"/>
    <w:rsid w:val="00BA0CA2"/>
    <w:rsid w:val="00BA0E9E"/>
    <w:rsid w:val="00BC550C"/>
    <w:rsid w:val="00BE7D84"/>
    <w:rsid w:val="00BF5440"/>
    <w:rsid w:val="00C027F8"/>
    <w:rsid w:val="00C14C29"/>
    <w:rsid w:val="00C209E7"/>
    <w:rsid w:val="00C235E5"/>
    <w:rsid w:val="00C452B3"/>
    <w:rsid w:val="00C518E3"/>
    <w:rsid w:val="00C73FD3"/>
    <w:rsid w:val="00C8652E"/>
    <w:rsid w:val="00CB5A03"/>
    <w:rsid w:val="00CB5ECB"/>
    <w:rsid w:val="00CC21B9"/>
    <w:rsid w:val="00CF0DC0"/>
    <w:rsid w:val="00D0582D"/>
    <w:rsid w:val="00D3781A"/>
    <w:rsid w:val="00D41CB2"/>
    <w:rsid w:val="00D90E7B"/>
    <w:rsid w:val="00DC71CD"/>
    <w:rsid w:val="00DD25F5"/>
    <w:rsid w:val="00DF46D6"/>
    <w:rsid w:val="00E1183E"/>
    <w:rsid w:val="00E31088"/>
    <w:rsid w:val="00E37C1E"/>
    <w:rsid w:val="00E903F5"/>
    <w:rsid w:val="00E9045D"/>
    <w:rsid w:val="00ED52F1"/>
    <w:rsid w:val="00F207DB"/>
    <w:rsid w:val="00F34555"/>
    <w:rsid w:val="00F5331A"/>
    <w:rsid w:val="00F62965"/>
    <w:rsid w:val="00FD2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542E9"/>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lsdException w:name="heading 3" w:semiHidden="1"/>
    <w:lsdException w:name="heading 4" w:semiHidden="1"/>
    <w:lsdException w:name="heading 5" w:semiHidden="1"/>
    <w:lsdException w:name="heading 6" w:semiHidden="1"/>
    <w:lsdException w:name="heading 7" w:semiHidden="1"/>
    <w:lsdException w:name="heading 8" w:semiHidden="1"/>
    <w:lsdException w:name="heading 9" w:semiHidden="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New" w:hAnsi="Courier New"/>
      <w:noProof/>
    </w:rPr>
  </w:style>
  <w:style w:type="paragraph" w:customStyle="1" w:styleId="equation">
    <w:name w:val="equation"/>
    <w:basedOn w:val="Normal"/>
    <w:next w:val="Normal"/>
    <w:rsid w:val="00726692"/>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paragraph" w:customStyle="1" w:styleId="acknowlegments">
    <w:name w:val="acknowlegments"/>
    <w:basedOn w:val="Normal"/>
    <w:qFormat/>
    <w:pPr>
      <w:spacing w:before="240" w:line="220" w:lineRule="atLeast"/>
      <w:ind w:firstLine="0"/>
    </w:pPr>
    <w:rPr>
      <w:sz w:val="18"/>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head left"/>
    <w:basedOn w:val="Normal"/>
    <w:pPr>
      <w:tabs>
        <w:tab w:val="left" w:pos="680"/>
      </w:tabs>
      <w:ind w:firstLine="0"/>
      <w:jc w:val="left"/>
    </w:pPr>
    <w:rPr>
      <w:sz w:val="18"/>
      <w:szCs w:val="18"/>
    </w:rPr>
  </w:style>
  <w:style w:type="paragraph" w:customStyle="1" w:styleId="runningheadright">
    <w:name w:val="runninghead right"/>
    <w:basedOn w:val="Normal"/>
    <w:pPr>
      <w:tabs>
        <w:tab w:val="right" w:pos="6237"/>
        <w:tab w:val="right" w:pos="6917"/>
      </w:tabs>
      <w:ind w:firstLine="0"/>
      <w:jc w:val="lef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table" w:styleId="TableGrid">
    <w:name w:val="Table Grid"/>
    <w:basedOn w:val="TableNormal"/>
    <w:rsid w:val="00A01C4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01C4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01C4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A01C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A01C4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3">
    <w:name w:val="List Table 4 Accent 3"/>
    <w:basedOn w:val="TableNormal"/>
    <w:uiPriority w:val="49"/>
    <w:rsid w:val="00A01C46"/>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6">
    <w:name w:val="List Table 1 Light Accent 6"/>
    <w:basedOn w:val="TableNormal"/>
    <w:uiPriority w:val="46"/>
    <w:rsid w:val="00D3781A"/>
    <w:pPr>
      <w:spacing w:line="240" w:lineRule="auto"/>
    </w:pPr>
    <w:rPr>
      <w:rFonts w:asciiTheme="minorHAnsi" w:eastAsiaTheme="minorHAnsi" w:hAnsiTheme="minorHAnsi" w:cstheme="minorBidi"/>
      <w:kern w:val="2"/>
      <w:sz w:val="24"/>
      <w:szCs w:val="24"/>
      <w:lang w:val="en-IN"/>
      <w14:ligatures w14:val="standardContextual"/>
    </w:r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1">
    <w:name w:val="List Table 1 Light Accent 1"/>
    <w:basedOn w:val="TableNormal"/>
    <w:uiPriority w:val="46"/>
    <w:rsid w:val="00C452B3"/>
    <w:pPr>
      <w:spacing w:line="240" w:lineRule="auto"/>
    </w:pPr>
    <w:rPr>
      <w:rFonts w:asciiTheme="minorHAnsi" w:eastAsiaTheme="minorHAnsi" w:hAnsiTheme="minorHAnsi" w:cstheme="minorBidi"/>
      <w:kern w:val="2"/>
      <w:sz w:val="24"/>
      <w:szCs w:val="24"/>
      <w:lang w:val="en-IN"/>
      <w14:ligatures w14:val="standardContextual"/>
    </w:r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BA0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69522">
      <w:bodyDiv w:val="1"/>
      <w:marLeft w:val="0"/>
      <w:marRight w:val="0"/>
      <w:marTop w:val="0"/>
      <w:marBottom w:val="0"/>
      <w:divBdr>
        <w:top w:val="none" w:sz="0" w:space="0" w:color="auto"/>
        <w:left w:val="none" w:sz="0" w:space="0" w:color="auto"/>
        <w:bottom w:val="none" w:sz="0" w:space="0" w:color="auto"/>
        <w:right w:val="none" w:sz="0" w:space="0" w:color="auto"/>
      </w:divBdr>
    </w:div>
    <w:div w:id="305595819">
      <w:bodyDiv w:val="1"/>
      <w:marLeft w:val="0"/>
      <w:marRight w:val="0"/>
      <w:marTop w:val="0"/>
      <w:marBottom w:val="0"/>
      <w:divBdr>
        <w:top w:val="none" w:sz="0" w:space="0" w:color="auto"/>
        <w:left w:val="none" w:sz="0" w:space="0" w:color="auto"/>
        <w:bottom w:val="none" w:sz="0" w:space="0" w:color="auto"/>
        <w:right w:val="none" w:sz="0" w:space="0" w:color="auto"/>
      </w:divBdr>
      <w:divsChild>
        <w:div w:id="1722483698">
          <w:marLeft w:val="0"/>
          <w:marRight w:val="0"/>
          <w:marTop w:val="150"/>
          <w:marBottom w:val="150"/>
          <w:divBdr>
            <w:top w:val="none" w:sz="0" w:space="0" w:color="auto"/>
            <w:left w:val="none" w:sz="0" w:space="0" w:color="auto"/>
            <w:bottom w:val="none" w:sz="0" w:space="0" w:color="auto"/>
            <w:right w:val="none" w:sz="0" w:space="0" w:color="auto"/>
          </w:divBdr>
          <w:divsChild>
            <w:div w:id="49253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7619">
      <w:bodyDiv w:val="1"/>
      <w:marLeft w:val="0"/>
      <w:marRight w:val="0"/>
      <w:marTop w:val="0"/>
      <w:marBottom w:val="0"/>
      <w:divBdr>
        <w:top w:val="none" w:sz="0" w:space="0" w:color="auto"/>
        <w:left w:val="none" w:sz="0" w:space="0" w:color="auto"/>
        <w:bottom w:val="none" w:sz="0" w:space="0" w:color="auto"/>
        <w:right w:val="none" w:sz="0" w:space="0" w:color="auto"/>
      </w:divBdr>
      <w:divsChild>
        <w:div w:id="1564633515">
          <w:marLeft w:val="0"/>
          <w:marRight w:val="0"/>
          <w:marTop w:val="150"/>
          <w:marBottom w:val="150"/>
          <w:divBdr>
            <w:top w:val="none" w:sz="0" w:space="0" w:color="auto"/>
            <w:left w:val="none" w:sz="0" w:space="0" w:color="auto"/>
            <w:bottom w:val="none" w:sz="0" w:space="0" w:color="auto"/>
            <w:right w:val="none" w:sz="0" w:space="0" w:color="auto"/>
          </w:divBdr>
          <w:divsChild>
            <w:div w:id="20436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shnuvardhan280403@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wethathammisetty7@gmail.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bijivemulasumanthkumarreddy@gmail.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png"/><Relationship Id="FigCaption" Type="http://schemas.openxmlformats.org/officeDocument/2006/relationships/image" Target="images/FigCaption.png"/><Relationship Id="papertitle" Type="http://schemas.openxmlformats.org/officeDocument/2006/relationships/image" Target="images/papertitle.png"/><Relationship Id="ORCID" Type="http://schemas.openxmlformats.org/officeDocument/2006/relationships/image" Target="images/ORCID.png"/><Relationship Id="bulletitem" Type="http://schemas.openxmlformats.org/officeDocument/2006/relationships/image" Target="images/bulletitem.png"/><Relationship Id="arrowleft" Type="http://schemas.openxmlformats.org/officeDocument/2006/relationships/image" Target="images/arrowleft.png"/><Relationship Id="addspace" Type="http://schemas.openxmlformats.org/officeDocument/2006/relationships/image" Target="images/addspace.png"/><Relationship Id="togglenumbering" Type="http://schemas.openxmlformats.org/officeDocument/2006/relationships/image" Target="images/togglenumbering.png"/><Relationship Id="referenceitem" Type="http://schemas.openxmlformats.org/officeDocument/2006/relationships/image" Target="images/referenceitem.png"/><Relationship Id="eqnumber" Type="http://schemas.openxmlformats.org/officeDocument/2006/relationships/image" Target="images/eqnumber.png"/><Relationship Id="normalspace" Type="http://schemas.openxmlformats.org/officeDocument/2006/relationships/image" Target="images/normalspace.png"/><Relationship Id="RedoStyles" Type="http://schemas.openxmlformats.org/officeDocument/2006/relationships/image" Target="images/RedoStyles.png"/><Relationship Id="arrowright" Type="http://schemas.openxmlformats.org/officeDocument/2006/relationships/image" Target="images/arrowright.png"/><Relationship Id="abstract" Type="http://schemas.openxmlformats.org/officeDocument/2006/relationships/image" Target="images/abstract.png"/><Relationship Id="TabCaption" Type="http://schemas.openxmlformats.org/officeDocument/2006/relationships/image" Target="images/TabCaption.png"/><Relationship Id="equation" Type="http://schemas.openxmlformats.org/officeDocument/2006/relationships/image" Target="images/equation.png"/><Relationship Id="normal" Type="http://schemas.openxmlformats.org/officeDocument/2006/relationships/image" Target="images/normal.png"/><Relationship Id="squeeze" Type="http://schemas.openxmlformats.org/officeDocument/2006/relationships/image" Target="images/squeeze.png"/><Relationship Id="InsertImage" Type="http://schemas.openxmlformats.org/officeDocument/2006/relationships/image" Target="images/InsertImage.png"/><Relationship Id="expand" Type="http://schemas.openxmlformats.org/officeDocument/2006/relationships/image" Target="images/expand.png"/><Relationship Id="numitem" Type="http://schemas.openxmlformats.org/officeDocument/2006/relationships/image" Target="images/numitem.png"/><Relationship Id="papersubtitle" Type="http://schemas.openxmlformats.org/officeDocument/2006/relationships/image" Target="images/subtitle.png"/><Relationship Id="dashitem" Type="http://schemas.openxmlformats.org/officeDocument/2006/relationships/image" Target="images/dashitem.png"/><Relationship Id="address" Type="http://schemas.openxmlformats.org/officeDocument/2006/relationships/image" Target="images/address.png"/><Relationship Id="HeaderFooter" Type="http://schemas.openxmlformats.org/officeDocument/2006/relationships/image" Target="images/HeaderFooter.png"/><Relationship Id="author" Type="http://schemas.openxmlformats.org/officeDocument/2006/relationships/image" Target="images/author.png"/></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author" size="large" onAction="MakeAuthor" screentip="Format selected text as paper author(s)"/>
          <box id="box1" boxStyle="vertical">
            <button id="btnORCID" label="ORCID" image="ORCID" size="normal" onAction="MakeORCID" screentip="Format selected text as ORCID id" supertip="Please note that ORCID ids will not be printed. In the online version they will be replaced by icons that are linked to the related ORCID pages."/>
          </box>
          <box id="box11">
            <button id="btnAddress" label="Address" image="address" size="normal" onAction="MakeAddress" screentip="Format selected text as affiliation (including e-mail address, URL)"/>
          </box>
          <box id="box12">
            <button id="btnEmail" label="E-mail" imageMso="EnvelopesAndLabelsDialog" size="normal"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ox>
          <box id="box21" boxStyle="vertical">
            <button id="btnDash" label="Dash Item" image="dashitem" onAction="MakeDashItem" screentip="Format selected text as dash item(s)" supertip="Please note that bullets are the default for unnumbered lists in Springer proceedings."/>
          </box>
          <box id="box22" boxStyle="vertical">
            <button id="btnNumbered" label="Num Item" image="numitem" onAction="MakeNumItem" screentip="Format selected text as numbered item(s)"/>
          </box>
          <box id="box3" boxStyle="horizontal">
            <button id="btnListLevelUp" label="List Level +" image="arrowright" onAction="ListLevelUp" screentip="Move the selected text one level up in the list hierarchy" supertip="This buttton can be used to create and edit nested lists (numbered and unnumbered)."/>
          </box>
          <box id="box31" boxStyle="vertical">
            <button id="btnListLevelDown" label="List Level -" image="arrowleft" onAction="ListLevelDown" screentip="Move the selected text one level down in the list hierarchy" supertip="This buttton can be used to create and edit nested lists (numbered and unnumbered)."/>
          </box>
          <box id="box23" boxStyle="vertical">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utton id="btnAddSpace" label="Add Space" image="addspace" onAction="AddVerticalSpace" screentip="Add 6 pt (2.1 mm) of vertical space before the selected paragraph."/>
          </box>
          <box id="box41">
            <button id="btnClearSpace" label="Clear Space" image="removespace" onAction="ClearVerticalSpace" screentip="Clear any vertical space before and after the selected text"/>
          </box>
          <box id="box42">
            <button id="btnFootnote" label="Footnote" imageMso="FootnoteInsert" onAction="InsertFN" screentip="Add a footnote"/>
          </box>
          <button id="btnReference" label="Reference Item" image="referenceitem"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box>
          <box id="box51" boxStyle="vertical">
            <button id="btnTable" label="Table Caption" image="TabCaption" onAction="MakeTableCaption" screentip="Format selected text as table caption" supertip="Please note that the table is numbered with an automatic counter that is updated whenever you reopen the document. A table caption should always be positioned above the related table."/>
          </box>
          <box id="box52" boxStyle="vertical">
            <button id="btnFigure" label="Figure Caption" image="FigCaption" onAction="MakeFigCaption" screentip="Format selected text as figure caption" supertip="Please note that the figure is numbered with an automatic counter that is updated whenever you reopen the document. A figure caption should always be positioned below the related figure."/>
          </box>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docProps/app.xml><?xml version="1.0" encoding="utf-8"?>
<Properties xmlns="http://schemas.openxmlformats.org/officeDocument/2006/extended-properties" xmlns:vt="http://schemas.openxmlformats.org/officeDocument/2006/docPropsVTypes">
  <Template>Normal</Template>
  <TotalTime>3</TotalTime>
  <Pages>16</Pages>
  <Words>3367</Words>
  <Characters>19194</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Richter</dc:creator>
  <dc:description>Styles and macros for Springer Lecture Notes</dc:description>
  <cp:lastModifiedBy>SHIVAKUMAR P</cp:lastModifiedBy>
  <cp:revision>10</cp:revision>
  <dcterms:created xsi:type="dcterms:W3CDTF">2024-03-29T14:55:00Z</dcterms:created>
  <dcterms:modified xsi:type="dcterms:W3CDTF">2024-03-29T14:58:00Z</dcterms:modified>
</cp:coreProperties>
</file>

<file path=userCustomization/customUI.xml><?xml version="1.0" encoding="utf-8"?>
<mso:customUI xmlns:doc="http://schemas.microsoft.com/office/2006/01/customui/currentDocument" xmlns:mso="http://schemas.microsoft.com/office/2006/01/customui">
  <mso:ribbon>
    <mso:qat>
      <mso:documentControls>
        <mso:control idQ="doc:btnInsImage" visible="true"/>
      </mso:documentControls>
    </mso:qat>
  </mso:ribbon>
</mso:customUI>
</file>