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4F" w:rsidRPr="00946F7D" w:rsidRDefault="00344D4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RPr="00946F7D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>Puesta en marcha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 w:rsidP="00AB351B">
            <w:r>
              <w:t>El dron esperará hasta la señal de despegue.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>Señal de despegue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 w:rsidP="00AB351B">
            <w:r>
              <w:t>El dron se alzará verticalmente hasta una altura determinada por el programa lanzado.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>Colocación de tarjeta con misión delante de la cámara del dron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 w:rsidP="00AB351B">
            <w:r>
              <w:t>El dron realizará la trayectoria necesaria para completar la misión, empleando las bases de datos proporcionadas, llegando a una baliza final.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7165D5">
            <w:pPr>
              <w:rPr>
                <w:b/>
              </w:rPr>
            </w:pPr>
            <w:r>
              <w:rPr>
                <w:b/>
              </w:rPr>
              <w:t>Obstáculos en entornos no estructurados ni definidos de antemano.</w:t>
            </w:r>
          </w:p>
        </w:tc>
      </w:tr>
      <w:tr w:rsidR="00AB351B" w:rsidTr="00AB351B">
        <w:tc>
          <w:tcPr>
            <w:tcW w:w="8494" w:type="dxa"/>
          </w:tcPr>
          <w:p w:rsidR="00AB351B" w:rsidRDefault="00546659">
            <w:r>
              <w:t>El sistema no está preparado para su utilización en un espacio con obstáculos por lo que pueden producirse colisiones.</w:t>
            </w:r>
          </w:p>
        </w:tc>
      </w:tr>
    </w:tbl>
    <w:p w:rsidR="007165D5" w:rsidRDefault="007165D5" w:rsidP="007165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65D5" w:rsidTr="00B01FAA">
        <w:tc>
          <w:tcPr>
            <w:tcW w:w="8494" w:type="dxa"/>
          </w:tcPr>
          <w:p w:rsidR="007165D5" w:rsidRPr="00946F7D" w:rsidRDefault="007165D5" w:rsidP="007165D5">
            <w:pPr>
              <w:rPr>
                <w:b/>
              </w:rPr>
            </w:pPr>
            <w:r>
              <w:rPr>
                <w:b/>
              </w:rPr>
              <w:t>Obstáculos predefinidos</w:t>
            </w:r>
          </w:p>
        </w:tc>
      </w:tr>
      <w:tr w:rsidR="007165D5" w:rsidTr="00B01FAA">
        <w:tc>
          <w:tcPr>
            <w:tcW w:w="8494" w:type="dxa"/>
          </w:tcPr>
          <w:p w:rsidR="007165D5" w:rsidRDefault="007165D5" w:rsidP="00B01FAA">
            <w:r>
              <w:t>Tales como paredes u obstáculos en el entorno, son evitados en la trayectoria del dron.</w:t>
            </w:r>
            <w:bookmarkStart w:id="0" w:name="_GoBack"/>
            <w:bookmarkEnd w:id="0"/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>Fin de la batería del dron</w:t>
            </w:r>
          </w:p>
        </w:tc>
      </w:tr>
      <w:tr w:rsidR="00AB351B" w:rsidTr="00AB351B">
        <w:tc>
          <w:tcPr>
            <w:tcW w:w="8494" w:type="dxa"/>
          </w:tcPr>
          <w:p w:rsidR="00AB351B" w:rsidRDefault="007165D5">
            <w:r>
              <w:t>Cuando el nivel de batería es inferior a un 25%, el dron realiza un aterrizaje de emergencia.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>El dron alzcanza el objetivo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 w:rsidP="00546659">
            <w:r>
              <w:t>T</w:t>
            </w:r>
            <w:r w:rsidR="00546659">
              <w:t>ras llegar a la baliza objetivo</w:t>
            </w:r>
            <w:r>
              <w:t xml:space="preserve"> recalcular</w:t>
            </w:r>
            <w:r w:rsidR="00546659">
              <w:t>á</w:t>
            </w:r>
            <w:r>
              <w:t xml:space="preserve"> su posición global </w:t>
            </w:r>
            <w:r w:rsidR="00546659">
              <w:t xml:space="preserve">y </w:t>
            </w:r>
            <w:r>
              <w:t>se quedará en suspensión en ese punto a la espera de una nueva misión.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>Señal de aterrizaje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 w:rsidP="007165D5">
            <w:r>
              <w:t>Ante una señal de aterrizaje</w:t>
            </w:r>
            <w:r w:rsidR="00546659">
              <w:t>,</w:t>
            </w:r>
            <w:r>
              <w:t xml:space="preserve"> el dron descenderá verticalmente, hasta detenerse en una superficie plana situada debajo.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>Aterrizaje o despegue sobre terreno no llano o en cuesta</w:t>
            </w:r>
          </w:p>
        </w:tc>
      </w:tr>
      <w:tr w:rsidR="00AB351B" w:rsidTr="00AB351B">
        <w:tc>
          <w:tcPr>
            <w:tcW w:w="8494" w:type="dxa"/>
          </w:tcPr>
          <w:p w:rsidR="00AB351B" w:rsidRDefault="007165D5">
            <w:r>
              <w:t>El sistema de control recibe información sobre la inclinación estimada del dron, por lo que no debería presentar problemas en estas situaciones.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 w:rsidP="00AB351B">
            <w:pPr>
              <w:rPr>
                <w:b/>
              </w:rPr>
            </w:pPr>
            <w:r w:rsidRPr="00946F7D">
              <w:rPr>
                <w:b/>
              </w:rPr>
              <w:t>Parada de emergencia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 w:rsidP="007165D5">
            <w:r>
              <w:t>Ante esta señal el dron parará de forma inmediata cualquier mi</w:t>
            </w:r>
            <w:r w:rsidR="007165D5">
              <w:t>sión que estuviese realizando, para los motores y cae</w:t>
            </w:r>
            <w:r>
              <w:t>.</w:t>
            </w:r>
          </w:p>
        </w:tc>
      </w:tr>
    </w:tbl>
    <w:p w:rsidR="00AB351B" w:rsidRDefault="00AB351B"/>
    <w:p w:rsidR="007165D5" w:rsidRDefault="007165D5"/>
    <w:p w:rsidR="00344D4F" w:rsidRDefault="00344D4F"/>
    <w:p w:rsidR="00344D4F" w:rsidRDefault="00344D4F"/>
    <w:sectPr w:rsidR="00344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93"/>
    <w:rsid w:val="00006293"/>
    <w:rsid w:val="00344D4F"/>
    <w:rsid w:val="00546659"/>
    <w:rsid w:val="007165D5"/>
    <w:rsid w:val="00721CBE"/>
    <w:rsid w:val="00946F7D"/>
    <w:rsid w:val="00AB351B"/>
    <w:rsid w:val="00A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8C389-6366-45BA-A0AC-B17B350B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3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2015-12-08T15:46:00Z</dcterms:created>
  <dcterms:modified xsi:type="dcterms:W3CDTF">2015-12-09T15:27:00Z</dcterms:modified>
</cp:coreProperties>
</file>