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A385A" w14:textId="4635C4C3" w:rsidR="00C155A7" w:rsidRPr="009541D9" w:rsidRDefault="00C155A7" w:rsidP="008B6359">
      <w:pPr>
        <w:jc w:val="both"/>
        <w:rPr>
          <w:rFonts w:cstheme="minorHAnsi"/>
        </w:rPr>
      </w:pPr>
      <w:bookmarkStart w:id="0" w:name="_Toc452796370"/>
      <w:bookmarkStart w:id="1" w:name="_Toc492396468"/>
      <w:bookmarkStart w:id="2" w:name="_Toc492396525"/>
      <w:bookmarkStart w:id="3" w:name="_Toc492478615"/>
      <w:bookmarkStart w:id="4" w:name="_Toc106693963"/>
      <w:bookmarkStart w:id="5" w:name="_Toc130611911"/>
    </w:p>
    <w:p w14:paraId="29B0A5FF" w14:textId="0759BFA7" w:rsidR="00C155A7" w:rsidRPr="009541D9" w:rsidRDefault="00364FD4" w:rsidP="008B6359">
      <w:pPr>
        <w:jc w:val="both"/>
        <w:rPr>
          <w:rFonts w:cstheme="minorHAnsi"/>
        </w:rPr>
      </w:pPr>
      <w:r>
        <w:rPr>
          <w:rFonts w:cstheme="minorHAnsi"/>
          <w:noProof/>
        </w:rPr>
        <w:t>logo</w:t>
      </w:r>
    </w:p>
    <w:p w14:paraId="78DCDE2E" w14:textId="721F8456" w:rsidR="00C155A7" w:rsidRPr="009541D9" w:rsidRDefault="00C155A7" w:rsidP="008B6359">
      <w:pPr>
        <w:jc w:val="both"/>
        <w:rPr>
          <w:rFonts w:cstheme="minorHAnsi"/>
        </w:rPr>
      </w:pPr>
    </w:p>
    <w:p w14:paraId="4C4493E7" w14:textId="3D864CF7" w:rsidR="00C155A7" w:rsidRPr="009541D9" w:rsidRDefault="00C155A7" w:rsidP="008B6359">
      <w:pPr>
        <w:jc w:val="both"/>
        <w:rPr>
          <w:rFonts w:cstheme="minorHAnsi"/>
        </w:rPr>
      </w:pPr>
    </w:p>
    <w:p w14:paraId="7DEAF53B" w14:textId="1663A36C" w:rsidR="00C155A7" w:rsidRPr="009541D9" w:rsidRDefault="00C155A7" w:rsidP="008B6359">
      <w:pPr>
        <w:jc w:val="both"/>
        <w:rPr>
          <w:rFonts w:cstheme="minorHAnsi"/>
        </w:rPr>
      </w:pPr>
    </w:p>
    <w:p w14:paraId="39CEE35A" w14:textId="09FC628A" w:rsidR="00C155A7" w:rsidRPr="009541D9" w:rsidRDefault="00C155A7" w:rsidP="008B6359">
      <w:pPr>
        <w:jc w:val="both"/>
        <w:rPr>
          <w:rFonts w:cstheme="minorHAnsi"/>
        </w:rPr>
      </w:pPr>
    </w:p>
    <w:p w14:paraId="50F4C48B" w14:textId="0D149290" w:rsidR="00C155A7" w:rsidRPr="009541D9" w:rsidRDefault="00C155A7" w:rsidP="008B6359">
      <w:pPr>
        <w:jc w:val="both"/>
        <w:rPr>
          <w:rFonts w:cstheme="minorHAnsi"/>
        </w:rPr>
      </w:pPr>
    </w:p>
    <w:p w14:paraId="5924E1F6" w14:textId="214A15CA" w:rsidR="00C155A7" w:rsidRPr="009541D9" w:rsidRDefault="00C155A7" w:rsidP="008B6359">
      <w:pPr>
        <w:jc w:val="both"/>
        <w:rPr>
          <w:rFonts w:cstheme="minorHAnsi"/>
        </w:rPr>
      </w:pPr>
    </w:p>
    <w:p w14:paraId="76FD6F8F" w14:textId="7577E975" w:rsidR="00C155A7" w:rsidRPr="009541D9" w:rsidRDefault="00C155A7" w:rsidP="008B6359">
      <w:pPr>
        <w:jc w:val="both"/>
        <w:rPr>
          <w:rFonts w:cstheme="minorHAnsi"/>
        </w:rPr>
      </w:pPr>
    </w:p>
    <w:p w14:paraId="21558CBE" w14:textId="09A0B498" w:rsidR="00964B13" w:rsidRDefault="00BC4EE4" w:rsidP="00876548">
      <w:pPr>
        <w:jc w:val="both"/>
        <w:rPr>
          <w:rFonts w:cstheme="minorHAnsi"/>
        </w:rPr>
      </w:pPr>
      <w:bookmarkStart w:id="6" w:name="_Toc292454128"/>
      <w:bookmarkStart w:id="7" w:name="_Toc242254816"/>
      <w:bookmarkStart w:id="8" w:name="_Toc379986408"/>
      <w:bookmarkEnd w:id="0"/>
      <w:bookmarkEnd w:id="1"/>
      <w:bookmarkEnd w:id="2"/>
      <w:bookmarkEnd w:id="3"/>
      <w:bookmarkEnd w:id="4"/>
      <w:bookmarkEnd w:id="5"/>
      <w:r w:rsidRPr="009541D9">
        <w:rPr>
          <w:rFonts w:cstheme="minorHAnsi"/>
          <w:noProof/>
        </w:rPr>
        <mc:AlternateContent>
          <mc:Choice Requires="wps">
            <w:drawing>
              <wp:anchor distT="0" distB="0" distL="114300" distR="114300" simplePos="0" relativeHeight="251736064" behindDoc="0" locked="0" layoutInCell="1" allowOverlap="1" wp14:anchorId="65C0D3BE" wp14:editId="0B45A0A7">
                <wp:simplePos x="0" y="0"/>
                <wp:positionH relativeFrom="margin">
                  <wp:posOffset>514350</wp:posOffset>
                </wp:positionH>
                <wp:positionV relativeFrom="paragraph">
                  <wp:posOffset>494665</wp:posOffset>
                </wp:positionV>
                <wp:extent cx="5895832" cy="2381250"/>
                <wp:effectExtent l="0" t="0" r="0" b="0"/>
                <wp:wrapNone/>
                <wp:docPr id="11"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832" cy="2381250"/>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2FA484C2" w14:textId="7C71CC5B" w:rsidR="00364FD4" w:rsidRPr="000D67A9" w:rsidRDefault="007826A5" w:rsidP="00BC4EE4">
                            <w:pPr>
                              <w:rPr>
                                <w:b/>
                                <w:color w:val="302F80"/>
                                <w:sz w:val="40"/>
                                <w:szCs w:val="38"/>
                              </w:rPr>
                            </w:pPr>
                            <w:r>
                              <w:rPr>
                                <w:b/>
                                <w:color w:val="302F80"/>
                                <w:sz w:val="40"/>
                                <w:szCs w:val="38"/>
                              </w:rPr>
                              <w:t>Penetration Test: Final Report</w:t>
                            </w:r>
                          </w:p>
                          <w:p w14:paraId="07F64366" w14:textId="77777777" w:rsidR="00364FD4" w:rsidRPr="009541D9" w:rsidRDefault="00364FD4" w:rsidP="00BC4EE4">
                            <w:pPr>
                              <w:rPr>
                                <w:rFonts w:cstheme="minorHAnsi"/>
                              </w:rPr>
                            </w:pPr>
                          </w:p>
                          <w:p w14:paraId="0D84649E" w14:textId="77777777" w:rsidR="00364FD4" w:rsidRPr="009541D9" w:rsidRDefault="00364FD4" w:rsidP="00BC4EE4">
                            <w:pPr>
                              <w:rPr>
                                <w:rFonts w:eastAsia="Calibri" w:cstheme="minorHAnsi"/>
                              </w:rPr>
                            </w:pPr>
                            <w:r>
                              <w:rPr>
                                <w:rFonts w:eastAsia="Calibri" w:cstheme="minorHAnsi"/>
                              </w:rPr>
                              <w:t>Prepared</w:t>
                            </w:r>
                            <w:r w:rsidRPr="009541D9">
                              <w:rPr>
                                <w:rFonts w:eastAsia="Calibri" w:cstheme="minorHAnsi"/>
                              </w:rPr>
                              <w:t xml:space="preserve"> for</w:t>
                            </w:r>
                          </w:p>
                          <w:p w14:paraId="2B14BC98" w14:textId="065352C0" w:rsidR="00364FD4" w:rsidRPr="00DC3F5B" w:rsidRDefault="00364FD4" w:rsidP="00BC4EE4">
                            <w:pPr>
                              <w:rPr>
                                <w:b/>
                                <w:sz w:val="32"/>
                              </w:rPr>
                            </w:pPr>
                            <w:r>
                              <w:rPr>
                                <w:b/>
                                <w:sz w:val="32"/>
                              </w:rPr>
                              <w:t>&lt;company&gt;</w:t>
                            </w:r>
                          </w:p>
                          <w:p w14:paraId="5593D9BA" w14:textId="180703AA" w:rsidR="00364FD4" w:rsidRDefault="00364FD4" w:rsidP="00BC4EE4">
                            <w:pPr>
                              <w:rPr>
                                <w:rFonts w:eastAsia="Calibri" w:cstheme="minorHAnsi"/>
                                <w:sz w:val="24"/>
                              </w:rPr>
                            </w:pPr>
                            <w:r>
                              <w:rPr>
                                <w:rFonts w:eastAsia="Calibri" w:cstheme="minorHAnsi"/>
                                <w:sz w:val="24"/>
                              </w:rPr>
                              <w:t>&lt;date&gt;</w:t>
                            </w:r>
                          </w:p>
                          <w:p w14:paraId="24148B7D" w14:textId="77777777" w:rsidR="00364FD4" w:rsidRDefault="00364FD4" w:rsidP="00BC4EE4">
                            <w:pPr>
                              <w:rPr>
                                <w:rFonts w:eastAsia="Calibri" w:cstheme="minorHAnsi"/>
                                <w:sz w:val="24"/>
                              </w:rPr>
                            </w:pPr>
                          </w:p>
                          <w:p w14:paraId="433808DC" w14:textId="77777777" w:rsidR="00364FD4" w:rsidRPr="004361A5" w:rsidRDefault="00364FD4" w:rsidP="00BC4EE4">
                            <w:pPr>
                              <w:rPr>
                                <w:rFonts w:eastAsia="Calibri" w:cstheme="minorHAnsi"/>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C0D3BE" id="_x0000_t202" coordsize="21600,21600" o:spt="202" path="m,l,21600r21600,l21600,xe">
                <v:stroke joinstyle="miter"/>
                <v:path gradientshapeok="t" o:connecttype="rect"/>
              </v:shapetype>
              <v:shape id="Text Box 192" o:spid="_x0000_s1026" type="#_x0000_t202" style="position:absolute;left:0;text-align:left;margin-left:40.5pt;margin-top:38.95pt;width:464.25pt;height:18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" filled="f" stroked="f">
                <v:textbox>
                  <w:txbxContent>
                    <w:p w14:paraId="2FA484C2" w14:textId="7C71CC5B" w:rsidR="00364FD4" w:rsidRPr="000D67A9" w:rsidRDefault="007826A5" w:rsidP="00BC4EE4">
                      <w:pPr>
                        <w:rPr>
                          <w:b/>
                          <w:color w:val="302F80"/>
                          <w:sz w:val="40"/>
                          <w:szCs w:val="38"/>
                        </w:rPr>
                      </w:pPr>
                      <w:r>
                        <w:rPr>
                          <w:b/>
                          <w:color w:val="302F80"/>
                          <w:sz w:val="40"/>
                          <w:szCs w:val="38"/>
                        </w:rPr>
                        <w:t>Penetration Test: Final Report</w:t>
                      </w:r>
                    </w:p>
                    <w:p w14:paraId="07F64366" w14:textId="77777777" w:rsidR="00364FD4" w:rsidRPr="009541D9" w:rsidRDefault="00364FD4" w:rsidP="00BC4EE4">
                      <w:pPr>
                        <w:rPr>
                          <w:rFonts w:cstheme="minorHAnsi"/>
                        </w:rPr>
                      </w:pPr>
                    </w:p>
                    <w:p w14:paraId="0D84649E" w14:textId="77777777" w:rsidR="00364FD4" w:rsidRPr="009541D9" w:rsidRDefault="00364FD4" w:rsidP="00BC4EE4">
                      <w:pPr>
                        <w:rPr>
                          <w:rFonts w:eastAsia="Calibri" w:cstheme="minorHAnsi"/>
                        </w:rPr>
                      </w:pPr>
                      <w:r>
                        <w:rPr>
                          <w:rFonts w:eastAsia="Calibri" w:cstheme="minorHAnsi"/>
                        </w:rPr>
                        <w:t>Prepared</w:t>
                      </w:r>
                      <w:r w:rsidRPr="009541D9">
                        <w:rPr>
                          <w:rFonts w:eastAsia="Calibri" w:cstheme="minorHAnsi"/>
                        </w:rPr>
                        <w:t xml:space="preserve"> for</w:t>
                      </w:r>
                    </w:p>
                    <w:p w14:paraId="2B14BC98" w14:textId="065352C0" w:rsidR="00364FD4" w:rsidRPr="00DC3F5B" w:rsidRDefault="00364FD4" w:rsidP="00BC4EE4">
                      <w:pPr>
                        <w:rPr>
                          <w:b/>
                          <w:sz w:val="32"/>
                        </w:rPr>
                      </w:pPr>
                      <w:r>
                        <w:rPr>
                          <w:b/>
                          <w:sz w:val="32"/>
                        </w:rPr>
                        <w:t>&lt;company&gt;</w:t>
                      </w:r>
                    </w:p>
                    <w:p w14:paraId="5593D9BA" w14:textId="180703AA" w:rsidR="00364FD4" w:rsidRDefault="00364FD4" w:rsidP="00BC4EE4">
                      <w:pPr>
                        <w:rPr>
                          <w:rFonts w:eastAsia="Calibri" w:cstheme="minorHAnsi"/>
                          <w:sz w:val="24"/>
                        </w:rPr>
                      </w:pPr>
                      <w:r>
                        <w:rPr>
                          <w:rFonts w:eastAsia="Calibri" w:cstheme="minorHAnsi"/>
                          <w:sz w:val="24"/>
                        </w:rPr>
                        <w:t>&lt;date&gt;</w:t>
                      </w:r>
                    </w:p>
                    <w:p w14:paraId="24148B7D" w14:textId="77777777" w:rsidR="00364FD4" w:rsidRDefault="00364FD4" w:rsidP="00BC4EE4">
                      <w:pPr>
                        <w:rPr>
                          <w:rFonts w:eastAsia="Calibri" w:cstheme="minorHAnsi"/>
                          <w:sz w:val="24"/>
                        </w:rPr>
                      </w:pPr>
                    </w:p>
                    <w:p w14:paraId="433808DC" w14:textId="77777777" w:rsidR="00364FD4" w:rsidRPr="004361A5" w:rsidRDefault="00364FD4" w:rsidP="00BC4EE4">
                      <w:pPr>
                        <w:rPr>
                          <w:rFonts w:eastAsia="Calibri" w:cstheme="minorHAnsi"/>
                          <w:sz w:val="24"/>
                        </w:rPr>
                      </w:pPr>
                    </w:p>
                  </w:txbxContent>
                </v:textbox>
                <w10:wrap anchorx="margin"/>
              </v:shape>
            </w:pict>
          </mc:Fallback>
        </mc:AlternateContent>
      </w:r>
      <w:r w:rsidR="00F01411" w:rsidRPr="009541D9">
        <w:rPr>
          <w:rFonts w:cstheme="minorHAnsi"/>
          <w:noProof/>
        </w:rPr>
        <mc:AlternateContent>
          <mc:Choice Requires="wps">
            <w:drawing>
              <wp:anchor distT="0" distB="0" distL="114300" distR="114300" simplePos="0" relativeHeight="251638784" behindDoc="0" locked="0" layoutInCell="1" allowOverlap="1" wp14:anchorId="6C7EF5D7" wp14:editId="753CD999">
                <wp:simplePos x="0" y="0"/>
                <wp:positionH relativeFrom="margin">
                  <wp:posOffset>2434590</wp:posOffset>
                </wp:positionH>
                <wp:positionV relativeFrom="paragraph">
                  <wp:posOffset>6928181</wp:posOffset>
                </wp:positionV>
                <wp:extent cx="1531620" cy="228600"/>
                <wp:effectExtent l="0" t="0" r="0" b="0"/>
                <wp:wrapNone/>
                <wp:docPr id="12"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28600"/>
                        </a:xfrm>
                        <a:prstGeom prst="rect">
                          <a:avLst/>
                        </a:prstGeom>
                        <a:noFill/>
                        <a:ln>
                          <a:noFill/>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1D6F5E" w14:textId="66A40EBC" w:rsidR="00364FD4" w:rsidRPr="004361A5" w:rsidRDefault="00364FD4" w:rsidP="00733081">
                            <w:pPr>
                              <w:jc w:val="center"/>
                              <w:rPr>
                                <w:rFonts w:cstheme="minorHAnsi"/>
                                <w:sz w:val="16"/>
                                <w:szCs w:val="16"/>
                              </w:rPr>
                            </w:pPr>
                            <w:r w:rsidRPr="004361A5">
                              <w:rPr>
                                <w:rFonts w:cstheme="minorHAnsi"/>
                                <w:sz w:val="16"/>
                                <w:szCs w:val="16"/>
                              </w:rPr>
                              <w:t>Proprietary &amp; Confidentia</w:t>
                            </w:r>
                            <w:r>
                              <w:rPr>
                                <w:rFonts w:cstheme="minorHAnsi"/>
                                <w:sz w:val="16"/>
                                <w:szCs w:val="16"/>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EF5D7" id="Text Box 193" o:spid="_x0000_s1027" type="#_x0000_t202" style="position:absolute;left:0;text-align:left;margin-left:191.7pt;margin-top:545.55pt;width:120.6pt;height:1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" filled="f" stroked="f">
                <v:textbox>
                  <w:txbxContent>
                    <w:p w14:paraId="261D6F5E" w14:textId="66A40EBC" w:rsidR="00364FD4" w:rsidRPr="004361A5" w:rsidRDefault="00364FD4" w:rsidP="00733081">
                      <w:pPr>
                        <w:jc w:val="center"/>
                        <w:rPr>
                          <w:rFonts w:cstheme="minorHAnsi"/>
                          <w:sz w:val="16"/>
                          <w:szCs w:val="16"/>
                        </w:rPr>
                      </w:pPr>
                      <w:r w:rsidRPr="004361A5">
                        <w:rPr>
                          <w:rFonts w:cstheme="minorHAnsi"/>
                          <w:sz w:val="16"/>
                          <w:szCs w:val="16"/>
                        </w:rPr>
                        <w:t>Proprietary &amp; Confidentia</w:t>
                      </w:r>
                      <w:r>
                        <w:rPr>
                          <w:rFonts w:cstheme="minorHAnsi"/>
                          <w:sz w:val="16"/>
                          <w:szCs w:val="16"/>
                        </w:rPr>
                        <w:t>l</w:t>
                      </w:r>
                    </w:p>
                  </w:txbxContent>
                </v:textbox>
                <w10:wrap anchorx="margin"/>
              </v:shape>
            </w:pict>
          </mc:Fallback>
        </mc:AlternateContent>
      </w:r>
      <w:r w:rsidR="00D501C2" w:rsidRPr="009541D9">
        <w:rPr>
          <w:rFonts w:cstheme="minorHAnsi"/>
          <w:noProof/>
        </w:rPr>
        <mc:AlternateContent>
          <mc:Choice Requires="wps">
            <w:drawing>
              <wp:anchor distT="0" distB="0" distL="114300" distR="114300" simplePos="0" relativeHeight="251666432" behindDoc="0" locked="0" layoutInCell="1" allowOverlap="1" wp14:anchorId="02499D3E" wp14:editId="0C516AB3">
                <wp:simplePos x="0" y="0"/>
                <wp:positionH relativeFrom="margin">
                  <wp:posOffset>511810</wp:posOffset>
                </wp:positionH>
                <wp:positionV relativeFrom="paragraph">
                  <wp:posOffset>3062743</wp:posOffset>
                </wp:positionV>
                <wp:extent cx="5362575" cy="0"/>
                <wp:effectExtent l="0" t="0" r="0" b="0"/>
                <wp:wrapNone/>
                <wp:docPr id="6"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0"/>
                        </a:xfrm>
                        <a:prstGeom prst="straightConnector1">
                          <a:avLst/>
                        </a:prstGeom>
                        <a:noFill/>
                        <a:ln w="19050">
                          <a:gradFill flip="none" rotWithShape="1">
                            <a:gsLst>
                              <a:gs pos="55000">
                                <a:srgbClr val="4A6DB3"/>
                              </a:gs>
                              <a:gs pos="0">
                                <a:srgbClr val="302F80"/>
                              </a:gs>
                              <a:gs pos="100000">
                                <a:srgbClr val="85C440"/>
                              </a:gs>
                            </a:gsLst>
                            <a:lin ang="0" scaled="1"/>
                            <a:tileRect/>
                          </a:gra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1AF6F" id="_x0000_t32" coordsize="21600,21600" o:spt="32" o:oned="t" path="m,l21600,21600e" filled="f">
                <v:path arrowok="t" fillok="f" o:connecttype="none"/>
                <o:lock v:ext="edit" shapetype="t"/>
              </v:shapetype>
              <v:shape id="AutoShape 190" o:spid="_x0000_s1026" type="#_x0000_t32" style="position:absolute;margin-left:40.3pt;margin-top:241.15pt;width:422.25pt;height: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" strokeweight="1.5pt">
                <w10:wrap anchorx="margin"/>
              </v:shape>
            </w:pict>
          </mc:Fallback>
        </mc:AlternateContent>
      </w:r>
      <w:r w:rsidR="0003304D" w:rsidRPr="009541D9">
        <w:rPr>
          <w:rFonts w:cstheme="minorHAnsi"/>
          <w:noProof/>
        </w:rPr>
        <mc:AlternateContent>
          <mc:Choice Requires="wps">
            <w:drawing>
              <wp:anchor distT="0" distB="0" distL="114300" distR="114300" simplePos="0" relativeHeight="251655168" behindDoc="0" locked="0" layoutInCell="1" allowOverlap="1" wp14:anchorId="467E9767" wp14:editId="59731975">
                <wp:simplePos x="0" y="0"/>
                <wp:positionH relativeFrom="margin">
                  <wp:posOffset>512445</wp:posOffset>
                </wp:positionH>
                <wp:positionV relativeFrom="paragraph">
                  <wp:posOffset>351155</wp:posOffset>
                </wp:positionV>
                <wp:extent cx="5362575" cy="0"/>
                <wp:effectExtent l="0" t="0" r="0" b="0"/>
                <wp:wrapNone/>
                <wp:docPr id="1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0"/>
                        </a:xfrm>
                        <a:prstGeom prst="straightConnector1">
                          <a:avLst/>
                        </a:prstGeom>
                        <a:noFill/>
                        <a:ln w="19050">
                          <a:gradFill flip="none" rotWithShape="1">
                            <a:gsLst>
                              <a:gs pos="55000">
                                <a:srgbClr val="4A6DB3"/>
                              </a:gs>
                              <a:gs pos="0">
                                <a:srgbClr val="302F80"/>
                              </a:gs>
                              <a:gs pos="100000">
                                <a:srgbClr val="85C440"/>
                              </a:gs>
                            </a:gsLst>
                            <a:lin ang="0" scaled="1"/>
                            <a:tileRect/>
                          </a:gradFill>
                          <a:round/>
                          <a:headEnd/>
                          <a:tailEnd/>
                        </a:ln>
                        <a:extLst>
                          <a:ext uri="{909E8E84-426E-40dd-AFC4-6F175D3DCCD1}">
                            <a14:hiddenFill xmlns:mo="http://schemas.microsoft.com/office/mac/office/2008/main" xmlns:mv="urn:schemas-microsoft-com:mac:vm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76A556" id="_x0000_t32" coordsize="21600,21600" o:spt="32" o:oned="t" path="m,l21600,21600e" filled="f">
                <v:path arrowok="t" fillok="f" o:connecttype="none"/>
                <o:lock v:ext="edit" shapetype="t"/>
              </v:shapetype>
              <v:shape id="AutoShape 190" o:spid="_x0000_s1026" type="#_x0000_t32" style="position:absolute;margin-left:40.35pt;margin-top:27.65pt;width:422.25pt;height:0;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" strokeweight="1.5pt">
                <w10:wrap anchorx="margin"/>
              </v:shape>
            </w:pict>
          </mc:Fallback>
        </mc:AlternateContent>
      </w:r>
      <w:r w:rsidR="005922AB" w:rsidRPr="009541D9">
        <w:rPr>
          <w:rFonts w:cstheme="minorHAnsi"/>
        </w:rPr>
        <w:br w:type="page"/>
      </w:r>
    </w:p>
    <w:bookmarkStart w:id="9" w:name="_Toc63341601" w:displacedByCustomXml="next"/>
    <w:bookmarkStart w:id="10" w:name="_Toc24640582" w:displacedByCustomXml="next"/>
    <w:sdt>
      <w:sdtPr>
        <w:rPr>
          <w:rFonts w:asciiTheme="minorHAnsi" w:hAnsiTheme="minorHAnsi" w:cs="Times New Roman"/>
          <w:b w:val="0"/>
          <w:bCs w:val="0"/>
          <w:caps w:val="0"/>
          <w:color w:val="auto"/>
          <w:kern w:val="0"/>
          <w:sz w:val="22"/>
          <w:szCs w:val="24"/>
        </w:rPr>
        <w:id w:val="1788779162"/>
        <w:docPartObj>
          <w:docPartGallery w:val="Table of Contents"/>
          <w:docPartUnique/>
        </w:docPartObj>
      </w:sdtPr>
      <w:sdtEndPr>
        <w:rPr>
          <w:noProof/>
        </w:rPr>
      </w:sdtEndPr>
      <w:sdtContent>
        <w:p w14:paraId="106C319E" w14:textId="58603503" w:rsidR="00F655A4" w:rsidRDefault="00F655A4" w:rsidP="00F655A4">
          <w:pPr>
            <w:pStyle w:val="Heading1"/>
          </w:pPr>
          <w:r>
            <w:t>Table of Contents</w:t>
          </w:r>
          <w:bookmarkEnd w:id="9"/>
        </w:p>
        <w:p w14:paraId="35FC35F0" w14:textId="719FFA6D" w:rsidR="007826A5" w:rsidRDefault="00F655A4">
          <w:pPr>
            <w:pStyle w:val="TOC1"/>
            <w:tabs>
              <w:tab w:val="left" w:pos="432"/>
              <w:tab w:val="right" w:leader="dot" w:pos="1007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63341601" w:history="1">
            <w:r w:rsidR="007826A5" w:rsidRPr="00D34B08">
              <w:rPr>
                <w:rStyle w:val="Hyperlink"/>
                <w:noProof/>
              </w:rPr>
              <w:t>1</w:t>
            </w:r>
            <w:r w:rsidR="007826A5">
              <w:rPr>
                <w:rFonts w:asciiTheme="minorHAnsi" w:eastAsiaTheme="minorEastAsia" w:hAnsiTheme="minorHAnsi" w:cstheme="minorBidi"/>
                <w:b w:val="0"/>
                <w:noProof/>
                <w:szCs w:val="22"/>
              </w:rPr>
              <w:tab/>
            </w:r>
            <w:r w:rsidR="007826A5" w:rsidRPr="00D34B08">
              <w:rPr>
                <w:rStyle w:val="Hyperlink"/>
                <w:noProof/>
              </w:rPr>
              <w:t>Table of Contents</w:t>
            </w:r>
            <w:r w:rsidR="007826A5">
              <w:rPr>
                <w:noProof/>
                <w:webHidden/>
              </w:rPr>
              <w:tab/>
            </w:r>
            <w:r w:rsidR="007826A5">
              <w:rPr>
                <w:noProof/>
                <w:webHidden/>
              </w:rPr>
              <w:fldChar w:fldCharType="begin"/>
            </w:r>
            <w:r w:rsidR="007826A5">
              <w:rPr>
                <w:noProof/>
                <w:webHidden/>
              </w:rPr>
              <w:instrText xml:space="preserve"> PAGEREF _Toc63341601 \h </w:instrText>
            </w:r>
            <w:r w:rsidR="007826A5">
              <w:rPr>
                <w:noProof/>
                <w:webHidden/>
              </w:rPr>
            </w:r>
            <w:r w:rsidR="007826A5">
              <w:rPr>
                <w:noProof/>
                <w:webHidden/>
              </w:rPr>
              <w:fldChar w:fldCharType="separate"/>
            </w:r>
            <w:r w:rsidR="007826A5">
              <w:rPr>
                <w:noProof/>
                <w:webHidden/>
              </w:rPr>
              <w:t>2</w:t>
            </w:r>
            <w:r w:rsidR="007826A5">
              <w:rPr>
                <w:noProof/>
                <w:webHidden/>
              </w:rPr>
              <w:fldChar w:fldCharType="end"/>
            </w:r>
          </w:hyperlink>
        </w:p>
        <w:p w14:paraId="27ADFDB9" w14:textId="18C03F59" w:rsidR="007826A5" w:rsidRDefault="007826A5">
          <w:pPr>
            <w:pStyle w:val="TOC1"/>
            <w:tabs>
              <w:tab w:val="left" w:pos="432"/>
              <w:tab w:val="right" w:leader="dot" w:pos="10070"/>
            </w:tabs>
            <w:rPr>
              <w:rFonts w:asciiTheme="minorHAnsi" w:eastAsiaTheme="minorEastAsia" w:hAnsiTheme="minorHAnsi" w:cstheme="minorBidi"/>
              <w:b w:val="0"/>
              <w:noProof/>
              <w:szCs w:val="22"/>
            </w:rPr>
          </w:pPr>
          <w:hyperlink w:anchor="_Toc63341602" w:history="1">
            <w:r w:rsidRPr="00D34B08">
              <w:rPr>
                <w:rStyle w:val="Hyperlink"/>
                <w:rFonts w:cstheme="minorHAnsi"/>
                <w:noProof/>
              </w:rPr>
              <w:t>2</w:t>
            </w:r>
            <w:r>
              <w:rPr>
                <w:rFonts w:asciiTheme="minorHAnsi" w:eastAsiaTheme="minorEastAsia" w:hAnsiTheme="minorHAnsi" w:cstheme="minorBidi"/>
                <w:b w:val="0"/>
                <w:noProof/>
                <w:szCs w:val="22"/>
              </w:rPr>
              <w:tab/>
            </w:r>
            <w:r w:rsidRPr="00D34B08">
              <w:rPr>
                <w:rStyle w:val="Hyperlink"/>
                <w:rFonts w:cstheme="minorHAnsi"/>
                <w:noProof/>
              </w:rPr>
              <w:t>Confidentiality Statement</w:t>
            </w:r>
            <w:r>
              <w:rPr>
                <w:noProof/>
                <w:webHidden/>
              </w:rPr>
              <w:tab/>
            </w:r>
            <w:r>
              <w:rPr>
                <w:noProof/>
                <w:webHidden/>
              </w:rPr>
              <w:fldChar w:fldCharType="begin"/>
            </w:r>
            <w:r>
              <w:rPr>
                <w:noProof/>
                <w:webHidden/>
              </w:rPr>
              <w:instrText xml:space="preserve"> PAGEREF _Toc63341602 \h </w:instrText>
            </w:r>
            <w:r>
              <w:rPr>
                <w:noProof/>
                <w:webHidden/>
              </w:rPr>
            </w:r>
            <w:r>
              <w:rPr>
                <w:noProof/>
                <w:webHidden/>
              </w:rPr>
              <w:fldChar w:fldCharType="separate"/>
            </w:r>
            <w:r>
              <w:rPr>
                <w:noProof/>
                <w:webHidden/>
              </w:rPr>
              <w:t>3</w:t>
            </w:r>
            <w:r>
              <w:rPr>
                <w:noProof/>
                <w:webHidden/>
              </w:rPr>
              <w:fldChar w:fldCharType="end"/>
            </w:r>
          </w:hyperlink>
        </w:p>
        <w:p w14:paraId="58EB6B43" w14:textId="25AF9560" w:rsidR="007826A5" w:rsidRDefault="007826A5">
          <w:pPr>
            <w:pStyle w:val="TOC1"/>
            <w:tabs>
              <w:tab w:val="left" w:pos="432"/>
              <w:tab w:val="right" w:leader="dot" w:pos="10070"/>
            </w:tabs>
            <w:rPr>
              <w:rFonts w:asciiTheme="minorHAnsi" w:eastAsiaTheme="minorEastAsia" w:hAnsiTheme="minorHAnsi" w:cstheme="minorBidi"/>
              <w:b w:val="0"/>
              <w:noProof/>
              <w:szCs w:val="22"/>
            </w:rPr>
          </w:pPr>
          <w:hyperlink w:anchor="_Toc63341603" w:history="1">
            <w:r w:rsidRPr="00D34B08">
              <w:rPr>
                <w:rStyle w:val="Hyperlink"/>
                <w:noProof/>
              </w:rPr>
              <w:t>3</w:t>
            </w:r>
            <w:r>
              <w:rPr>
                <w:rFonts w:asciiTheme="minorHAnsi" w:eastAsiaTheme="minorEastAsia" w:hAnsiTheme="minorHAnsi" w:cstheme="minorBidi"/>
                <w:b w:val="0"/>
                <w:noProof/>
                <w:szCs w:val="22"/>
              </w:rPr>
              <w:tab/>
            </w:r>
            <w:r w:rsidRPr="00D34B08">
              <w:rPr>
                <w:rStyle w:val="Hyperlink"/>
                <w:noProof/>
              </w:rPr>
              <w:t>Contact Information</w:t>
            </w:r>
            <w:r>
              <w:rPr>
                <w:noProof/>
                <w:webHidden/>
              </w:rPr>
              <w:tab/>
            </w:r>
            <w:r>
              <w:rPr>
                <w:noProof/>
                <w:webHidden/>
              </w:rPr>
              <w:fldChar w:fldCharType="begin"/>
            </w:r>
            <w:r>
              <w:rPr>
                <w:noProof/>
                <w:webHidden/>
              </w:rPr>
              <w:instrText xml:space="preserve"> PAGEREF _Toc63341603 \h </w:instrText>
            </w:r>
            <w:r>
              <w:rPr>
                <w:noProof/>
                <w:webHidden/>
              </w:rPr>
            </w:r>
            <w:r>
              <w:rPr>
                <w:noProof/>
                <w:webHidden/>
              </w:rPr>
              <w:fldChar w:fldCharType="separate"/>
            </w:r>
            <w:r>
              <w:rPr>
                <w:noProof/>
                <w:webHidden/>
              </w:rPr>
              <w:t>4</w:t>
            </w:r>
            <w:r>
              <w:rPr>
                <w:noProof/>
                <w:webHidden/>
              </w:rPr>
              <w:fldChar w:fldCharType="end"/>
            </w:r>
          </w:hyperlink>
        </w:p>
        <w:p w14:paraId="5A7EC700" w14:textId="04360B2B" w:rsidR="007826A5" w:rsidRDefault="007826A5">
          <w:pPr>
            <w:pStyle w:val="TOC1"/>
            <w:tabs>
              <w:tab w:val="left" w:pos="432"/>
              <w:tab w:val="right" w:leader="dot" w:pos="10070"/>
            </w:tabs>
            <w:rPr>
              <w:rFonts w:asciiTheme="minorHAnsi" w:eastAsiaTheme="minorEastAsia" w:hAnsiTheme="minorHAnsi" w:cstheme="minorBidi"/>
              <w:b w:val="0"/>
              <w:noProof/>
              <w:szCs w:val="22"/>
            </w:rPr>
          </w:pPr>
          <w:hyperlink w:anchor="_Toc63341604" w:history="1">
            <w:r w:rsidRPr="00D34B08">
              <w:rPr>
                <w:rStyle w:val="Hyperlink"/>
                <w:noProof/>
              </w:rPr>
              <w:t>4</w:t>
            </w:r>
            <w:r>
              <w:rPr>
                <w:rFonts w:asciiTheme="minorHAnsi" w:eastAsiaTheme="minorEastAsia" w:hAnsiTheme="minorHAnsi" w:cstheme="minorBidi"/>
                <w:b w:val="0"/>
                <w:noProof/>
                <w:szCs w:val="22"/>
              </w:rPr>
              <w:tab/>
            </w:r>
            <w:r w:rsidRPr="00D34B08">
              <w:rPr>
                <w:rStyle w:val="Hyperlink"/>
                <w:noProof/>
              </w:rPr>
              <w:t>Document History</w:t>
            </w:r>
            <w:r>
              <w:rPr>
                <w:noProof/>
                <w:webHidden/>
              </w:rPr>
              <w:tab/>
            </w:r>
            <w:r>
              <w:rPr>
                <w:noProof/>
                <w:webHidden/>
              </w:rPr>
              <w:fldChar w:fldCharType="begin"/>
            </w:r>
            <w:r>
              <w:rPr>
                <w:noProof/>
                <w:webHidden/>
              </w:rPr>
              <w:instrText xml:space="preserve"> PAGEREF _Toc63341604 \h </w:instrText>
            </w:r>
            <w:r>
              <w:rPr>
                <w:noProof/>
                <w:webHidden/>
              </w:rPr>
            </w:r>
            <w:r>
              <w:rPr>
                <w:noProof/>
                <w:webHidden/>
              </w:rPr>
              <w:fldChar w:fldCharType="separate"/>
            </w:r>
            <w:r>
              <w:rPr>
                <w:noProof/>
                <w:webHidden/>
              </w:rPr>
              <w:t>4</w:t>
            </w:r>
            <w:r>
              <w:rPr>
                <w:noProof/>
                <w:webHidden/>
              </w:rPr>
              <w:fldChar w:fldCharType="end"/>
            </w:r>
          </w:hyperlink>
        </w:p>
        <w:p w14:paraId="4CA526C9" w14:textId="62ACFB90" w:rsidR="007826A5" w:rsidRDefault="007826A5">
          <w:pPr>
            <w:pStyle w:val="TOC1"/>
            <w:tabs>
              <w:tab w:val="left" w:pos="432"/>
              <w:tab w:val="right" w:leader="dot" w:pos="10070"/>
            </w:tabs>
            <w:rPr>
              <w:rFonts w:asciiTheme="minorHAnsi" w:eastAsiaTheme="minorEastAsia" w:hAnsiTheme="minorHAnsi" w:cstheme="minorBidi"/>
              <w:b w:val="0"/>
              <w:noProof/>
              <w:szCs w:val="22"/>
            </w:rPr>
          </w:pPr>
          <w:hyperlink w:anchor="_Toc63341605" w:history="1">
            <w:r w:rsidRPr="00D34B08">
              <w:rPr>
                <w:rStyle w:val="Hyperlink"/>
                <w:noProof/>
              </w:rPr>
              <w:t>5</w:t>
            </w:r>
            <w:r>
              <w:rPr>
                <w:rFonts w:asciiTheme="minorHAnsi" w:eastAsiaTheme="minorEastAsia" w:hAnsiTheme="minorHAnsi" w:cstheme="minorBidi"/>
                <w:b w:val="0"/>
                <w:noProof/>
                <w:szCs w:val="22"/>
              </w:rPr>
              <w:tab/>
            </w:r>
            <w:r w:rsidRPr="00D34B08">
              <w:rPr>
                <w:rStyle w:val="Hyperlink"/>
                <w:noProof/>
              </w:rPr>
              <w:t>Executive Summary</w:t>
            </w:r>
            <w:r>
              <w:rPr>
                <w:noProof/>
                <w:webHidden/>
              </w:rPr>
              <w:tab/>
            </w:r>
            <w:r>
              <w:rPr>
                <w:noProof/>
                <w:webHidden/>
              </w:rPr>
              <w:fldChar w:fldCharType="begin"/>
            </w:r>
            <w:r>
              <w:rPr>
                <w:noProof/>
                <w:webHidden/>
              </w:rPr>
              <w:instrText xml:space="preserve"> PAGEREF _Toc63341605 \h </w:instrText>
            </w:r>
            <w:r>
              <w:rPr>
                <w:noProof/>
                <w:webHidden/>
              </w:rPr>
            </w:r>
            <w:r>
              <w:rPr>
                <w:noProof/>
                <w:webHidden/>
              </w:rPr>
              <w:fldChar w:fldCharType="separate"/>
            </w:r>
            <w:r>
              <w:rPr>
                <w:noProof/>
                <w:webHidden/>
              </w:rPr>
              <w:t>5</w:t>
            </w:r>
            <w:r>
              <w:rPr>
                <w:noProof/>
                <w:webHidden/>
              </w:rPr>
              <w:fldChar w:fldCharType="end"/>
            </w:r>
          </w:hyperlink>
        </w:p>
        <w:p w14:paraId="76CDDA69" w14:textId="160D6634" w:rsidR="007826A5" w:rsidRDefault="007826A5">
          <w:pPr>
            <w:pStyle w:val="TOC2"/>
            <w:tabs>
              <w:tab w:val="left" w:pos="1000"/>
            </w:tabs>
            <w:rPr>
              <w:rFonts w:asciiTheme="minorHAnsi" w:eastAsiaTheme="minorEastAsia" w:hAnsiTheme="minorHAnsi" w:cstheme="minorBidi"/>
              <w:noProof/>
              <w:szCs w:val="22"/>
            </w:rPr>
          </w:pPr>
          <w:hyperlink w:anchor="_Toc63341606" w:history="1">
            <w:r w:rsidRPr="00D34B08">
              <w:rPr>
                <w:rStyle w:val="Hyperlink"/>
                <w:noProof/>
              </w:rPr>
              <w:t>5.1</w:t>
            </w:r>
            <w:r>
              <w:rPr>
                <w:rFonts w:asciiTheme="minorHAnsi" w:eastAsiaTheme="minorEastAsia" w:hAnsiTheme="minorHAnsi" w:cstheme="minorBidi"/>
                <w:noProof/>
                <w:szCs w:val="22"/>
              </w:rPr>
              <w:tab/>
            </w:r>
            <w:r w:rsidRPr="00D34B08">
              <w:rPr>
                <w:rStyle w:val="Hyperlink"/>
                <w:noProof/>
              </w:rPr>
              <w:t>Project Information</w:t>
            </w:r>
            <w:r>
              <w:rPr>
                <w:noProof/>
                <w:webHidden/>
              </w:rPr>
              <w:tab/>
            </w:r>
            <w:r>
              <w:rPr>
                <w:noProof/>
                <w:webHidden/>
              </w:rPr>
              <w:fldChar w:fldCharType="begin"/>
            </w:r>
            <w:r>
              <w:rPr>
                <w:noProof/>
                <w:webHidden/>
              </w:rPr>
              <w:instrText xml:space="preserve"> PAGEREF _Toc63341606 \h </w:instrText>
            </w:r>
            <w:r>
              <w:rPr>
                <w:noProof/>
                <w:webHidden/>
              </w:rPr>
            </w:r>
            <w:r>
              <w:rPr>
                <w:noProof/>
                <w:webHidden/>
              </w:rPr>
              <w:fldChar w:fldCharType="separate"/>
            </w:r>
            <w:r>
              <w:rPr>
                <w:noProof/>
                <w:webHidden/>
              </w:rPr>
              <w:t>5</w:t>
            </w:r>
            <w:r>
              <w:rPr>
                <w:noProof/>
                <w:webHidden/>
              </w:rPr>
              <w:fldChar w:fldCharType="end"/>
            </w:r>
          </w:hyperlink>
        </w:p>
        <w:p w14:paraId="5240F5D7" w14:textId="6838682D" w:rsidR="007826A5" w:rsidRDefault="007826A5">
          <w:pPr>
            <w:pStyle w:val="TOC2"/>
            <w:tabs>
              <w:tab w:val="left" w:pos="1000"/>
            </w:tabs>
            <w:rPr>
              <w:rFonts w:asciiTheme="minorHAnsi" w:eastAsiaTheme="minorEastAsia" w:hAnsiTheme="minorHAnsi" w:cstheme="minorBidi"/>
              <w:noProof/>
              <w:szCs w:val="22"/>
            </w:rPr>
          </w:pPr>
          <w:hyperlink w:anchor="_Toc63341607" w:history="1">
            <w:r w:rsidRPr="00D34B08">
              <w:rPr>
                <w:rStyle w:val="Hyperlink"/>
                <w:noProof/>
              </w:rPr>
              <w:t>5.2</w:t>
            </w:r>
            <w:r>
              <w:rPr>
                <w:rFonts w:asciiTheme="minorHAnsi" w:eastAsiaTheme="minorEastAsia" w:hAnsiTheme="minorHAnsi" w:cstheme="minorBidi"/>
                <w:noProof/>
                <w:szCs w:val="22"/>
              </w:rPr>
              <w:tab/>
            </w:r>
            <w:r w:rsidRPr="00D34B08">
              <w:rPr>
                <w:rStyle w:val="Hyperlink"/>
                <w:noProof/>
              </w:rPr>
              <w:t>Testing Methodology</w:t>
            </w:r>
            <w:r>
              <w:rPr>
                <w:noProof/>
                <w:webHidden/>
              </w:rPr>
              <w:tab/>
            </w:r>
            <w:r>
              <w:rPr>
                <w:noProof/>
                <w:webHidden/>
              </w:rPr>
              <w:fldChar w:fldCharType="begin"/>
            </w:r>
            <w:r>
              <w:rPr>
                <w:noProof/>
                <w:webHidden/>
              </w:rPr>
              <w:instrText xml:space="preserve"> PAGEREF _Toc63341607 \h </w:instrText>
            </w:r>
            <w:r>
              <w:rPr>
                <w:noProof/>
                <w:webHidden/>
              </w:rPr>
            </w:r>
            <w:r>
              <w:rPr>
                <w:noProof/>
                <w:webHidden/>
              </w:rPr>
              <w:fldChar w:fldCharType="separate"/>
            </w:r>
            <w:r>
              <w:rPr>
                <w:noProof/>
                <w:webHidden/>
              </w:rPr>
              <w:t>5</w:t>
            </w:r>
            <w:r>
              <w:rPr>
                <w:noProof/>
                <w:webHidden/>
              </w:rPr>
              <w:fldChar w:fldCharType="end"/>
            </w:r>
          </w:hyperlink>
        </w:p>
        <w:p w14:paraId="21241126" w14:textId="4FC00744" w:rsidR="007826A5" w:rsidRDefault="007826A5">
          <w:pPr>
            <w:pStyle w:val="TOC2"/>
            <w:tabs>
              <w:tab w:val="left" w:pos="1000"/>
            </w:tabs>
            <w:rPr>
              <w:rFonts w:asciiTheme="minorHAnsi" w:eastAsiaTheme="minorEastAsia" w:hAnsiTheme="minorHAnsi" w:cstheme="minorBidi"/>
              <w:noProof/>
              <w:szCs w:val="22"/>
            </w:rPr>
          </w:pPr>
          <w:hyperlink w:anchor="_Toc63341608" w:history="1">
            <w:r w:rsidRPr="00D34B08">
              <w:rPr>
                <w:rStyle w:val="Hyperlink"/>
                <w:noProof/>
              </w:rPr>
              <w:t>5.3</w:t>
            </w:r>
            <w:r>
              <w:rPr>
                <w:rFonts w:asciiTheme="minorHAnsi" w:eastAsiaTheme="minorEastAsia" w:hAnsiTheme="minorHAnsi" w:cstheme="minorBidi"/>
                <w:noProof/>
                <w:szCs w:val="22"/>
              </w:rPr>
              <w:tab/>
            </w:r>
            <w:r w:rsidRPr="00D34B08">
              <w:rPr>
                <w:rStyle w:val="Hyperlink"/>
                <w:noProof/>
              </w:rPr>
              <w:t>Scope</w:t>
            </w:r>
            <w:r>
              <w:rPr>
                <w:noProof/>
                <w:webHidden/>
              </w:rPr>
              <w:tab/>
            </w:r>
            <w:r>
              <w:rPr>
                <w:noProof/>
                <w:webHidden/>
              </w:rPr>
              <w:fldChar w:fldCharType="begin"/>
            </w:r>
            <w:r>
              <w:rPr>
                <w:noProof/>
                <w:webHidden/>
              </w:rPr>
              <w:instrText xml:space="preserve"> PAGEREF _Toc63341608 \h </w:instrText>
            </w:r>
            <w:r>
              <w:rPr>
                <w:noProof/>
                <w:webHidden/>
              </w:rPr>
            </w:r>
            <w:r>
              <w:rPr>
                <w:noProof/>
                <w:webHidden/>
              </w:rPr>
              <w:fldChar w:fldCharType="separate"/>
            </w:r>
            <w:r>
              <w:rPr>
                <w:noProof/>
                <w:webHidden/>
              </w:rPr>
              <w:t>6</w:t>
            </w:r>
            <w:r>
              <w:rPr>
                <w:noProof/>
                <w:webHidden/>
              </w:rPr>
              <w:fldChar w:fldCharType="end"/>
            </w:r>
          </w:hyperlink>
        </w:p>
        <w:p w14:paraId="7FB2A2B0" w14:textId="624501C2" w:rsidR="007826A5" w:rsidRDefault="007826A5">
          <w:pPr>
            <w:pStyle w:val="TOC2"/>
            <w:tabs>
              <w:tab w:val="left" w:pos="1000"/>
            </w:tabs>
            <w:rPr>
              <w:rFonts w:asciiTheme="minorHAnsi" w:eastAsiaTheme="minorEastAsia" w:hAnsiTheme="minorHAnsi" w:cstheme="minorBidi"/>
              <w:noProof/>
              <w:szCs w:val="22"/>
            </w:rPr>
          </w:pPr>
          <w:hyperlink w:anchor="_Toc63341609" w:history="1">
            <w:r w:rsidRPr="00D34B08">
              <w:rPr>
                <w:rStyle w:val="Hyperlink"/>
                <w:noProof/>
              </w:rPr>
              <w:t>5.4</w:t>
            </w:r>
            <w:r>
              <w:rPr>
                <w:rFonts w:asciiTheme="minorHAnsi" w:eastAsiaTheme="minorEastAsia" w:hAnsiTheme="minorHAnsi" w:cstheme="minorBidi"/>
                <w:noProof/>
                <w:szCs w:val="22"/>
              </w:rPr>
              <w:tab/>
            </w:r>
            <w:r w:rsidRPr="00D34B08">
              <w:rPr>
                <w:rStyle w:val="Hyperlink"/>
                <w:noProof/>
              </w:rPr>
              <w:t>Risk Ranking Approach</w:t>
            </w:r>
            <w:r>
              <w:rPr>
                <w:noProof/>
                <w:webHidden/>
              </w:rPr>
              <w:tab/>
            </w:r>
            <w:r>
              <w:rPr>
                <w:noProof/>
                <w:webHidden/>
              </w:rPr>
              <w:fldChar w:fldCharType="begin"/>
            </w:r>
            <w:r>
              <w:rPr>
                <w:noProof/>
                <w:webHidden/>
              </w:rPr>
              <w:instrText xml:space="preserve"> PAGEREF _Toc63341609 \h </w:instrText>
            </w:r>
            <w:r>
              <w:rPr>
                <w:noProof/>
                <w:webHidden/>
              </w:rPr>
            </w:r>
            <w:r>
              <w:rPr>
                <w:noProof/>
                <w:webHidden/>
              </w:rPr>
              <w:fldChar w:fldCharType="separate"/>
            </w:r>
            <w:r>
              <w:rPr>
                <w:noProof/>
                <w:webHidden/>
              </w:rPr>
              <w:t>6</w:t>
            </w:r>
            <w:r>
              <w:rPr>
                <w:noProof/>
                <w:webHidden/>
              </w:rPr>
              <w:fldChar w:fldCharType="end"/>
            </w:r>
          </w:hyperlink>
        </w:p>
        <w:p w14:paraId="03182983" w14:textId="17505D1A" w:rsidR="007826A5" w:rsidRDefault="007826A5">
          <w:pPr>
            <w:pStyle w:val="TOC2"/>
            <w:tabs>
              <w:tab w:val="left" w:pos="1000"/>
            </w:tabs>
            <w:rPr>
              <w:rFonts w:asciiTheme="minorHAnsi" w:eastAsiaTheme="minorEastAsia" w:hAnsiTheme="minorHAnsi" w:cstheme="minorBidi"/>
              <w:noProof/>
              <w:szCs w:val="22"/>
            </w:rPr>
          </w:pPr>
          <w:hyperlink w:anchor="_Toc63341610" w:history="1">
            <w:r w:rsidRPr="00D34B08">
              <w:rPr>
                <w:rStyle w:val="Hyperlink"/>
                <w:noProof/>
              </w:rPr>
              <w:t>5.5</w:t>
            </w:r>
            <w:r>
              <w:rPr>
                <w:rFonts w:asciiTheme="minorHAnsi" w:eastAsiaTheme="minorEastAsia" w:hAnsiTheme="minorHAnsi" w:cstheme="minorBidi"/>
                <w:noProof/>
                <w:szCs w:val="22"/>
              </w:rPr>
              <w:tab/>
            </w:r>
            <w:r w:rsidRPr="00D34B08">
              <w:rPr>
                <w:rStyle w:val="Hyperlink"/>
                <w:noProof/>
              </w:rPr>
              <w:t>Summary of Findings</w:t>
            </w:r>
            <w:r>
              <w:rPr>
                <w:noProof/>
                <w:webHidden/>
              </w:rPr>
              <w:tab/>
            </w:r>
            <w:r>
              <w:rPr>
                <w:noProof/>
                <w:webHidden/>
              </w:rPr>
              <w:fldChar w:fldCharType="begin"/>
            </w:r>
            <w:r>
              <w:rPr>
                <w:noProof/>
                <w:webHidden/>
              </w:rPr>
              <w:instrText xml:space="preserve"> PAGEREF _Toc63341610 \h </w:instrText>
            </w:r>
            <w:r>
              <w:rPr>
                <w:noProof/>
                <w:webHidden/>
              </w:rPr>
            </w:r>
            <w:r>
              <w:rPr>
                <w:noProof/>
                <w:webHidden/>
              </w:rPr>
              <w:fldChar w:fldCharType="separate"/>
            </w:r>
            <w:r>
              <w:rPr>
                <w:noProof/>
                <w:webHidden/>
              </w:rPr>
              <w:t>7</w:t>
            </w:r>
            <w:r>
              <w:rPr>
                <w:noProof/>
                <w:webHidden/>
              </w:rPr>
              <w:fldChar w:fldCharType="end"/>
            </w:r>
          </w:hyperlink>
        </w:p>
        <w:p w14:paraId="50FD2589" w14:textId="4135D9BD" w:rsidR="007826A5" w:rsidRDefault="007826A5">
          <w:pPr>
            <w:pStyle w:val="TOC1"/>
            <w:tabs>
              <w:tab w:val="left" w:pos="432"/>
              <w:tab w:val="right" w:leader="dot" w:pos="10070"/>
            </w:tabs>
            <w:rPr>
              <w:rFonts w:asciiTheme="minorHAnsi" w:eastAsiaTheme="minorEastAsia" w:hAnsiTheme="minorHAnsi" w:cstheme="minorBidi"/>
              <w:b w:val="0"/>
              <w:noProof/>
              <w:szCs w:val="22"/>
            </w:rPr>
          </w:pPr>
          <w:hyperlink w:anchor="_Toc63341611" w:history="1">
            <w:r w:rsidRPr="00D34B08">
              <w:rPr>
                <w:rStyle w:val="Hyperlink"/>
                <w:noProof/>
              </w:rPr>
              <w:t>6</w:t>
            </w:r>
            <w:r>
              <w:rPr>
                <w:rFonts w:asciiTheme="minorHAnsi" w:eastAsiaTheme="minorEastAsia" w:hAnsiTheme="minorHAnsi" w:cstheme="minorBidi"/>
                <w:b w:val="0"/>
                <w:noProof/>
                <w:szCs w:val="22"/>
              </w:rPr>
              <w:tab/>
            </w:r>
            <w:r w:rsidRPr="00D34B08">
              <w:rPr>
                <w:rStyle w:val="Hyperlink"/>
                <w:noProof/>
              </w:rPr>
              <w:t>Detailed Assessment Findings and Recommendations</w:t>
            </w:r>
            <w:r>
              <w:rPr>
                <w:noProof/>
                <w:webHidden/>
              </w:rPr>
              <w:tab/>
            </w:r>
            <w:r>
              <w:rPr>
                <w:noProof/>
                <w:webHidden/>
              </w:rPr>
              <w:fldChar w:fldCharType="begin"/>
            </w:r>
            <w:r>
              <w:rPr>
                <w:noProof/>
                <w:webHidden/>
              </w:rPr>
              <w:instrText xml:space="preserve"> PAGEREF _Toc63341611 \h </w:instrText>
            </w:r>
            <w:r>
              <w:rPr>
                <w:noProof/>
                <w:webHidden/>
              </w:rPr>
            </w:r>
            <w:r>
              <w:rPr>
                <w:noProof/>
                <w:webHidden/>
              </w:rPr>
              <w:fldChar w:fldCharType="separate"/>
            </w:r>
            <w:r>
              <w:rPr>
                <w:noProof/>
                <w:webHidden/>
              </w:rPr>
              <w:t>8</w:t>
            </w:r>
            <w:r>
              <w:rPr>
                <w:noProof/>
                <w:webHidden/>
              </w:rPr>
              <w:fldChar w:fldCharType="end"/>
            </w:r>
          </w:hyperlink>
        </w:p>
        <w:p w14:paraId="1A95D34A" w14:textId="1FA45A3B" w:rsidR="007826A5" w:rsidRDefault="007826A5">
          <w:pPr>
            <w:pStyle w:val="TOC2"/>
            <w:tabs>
              <w:tab w:val="left" w:pos="1000"/>
            </w:tabs>
            <w:rPr>
              <w:rFonts w:asciiTheme="minorHAnsi" w:eastAsiaTheme="minorEastAsia" w:hAnsiTheme="minorHAnsi" w:cstheme="minorBidi"/>
              <w:noProof/>
              <w:szCs w:val="22"/>
            </w:rPr>
          </w:pPr>
          <w:hyperlink w:anchor="_Toc63341612" w:history="1">
            <w:r w:rsidRPr="00D34B08">
              <w:rPr>
                <w:rStyle w:val="Hyperlink"/>
                <w:noProof/>
              </w:rPr>
              <w:t>6.1</w:t>
            </w:r>
            <w:r>
              <w:rPr>
                <w:rFonts w:asciiTheme="minorHAnsi" w:eastAsiaTheme="minorEastAsia" w:hAnsiTheme="minorHAnsi" w:cstheme="minorBidi"/>
                <w:noProof/>
                <w:szCs w:val="22"/>
              </w:rPr>
              <w:tab/>
            </w:r>
            <w:r w:rsidRPr="00D34B08">
              <w:rPr>
                <w:rStyle w:val="Hyperlink"/>
                <w:noProof/>
              </w:rPr>
              <w:t>Internal Penetration Test</w:t>
            </w:r>
            <w:r>
              <w:rPr>
                <w:noProof/>
                <w:webHidden/>
              </w:rPr>
              <w:tab/>
            </w:r>
            <w:r>
              <w:rPr>
                <w:noProof/>
                <w:webHidden/>
              </w:rPr>
              <w:fldChar w:fldCharType="begin"/>
            </w:r>
            <w:r>
              <w:rPr>
                <w:noProof/>
                <w:webHidden/>
              </w:rPr>
              <w:instrText xml:space="preserve"> PAGEREF _Toc63341612 \h </w:instrText>
            </w:r>
            <w:r>
              <w:rPr>
                <w:noProof/>
                <w:webHidden/>
              </w:rPr>
            </w:r>
            <w:r>
              <w:rPr>
                <w:noProof/>
                <w:webHidden/>
              </w:rPr>
              <w:fldChar w:fldCharType="separate"/>
            </w:r>
            <w:r>
              <w:rPr>
                <w:noProof/>
                <w:webHidden/>
              </w:rPr>
              <w:t>8</w:t>
            </w:r>
            <w:r>
              <w:rPr>
                <w:noProof/>
                <w:webHidden/>
              </w:rPr>
              <w:fldChar w:fldCharType="end"/>
            </w:r>
          </w:hyperlink>
        </w:p>
        <w:p w14:paraId="00D77230" w14:textId="07D742DD" w:rsidR="007826A5" w:rsidRDefault="007826A5">
          <w:pPr>
            <w:pStyle w:val="TOC3"/>
            <w:tabs>
              <w:tab w:val="left" w:pos="1400"/>
            </w:tabs>
            <w:rPr>
              <w:rFonts w:asciiTheme="minorHAnsi" w:eastAsiaTheme="minorEastAsia" w:hAnsiTheme="minorHAnsi" w:cstheme="minorBidi"/>
              <w:noProof/>
              <w:szCs w:val="22"/>
            </w:rPr>
          </w:pPr>
          <w:hyperlink w:anchor="_Toc63341613" w:history="1">
            <w:r w:rsidRPr="00D34B08">
              <w:rPr>
                <w:rStyle w:val="Hyperlink"/>
                <w:noProof/>
              </w:rPr>
              <w:t>6.1.1</w:t>
            </w:r>
            <w:r>
              <w:rPr>
                <w:rFonts w:asciiTheme="minorHAnsi" w:eastAsiaTheme="minorEastAsia" w:hAnsiTheme="minorHAnsi" w:cstheme="minorBidi"/>
                <w:noProof/>
                <w:szCs w:val="22"/>
              </w:rPr>
              <w:tab/>
            </w:r>
            <w:r w:rsidRPr="00D34B08">
              <w:rPr>
                <w:rStyle w:val="Hyperlink"/>
                <w:noProof/>
              </w:rPr>
              <w:t>Scenario</w:t>
            </w:r>
            <w:r>
              <w:rPr>
                <w:noProof/>
                <w:webHidden/>
              </w:rPr>
              <w:tab/>
            </w:r>
            <w:r>
              <w:rPr>
                <w:noProof/>
                <w:webHidden/>
              </w:rPr>
              <w:fldChar w:fldCharType="begin"/>
            </w:r>
            <w:r>
              <w:rPr>
                <w:noProof/>
                <w:webHidden/>
              </w:rPr>
              <w:instrText xml:space="preserve"> PAGEREF _Toc63341613 \h </w:instrText>
            </w:r>
            <w:r>
              <w:rPr>
                <w:noProof/>
                <w:webHidden/>
              </w:rPr>
            </w:r>
            <w:r>
              <w:rPr>
                <w:noProof/>
                <w:webHidden/>
              </w:rPr>
              <w:fldChar w:fldCharType="separate"/>
            </w:r>
            <w:r>
              <w:rPr>
                <w:noProof/>
                <w:webHidden/>
              </w:rPr>
              <w:t>8</w:t>
            </w:r>
            <w:r>
              <w:rPr>
                <w:noProof/>
                <w:webHidden/>
              </w:rPr>
              <w:fldChar w:fldCharType="end"/>
            </w:r>
          </w:hyperlink>
        </w:p>
        <w:p w14:paraId="644446AB" w14:textId="49439CC4" w:rsidR="007826A5" w:rsidRDefault="007826A5">
          <w:pPr>
            <w:pStyle w:val="TOC3"/>
            <w:tabs>
              <w:tab w:val="left" w:pos="1400"/>
            </w:tabs>
            <w:rPr>
              <w:rFonts w:asciiTheme="minorHAnsi" w:eastAsiaTheme="minorEastAsia" w:hAnsiTheme="minorHAnsi" w:cstheme="minorBidi"/>
              <w:noProof/>
              <w:szCs w:val="22"/>
            </w:rPr>
          </w:pPr>
          <w:hyperlink w:anchor="_Toc63341614" w:history="1">
            <w:r w:rsidRPr="00D34B08">
              <w:rPr>
                <w:rStyle w:val="Hyperlink"/>
                <w:noProof/>
              </w:rPr>
              <w:t>6.1.2</w:t>
            </w:r>
            <w:r>
              <w:rPr>
                <w:rFonts w:asciiTheme="minorHAnsi" w:eastAsiaTheme="minorEastAsia" w:hAnsiTheme="minorHAnsi" w:cstheme="minorBidi"/>
                <w:noProof/>
                <w:szCs w:val="22"/>
              </w:rPr>
              <w:tab/>
            </w:r>
            <w:r w:rsidRPr="00D34B08">
              <w:rPr>
                <w:rStyle w:val="Hyperlink"/>
                <w:noProof/>
              </w:rPr>
              <w:t>Attack Narrative</w:t>
            </w:r>
            <w:r>
              <w:rPr>
                <w:noProof/>
                <w:webHidden/>
              </w:rPr>
              <w:tab/>
            </w:r>
            <w:r>
              <w:rPr>
                <w:noProof/>
                <w:webHidden/>
              </w:rPr>
              <w:fldChar w:fldCharType="begin"/>
            </w:r>
            <w:r>
              <w:rPr>
                <w:noProof/>
                <w:webHidden/>
              </w:rPr>
              <w:instrText xml:space="preserve"> PAGEREF _Toc63341614 \h </w:instrText>
            </w:r>
            <w:r>
              <w:rPr>
                <w:noProof/>
                <w:webHidden/>
              </w:rPr>
            </w:r>
            <w:r>
              <w:rPr>
                <w:noProof/>
                <w:webHidden/>
              </w:rPr>
              <w:fldChar w:fldCharType="separate"/>
            </w:r>
            <w:r>
              <w:rPr>
                <w:noProof/>
                <w:webHidden/>
              </w:rPr>
              <w:t>8</w:t>
            </w:r>
            <w:r>
              <w:rPr>
                <w:noProof/>
                <w:webHidden/>
              </w:rPr>
              <w:fldChar w:fldCharType="end"/>
            </w:r>
          </w:hyperlink>
        </w:p>
        <w:p w14:paraId="2A5806E9" w14:textId="5B14503C" w:rsidR="007826A5" w:rsidRDefault="007826A5">
          <w:pPr>
            <w:pStyle w:val="TOC3"/>
            <w:tabs>
              <w:tab w:val="left" w:pos="1400"/>
            </w:tabs>
            <w:rPr>
              <w:rFonts w:asciiTheme="minorHAnsi" w:eastAsiaTheme="minorEastAsia" w:hAnsiTheme="minorHAnsi" w:cstheme="minorBidi"/>
              <w:noProof/>
              <w:szCs w:val="22"/>
            </w:rPr>
          </w:pPr>
          <w:hyperlink w:anchor="_Toc63341615" w:history="1">
            <w:r w:rsidRPr="00D34B08">
              <w:rPr>
                <w:rStyle w:val="Hyperlink"/>
                <w:noProof/>
              </w:rPr>
              <w:t>6.1.3</w:t>
            </w:r>
            <w:r>
              <w:rPr>
                <w:rFonts w:asciiTheme="minorHAnsi" w:eastAsiaTheme="minorEastAsia" w:hAnsiTheme="minorHAnsi" w:cstheme="minorBidi"/>
                <w:noProof/>
                <w:szCs w:val="22"/>
              </w:rPr>
              <w:tab/>
            </w:r>
            <w:r w:rsidRPr="00D34B08">
              <w:rPr>
                <w:rStyle w:val="Hyperlink"/>
                <w:noProof/>
              </w:rPr>
              <w:t>Findings</w:t>
            </w:r>
            <w:r>
              <w:rPr>
                <w:noProof/>
                <w:webHidden/>
              </w:rPr>
              <w:tab/>
            </w:r>
            <w:r>
              <w:rPr>
                <w:noProof/>
                <w:webHidden/>
              </w:rPr>
              <w:fldChar w:fldCharType="begin"/>
            </w:r>
            <w:r>
              <w:rPr>
                <w:noProof/>
                <w:webHidden/>
              </w:rPr>
              <w:instrText xml:space="preserve"> PAGEREF _Toc63341615 \h </w:instrText>
            </w:r>
            <w:r>
              <w:rPr>
                <w:noProof/>
                <w:webHidden/>
              </w:rPr>
            </w:r>
            <w:r>
              <w:rPr>
                <w:noProof/>
                <w:webHidden/>
              </w:rPr>
              <w:fldChar w:fldCharType="separate"/>
            </w:r>
            <w:r>
              <w:rPr>
                <w:noProof/>
                <w:webHidden/>
              </w:rPr>
              <w:t>9</w:t>
            </w:r>
            <w:r>
              <w:rPr>
                <w:noProof/>
                <w:webHidden/>
              </w:rPr>
              <w:fldChar w:fldCharType="end"/>
            </w:r>
          </w:hyperlink>
        </w:p>
        <w:p w14:paraId="0E0DD018" w14:textId="78A4083E" w:rsidR="007826A5" w:rsidRDefault="007826A5">
          <w:pPr>
            <w:pStyle w:val="TOC2"/>
            <w:tabs>
              <w:tab w:val="left" w:pos="1000"/>
            </w:tabs>
            <w:rPr>
              <w:rFonts w:asciiTheme="minorHAnsi" w:eastAsiaTheme="minorEastAsia" w:hAnsiTheme="minorHAnsi" w:cstheme="minorBidi"/>
              <w:noProof/>
              <w:szCs w:val="22"/>
            </w:rPr>
          </w:pPr>
          <w:hyperlink w:anchor="_Toc63341616" w:history="1">
            <w:r w:rsidRPr="00D34B08">
              <w:rPr>
                <w:rStyle w:val="Hyperlink"/>
                <w:noProof/>
              </w:rPr>
              <w:t>6.2</w:t>
            </w:r>
            <w:r>
              <w:rPr>
                <w:rFonts w:asciiTheme="minorHAnsi" w:eastAsiaTheme="minorEastAsia" w:hAnsiTheme="minorHAnsi" w:cstheme="minorBidi"/>
                <w:noProof/>
                <w:szCs w:val="22"/>
              </w:rPr>
              <w:tab/>
            </w:r>
            <w:r w:rsidRPr="00D34B08">
              <w:rPr>
                <w:rStyle w:val="Hyperlink"/>
                <w:noProof/>
              </w:rPr>
              <w:t>External Penetration Test</w:t>
            </w:r>
            <w:r>
              <w:rPr>
                <w:noProof/>
                <w:webHidden/>
              </w:rPr>
              <w:tab/>
            </w:r>
            <w:r>
              <w:rPr>
                <w:noProof/>
                <w:webHidden/>
              </w:rPr>
              <w:fldChar w:fldCharType="begin"/>
            </w:r>
            <w:r>
              <w:rPr>
                <w:noProof/>
                <w:webHidden/>
              </w:rPr>
              <w:instrText xml:space="preserve"> PAGEREF _Toc63341616 \h </w:instrText>
            </w:r>
            <w:r>
              <w:rPr>
                <w:noProof/>
                <w:webHidden/>
              </w:rPr>
            </w:r>
            <w:r>
              <w:rPr>
                <w:noProof/>
                <w:webHidden/>
              </w:rPr>
              <w:fldChar w:fldCharType="separate"/>
            </w:r>
            <w:r>
              <w:rPr>
                <w:noProof/>
                <w:webHidden/>
              </w:rPr>
              <w:t>10</w:t>
            </w:r>
            <w:r>
              <w:rPr>
                <w:noProof/>
                <w:webHidden/>
              </w:rPr>
              <w:fldChar w:fldCharType="end"/>
            </w:r>
          </w:hyperlink>
        </w:p>
        <w:p w14:paraId="42F4EC14" w14:textId="29D2A8AD" w:rsidR="007826A5" w:rsidRDefault="007826A5">
          <w:pPr>
            <w:pStyle w:val="TOC3"/>
            <w:tabs>
              <w:tab w:val="left" w:pos="1400"/>
            </w:tabs>
            <w:rPr>
              <w:rFonts w:asciiTheme="minorHAnsi" w:eastAsiaTheme="minorEastAsia" w:hAnsiTheme="minorHAnsi" w:cstheme="minorBidi"/>
              <w:noProof/>
              <w:szCs w:val="22"/>
            </w:rPr>
          </w:pPr>
          <w:hyperlink w:anchor="_Toc63341617" w:history="1">
            <w:r w:rsidRPr="00D34B08">
              <w:rPr>
                <w:rStyle w:val="Hyperlink"/>
                <w:noProof/>
              </w:rPr>
              <w:t>6.2.1</w:t>
            </w:r>
            <w:r>
              <w:rPr>
                <w:rFonts w:asciiTheme="minorHAnsi" w:eastAsiaTheme="minorEastAsia" w:hAnsiTheme="minorHAnsi" w:cstheme="minorBidi"/>
                <w:noProof/>
                <w:szCs w:val="22"/>
              </w:rPr>
              <w:tab/>
            </w:r>
            <w:r w:rsidRPr="00D34B08">
              <w:rPr>
                <w:rStyle w:val="Hyperlink"/>
                <w:noProof/>
              </w:rPr>
              <w:t>Scenario</w:t>
            </w:r>
            <w:r>
              <w:rPr>
                <w:noProof/>
                <w:webHidden/>
              </w:rPr>
              <w:tab/>
            </w:r>
            <w:r>
              <w:rPr>
                <w:noProof/>
                <w:webHidden/>
              </w:rPr>
              <w:fldChar w:fldCharType="begin"/>
            </w:r>
            <w:r>
              <w:rPr>
                <w:noProof/>
                <w:webHidden/>
              </w:rPr>
              <w:instrText xml:space="preserve"> PAGEREF _Toc63341617 \h </w:instrText>
            </w:r>
            <w:r>
              <w:rPr>
                <w:noProof/>
                <w:webHidden/>
              </w:rPr>
            </w:r>
            <w:r>
              <w:rPr>
                <w:noProof/>
                <w:webHidden/>
              </w:rPr>
              <w:fldChar w:fldCharType="separate"/>
            </w:r>
            <w:r>
              <w:rPr>
                <w:noProof/>
                <w:webHidden/>
              </w:rPr>
              <w:t>10</w:t>
            </w:r>
            <w:r>
              <w:rPr>
                <w:noProof/>
                <w:webHidden/>
              </w:rPr>
              <w:fldChar w:fldCharType="end"/>
            </w:r>
          </w:hyperlink>
        </w:p>
        <w:p w14:paraId="4911A06B" w14:textId="0459D72B" w:rsidR="007826A5" w:rsidRDefault="007826A5">
          <w:pPr>
            <w:pStyle w:val="TOC3"/>
            <w:tabs>
              <w:tab w:val="left" w:pos="1400"/>
            </w:tabs>
            <w:rPr>
              <w:rFonts w:asciiTheme="minorHAnsi" w:eastAsiaTheme="minorEastAsia" w:hAnsiTheme="minorHAnsi" w:cstheme="minorBidi"/>
              <w:noProof/>
              <w:szCs w:val="22"/>
            </w:rPr>
          </w:pPr>
          <w:hyperlink w:anchor="_Toc63341618" w:history="1">
            <w:r w:rsidRPr="00D34B08">
              <w:rPr>
                <w:rStyle w:val="Hyperlink"/>
                <w:noProof/>
              </w:rPr>
              <w:t>6.2.2</w:t>
            </w:r>
            <w:r>
              <w:rPr>
                <w:rFonts w:asciiTheme="minorHAnsi" w:eastAsiaTheme="minorEastAsia" w:hAnsiTheme="minorHAnsi" w:cstheme="minorBidi"/>
                <w:noProof/>
                <w:szCs w:val="22"/>
              </w:rPr>
              <w:tab/>
            </w:r>
            <w:r w:rsidRPr="00D34B08">
              <w:rPr>
                <w:rStyle w:val="Hyperlink"/>
                <w:noProof/>
              </w:rPr>
              <w:t>Attack Narrative</w:t>
            </w:r>
            <w:r>
              <w:rPr>
                <w:noProof/>
                <w:webHidden/>
              </w:rPr>
              <w:tab/>
            </w:r>
            <w:r>
              <w:rPr>
                <w:noProof/>
                <w:webHidden/>
              </w:rPr>
              <w:fldChar w:fldCharType="begin"/>
            </w:r>
            <w:r>
              <w:rPr>
                <w:noProof/>
                <w:webHidden/>
              </w:rPr>
              <w:instrText xml:space="preserve"> PAGEREF _Toc63341618 \h </w:instrText>
            </w:r>
            <w:r>
              <w:rPr>
                <w:noProof/>
                <w:webHidden/>
              </w:rPr>
            </w:r>
            <w:r>
              <w:rPr>
                <w:noProof/>
                <w:webHidden/>
              </w:rPr>
              <w:fldChar w:fldCharType="separate"/>
            </w:r>
            <w:r>
              <w:rPr>
                <w:noProof/>
                <w:webHidden/>
              </w:rPr>
              <w:t>10</w:t>
            </w:r>
            <w:r>
              <w:rPr>
                <w:noProof/>
                <w:webHidden/>
              </w:rPr>
              <w:fldChar w:fldCharType="end"/>
            </w:r>
          </w:hyperlink>
        </w:p>
        <w:p w14:paraId="44440AF4" w14:textId="1A5053E5" w:rsidR="007826A5" w:rsidRDefault="007826A5">
          <w:pPr>
            <w:pStyle w:val="TOC3"/>
            <w:tabs>
              <w:tab w:val="left" w:pos="1400"/>
            </w:tabs>
            <w:rPr>
              <w:rFonts w:asciiTheme="minorHAnsi" w:eastAsiaTheme="minorEastAsia" w:hAnsiTheme="minorHAnsi" w:cstheme="minorBidi"/>
              <w:noProof/>
              <w:szCs w:val="22"/>
            </w:rPr>
          </w:pPr>
          <w:hyperlink w:anchor="_Toc63341619" w:history="1">
            <w:r w:rsidRPr="00D34B08">
              <w:rPr>
                <w:rStyle w:val="Hyperlink"/>
                <w:noProof/>
              </w:rPr>
              <w:t>6.2.3</w:t>
            </w:r>
            <w:r>
              <w:rPr>
                <w:rFonts w:asciiTheme="minorHAnsi" w:eastAsiaTheme="minorEastAsia" w:hAnsiTheme="minorHAnsi" w:cstheme="minorBidi"/>
                <w:noProof/>
                <w:szCs w:val="22"/>
              </w:rPr>
              <w:tab/>
            </w:r>
            <w:r w:rsidRPr="00D34B08">
              <w:rPr>
                <w:rStyle w:val="Hyperlink"/>
                <w:noProof/>
              </w:rPr>
              <w:t>Findings</w:t>
            </w:r>
            <w:r>
              <w:rPr>
                <w:noProof/>
                <w:webHidden/>
              </w:rPr>
              <w:tab/>
            </w:r>
            <w:r>
              <w:rPr>
                <w:noProof/>
                <w:webHidden/>
              </w:rPr>
              <w:fldChar w:fldCharType="begin"/>
            </w:r>
            <w:r>
              <w:rPr>
                <w:noProof/>
                <w:webHidden/>
              </w:rPr>
              <w:instrText xml:space="preserve"> PAGEREF _Toc63341619 \h </w:instrText>
            </w:r>
            <w:r>
              <w:rPr>
                <w:noProof/>
                <w:webHidden/>
              </w:rPr>
            </w:r>
            <w:r>
              <w:rPr>
                <w:noProof/>
                <w:webHidden/>
              </w:rPr>
              <w:fldChar w:fldCharType="separate"/>
            </w:r>
            <w:r>
              <w:rPr>
                <w:noProof/>
                <w:webHidden/>
              </w:rPr>
              <w:t>11</w:t>
            </w:r>
            <w:r>
              <w:rPr>
                <w:noProof/>
                <w:webHidden/>
              </w:rPr>
              <w:fldChar w:fldCharType="end"/>
            </w:r>
          </w:hyperlink>
        </w:p>
        <w:p w14:paraId="01650391" w14:textId="6F8A5120" w:rsidR="007826A5" w:rsidRDefault="007826A5">
          <w:pPr>
            <w:pStyle w:val="TOC2"/>
            <w:tabs>
              <w:tab w:val="left" w:pos="1000"/>
            </w:tabs>
            <w:rPr>
              <w:rFonts w:asciiTheme="minorHAnsi" w:eastAsiaTheme="minorEastAsia" w:hAnsiTheme="minorHAnsi" w:cstheme="minorBidi"/>
              <w:noProof/>
              <w:szCs w:val="22"/>
            </w:rPr>
          </w:pPr>
          <w:hyperlink w:anchor="_Toc63341620" w:history="1">
            <w:r w:rsidRPr="00D34B08">
              <w:rPr>
                <w:rStyle w:val="Hyperlink"/>
                <w:noProof/>
              </w:rPr>
              <w:t>6.3</w:t>
            </w:r>
            <w:r>
              <w:rPr>
                <w:rFonts w:asciiTheme="minorHAnsi" w:eastAsiaTheme="minorEastAsia" w:hAnsiTheme="minorHAnsi" w:cstheme="minorBidi"/>
                <w:noProof/>
                <w:szCs w:val="22"/>
              </w:rPr>
              <w:tab/>
            </w:r>
            <w:r w:rsidRPr="00D34B08">
              <w:rPr>
                <w:rStyle w:val="Hyperlink"/>
                <w:noProof/>
              </w:rPr>
              <w:t>Web Application Penetration Test</w:t>
            </w:r>
            <w:r>
              <w:rPr>
                <w:noProof/>
                <w:webHidden/>
              </w:rPr>
              <w:tab/>
            </w:r>
            <w:r>
              <w:rPr>
                <w:noProof/>
                <w:webHidden/>
              </w:rPr>
              <w:fldChar w:fldCharType="begin"/>
            </w:r>
            <w:r>
              <w:rPr>
                <w:noProof/>
                <w:webHidden/>
              </w:rPr>
              <w:instrText xml:space="preserve"> PAGEREF _Toc63341620 \h </w:instrText>
            </w:r>
            <w:r>
              <w:rPr>
                <w:noProof/>
                <w:webHidden/>
              </w:rPr>
            </w:r>
            <w:r>
              <w:rPr>
                <w:noProof/>
                <w:webHidden/>
              </w:rPr>
              <w:fldChar w:fldCharType="separate"/>
            </w:r>
            <w:r>
              <w:rPr>
                <w:noProof/>
                <w:webHidden/>
              </w:rPr>
              <w:t>12</w:t>
            </w:r>
            <w:r>
              <w:rPr>
                <w:noProof/>
                <w:webHidden/>
              </w:rPr>
              <w:fldChar w:fldCharType="end"/>
            </w:r>
          </w:hyperlink>
        </w:p>
        <w:p w14:paraId="1B468BBF" w14:textId="09663064" w:rsidR="007826A5" w:rsidRDefault="007826A5">
          <w:pPr>
            <w:pStyle w:val="TOC3"/>
            <w:tabs>
              <w:tab w:val="left" w:pos="1400"/>
            </w:tabs>
            <w:rPr>
              <w:rFonts w:asciiTheme="minorHAnsi" w:eastAsiaTheme="minorEastAsia" w:hAnsiTheme="minorHAnsi" w:cstheme="minorBidi"/>
              <w:noProof/>
              <w:szCs w:val="22"/>
            </w:rPr>
          </w:pPr>
          <w:hyperlink w:anchor="_Toc63341621" w:history="1">
            <w:r w:rsidRPr="00D34B08">
              <w:rPr>
                <w:rStyle w:val="Hyperlink"/>
                <w:noProof/>
              </w:rPr>
              <w:t>6.3.1</w:t>
            </w:r>
            <w:r>
              <w:rPr>
                <w:rFonts w:asciiTheme="minorHAnsi" w:eastAsiaTheme="minorEastAsia" w:hAnsiTheme="minorHAnsi" w:cstheme="minorBidi"/>
                <w:noProof/>
                <w:szCs w:val="22"/>
              </w:rPr>
              <w:tab/>
            </w:r>
            <w:r w:rsidRPr="00D34B08">
              <w:rPr>
                <w:rStyle w:val="Hyperlink"/>
                <w:noProof/>
              </w:rPr>
              <w:t>Scenario</w:t>
            </w:r>
            <w:r>
              <w:rPr>
                <w:noProof/>
                <w:webHidden/>
              </w:rPr>
              <w:tab/>
            </w:r>
            <w:r>
              <w:rPr>
                <w:noProof/>
                <w:webHidden/>
              </w:rPr>
              <w:fldChar w:fldCharType="begin"/>
            </w:r>
            <w:r>
              <w:rPr>
                <w:noProof/>
                <w:webHidden/>
              </w:rPr>
              <w:instrText xml:space="preserve"> PAGEREF _Toc63341621 \h </w:instrText>
            </w:r>
            <w:r>
              <w:rPr>
                <w:noProof/>
                <w:webHidden/>
              </w:rPr>
            </w:r>
            <w:r>
              <w:rPr>
                <w:noProof/>
                <w:webHidden/>
              </w:rPr>
              <w:fldChar w:fldCharType="separate"/>
            </w:r>
            <w:r>
              <w:rPr>
                <w:noProof/>
                <w:webHidden/>
              </w:rPr>
              <w:t>12</w:t>
            </w:r>
            <w:r>
              <w:rPr>
                <w:noProof/>
                <w:webHidden/>
              </w:rPr>
              <w:fldChar w:fldCharType="end"/>
            </w:r>
          </w:hyperlink>
        </w:p>
        <w:p w14:paraId="7C6BEF75" w14:textId="7812CDA6" w:rsidR="007826A5" w:rsidRDefault="007826A5">
          <w:pPr>
            <w:pStyle w:val="TOC3"/>
            <w:tabs>
              <w:tab w:val="left" w:pos="1400"/>
            </w:tabs>
            <w:rPr>
              <w:rFonts w:asciiTheme="minorHAnsi" w:eastAsiaTheme="minorEastAsia" w:hAnsiTheme="minorHAnsi" w:cstheme="minorBidi"/>
              <w:noProof/>
              <w:szCs w:val="22"/>
            </w:rPr>
          </w:pPr>
          <w:hyperlink w:anchor="_Toc63341622" w:history="1">
            <w:r w:rsidRPr="00D34B08">
              <w:rPr>
                <w:rStyle w:val="Hyperlink"/>
                <w:noProof/>
              </w:rPr>
              <w:t>6.3.2</w:t>
            </w:r>
            <w:r>
              <w:rPr>
                <w:rFonts w:asciiTheme="minorHAnsi" w:eastAsiaTheme="minorEastAsia" w:hAnsiTheme="minorHAnsi" w:cstheme="minorBidi"/>
                <w:noProof/>
                <w:szCs w:val="22"/>
              </w:rPr>
              <w:tab/>
            </w:r>
            <w:r w:rsidRPr="00D34B08">
              <w:rPr>
                <w:rStyle w:val="Hyperlink"/>
                <w:noProof/>
              </w:rPr>
              <w:t>Attack Narrative</w:t>
            </w:r>
            <w:r>
              <w:rPr>
                <w:noProof/>
                <w:webHidden/>
              </w:rPr>
              <w:tab/>
            </w:r>
            <w:r>
              <w:rPr>
                <w:noProof/>
                <w:webHidden/>
              </w:rPr>
              <w:fldChar w:fldCharType="begin"/>
            </w:r>
            <w:r>
              <w:rPr>
                <w:noProof/>
                <w:webHidden/>
              </w:rPr>
              <w:instrText xml:space="preserve"> PAGEREF _Toc63341622 \h </w:instrText>
            </w:r>
            <w:r>
              <w:rPr>
                <w:noProof/>
                <w:webHidden/>
              </w:rPr>
            </w:r>
            <w:r>
              <w:rPr>
                <w:noProof/>
                <w:webHidden/>
              </w:rPr>
              <w:fldChar w:fldCharType="separate"/>
            </w:r>
            <w:r>
              <w:rPr>
                <w:noProof/>
                <w:webHidden/>
              </w:rPr>
              <w:t>12</w:t>
            </w:r>
            <w:r>
              <w:rPr>
                <w:noProof/>
                <w:webHidden/>
              </w:rPr>
              <w:fldChar w:fldCharType="end"/>
            </w:r>
          </w:hyperlink>
        </w:p>
        <w:p w14:paraId="53CE5560" w14:textId="40026DF6" w:rsidR="007826A5" w:rsidRDefault="007826A5">
          <w:pPr>
            <w:pStyle w:val="TOC3"/>
            <w:tabs>
              <w:tab w:val="left" w:pos="1400"/>
            </w:tabs>
            <w:rPr>
              <w:rFonts w:asciiTheme="minorHAnsi" w:eastAsiaTheme="minorEastAsia" w:hAnsiTheme="minorHAnsi" w:cstheme="minorBidi"/>
              <w:noProof/>
              <w:szCs w:val="22"/>
            </w:rPr>
          </w:pPr>
          <w:hyperlink w:anchor="_Toc63341623" w:history="1">
            <w:r w:rsidRPr="00D34B08">
              <w:rPr>
                <w:rStyle w:val="Hyperlink"/>
                <w:noProof/>
              </w:rPr>
              <w:t>6.3.3</w:t>
            </w:r>
            <w:r>
              <w:rPr>
                <w:rFonts w:asciiTheme="minorHAnsi" w:eastAsiaTheme="minorEastAsia" w:hAnsiTheme="minorHAnsi" w:cstheme="minorBidi"/>
                <w:noProof/>
                <w:szCs w:val="22"/>
              </w:rPr>
              <w:tab/>
            </w:r>
            <w:r w:rsidRPr="00D34B08">
              <w:rPr>
                <w:rStyle w:val="Hyperlink"/>
                <w:noProof/>
              </w:rPr>
              <w:t>Findings</w:t>
            </w:r>
            <w:r>
              <w:rPr>
                <w:noProof/>
                <w:webHidden/>
              </w:rPr>
              <w:tab/>
            </w:r>
            <w:r>
              <w:rPr>
                <w:noProof/>
                <w:webHidden/>
              </w:rPr>
              <w:fldChar w:fldCharType="begin"/>
            </w:r>
            <w:r>
              <w:rPr>
                <w:noProof/>
                <w:webHidden/>
              </w:rPr>
              <w:instrText xml:space="preserve"> PAGEREF _Toc63341623 \h </w:instrText>
            </w:r>
            <w:r>
              <w:rPr>
                <w:noProof/>
                <w:webHidden/>
              </w:rPr>
            </w:r>
            <w:r>
              <w:rPr>
                <w:noProof/>
                <w:webHidden/>
              </w:rPr>
              <w:fldChar w:fldCharType="separate"/>
            </w:r>
            <w:r>
              <w:rPr>
                <w:noProof/>
                <w:webHidden/>
              </w:rPr>
              <w:t>13</w:t>
            </w:r>
            <w:r>
              <w:rPr>
                <w:noProof/>
                <w:webHidden/>
              </w:rPr>
              <w:fldChar w:fldCharType="end"/>
            </w:r>
          </w:hyperlink>
        </w:p>
        <w:p w14:paraId="2DAE1B78" w14:textId="6C48EF5C" w:rsidR="007826A5" w:rsidRDefault="007826A5">
          <w:pPr>
            <w:pStyle w:val="TOC2"/>
            <w:tabs>
              <w:tab w:val="left" w:pos="1000"/>
            </w:tabs>
            <w:rPr>
              <w:rFonts w:asciiTheme="minorHAnsi" w:eastAsiaTheme="minorEastAsia" w:hAnsiTheme="minorHAnsi" w:cstheme="minorBidi"/>
              <w:noProof/>
              <w:szCs w:val="22"/>
            </w:rPr>
          </w:pPr>
          <w:hyperlink w:anchor="_Toc63341624" w:history="1">
            <w:r w:rsidRPr="00D34B08">
              <w:rPr>
                <w:rStyle w:val="Hyperlink"/>
                <w:noProof/>
              </w:rPr>
              <w:t>6.4</w:t>
            </w:r>
            <w:r>
              <w:rPr>
                <w:rFonts w:asciiTheme="minorHAnsi" w:eastAsiaTheme="minorEastAsia" w:hAnsiTheme="minorHAnsi" w:cstheme="minorBidi"/>
                <w:noProof/>
                <w:szCs w:val="22"/>
              </w:rPr>
              <w:tab/>
            </w:r>
            <w:r w:rsidRPr="00D34B08">
              <w:rPr>
                <w:rStyle w:val="Hyperlink"/>
                <w:noProof/>
              </w:rPr>
              <w:t>Attack Narrative</w:t>
            </w:r>
            <w:r>
              <w:rPr>
                <w:noProof/>
                <w:webHidden/>
              </w:rPr>
              <w:tab/>
            </w:r>
            <w:r>
              <w:rPr>
                <w:noProof/>
                <w:webHidden/>
              </w:rPr>
              <w:fldChar w:fldCharType="begin"/>
            </w:r>
            <w:r>
              <w:rPr>
                <w:noProof/>
                <w:webHidden/>
              </w:rPr>
              <w:instrText xml:space="preserve"> PAGEREF _Toc63341624 \h </w:instrText>
            </w:r>
            <w:r>
              <w:rPr>
                <w:noProof/>
                <w:webHidden/>
              </w:rPr>
            </w:r>
            <w:r>
              <w:rPr>
                <w:noProof/>
                <w:webHidden/>
              </w:rPr>
              <w:fldChar w:fldCharType="separate"/>
            </w:r>
            <w:r>
              <w:rPr>
                <w:noProof/>
                <w:webHidden/>
              </w:rPr>
              <w:t>14</w:t>
            </w:r>
            <w:r>
              <w:rPr>
                <w:noProof/>
                <w:webHidden/>
              </w:rPr>
              <w:fldChar w:fldCharType="end"/>
            </w:r>
          </w:hyperlink>
        </w:p>
        <w:p w14:paraId="21B8396A" w14:textId="0B608B09" w:rsidR="00F655A4" w:rsidRDefault="00F655A4">
          <w:r>
            <w:rPr>
              <w:b/>
              <w:bCs/>
              <w:noProof/>
            </w:rPr>
            <w:fldChar w:fldCharType="end"/>
          </w:r>
        </w:p>
      </w:sdtContent>
    </w:sdt>
    <w:p w14:paraId="387C1A47" w14:textId="77777777" w:rsidR="00F655A4" w:rsidRPr="00F655A4" w:rsidRDefault="00F655A4" w:rsidP="00F655A4">
      <w:pPr>
        <w:pStyle w:val="Heading1"/>
        <w:numPr>
          <w:ilvl w:val="0"/>
          <w:numId w:val="0"/>
        </w:numPr>
        <w:jc w:val="both"/>
        <w:rPr>
          <w:rFonts w:asciiTheme="minorHAnsi" w:hAnsiTheme="minorHAnsi" w:cstheme="minorHAnsi"/>
          <w:szCs w:val="22"/>
        </w:rPr>
      </w:pPr>
    </w:p>
    <w:p w14:paraId="4D53F1BB" w14:textId="77777777" w:rsidR="00F655A4" w:rsidRDefault="00F655A4">
      <w:pPr>
        <w:rPr>
          <w:rFonts w:cstheme="minorHAnsi"/>
          <w:b/>
          <w:bCs/>
          <w:caps/>
          <w:color w:val="808080" w:themeColor="background1" w:themeShade="80"/>
          <w:kern w:val="32"/>
          <w:sz w:val="28"/>
          <w:szCs w:val="32"/>
        </w:rPr>
      </w:pPr>
      <w:r>
        <w:rPr>
          <w:rFonts w:cstheme="minorHAnsi"/>
        </w:rPr>
        <w:br w:type="page"/>
      </w:r>
    </w:p>
    <w:p w14:paraId="0D45D84C" w14:textId="0C08EC0A" w:rsidR="00854507" w:rsidRPr="009541D9" w:rsidRDefault="00854507" w:rsidP="008B6359">
      <w:pPr>
        <w:pStyle w:val="Heading1"/>
        <w:jc w:val="both"/>
        <w:rPr>
          <w:rFonts w:asciiTheme="minorHAnsi" w:hAnsiTheme="minorHAnsi" w:cstheme="minorHAnsi"/>
          <w:szCs w:val="22"/>
        </w:rPr>
      </w:pPr>
      <w:bookmarkStart w:id="11" w:name="_Toc63341602"/>
      <w:r w:rsidRPr="009541D9">
        <w:rPr>
          <w:rFonts w:asciiTheme="minorHAnsi" w:hAnsiTheme="minorHAnsi" w:cstheme="minorHAnsi"/>
        </w:rPr>
        <w:lastRenderedPageBreak/>
        <w:t>Confidentiality Statement</w:t>
      </w:r>
      <w:bookmarkEnd w:id="6"/>
      <w:bookmarkEnd w:id="7"/>
      <w:bookmarkEnd w:id="8"/>
      <w:bookmarkEnd w:id="10"/>
      <w:bookmarkEnd w:id="11"/>
    </w:p>
    <w:p w14:paraId="55548A9E" w14:textId="3BE80BC4" w:rsidR="00F655A4" w:rsidRPr="0071695C" w:rsidRDefault="00F655A4" w:rsidP="00F65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cstheme="minorHAnsi"/>
        </w:rPr>
      </w:pPr>
      <w:bookmarkStart w:id="12" w:name="_Hlk45708513"/>
      <w:r w:rsidRPr="0071695C">
        <w:rPr>
          <w:rFonts w:cstheme="minorHAnsi"/>
        </w:rPr>
        <w:t xml:space="preserve">This document contains confidential and privileged information from </w:t>
      </w:r>
      <w:r w:rsidR="00364FD4">
        <w:rPr>
          <w:rFonts w:cstheme="minorHAnsi"/>
        </w:rPr>
        <w:t>&lt;vendor&gt;</w:t>
      </w:r>
      <w:r w:rsidRPr="0071695C">
        <w:rPr>
          <w:rFonts w:cstheme="minorHAnsi"/>
        </w:rPr>
        <w:t xml:space="preserve">.  The information is intended for the private use of </w:t>
      </w:r>
      <w:r w:rsidR="00EC034F">
        <w:rPr>
          <w:rFonts w:cstheme="minorHAnsi"/>
        </w:rPr>
        <w:t>&lt;company&gt;</w:t>
      </w:r>
      <w:r w:rsidRPr="0071695C">
        <w:rPr>
          <w:rFonts w:cstheme="minorHAnsi"/>
        </w:rPr>
        <w:t xml:space="preserve"> for their understanding of the current state of security and or compliance of their organization.</w:t>
      </w:r>
      <w:r>
        <w:rPr>
          <w:rFonts w:cstheme="minorHAnsi"/>
        </w:rPr>
        <w:t xml:space="preserve"> </w:t>
      </w:r>
      <w:r w:rsidRPr="0071695C">
        <w:rPr>
          <w:rFonts w:cstheme="minorHAnsi"/>
        </w:rPr>
        <w:t xml:space="preserve"> By accepting this document, </w:t>
      </w:r>
      <w:r w:rsidR="00EC034F">
        <w:rPr>
          <w:rFonts w:cstheme="minorHAnsi"/>
        </w:rPr>
        <w:t>&lt;company&gt;</w:t>
      </w:r>
      <w:r w:rsidRPr="0071695C">
        <w:rPr>
          <w:rFonts w:cstheme="minorHAnsi"/>
        </w:rPr>
        <w:t xml:space="preserve"> agrees to keep the contents of this document in confidence and not copy, disclose, or distribute it to any parties, other than those that will provide services and/or products directly to </w:t>
      </w:r>
      <w:r w:rsidR="00EC034F">
        <w:rPr>
          <w:rFonts w:cstheme="minorHAnsi"/>
        </w:rPr>
        <w:t>&lt;company&gt;</w:t>
      </w:r>
      <w:r w:rsidRPr="0071695C">
        <w:rPr>
          <w:rFonts w:cstheme="minorHAnsi"/>
        </w:rPr>
        <w:t xml:space="preserve"> as a result of the recommendations of this document, without written request to and written confirmation from </w:t>
      </w:r>
      <w:r w:rsidR="00364FD4">
        <w:rPr>
          <w:rFonts w:cstheme="minorHAnsi"/>
        </w:rPr>
        <w:t>&lt;vendor&gt;</w:t>
      </w:r>
      <w:r w:rsidRPr="0071695C">
        <w:rPr>
          <w:rFonts w:cstheme="minorHAnsi"/>
        </w:rPr>
        <w:t xml:space="preserve">. </w:t>
      </w:r>
      <w:r>
        <w:rPr>
          <w:rFonts w:cstheme="minorHAnsi"/>
        </w:rPr>
        <w:t xml:space="preserve"> </w:t>
      </w:r>
      <w:r w:rsidRPr="0071695C">
        <w:rPr>
          <w:rFonts w:cstheme="minorHAnsi"/>
        </w:rPr>
        <w:t>If you are not the intended recipient, be aware that any disclosure, copying, or distribution of this document or its parts is prohibited.</w:t>
      </w:r>
    </w:p>
    <w:bookmarkEnd w:id="12"/>
    <w:p w14:paraId="6D9A089C" w14:textId="77777777" w:rsidR="002073CC" w:rsidRPr="009541D9" w:rsidRDefault="002073CC" w:rsidP="008B6359">
      <w:pPr>
        <w:jc w:val="both"/>
        <w:rPr>
          <w:rFonts w:cstheme="minorHAnsi"/>
        </w:rPr>
      </w:pPr>
      <w:r w:rsidRPr="009541D9">
        <w:rPr>
          <w:rFonts w:cstheme="minorHAnsi"/>
        </w:rPr>
        <w:br w:type="page"/>
      </w:r>
    </w:p>
    <w:p w14:paraId="5F5091BD" w14:textId="4226B149" w:rsidR="00F655A4" w:rsidRDefault="00F655A4" w:rsidP="001C76E5">
      <w:pPr>
        <w:pStyle w:val="Heading1"/>
        <w:jc w:val="both"/>
      </w:pPr>
      <w:bookmarkStart w:id="13" w:name="_Toc379986413"/>
      <w:bookmarkStart w:id="14" w:name="_Toc63341603"/>
      <w:r>
        <w:lastRenderedPageBreak/>
        <w:t>Contact Information</w:t>
      </w:r>
      <w:bookmarkEnd w:id="14"/>
    </w:p>
    <w:tbl>
      <w:tblPr>
        <w:tblW w:w="5002"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314"/>
        <w:gridCol w:w="5760"/>
      </w:tblGrid>
      <w:tr w:rsidR="00BC4EE4" w:rsidRPr="00A97FB0" w14:paraId="7F0C0839" w14:textId="77777777" w:rsidTr="00BC4EE4">
        <w:trPr>
          <w:trHeight w:hRule="exact" w:val="360"/>
          <w:jc w:val="center"/>
        </w:trPr>
        <w:tc>
          <w:tcPr>
            <w:tcW w:w="2141" w:type="pct"/>
            <w:shd w:val="clear" w:color="auto" w:fill="auto"/>
            <w:vAlign w:val="center"/>
          </w:tcPr>
          <w:p w14:paraId="543F325B" w14:textId="77777777" w:rsidR="00BC4EE4" w:rsidRPr="007F634F" w:rsidRDefault="00BC4EE4" w:rsidP="00BC4EE4">
            <w:pPr>
              <w:jc w:val="both"/>
              <w:rPr>
                <w:rFonts w:cstheme="minorHAnsi"/>
                <w:b/>
              </w:rPr>
            </w:pPr>
            <w:r w:rsidRPr="007F634F">
              <w:rPr>
                <w:rFonts w:cstheme="minorHAnsi"/>
                <w:b/>
              </w:rPr>
              <w:t>Full Legal Name</w:t>
            </w:r>
          </w:p>
        </w:tc>
        <w:tc>
          <w:tcPr>
            <w:tcW w:w="2859" w:type="pct"/>
            <w:vAlign w:val="center"/>
          </w:tcPr>
          <w:p w14:paraId="177BAF98" w14:textId="2E189FA2" w:rsidR="00BC4EE4" w:rsidRDefault="00EC034F" w:rsidP="00BC4EE4">
            <w:pPr>
              <w:jc w:val="both"/>
            </w:pPr>
            <w:r>
              <w:rPr>
                <w:rFonts w:eastAsia="Calibri"/>
              </w:rPr>
              <w:t>&lt;company&gt;</w:t>
            </w:r>
          </w:p>
        </w:tc>
      </w:tr>
      <w:tr w:rsidR="00BC4EE4" w:rsidRPr="00A97FB0" w14:paraId="6D129125" w14:textId="77777777" w:rsidTr="00BC4EE4">
        <w:trPr>
          <w:trHeight w:hRule="exact" w:val="360"/>
          <w:jc w:val="center"/>
        </w:trPr>
        <w:tc>
          <w:tcPr>
            <w:tcW w:w="2141" w:type="pct"/>
            <w:shd w:val="clear" w:color="auto" w:fill="auto"/>
            <w:vAlign w:val="center"/>
          </w:tcPr>
          <w:p w14:paraId="0BA460C8" w14:textId="77777777" w:rsidR="00BC4EE4" w:rsidRPr="007F634F" w:rsidRDefault="00BC4EE4" w:rsidP="00BC4EE4">
            <w:pPr>
              <w:jc w:val="both"/>
              <w:rPr>
                <w:rFonts w:cstheme="minorHAnsi"/>
                <w:b/>
              </w:rPr>
            </w:pPr>
            <w:r w:rsidRPr="007F634F">
              <w:rPr>
                <w:rFonts w:cstheme="minorHAnsi"/>
                <w:b/>
              </w:rPr>
              <w:t>Primary Contact for Notices Name, Title</w:t>
            </w:r>
          </w:p>
        </w:tc>
        <w:tc>
          <w:tcPr>
            <w:tcW w:w="2859" w:type="pct"/>
            <w:vAlign w:val="center"/>
          </w:tcPr>
          <w:p w14:paraId="3C2185B0" w14:textId="02836DD9" w:rsidR="00BC4EE4" w:rsidRDefault="00BC4EE4" w:rsidP="00BC4EE4"/>
        </w:tc>
      </w:tr>
      <w:tr w:rsidR="00BC4EE4" w:rsidRPr="00A97FB0" w14:paraId="4253EAAB" w14:textId="77777777" w:rsidTr="00BC4EE4">
        <w:trPr>
          <w:trHeight w:hRule="exact" w:val="360"/>
          <w:jc w:val="center"/>
        </w:trPr>
        <w:tc>
          <w:tcPr>
            <w:tcW w:w="2141" w:type="pct"/>
            <w:shd w:val="clear" w:color="auto" w:fill="auto"/>
            <w:vAlign w:val="center"/>
          </w:tcPr>
          <w:p w14:paraId="7C571AF8" w14:textId="77777777" w:rsidR="00BC4EE4" w:rsidRPr="007F634F" w:rsidRDefault="00BC4EE4" w:rsidP="00BC4EE4">
            <w:pPr>
              <w:jc w:val="both"/>
              <w:rPr>
                <w:rFonts w:cstheme="minorHAnsi"/>
                <w:b/>
              </w:rPr>
            </w:pPr>
            <w:r w:rsidRPr="007F634F">
              <w:rPr>
                <w:rFonts w:cstheme="minorHAnsi"/>
                <w:b/>
              </w:rPr>
              <w:t>Street Address</w:t>
            </w:r>
          </w:p>
        </w:tc>
        <w:tc>
          <w:tcPr>
            <w:tcW w:w="2859" w:type="pct"/>
            <w:vAlign w:val="center"/>
          </w:tcPr>
          <w:p w14:paraId="34B296E7" w14:textId="0719D13D" w:rsidR="00BC4EE4" w:rsidRDefault="00BC4EE4" w:rsidP="00BC4EE4">
            <w:pPr>
              <w:jc w:val="both"/>
              <w:rPr>
                <w:rFonts w:cstheme="minorHAnsi"/>
              </w:rPr>
            </w:pPr>
          </w:p>
        </w:tc>
      </w:tr>
      <w:tr w:rsidR="00BC4EE4" w:rsidRPr="00A97FB0" w14:paraId="78983A60" w14:textId="77777777" w:rsidTr="00BC4EE4">
        <w:trPr>
          <w:trHeight w:hRule="exact" w:val="360"/>
          <w:jc w:val="center"/>
        </w:trPr>
        <w:tc>
          <w:tcPr>
            <w:tcW w:w="2141" w:type="pct"/>
            <w:shd w:val="clear" w:color="auto" w:fill="auto"/>
            <w:vAlign w:val="center"/>
          </w:tcPr>
          <w:p w14:paraId="285E784A" w14:textId="77777777" w:rsidR="00BC4EE4" w:rsidRPr="007F634F" w:rsidRDefault="00BC4EE4" w:rsidP="00BC4EE4">
            <w:pPr>
              <w:jc w:val="both"/>
              <w:rPr>
                <w:rFonts w:cstheme="minorHAnsi"/>
                <w:b/>
              </w:rPr>
            </w:pPr>
            <w:r w:rsidRPr="007F634F">
              <w:rPr>
                <w:rFonts w:cstheme="minorHAnsi"/>
                <w:b/>
              </w:rPr>
              <w:t>City, State/Province</w:t>
            </w:r>
          </w:p>
        </w:tc>
        <w:tc>
          <w:tcPr>
            <w:tcW w:w="2859" w:type="pct"/>
            <w:vAlign w:val="center"/>
          </w:tcPr>
          <w:p w14:paraId="4B398460" w14:textId="047CB582" w:rsidR="00BC4EE4" w:rsidRDefault="00BC4EE4" w:rsidP="00BC4EE4">
            <w:pPr>
              <w:jc w:val="both"/>
              <w:rPr>
                <w:rFonts w:cstheme="minorHAnsi"/>
              </w:rPr>
            </w:pPr>
          </w:p>
        </w:tc>
      </w:tr>
      <w:tr w:rsidR="00BC4EE4" w:rsidRPr="00A97FB0" w14:paraId="7B817133" w14:textId="77777777" w:rsidTr="00BC4EE4">
        <w:trPr>
          <w:trHeight w:hRule="exact" w:val="360"/>
          <w:jc w:val="center"/>
        </w:trPr>
        <w:tc>
          <w:tcPr>
            <w:tcW w:w="2141" w:type="pct"/>
            <w:shd w:val="clear" w:color="auto" w:fill="auto"/>
            <w:vAlign w:val="center"/>
          </w:tcPr>
          <w:p w14:paraId="03047D79" w14:textId="77777777" w:rsidR="00BC4EE4" w:rsidRPr="007F634F" w:rsidRDefault="00BC4EE4" w:rsidP="00BC4EE4">
            <w:pPr>
              <w:jc w:val="both"/>
              <w:rPr>
                <w:rFonts w:cstheme="minorHAnsi"/>
                <w:b/>
              </w:rPr>
            </w:pPr>
            <w:r w:rsidRPr="007F634F">
              <w:rPr>
                <w:rFonts w:cstheme="minorHAnsi"/>
                <w:b/>
              </w:rPr>
              <w:t>Zip/Postal Code, Country</w:t>
            </w:r>
          </w:p>
        </w:tc>
        <w:tc>
          <w:tcPr>
            <w:tcW w:w="2859" w:type="pct"/>
            <w:vAlign w:val="center"/>
          </w:tcPr>
          <w:p w14:paraId="5E4E4387" w14:textId="3F4BE401" w:rsidR="00BC4EE4" w:rsidRDefault="00BC4EE4" w:rsidP="00BC4EE4">
            <w:pPr>
              <w:jc w:val="both"/>
              <w:rPr>
                <w:rFonts w:cstheme="minorHAnsi"/>
              </w:rPr>
            </w:pPr>
          </w:p>
        </w:tc>
      </w:tr>
      <w:tr w:rsidR="00BC4EE4" w:rsidRPr="00A97FB0" w14:paraId="07DE21D9" w14:textId="77777777" w:rsidTr="00BC4EE4">
        <w:trPr>
          <w:trHeight w:hRule="exact" w:val="360"/>
          <w:jc w:val="center"/>
        </w:trPr>
        <w:tc>
          <w:tcPr>
            <w:tcW w:w="2141" w:type="pct"/>
            <w:shd w:val="clear" w:color="auto" w:fill="auto"/>
            <w:vAlign w:val="center"/>
          </w:tcPr>
          <w:p w14:paraId="2FE0BC98" w14:textId="77777777" w:rsidR="00BC4EE4" w:rsidRPr="007F634F" w:rsidRDefault="00BC4EE4" w:rsidP="00BC4EE4">
            <w:pPr>
              <w:jc w:val="both"/>
              <w:rPr>
                <w:rFonts w:cstheme="minorHAnsi"/>
                <w:b/>
              </w:rPr>
            </w:pPr>
            <w:r w:rsidRPr="007F634F">
              <w:rPr>
                <w:rFonts w:cstheme="minorHAnsi"/>
                <w:b/>
              </w:rPr>
              <w:t>Phone Number</w:t>
            </w:r>
          </w:p>
        </w:tc>
        <w:tc>
          <w:tcPr>
            <w:tcW w:w="2859" w:type="pct"/>
            <w:vAlign w:val="center"/>
          </w:tcPr>
          <w:p w14:paraId="5BAFF1DA" w14:textId="5D76D641" w:rsidR="00BC4EE4" w:rsidRDefault="00BC4EE4" w:rsidP="00BC4EE4">
            <w:pPr>
              <w:jc w:val="both"/>
              <w:rPr>
                <w:color w:val="000000"/>
              </w:rPr>
            </w:pPr>
          </w:p>
        </w:tc>
      </w:tr>
      <w:tr w:rsidR="00BC4EE4" w:rsidRPr="009541D9" w14:paraId="7CEBB88E" w14:textId="77777777" w:rsidTr="00BC4EE4">
        <w:trPr>
          <w:trHeight w:hRule="exact" w:val="360"/>
          <w:jc w:val="center"/>
        </w:trPr>
        <w:tc>
          <w:tcPr>
            <w:tcW w:w="2141" w:type="pct"/>
            <w:shd w:val="clear" w:color="auto" w:fill="auto"/>
            <w:vAlign w:val="center"/>
          </w:tcPr>
          <w:p w14:paraId="6FC539A7" w14:textId="77777777" w:rsidR="00BC4EE4" w:rsidRPr="007F634F" w:rsidRDefault="00BC4EE4" w:rsidP="00BC4EE4">
            <w:pPr>
              <w:jc w:val="both"/>
              <w:rPr>
                <w:rFonts w:cstheme="minorHAnsi"/>
                <w:b/>
              </w:rPr>
            </w:pPr>
            <w:r w:rsidRPr="007F634F">
              <w:rPr>
                <w:rFonts w:cstheme="minorHAnsi"/>
                <w:b/>
              </w:rPr>
              <w:t xml:space="preserve">Email </w:t>
            </w:r>
          </w:p>
        </w:tc>
        <w:tc>
          <w:tcPr>
            <w:tcW w:w="2859" w:type="pct"/>
            <w:vAlign w:val="center"/>
          </w:tcPr>
          <w:p w14:paraId="7C41A1DE" w14:textId="33065108" w:rsidR="00BC4EE4" w:rsidRDefault="00BC4EE4" w:rsidP="00BC4EE4"/>
        </w:tc>
      </w:tr>
    </w:tbl>
    <w:p w14:paraId="0158B25E" w14:textId="449D3397" w:rsidR="00BC4EE4" w:rsidRDefault="00BC4EE4"/>
    <w:p w14:paraId="5DD0FC00" w14:textId="63AC146E" w:rsidR="00AF6B38" w:rsidRDefault="00AF6B38"/>
    <w:tbl>
      <w:tblPr>
        <w:tblW w:w="5002"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314"/>
        <w:gridCol w:w="5760"/>
      </w:tblGrid>
      <w:tr w:rsidR="00AF6B38" w:rsidRPr="00A97FB0" w14:paraId="1DF3E8DB" w14:textId="77777777" w:rsidTr="00AF6B38">
        <w:trPr>
          <w:trHeight w:hRule="exact" w:val="360"/>
          <w:jc w:val="center"/>
        </w:trPr>
        <w:tc>
          <w:tcPr>
            <w:tcW w:w="2141" w:type="pct"/>
            <w:shd w:val="clear" w:color="auto" w:fill="auto"/>
            <w:vAlign w:val="center"/>
          </w:tcPr>
          <w:p w14:paraId="0FB961E8" w14:textId="77777777" w:rsidR="00AF6B38" w:rsidRPr="007F634F" w:rsidRDefault="00AF6B38" w:rsidP="00AF6B38">
            <w:pPr>
              <w:jc w:val="both"/>
              <w:rPr>
                <w:rFonts w:cstheme="minorHAnsi"/>
                <w:b/>
              </w:rPr>
            </w:pPr>
            <w:r w:rsidRPr="007F634F">
              <w:rPr>
                <w:rFonts w:cstheme="minorHAnsi"/>
                <w:b/>
              </w:rPr>
              <w:t>Full Legal Name</w:t>
            </w:r>
          </w:p>
        </w:tc>
        <w:tc>
          <w:tcPr>
            <w:tcW w:w="2859" w:type="pct"/>
            <w:vAlign w:val="center"/>
          </w:tcPr>
          <w:p w14:paraId="55EDC6E3" w14:textId="464FB5A9" w:rsidR="00AF6B38" w:rsidRDefault="00364FD4" w:rsidP="00AF6B38">
            <w:pPr>
              <w:jc w:val="both"/>
            </w:pPr>
            <w:r>
              <w:rPr>
                <w:rFonts w:eastAsia="Calibri"/>
              </w:rPr>
              <w:t>&lt;vendor&gt;</w:t>
            </w:r>
          </w:p>
        </w:tc>
      </w:tr>
      <w:tr w:rsidR="00AF6B38" w:rsidRPr="00A97FB0" w14:paraId="586A8660" w14:textId="77777777" w:rsidTr="00AF6B38">
        <w:trPr>
          <w:trHeight w:hRule="exact" w:val="360"/>
          <w:jc w:val="center"/>
        </w:trPr>
        <w:tc>
          <w:tcPr>
            <w:tcW w:w="2141" w:type="pct"/>
            <w:shd w:val="clear" w:color="auto" w:fill="auto"/>
            <w:vAlign w:val="center"/>
          </w:tcPr>
          <w:p w14:paraId="3138CCBC" w14:textId="77777777" w:rsidR="00AF6B38" w:rsidRPr="007F634F" w:rsidRDefault="00AF6B38" w:rsidP="00AF6B38">
            <w:pPr>
              <w:jc w:val="both"/>
              <w:rPr>
                <w:rFonts w:cstheme="minorHAnsi"/>
                <w:b/>
              </w:rPr>
            </w:pPr>
            <w:r w:rsidRPr="007F634F">
              <w:rPr>
                <w:rFonts w:cstheme="minorHAnsi"/>
                <w:b/>
              </w:rPr>
              <w:t>Primary Contact for Notices Name, Title</w:t>
            </w:r>
          </w:p>
        </w:tc>
        <w:tc>
          <w:tcPr>
            <w:tcW w:w="2859" w:type="pct"/>
            <w:vAlign w:val="center"/>
          </w:tcPr>
          <w:p w14:paraId="6B132475" w14:textId="35F4CE6F" w:rsidR="00AF6B38" w:rsidRDefault="00AF6B38" w:rsidP="00AF6B38"/>
        </w:tc>
      </w:tr>
      <w:tr w:rsidR="00AF6B38" w:rsidRPr="00A97FB0" w14:paraId="174FC09B" w14:textId="77777777" w:rsidTr="00AF6B38">
        <w:trPr>
          <w:trHeight w:hRule="exact" w:val="360"/>
          <w:jc w:val="center"/>
        </w:trPr>
        <w:tc>
          <w:tcPr>
            <w:tcW w:w="2141" w:type="pct"/>
            <w:shd w:val="clear" w:color="auto" w:fill="auto"/>
            <w:vAlign w:val="center"/>
          </w:tcPr>
          <w:p w14:paraId="09B2040B" w14:textId="77777777" w:rsidR="00AF6B38" w:rsidRPr="007F634F" w:rsidRDefault="00AF6B38" w:rsidP="00AF6B38">
            <w:pPr>
              <w:jc w:val="both"/>
              <w:rPr>
                <w:rFonts w:cstheme="minorHAnsi"/>
                <w:b/>
              </w:rPr>
            </w:pPr>
            <w:r w:rsidRPr="007F634F">
              <w:rPr>
                <w:rFonts w:cstheme="minorHAnsi"/>
                <w:b/>
              </w:rPr>
              <w:t>Street Address</w:t>
            </w:r>
          </w:p>
        </w:tc>
        <w:tc>
          <w:tcPr>
            <w:tcW w:w="2859" w:type="pct"/>
            <w:vAlign w:val="center"/>
          </w:tcPr>
          <w:p w14:paraId="0D51D472" w14:textId="0BA036AB" w:rsidR="00AF6B38" w:rsidRDefault="00AF6B38" w:rsidP="00AF6B38">
            <w:pPr>
              <w:jc w:val="both"/>
              <w:rPr>
                <w:rFonts w:cstheme="minorHAnsi"/>
              </w:rPr>
            </w:pPr>
          </w:p>
        </w:tc>
      </w:tr>
      <w:tr w:rsidR="00AF6B38" w:rsidRPr="00A97FB0" w14:paraId="15D6FACD" w14:textId="77777777" w:rsidTr="00AF6B38">
        <w:trPr>
          <w:trHeight w:hRule="exact" w:val="360"/>
          <w:jc w:val="center"/>
        </w:trPr>
        <w:tc>
          <w:tcPr>
            <w:tcW w:w="2141" w:type="pct"/>
            <w:shd w:val="clear" w:color="auto" w:fill="auto"/>
            <w:vAlign w:val="center"/>
          </w:tcPr>
          <w:p w14:paraId="699CADB5" w14:textId="77777777" w:rsidR="00AF6B38" w:rsidRPr="007F634F" w:rsidRDefault="00AF6B38" w:rsidP="00AF6B38">
            <w:pPr>
              <w:jc w:val="both"/>
              <w:rPr>
                <w:rFonts w:cstheme="minorHAnsi"/>
                <w:b/>
              </w:rPr>
            </w:pPr>
            <w:r w:rsidRPr="007F634F">
              <w:rPr>
                <w:rFonts w:cstheme="minorHAnsi"/>
                <w:b/>
              </w:rPr>
              <w:t>City, State/Province</w:t>
            </w:r>
          </w:p>
        </w:tc>
        <w:tc>
          <w:tcPr>
            <w:tcW w:w="2859" w:type="pct"/>
            <w:vAlign w:val="center"/>
          </w:tcPr>
          <w:p w14:paraId="3AC0E9D2" w14:textId="1C5DF665" w:rsidR="00AF6B38" w:rsidRDefault="00AF6B38" w:rsidP="00AF6B38">
            <w:pPr>
              <w:jc w:val="both"/>
              <w:rPr>
                <w:rFonts w:cstheme="minorHAnsi"/>
              </w:rPr>
            </w:pPr>
          </w:p>
        </w:tc>
      </w:tr>
      <w:tr w:rsidR="00AF6B38" w:rsidRPr="00A97FB0" w14:paraId="12403155" w14:textId="77777777" w:rsidTr="00AF6B38">
        <w:trPr>
          <w:trHeight w:hRule="exact" w:val="360"/>
          <w:jc w:val="center"/>
        </w:trPr>
        <w:tc>
          <w:tcPr>
            <w:tcW w:w="2141" w:type="pct"/>
            <w:shd w:val="clear" w:color="auto" w:fill="auto"/>
            <w:vAlign w:val="center"/>
          </w:tcPr>
          <w:p w14:paraId="73605852" w14:textId="77777777" w:rsidR="00AF6B38" w:rsidRPr="007F634F" w:rsidRDefault="00AF6B38" w:rsidP="00AF6B38">
            <w:pPr>
              <w:jc w:val="both"/>
              <w:rPr>
                <w:rFonts w:cstheme="minorHAnsi"/>
                <w:b/>
              </w:rPr>
            </w:pPr>
            <w:r w:rsidRPr="007F634F">
              <w:rPr>
                <w:rFonts w:cstheme="minorHAnsi"/>
                <w:b/>
              </w:rPr>
              <w:t>Zip/Postal Code, Country</w:t>
            </w:r>
          </w:p>
        </w:tc>
        <w:tc>
          <w:tcPr>
            <w:tcW w:w="2859" w:type="pct"/>
            <w:vAlign w:val="center"/>
          </w:tcPr>
          <w:p w14:paraId="5229376D" w14:textId="5BC243FA" w:rsidR="00AF6B38" w:rsidRDefault="00AF6B38" w:rsidP="00AF6B38">
            <w:pPr>
              <w:jc w:val="both"/>
              <w:rPr>
                <w:rFonts w:cstheme="minorHAnsi"/>
              </w:rPr>
            </w:pPr>
          </w:p>
        </w:tc>
      </w:tr>
      <w:tr w:rsidR="00AF6B38" w:rsidRPr="00A97FB0" w14:paraId="3C526271" w14:textId="77777777" w:rsidTr="00AF6B38">
        <w:trPr>
          <w:trHeight w:hRule="exact" w:val="360"/>
          <w:jc w:val="center"/>
        </w:trPr>
        <w:tc>
          <w:tcPr>
            <w:tcW w:w="2141" w:type="pct"/>
            <w:shd w:val="clear" w:color="auto" w:fill="auto"/>
            <w:vAlign w:val="center"/>
          </w:tcPr>
          <w:p w14:paraId="43B15076" w14:textId="77777777" w:rsidR="00AF6B38" w:rsidRPr="007F634F" w:rsidRDefault="00AF6B38" w:rsidP="00AF6B38">
            <w:pPr>
              <w:jc w:val="both"/>
              <w:rPr>
                <w:rFonts w:cstheme="minorHAnsi"/>
                <w:b/>
              </w:rPr>
            </w:pPr>
            <w:r w:rsidRPr="007F634F">
              <w:rPr>
                <w:rFonts w:cstheme="minorHAnsi"/>
                <w:b/>
              </w:rPr>
              <w:t>Phone Number</w:t>
            </w:r>
          </w:p>
        </w:tc>
        <w:tc>
          <w:tcPr>
            <w:tcW w:w="2859" w:type="pct"/>
            <w:vAlign w:val="center"/>
          </w:tcPr>
          <w:p w14:paraId="04689CC2" w14:textId="46B6AC01" w:rsidR="00AF6B38" w:rsidRDefault="00AF6B38" w:rsidP="00AF6B38">
            <w:pPr>
              <w:jc w:val="both"/>
              <w:rPr>
                <w:color w:val="000000"/>
              </w:rPr>
            </w:pPr>
          </w:p>
        </w:tc>
      </w:tr>
      <w:tr w:rsidR="00AF6B38" w:rsidRPr="009541D9" w14:paraId="1E373B65" w14:textId="77777777" w:rsidTr="00AF6B38">
        <w:trPr>
          <w:trHeight w:hRule="exact" w:val="360"/>
          <w:jc w:val="center"/>
        </w:trPr>
        <w:tc>
          <w:tcPr>
            <w:tcW w:w="2141" w:type="pct"/>
            <w:shd w:val="clear" w:color="auto" w:fill="auto"/>
            <w:vAlign w:val="center"/>
          </w:tcPr>
          <w:p w14:paraId="3F976A15" w14:textId="77777777" w:rsidR="00AF6B38" w:rsidRPr="007F634F" w:rsidRDefault="00AF6B38" w:rsidP="00AF6B38">
            <w:pPr>
              <w:jc w:val="both"/>
              <w:rPr>
                <w:rFonts w:cstheme="minorHAnsi"/>
                <w:b/>
              </w:rPr>
            </w:pPr>
            <w:r w:rsidRPr="007F634F">
              <w:rPr>
                <w:rFonts w:cstheme="minorHAnsi"/>
                <w:b/>
              </w:rPr>
              <w:t xml:space="preserve">Email </w:t>
            </w:r>
          </w:p>
        </w:tc>
        <w:tc>
          <w:tcPr>
            <w:tcW w:w="2859" w:type="pct"/>
            <w:vAlign w:val="center"/>
          </w:tcPr>
          <w:p w14:paraId="2ECD8A16" w14:textId="68F18890" w:rsidR="00AF6B38" w:rsidRDefault="00AF6B38" w:rsidP="00AF6B38"/>
        </w:tc>
      </w:tr>
    </w:tbl>
    <w:p w14:paraId="4E15DBF1" w14:textId="77777777" w:rsidR="00AF6B38" w:rsidRDefault="00AF6B38"/>
    <w:p w14:paraId="7503AE04" w14:textId="77777777" w:rsidR="00BC4EE4" w:rsidRDefault="00BC4EE4" w:rsidP="00BC4EE4">
      <w:pPr>
        <w:pStyle w:val="Heading1"/>
      </w:pPr>
      <w:bookmarkStart w:id="15" w:name="_Toc63341604"/>
      <w:r>
        <w:t>Document History</w:t>
      </w:r>
      <w:bookmarkEnd w:id="15"/>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436"/>
        <w:gridCol w:w="1529"/>
        <w:gridCol w:w="3510"/>
        <w:gridCol w:w="3595"/>
      </w:tblGrid>
      <w:tr w:rsidR="00BC4EE4" w:rsidRPr="001B5278" w14:paraId="39CAAE62" w14:textId="77777777" w:rsidTr="00BC4EE4">
        <w:trPr>
          <w:trHeight w:val="360"/>
        </w:trPr>
        <w:tc>
          <w:tcPr>
            <w:tcW w:w="713" w:type="pct"/>
            <w:shd w:val="clear" w:color="auto" w:fill="4A6DB3"/>
            <w:vAlign w:val="center"/>
          </w:tcPr>
          <w:p w14:paraId="505AE74F" w14:textId="77777777" w:rsidR="00BC4EE4" w:rsidRPr="001B5278" w:rsidRDefault="00BC4EE4" w:rsidP="00BC4EE4">
            <w:pPr>
              <w:jc w:val="center"/>
              <w:rPr>
                <w:rFonts w:cstheme="minorHAnsi"/>
                <w:b/>
                <w:color w:val="FFFFFF" w:themeColor="background1"/>
              </w:rPr>
            </w:pPr>
            <w:r w:rsidRPr="001B5278">
              <w:rPr>
                <w:rFonts w:cstheme="minorHAnsi"/>
                <w:b/>
                <w:color w:val="FFFFFF" w:themeColor="background1"/>
              </w:rPr>
              <w:t>Version</w:t>
            </w:r>
          </w:p>
        </w:tc>
        <w:tc>
          <w:tcPr>
            <w:tcW w:w="759" w:type="pct"/>
            <w:shd w:val="clear" w:color="auto" w:fill="4A6DB3"/>
            <w:vAlign w:val="center"/>
          </w:tcPr>
          <w:p w14:paraId="4A689312" w14:textId="77777777" w:rsidR="00BC4EE4" w:rsidRPr="001B5278" w:rsidRDefault="00BC4EE4" w:rsidP="00BC4EE4">
            <w:pPr>
              <w:jc w:val="center"/>
              <w:rPr>
                <w:rFonts w:cstheme="minorHAnsi"/>
                <w:b/>
                <w:color w:val="FFFFFF" w:themeColor="background1"/>
              </w:rPr>
            </w:pPr>
            <w:r w:rsidRPr="001B5278">
              <w:rPr>
                <w:rFonts w:cstheme="minorHAnsi"/>
                <w:b/>
                <w:color w:val="FFFFFF" w:themeColor="background1"/>
              </w:rPr>
              <w:t>Date</w:t>
            </w:r>
          </w:p>
        </w:tc>
        <w:tc>
          <w:tcPr>
            <w:tcW w:w="1743" w:type="pct"/>
            <w:shd w:val="clear" w:color="auto" w:fill="4A6DB3"/>
            <w:vAlign w:val="center"/>
          </w:tcPr>
          <w:p w14:paraId="28DEFD6C" w14:textId="77777777" w:rsidR="00BC4EE4" w:rsidRPr="001B5278" w:rsidRDefault="00BC4EE4" w:rsidP="00BC4EE4">
            <w:pPr>
              <w:jc w:val="center"/>
              <w:rPr>
                <w:rFonts w:cstheme="minorHAnsi"/>
                <w:b/>
                <w:color w:val="FFFFFF" w:themeColor="background1"/>
              </w:rPr>
            </w:pPr>
            <w:r w:rsidRPr="001B5278">
              <w:rPr>
                <w:rFonts w:cstheme="minorHAnsi"/>
                <w:b/>
                <w:color w:val="FFFFFF" w:themeColor="background1"/>
              </w:rPr>
              <w:t>Author(s)</w:t>
            </w:r>
          </w:p>
        </w:tc>
        <w:tc>
          <w:tcPr>
            <w:tcW w:w="1785" w:type="pct"/>
            <w:shd w:val="clear" w:color="auto" w:fill="4A6DB3"/>
            <w:vAlign w:val="center"/>
          </w:tcPr>
          <w:p w14:paraId="0DACD095" w14:textId="77777777" w:rsidR="00BC4EE4" w:rsidRPr="001B5278" w:rsidRDefault="00BC4EE4" w:rsidP="00BC4EE4">
            <w:pPr>
              <w:jc w:val="center"/>
              <w:rPr>
                <w:rFonts w:cstheme="minorHAnsi"/>
                <w:b/>
                <w:color w:val="FFFFFF" w:themeColor="background1"/>
              </w:rPr>
            </w:pPr>
            <w:r w:rsidRPr="001B5278">
              <w:rPr>
                <w:rFonts w:cstheme="minorHAnsi"/>
                <w:b/>
                <w:color w:val="FFFFFF" w:themeColor="background1"/>
              </w:rPr>
              <w:t>Comments</w:t>
            </w:r>
          </w:p>
        </w:tc>
      </w:tr>
      <w:tr w:rsidR="00BC4EE4" w:rsidRPr="009541D9" w14:paraId="05099710" w14:textId="77777777" w:rsidTr="00BC4EE4">
        <w:trPr>
          <w:trHeight w:val="360"/>
        </w:trPr>
        <w:tc>
          <w:tcPr>
            <w:tcW w:w="713" w:type="pct"/>
            <w:vAlign w:val="center"/>
          </w:tcPr>
          <w:p w14:paraId="2F90BFAB" w14:textId="2E35E167" w:rsidR="00BC4EE4" w:rsidRPr="001B5278" w:rsidRDefault="00BC4EE4" w:rsidP="00BC4EE4">
            <w:pPr>
              <w:rPr>
                <w:rFonts w:cstheme="minorHAnsi"/>
              </w:rPr>
            </w:pPr>
          </w:p>
        </w:tc>
        <w:tc>
          <w:tcPr>
            <w:tcW w:w="759" w:type="pct"/>
            <w:vAlign w:val="center"/>
          </w:tcPr>
          <w:p w14:paraId="5F15C355" w14:textId="145F7C72" w:rsidR="00BC4EE4" w:rsidRPr="001B5278" w:rsidRDefault="00BC4EE4" w:rsidP="00BC4EE4">
            <w:pPr>
              <w:rPr>
                <w:rFonts w:cstheme="minorHAnsi"/>
              </w:rPr>
            </w:pPr>
          </w:p>
        </w:tc>
        <w:tc>
          <w:tcPr>
            <w:tcW w:w="1743" w:type="pct"/>
            <w:vAlign w:val="center"/>
          </w:tcPr>
          <w:p w14:paraId="60F38744" w14:textId="1510F33A" w:rsidR="00BC4EE4" w:rsidRPr="001B5278" w:rsidRDefault="00BC4EE4" w:rsidP="00BC4EE4">
            <w:pPr>
              <w:rPr>
                <w:rFonts w:cstheme="minorHAnsi"/>
              </w:rPr>
            </w:pPr>
          </w:p>
        </w:tc>
        <w:tc>
          <w:tcPr>
            <w:tcW w:w="1785" w:type="pct"/>
            <w:vAlign w:val="center"/>
          </w:tcPr>
          <w:p w14:paraId="7999316A" w14:textId="64150AE7" w:rsidR="00BC4EE4" w:rsidRPr="009541D9" w:rsidRDefault="00BC4EE4" w:rsidP="00BC4EE4">
            <w:pPr>
              <w:rPr>
                <w:rFonts w:cstheme="minorHAnsi"/>
              </w:rPr>
            </w:pPr>
          </w:p>
        </w:tc>
      </w:tr>
    </w:tbl>
    <w:p w14:paraId="692DB3ED" w14:textId="63415B5C" w:rsidR="002F365D" w:rsidRDefault="00F655A4" w:rsidP="00BC4EE4">
      <w:pPr>
        <w:pStyle w:val="Heading1"/>
      </w:pPr>
      <w:r>
        <w:br w:type="page"/>
      </w:r>
      <w:bookmarkStart w:id="16" w:name="_Toc63341605"/>
      <w:bookmarkEnd w:id="13"/>
      <w:r w:rsidR="00BC4EE4">
        <w:lastRenderedPageBreak/>
        <w:t xml:space="preserve">Executive </w:t>
      </w:r>
      <w:r w:rsidR="00DA4EA8">
        <w:t>S</w:t>
      </w:r>
      <w:r w:rsidR="00BC4EE4">
        <w:t>ummary</w:t>
      </w:r>
      <w:bookmarkEnd w:id="16"/>
    </w:p>
    <w:p w14:paraId="3E5754BF" w14:textId="6415F7BD" w:rsidR="00DA4EA8" w:rsidRDefault="00DA4EA8" w:rsidP="00DA4EA8">
      <w:pPr>
        <w:pStyle w:val="Heading2"/>
      </w:pPr>
      <w:bookmarkStart w:id="17" w:name="_Toc63341606"/>
      <w:r>
        <w:t>Project Information</w:t>
      </w:r>
      <w:bookmarkEnd w:id="17"/>
    </w:p>
    <w:p w14:paraId="72CC43A7" w14:textId="3DD36012" w:rsidR="00BC4EE4" w:rsidRPr="00777857" w:rsidRDefault="00EC034F" w:rsidP="00BC4EE4">
      <w:pPr>
        <w:jc w:val="both"/>
        <w:rPr>
          <w:rFonts w:cstheme="minorHAnsi"/>
        </w:rPr>
      </w:pPr>
      <w:r>
        <w:rPr>
          <w:rFonts w:cstheme="minorHAnsi"/>
        </w:rPr>
        <w:t>&lt;company&gt;</w:t>
      </w:r>
      <w:r w:rsidR="00BC4EE4" w:rsidRPr="00777857">
        <w:rPr>
          <w:rFonts w:cstheme="minorHAnsi"/>
        </w:rPr>
        <w:t xml:space="preserve"> (“Client”) contracted </w:t>
      </w:r>
      <w:r w:rsidR="00364FD4">
        <w:rPr>
          <w:rFonts w:cstheme="minorHAnsi"/>
        </w:rPr>
        <w:t>&lt;vendor&gt;</w:t>
      </w:r>
      <w:r w:rsidR="00BC4EE4" w:rsidRPr="00777857">
        <w:rPr>
          <w:rFonts w:cstheme="minorHAnsi"/>
        </w:rPr>
        <w:t xml:space="preserve"> (“</w:t>
      </w:r>
      <w:r w:rsidR="00364FD4">
        <w:rPr>
          <w:rFonts w:cstheme="minorHAnsi"/>
        </w:rPr>
        <w:t>VENDOR</w:t>
      </w:r>
      <w:r w:rsidR="00BC4EE4" w:rsidRPr="00777857">
        <w:rPr>
          <w:rFonts w:cstheme="minorHAnsi"/>
        </w:rPr>
        <w:t>”) to perform internal, external and web application penetration tests, with the goals of:</w:t>
      </w:r>
    </w:p>
    <w:p w14:paraId="214C59E7" w14:textId="77777777" w:rsidR="00BC4EE4" w:rsidRPr="00777857" w:rsidRDefault="00BC4EE4" w:rsidP="00BC4EE4">
      <w:pPr>
        <w:pStyle w:val="ListParagraph"/>
        <w:numPr>
          <w:ilvl w:val="0"/>
          <w:numId w:val="29"/>
        </w:numPr>
        <w:contextualSpacing/>
        <w:jc w:val="both"/>
        <w:rPr>
          <w:rFonts w:cstheme="minorHAnsi"/>
        </w:rPr>
      </w:pPr>
      <w:r w:rsidRPr="00777857">
        <w:rPr>
          <w:rFonts w:cstheme="minorHAnsi"/>
        </w:rPr>
        <w:t>Identifying if a remote or insider attacker could penetrate existing defenses</w:t>
      </w:r>
    </w:p>
    <w:p w14:paraId="0921ACB1" w14:textId="77777777" w:rsidR="00BC4EE4" w:rsidRPr="00777857" w:rsidRDefault="00BC4EE4" w:rsidP="00BC4EE4">
      <w:pPr>
        <w:pStyle w:val="ListParagraph"/>
        <w:numPr>
          <w:ilvl w:val="0"/>
          <w:numId w:val="29"/>
        </w:numPr>
        <w:contextualSpacing/>
        <w:jc w:val="both"/>
        <w:rPr>
          <w:rFonts w:cstheme="minorHAnsi"/>
        </w:rPr>
      </w:pPr>
      <w:r w:rsidRPr="00777857">
        <w:rPr>
          <w:rFonts w:cstheme="minorHAnsi"/>
        </w:rPr>
        <w:t>Determining the impact of a security breach on the:</w:t>
      </w:r>
    </w:p>
    <w:p w14:paraId="6BEAB77F" w14:textId="77777777" w:rsidR="00BC4EE4" w:rsidRPr="00777857" w:rsidRDefault="00BC4EE4" w:rsidP="00BC4EE4">
      <w:pPr>
        <w:pStyle w:val="ListParagraph"/>
        <w:numPr>
          <w:ilvl w:val="1"/>
          <w:numId w:val="29"/>
        </w:numPr>
        <w:contextualSpacing/>
        <w:jc w:val="both"/>
        <w:rPr>
          <w:rFonts w:cstheme="minorHAnsi"/>
        </w:rPr>
      </w:pPr>
      <w:r w:rsidRPr="00777857">
        <w:rPr>
          <w:rFonts w:cstheme="minorHAnsi"/>
        </w:rPr>
        <w:t>Confidentiality of the company’s private data</w:t>
      </w:r>
    </w:p>
    <w:p w14:paraId="268E81FE" w14:textId="77777777" w:rsidR="00BC4EE4" w:rsidRPr="00777857" w:rsidRDefault="00BC4EE4" w:rsidP="00BC4EE4">
      <w:pPr>
        <w:pStyle w:val="ListParagraph"/>
        <w:numPr>
          <w:ilvl w:val="1"/>
          <w:numId w:val="29"/>
        </w:numPr>
        <w:contextualSpacing/>
        <w:jc w:val="both"/>
        <w:rPr>
          <w:rFonts w:cstheme="minorHAnsi"/>
        </w:rPr>
      </w:pPr>
      <w:r w:rsidRPr="00777857">
        <w:rPr>
          <w:rFonts w:cstheme="minorHAnsi"/>
        </w:rPr>
        <w:t>Internal infrastructure and availability of the company’s information systems</w:t>
      </w:r>
    </w:p>
    <w:p w14:paraId="441DB4AE" w14:textId="77777777" w:rsidR="00BC4EE4" w:rsidRPr="001C3BC8" w:rsidRDefault="00BC4EE4" w:rsidP="00BC4EE4">
      <w:pPr>
        <w:pStyle w:val="ListParagraph"/>
        <w:numPr>
          <w:ilvl w:val="1"/>
          <w:numId w:val="29"/>
        </w:numPr>
        <w:contextualSpacing/>
        <w:jc w:val="both"/>
        <w:rPr>
          <w:rFonts w:cstheme="minorHAnsi"/>
        </w:rPr>
      </w:pPr>
      <w:r w:rsidRPr="00777857">
        <w:rPr>
          <w:rFonts w:cstheme="minorHAnsi"/>
        </w:rPr>
        <w:t>Hardiness of web applications against targeted attacks</w:t>
      </w:r>
    </w:p>
    <w:p w14:paraId="14DC42CA" w14:textId="77777777" w:rsidR="00BC4EE4" w:rsidRDefault="00BC4EE4" w:rsidP="00BC4EE4">
      <w:pPr>
        <w:jc w:val="both"/>
        <w:rPr>
          <w:rFonts w:cstheme="minorHAnsi"/>
        </w:rPr>
      </w:pPr>
    </w:p>
    <w:p w14:paraId="42A95505" w14:textId="6E5D85A0" w:rsidR="00BC4EE4" w:rsidRPr="00777857" w:rsidRDefault="00BC4EE4" w:rsidP="00BC4EE4">
      <w:pPr>
        <w:jc w:val="both"/>
        <w:rPr>
          <w:rFonts w:cstheme="minorHAnsi"/>
          <w:b/>
        </w:rPr>
      </w:pPr>
      <w:r w:rsidRPr="00777857">
        <w:rPr>
          <w:rFonts w:cstheme="minorHAnsi"/>
        </w:rPr>
        <w:t>Efforts were placed on the identification and exploitation of security weaknesses that could allow a remote attacker or malicious insider to gain unauthorized access to organizational data.  The attacks were conducted with the following levels of access:</w:t>
      </w:r>
      <w:r w:rsidRPr="00777857">
        <w:rPr>
          <w:rFonts w:cstheme="minorHAnsi"/>
          <w:b/>
        </w:rPr>
        <w:t xml:space="preserve"> </w:t>
      </w:r>
    </w:p>
    <w:p w14:paraId="752F8A8A" w14:textId="77777777" w:rsidR="00BC4EE4" w:rsidRPr="00777857" w:rsidRDefault="00BC4EE4" w:rsidP="00BC4EE4">
      <w:pPr>
        <w:pStyle w:val="ListParagraph"/>
        <w:numPr>
          <w:ilvl w:val="0"/>
          <w:numId w:val="30"/>
        </w:numPr>
        <w:contextualSpacing/>
        <w:jc w:val="both"/>
        <w:rPr>
          <w:rFonts w:cstheme="minorHAnsi"/>
        </w:rPr>
      </w:pPr>
      <w:r w:rsidRPr="00777857">
        <w:rPr>
          <w:rFonts w:cstheme="minorHAnsi"/>
        </w:rPr>
        <w:t>A general internet user</w:t>
      </w:r>
    </w:p>
    <w:p w14:paraId="3BE2B549" w14:textId="5173F29B" w:rsidR="00BC4EE4" w:rsidRDefault="00BC4EE4" w:rsidP="00BC4EE4">
      <w:pPr>
        <w:pStyle w:val="ListParagraph"/>
        <w:numPr>
          <w:ilvl w:val="0"/>
          <w:numId w:val="30"/>
        </w:numPr>
        <w:contextualSpacing/>
        <w:jc w:val="both"/>
        <w:rPr>
          <w:rFonts w:cstheme="minorHAnsi"/>
        </w:rPr>
      </w:pPr>
      <w:r w:rsidRPr="00777857">
        <w:rPr>
          <w:rFonts w:cstheme="minorHAnsi"/>
        </w:rPr>
        <w:t>A local user</w:t>
      </w:r>
      <w:r w:rsidR="00932B7C">
        <w:rPr>
          <w:rFonts w:cstheme="minorHAnsi"/>
        </w:rPr>
        <w:t xml:space="preserve"> who compromised a networked computer</w:t>
      </w:r>
      <w:r w:rsidRPr="00777857">
        <w:rPr>
          <w:rFonts w:cstheme="minorHAnsi"/>
        </w:rPr>
        <w:t xml:space="preserve"> </w:t>
      </w:r>
      <w:r w:rsidR="00932B7C">
        <w:rPr>
          <w:rFonts w:cstheme="minorHAnsi"/>
        </w:rPr>
        <w:t>that is unassociated with Client</w:t>
      </w:r>
    </w:p>
    <w:p w14:paraId="682F0D6E" w14:textId="707C29AA" w:rsidR="00932B7C" w:rsidRDefault="00932B7C" w:rsidP="00932B7C">
      <w:pPr>
        <w:contextualSpacing/>
        <w:jc w:val="both"/>
        <w:rPr>
          <w:rFonts w:cstheme="minorHAnsi"/>
        </w:rPr>
      </w:pPr>
    </w:p>
    <w:p w14:paraId="66576434" w14:textId="1970E689" w:rsidR="00932B7C" w:rsidRPr="00932B7C" w:rsidRDefault="00932B7C" w:rsidP="00932B7C">
      <w:pPr>
        <w:contextualSpacing/>
        <w:jc w:val="both"/>
        <w:rPr>
          <w:rFonts w:cstheme="minorHAnsi"/>
        </w:rPr>
      </w:pPr>
      <w:r>
        <w:rPr>
          <w:rFonts w:cstheme="minorHAnsi"/>
        </w:rPr>
        <w:t>This assessment was conducted in accordance with the recommendations outlined in NIST SP 800-115</w:t>
      </w:r>
      <w:r>
        <w:rPr>
          <w:rStyle w:val="FootnoteReference"/>
          <w:rFonts w:cstheme="minorHAnsi"/>
        </w:rPr>
        <w:footnoteReference w:id="1"/>
      </w:r>
      <w:r>
        <w:rPr>
          <w:rFonts w:cstheme="minorHAnsi"/>
        </w:rPr>
        <w:t>, with all test and actions being conducted under controlled conditions.</w:t>
      </w:r>
    </w:p>
    <w:p w14:paraId="1D73C409" w14:textId="52982AFA" w:rsidR="00BC4EE4" w:rsidRDefault="00DA4EA8" w:rsidP="00DA4EA8">
      <w:pPr>
        <w:pStyle w:val="Heading2"/>
      </w:pPr>
      <w:bookmarkStart w:id="18" w:name="_Toc63341607"/>
      <w:r>
        <w:t>Testing Methodology</w:t>
      </w:r>
      <w:bookmarkEnd w:id="18"/>
    </w:p>
    <w:p w14:paraId="2F9E266A" w14:textId="77777777" w:rsidR="004C13BC" w:rsidRPr="00DA4EA8" w:rsidRDefault="004C13BC" w:rsidP="004C13BC">
      <w:pPr>
        <w:jc w:val="both"/>
        <w:rPr>
          <w:rFonts w:cstheme="minorHAnsi"/>
          <w:color w:val="4A6DB3"/>
        </w:rPr>
      </w:pPr>
      <w:r w:rsidRPr="00DA4EA8">
        <w:rPr>
          <w:rFonts w:cstheme="minorHAnsi"/>
          <w:color w:val="4A6DB3"/>
        </w:rPr>
        <w:t>Internal Penetration Test:</w:t>
      </w:r>
    </w:p>
    <w:p w14:paraId="61346CF9" w14:textId="77777777" w:rsidR="004C13BC" w:rsidRPr="00777857" w:rsidRDefault="004C13BC" w:rsidP="004C13BC">
      <w:pPr>
        <w:jc w:val="both"/>
        <w:rPr>
          <w:rFonts w:cstheme="minorHAnsi"/>
        </w:rPr>
      </w:pPr>
      <w:r w:rsidRPr="00777857">
        <w:rPr>
          <w:rFonts w:cstheme="minorHAnsi"/>
        </w:rPr>
        <w:t xml:space="preserve">A testing platform was provided to </w:t>
      </w:r>
      <w:r>
        <w:rPr>
          <w:rFonts w:cstheme="minorHAnsi"/>
        </w:rPr>
        <w:t xml:space="preserve">the </w:t>
      </w:r>
      <w:r w:rsidRPr="00777857">
        <w:rPr>
          <w:rFonts w:cstheme="minorHAnsi"/>
        </w:rPr>
        <w:t>Client for installation inside of the internal network.  Internal activities against Client networks include, but are not limited to the following:</w:t>
      </w:r>
    </w:p>
    <w:p w14:paraId="33457CB3" w14:textId="77777777" w:rsidR="004C13BC" w:rsidRPr="00777857" w:rsidRDefault="004C13BC" w:rsidP="004C13BC">
      <w:pPr>
        <w:pStyle w:val="ListParagraph"/>
        <w:numPr>
          <w:ilvl w:val="0"/>
          <w:numId w:val="32"/>
        </w:numPr>
        <w:spacing w:line="276" w:lineRule="auto"/>
        <w:contextualSpacing/>
        <w:jc w:val="both"/>
        <w:rPr>
          <w:rFonts w:cstheme="minorHAnsi"/>
        </w:rPr>
      </w:pPr>
      <w:r w:rsidRPr="00777857">
        <w:rPr>
          <w:rFonts w:cstheme="minorHAnsi"/>
        </w:rPr>
        <w:t>Scanning (e.g. Nmap) to identify open ports and services</w:t>
      </w:r>
    </w:p>
    <w:p w14:paraId="3E842117" w14:textId="51AF30E2" w:rsidR="004C13BC" w:rsidRPr="004C13BC" w:rsidRDefault="004C13BC" w:rsidP="00DA4EA8">
      <w:pPr>
        <w:pStyle w:val="ListParagraph"/>
        <w:numPr>
          <w:ilvl w:val="0"/>
          <w:numId w:val="32"/>
        </w:numPr>
        <w:spacing w:line="276" w:lineRule="auto"/>
        <w:contextualSpacing/>
        <w:jc w:val="both"/>
        <w:rPr>
          <w:rFonts w:cstheme="minorHAnsi"/>
        </w:rPr>
      </w:pPr>
      <w:r w:rsidRPr="00777857">
        <w:rPr>
          <w:rFonts w:cstheme="minorHAnsi"/>
        </w:rPr>
        <w:t>Attempted exploitation of vulnerable programs and services using various tools, means and techniques</w:t>
      </w:r>
    </w:p>
    <w:p w14:paraId="1BE17AA8" w14:textId="77777777" w:rsidR="004C13BC" w:rsidRDefault="004C13BC" w:rsidP="00DA4EA8">
      <w:pPr>
        <w:jc w:val="both"/>
        <w:rPr>
          <w:rFonts w:cstheme="minorHAnsi"/>
          <w:color w:val="4A6DB3"/>
        </w:rPr>
      </w:pPr>
    </w:p>
    <w:p w14:paraId="0CF9618C" w14:textId="6DF645D2" w:rsidR="00DA4EA8" w:rsidRPr="00777857" w:rsidRDefault="00DA4EA8" w:rsidP="00DA4EA8">
      <w:pPr>
        <w:jc w:val="both"/>
        <w:rPr>
          <w:rFonts w:cstheme="minorHAnsi"/>
          <w:color w:val="4F81BD" w:themeColor="accent1"/>
        </w:rPr>
      </w:pPr>
      <w:r w:rsidRPr="00DA4EA8">
        <w:rPr>
          <w:rFonts w:cstheme="minorHAnsi"/>
          <w:color w:val="4A6DB3"/>
        </w:rPr>
        <w:t>External Penetration Test:</w:t>
      </w:r>
      <w:bookmarkStart w:id="19" w:name="_Hlk509449726"/>
    </w:p>
    <w:p w14:paraId="561FDDEC" w14:textId="129B0DA3" w:rsidR="00DA4EA8" w:rsidRPr="00777857" w:rsidRDefault="00DA4EA8" w:rsidP="00DA4EA8">
      <w:pPr>
        <w:jc w:val="both"/>
        <w:rPr>
          <w:rFonts w:cstheme="minorHAnsi"/>
        </w:rPr>
      </w:pPr>
      <w:r w:rsidRPr="00777857">
        <w:rPr>
          <w:rFonts w:cstheme="minorHAnsi"/>
        </w:rPr>
        <w:t xml:space="preserve">External activities against </w:t>
      </w:r>
      <w:r>
        <w:rPr>
          <w:rFonts w:cstheme="minorHAnsi"/>
        </w:rPr>
        <w:t xml:space="preserve">the </w:t>
      </w:r>
      <w:r w:rsidRPr="00777857">
        <w:rPr>
          <w:rFonts w:cstheme="minorHAnsi"/>
        </w:rPr>
        <w:t>Client networks include, but are not limited to, the following:</w:t>
      </w:r>
    </w:p>
    <w:p w14:paraId="1F918B11" w14:textId="77777777" w:rsidR="00DA4EA8" w:rsidRPr="00777857" w:rsidRDefault="00DA4EA8" w:rsidP="00DA4EA8">
      <w:pPr>
        <w:pStyle w:val="ListParagraph"/>
        <w:numPr>
          <w:ilvl w:val="0"/>
          <w:numId w:val="31"/>
        </w:numPr>
        <w:spacing w:line="276" w:lineRule="auto"/>
        <w:contextualSpacing/>
        <w:jc w:val="both"/>
        <w:rPr>
          <w:rFonts w:cstheme="minorHAnsi"/>
        </w:rPr>
      </w:pPr>
      <w:r w:rsidRPr="00777857">
        <w:rPr>
          <w:rFonts w:cstheme="minorHAnsi"/>
        </w:rPr>
        <w:t>Open Source Intelligence Gathering (e.g. Shodan, theHarvester, Google Dorks) to identify the extent of Client’s visibility on the open web</w:t>
      </w:r>
    </w:p>
    <w:p w14:paraId="2D90C6F8" w14:textId="77777777" w:rsidR="00DA4EA8" w:rsidRPr="00777857" w:rsidRDefault="00DA4EA8" w:rsidP="00DA4EA8">
      <w:pPr>
        <w:pStyle w:val="ListParagraph"/>
        <w:numPr>
          <w:ilvl w:val="0"/>
          <w:numId w:val="31"/>
        </w:numPr>
        <w:spacing w:line="276" w:lineRule="auto"/>
        <w:contextualSpacing/>
        <w:jc w:val="both"/>
        <w:rPr>
          <w:rFonts w:cstheme="minorHAnsi"/>
        </w:rPr>
      </w:pPr>
      <w:r w:rsidRPr="00777857">
        <w:rPr>
          <w:rFonts w:cstheme="minorHAnsi"/>
        </w:rPr>
        <w:t>Scanning (e.g. Nmap) to identify open ports and services</w:t>
      </w:r>
    </w:p>
    <w:p w14:paraId="4B5C72DC" w14:textId="4A60FB91" w:rsidR="00DA4EA8" w:rsidRPr="004C13BC" w:rsidRDefault="00DA4EA8" w:rsidP="00DA4EA8">
      <w:pPr>
        <w:pStyle w:val="ListParagraph"/>
        <w:numPr>
          <w:ilvl w:val="0"/>
          <w:numId w:val="31"/>
        </w:numPr>
        <w:spacing w:line="276" w:lineRule="auto"/>
        <w:contextualSpacing/>
        <w:jc w:val="both"/>
        <w:rPr>
          <w:rFonts w:cstheme="minorHAnsi"/>
        </w:rPr>
      </w:pPr>
      <w:r w:rsidRPr="00777857">
        <w:rPr>
          <w:rFonts w:cstheme="minorHAnsi"/>
        </w:rPr>
        <w:t>Web application assessments (e.g. Burp Suite Pro, ZAProxy) to identify data transmission issues between a publicly available website and a client application</w:t>
      </w:r>
      <w:bookmarkEnd w:id="19"/>
      <w:r w:rsidR="00A434EA">
        <w:rPr>
          <w:rFonts w:cstheme="minorHAnsi"/>
        </w:rPr>
        <w:t xml:space="preserve"> or browser</w:t>
      </w:r>
    </w:p>
    <w:p w14:paraId="5FF15491" w14:textId="77777777" w:rsidR="00DA4EA8" w:rsidRDefault="00DA4EA8" w:rsidP="00DA4EA8">
      <w:pPr>
        <w:jc w:val="both"/>
        <w:rPr>
          <w:rFonts w:cstheme="minorHAnsi"/>
          <w:color w:val="4F81BD" w:themeColor="accent1"/>
        </w:rPr>
      </w:pPr>
    </w:p>
    <w:p w14:paraId="48463703" w14:textId="77777777" w:rsidR="00DA4EA8" w:rsidRPr="00DA4EA8" w:rsidRDefault="00DA4EA8" w:rsidP="00DA4EA8">
      <w:pPr>
        <w:jc w:val="both"/>
        <w:rPr>
          <w:rFonts w:cstheme="minorHAnsi"/>
          <w:color w:val="4A6DB3"/>
        </w:rPr>
      </w:pPr>
      <w:r w:rsidRPr="00DA4EA8">
        <w:rPr>
          <w:rFonts w:cstheme="minorHAnsi"/>
          <w:color w:val="4A6DB3"/>
        </w:rPr>
        <w:t>Web Application Assessment:</w:t>
      </w:r>
    </w:p>
    <w:p w14:paraId="48B93CFD" w14:textId="4EFFA465" w:rsidR="00DA4EA8" w:rsidRPr="00777857" w:rsidRDefault="00DA4EA8" w:rsidP="00DA4EA8">
      <w:pPr>
        <w:jc w:val="both"/>
        <w:rPr>
          <w:rFonts w:cstheme="minorHAnsi"/>
        </w:rPr>
      </w:pPr>
      <w:r>
        <w:rPr>
          <w:rFonts w:cstheme="minorHAnsi"/>
        </w:rPr>
        <w:t>A</w:t>
      </w:r>
      <w:r w:rsidRPr="00777857">
        <w:rPr>
          <w:rFonts w:cstheme="minorHAnsi"/>
        </w:rPr>
        <w:t xml:space="preserve">ctivities against </w:t>
      </w:r>
      <w:r>
        <w:rPr>
          <w:rFonts w:cstheme="minorHAnsi"/>
        </w:rPr>
        <w:t xml:space="preserve">the </w:t>
      </w:r>
      <w:r w:rsidRPr="00777857">
        <w:rPr>
          <w:rFonts w:cstheme="minorHAnsi"/>
        </w:rPr>
        <w:t xml:space="preserve">Client </w:t>
      </w:r>
      <w:r>
        <w:rPr>
          <w:rFonts w:cstheme="minorHAnsi"/>
        </w:rPr>
        <w:t>applications</w:t>
      </w:r>
      <w:r w:rsidRPr="00777857">
        <w:rPr>
          <w:rFonts w:cstheme="minorHAnsi"/>
        </w:rPr>
        <w:t xml:space="preserve"> include, but are not limited to, the following:</w:t>
      </w:r>
    </w:p>
    <w:p w14:paraId="05659A05" w14:textId="77777777" w:rsidR="00DA4EA8" w:rsidRPr="00777857" w:rsidRDefault="00DA4EA8" w:rsidP="00DA4EA8">
      <w:pPr>
        <w:pStyle w:val="ListParagraph"/>
        <w:numPr>
          <w:ilvl w:val="0"/>
          <w:numId w:val="31"/>
        </w:numPr>
        <w:spacing w:line="276" w:lineRule="auto"/>
        <w:contextualSpacing/>
        <w:jc w:val="both"/>
        <w:rPr>
          <w:rFonts w:cstheme="minorHAnsi"/>
        </w:rPr>
      </w:pPr>
      <w:r w:rsidRPr="00777857">
        <w:rPr>
          <w:rFonts w:cstheme="minorHAnsi"/>
        </w:rPr>
        <w:t>Open Source Intelligence Gathering (e.g. Shodan, theHarvester, Google Dorks) to identify the extent of Client’s visibility on the open web</w:t>
      </w:r>
    </w:p>
    <w:p w14:paraId="25D258B5" w14:textId="1BA707B2" w:rsidR="00DA4EA8" w:rsidRPr="00777857" w:rsidRDefault="00A434EA" w:rsidP="00DA4EA8">
      <w:pPr>
        <w:pStyle w:val="ListParagraph"/>
        <w:numPr>
          <w:ilvl w:val="0"/>
          <w:numId w:val="31"/>
        </w:numPr>
        <w:spacing w:line="276" w:lineRule="auto"/>
        <w:contextualSpacing/>
        <w:jc w:val="both"/>
        <w:rPr>
          <w:rFonts w:cstheme="minorHAnsi"/>
        </w:rPr>
      </w:pPr>
      <w:r>
        <w:rPr>
          <w:rFonts w:cstheme="minorHAnsi"/>
        </w:rPr>
        <w:t>Tests against OWASP Top 10 Web Vulnerabilities</w:t>
      </w:r>
      <w:r>
        <w:rPr>
          <w:rStyle w:val="FootnoteReference"/>
          <w:rFonts w:cstheme="minorHAnsi"/>
        </w:rPr>
        <w:footnoteReference w:id="2"/>
      </w:r>
    </w:p>
    <w:p w14:paraId="088DF622" w14:textId="77777777" w:rsidR="00DA4EA8" w:rsidRDefault="00DA4EA8" w:rsidP="00DA4EA8">
      <w:pPr>
        <w:pStyle w:val="ListParagraph"/>
        <w:numPr>
          <w:ilvl w:val="0"/>
          <w:numId w:val="31"/>
        </w:numPr>
        <w:spacing w:line="276" w:lineRule="auto"/>
        <w:contextualSpacing/>
        <w:jc w:val="both"/>
        <w:rPr>
          <w:rFonts w:cstheme="minorHAnsi"/>
        </w:rPr>
      </w:pPr>
      <w:r>
        <w:rPr>
          <w:rFonts w:cstheme="minorHAnsi"/>
        </w:rPr>
        <w:t>Limited form field probing/fuzzing</w:t>
      </w:r>
    </w:p>
    <w:p w14:paraId="32B5AA90" w14:textId="7FA1BF8A" w:rsidR="00DA4EA8" w:rsidRPr="004F0B0E" w:rsidRDefault="00DA4EA8" w:rsidP="004F0B0E">
      <w:pPr>
        <w:pStyle w:val="ListParagraph"/>
        <w:numPr>
          <w:ilvl w:val="0"/>
          <w:numId w:val="31"/>
        </w:numPr>
        <w:spacing w:line="276" w:lineRule="auto"/>
        <w:contextualSpacing/>
        <w:jc w:val="both"/>
        <w:rPr>
          <w:rFonts w:cstheme="minorHAnsi"/>
        </w:rPr>
      </w:pPr>
      <w:r w:rsidRPr="00A434EA">
        <w:rPr>
          <w:rFonts w:cstheme="minorHAnsi"/>
        </w:rPr>
        <w:t>Static source code analysis</w:t>
      </w:r>
      <w:r>
        <w:br w:type="page"/>
      </w:r>
    </w:p>
    <w:p w14:paraId="38A5386B" w14:textId="6E9CDC28" w:rsidR="00DA4EA8" w:rsidRDefault="00DA4EA8" w:rsidP="00DA4EA8">
      <w:pPr>
        <w:pStyle w:val="Heading2"/>
      </w:pPr>
      <w:bookmarkStart w:id="20" w:name="_Toc63341608"/>
      <w:r>
        <w:lastRenderedPageBreak/>
        <w:t>Scope</w:t>
      </w:r>
      <w:bookmarkEnd w:id="20"/>
    </w:p>
    <w:p w14:paraId="2B37BB0A" w14:textId="5A41E66D" w:rsidR="00DA4EA8" w:rsidRPr="00777857" w:rsidRDefault="00DA4EA8" w:rsidP="00DA4EA8">
      <w:pPr>
        <w:jc w:val="both"/>
        <w:rPr>
          <w:rFonts w:cstheme="minorHAnsi"/>
        </w:rPr>
      </w:pPr>
      <w:r w:rsidRPr="00777857">
        <w:rPr>
          <w:rFonts w:cstheme="minorHAnsi"/>
        </w:rPr>
        <w:t>The scope of this penetration test includes the following internal</w:t>
      </w:r>
      <w:r>
        <w:rPr>
          <w:rFonts w:cstheme="minorHAnsi"/>
        </w:rPr>
        <w:t xml:space="preserve"> </w:t>
      </w:r>
      <w:r w:rsidRPr="00777857">
        <w:rPr>
          <w:rFonts w:cstheme="minorHAnsi"/>
        </w:rPr>
        <w:t>and external</w:t>
      </w:r>
      <w:r>
        <w:rPr>
          <w:rFonts w:cstheme="minorHAnsi"/>
        </w:rPr>
        <w:t xml:space="preserve"> networks</w:t>
      </w:r>
      <w:r w:rsidR="004B12BE">
        <w:rPr>
          <w:rFonts w:cstheme="minorHAnsi"/>
        </w:rPr>
        <w:t xml:space="preserve"> and web applications</w:t>
      </w:r>
      <w:r>
        <w:rPr>
          <w:rFonts w:cstheme="minorHAnsi"/>
        </w:rPr>
        <w:t>:</w:t>
      </w:r>
    </w:p>
    <w:p w14:paraId="6BC28D4B" w14:textId="77777777" w:rsidR="00DA4EA8" w:rsidRPr="00DA4EA8" w:rsidRDefault="00DA4EA8" w:rsidP="00DA4EA8"/>
    <w:tbl>
      <w:tblPr>
        <w:tblStyle w:val="GridTable4-Accent1"/>
        <w:tblW w:w="0" w:type="auto"/>
        <w:jc w:val="center"/>
        <w:tblLook w:val="04A0" w:firstRow="1" w:lastRow="0" w:firstColumn="1" w:lastColumn="0" w:noHBand="0" w:noVBand="1"/>
      </w:tblPr>
      <w:tblGrid>
        <w:gridCol w:w="2517"/>
        <w:gridCol w:w="2518"/>
        <w:gridCol w:w="2517"/>
        <w:gridCol w:w="2518"/>
      </w:tblGrid>
      <w:tr w:rsidR="004B12BE" w14:paraId="226D94CD" w14:textId="5EAD1B28" w:rsidTr="004B12BE">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035" w:type="dxa"/>
            <w:gridSpan w:val="2"/>
            <w:tcBorders>
              <w:right w:val="single" w:sz="12" w:space="0" w:color="4F81BD" w:themeColor="accent1"/>
            </w:tcBorders>
            <w:shd w:val="clear" w:color="auto" w:fill="302F80"/>
          </w:tcPr>
          <w:p w14:paraId="566199A6" w14:textId="3F97FB49" w:rsidR="004B12BE" w:rsidRDefault="004B12BE" w:rsidP="00DA4EA8">
            <w:pPr>
              <w:jc w:val="center"/>
            </w:pPr>
            <w:bookmarkStart w:id="21" w:name="_Hlk61615212"/>
            <w:r>
              <w:t>Internal Network/IPs</w:t>
            </w:r>
          </w:p>
        </w:tc>
        <w:tc>
          <w:tcPr>
            <w:tcW w:w="5035" w:type="dxa"/>
            <w:gridSpan w:val="2"/>
            <w:tcBorders>
              <w:left w:val="single" w:sz="12" w:space="0" w:color="4F81BD" w:themeColor="accent1"/>
            </w:tcBorders>
            <w:shd w:val="clear" w:color="auto" w:fill="302F80"/>
          </w:tcPr>
          <w:p w14:paraId="31F7BFA6" w14:textId="4633D879" w:rsidR="004B12BE" w:rsidRDefault="004B12BE" w:rsidP="00DA4EA8">
            <w:pPr>
              <w:jc w:val="center"/>
              <w:cnfStyle w:val="100000000000" w:firstRow="1" w:lastRow="0" w:firstColumn="0" w:lastColumn="0" w:oddVBand="0" w:evenVBand="0" w:oddHBand="0" w:evenHBand="0" w:firstRowFirstColumn="0" w:firstRowLastColumn="0" w:lastRowFirstColumn="0" w:lastRowLastColumn="0"/>
            </w:pPr>
            <w:r>
              <w:t>External Networks/IPs</w:t>
            </w:r>
          </w:p>
        </w:tc>
      </w:tr>
      <w:bookmarkEnd w:id="21"/>
      <w:tr w:rsidR="004B12BE" w14:paraId="1E75BC78" w14:textId="08800F49" w:rsidTr="004B12B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60F251AA" w14:textId="610FDE4F"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1818DA34"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7" w:type="dxa"/>
            <w:tcBorders>
              <w:left w:val="single" w:sz="12" w:space="0" w:color="4F81BD" w:themeColor="accent1"/>
            </w:tcBorders>
          </w:tcPr>
          <w:p w14:paraId="4B33D4C1" w14:textId="7950494C"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8" w:type="dxa"/>
          </w:tcPr>
          <w:p w14:paraId="33D71E0A"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4B12BE" w14:paraId="06B468DF" w14:textId="5EA83A26" w:rsidTr="004B12BE">
        <w:trPr>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25CBFE98" w14:textId="2E469EC5" w:rsidR="004B12BE" w:rsidRPr="00DA4EA8" w:rsidRDefault="004B12BE" w:rsidP="00DA4EA8">
            <w:pPr>
              <w:spacing w:line="276" w:lineRule="auto"/>
              <w:contextualSpacing/>
              <w:jc w:val="both"/>
              <w:rPr>
                <w:rFonts w:cstheme="minorHAnsi"/>
                <w:b w:val="0"/>
                <w:bCs w:val="0"/>
              </w:rPr>
            </w:pPr>
            <w:bookmarkStart w:id="22" w:name="_Hlk61615238"/>
          </w:p>
        </w:tc>
        <w:tc>
          <w:tcPr>
            <w:tcW w:w="2518" w:type="dxa"/>
            <w:tcBorders>
              <w:right w:val="single" w:sz="12" w:space="0" w:color="4F81BD" w:themeColor="accent1"/>
            </w:tcBorders>
          </w:tcPr>
          <w:p w14:paraId="68D23F81" w14:textId="77777777"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517" w:type="dxa"/>
            <w:tcBorders>
              <w:left w:val="single" w:sz="12" w:space="0" w:color="4F81BD" w:themeColor="accent1"/>
            </w:tcBorders>
          </w:tcPr>
          <w:p w14:paraId="1DF2CD23" w14:textId="0C77BE75"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518" w:type="dxa"/>
          </w:tcPr>
          <w:p w14:paraId="76CBBFCF" w14:textId="77777777"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r>
      <w:bookmarkEnd w:id="22"/>
      <w:tr w:rsidR="004B12BE" w14:paraId="2A96E546" w14:textId="018A59A5" w:rsidTr="004B12B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5227EC7B" w14:textId="1923ECF6"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47D2038E"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7" w:type="dxa"/>
            <w:tcBorders>
              <w:left w:val="single" w:sz="12" w:space="0" w:color="4F81BD" w:themeColor="accent1"/>
            </w:tcBorders>
          </w:tcPr>
          <w:p w14:paraId="60A810BC" w14:textId="64DB301F"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8" w:type="dxa"/>
          </w:tcPr>
          <w:p w14:paraId="339DC2B8"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4B12BE" w14:paraId="3F7B0B51" w14:textId="4643D407" w:rsidTr="004B12BE">
        <w:trPr>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79E67442" w14:textId="3174244F"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36AC6671" w14:textId="77777777"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517" w:type="dxa"/>
            <w:tcBorders>
              <w:left w:val="single" w:sz="12" w:space="0" w:color="4F81BD" w:themeColor="accent1"/>
            </w:tcBorders>
          </w:tcPr>
          <w:p w14:paraId="19071345" w14:textId="5EDF46CF"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518" w:type="dxa"/>
          </w:tcPr>
          <w:p w14:paraId="3329E4F3" w14:textId="77777777" w:rsidR="004B12BE" w:rsidRPr="00DA4EA8" w:rsidRDefault="004B12BE" w:rsidP="00DA4EA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4B12BE" w14:paraId="28655125" w14:textId="69411CAF" w:rsidTr="004B12B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6E6E06AD" w14:textId="0B6DFA46"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2BB1A4A9"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7" w:type="dxa"/>
            <w:tcBorders>
              <w:left w:val="single" w:sz="12" w:space="0" w:color="4F81BD" w:themeColor="accent1"/>
            </w:tcBorders>
          </w:tcPr>
          <w:p w14:paraId="0E031C67" w14:textId="0EE2BE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518" w:type="dxa"/>
          </w:tcPr>
          <w:p w14:paraId="01F660AF" w14:textId="77777777" w:rsidR="004B12BE" w:rsidRPr="00DA4EA8" w:rsidRDefault="004B12BE" w:rsidP="00DA4EA8">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4B12BE" w14:paraId="7F40FC28" w14:textId="63E7DDC2" w:rsidTr="004B12BE">
        <w:trPr>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7396E427" w14:textId="152710B2"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733B6BF3" w14:textId="77777777" w:rsidR="004B12BE" w:rsidRDefault="004B12BE" w:rsidP="00DA4EA8">
            <w:pPr>
              <w:cnfStyle w:val="000000000000" w:firstRow="0" w:lastRow="0" w:firstColumn="0" w:lastColumn="0" w:oddVBand="0" w:evenVBand="0" w:oddHBand="0" w:evenHBand="0" w:firstRowFirstColumn="0" w:firstRowLastColumn="0" w:lastRowFirstColumn="0" w:lastRowLastColumn="0"/>
            </w:pPr>
          </w:p>
        </w:tc>
        <w:tc>
          <w:tcPr>
            <w:tcW w:w="2517" w:type="dxa"/>
            <w:tcBorders>
              <w:left w:val="single" w:sz="12" w:space="0" w:color="4F81BD" w:themeColor="accent1"/>
            </w:tcBorders>
          </w:tcPr>
          <w:p w14:paraId="7EBBA1F4" w14:textId="5906C188" w:rsidR="004B12BE" w:rsidRDefault="004B12BE" w:rsidP="00DA4EA8">
            <w:pPr>
              <w:cnfStyle w:val="000000000000" w:firstRow="0" w:lastRow="0" w:firstColumn="0" w:lastColumn="0" w:oddVBand="0" w:evenVBand="0" w:oddHBand="0" w:evenHBand="0" w:firstRowFirstColumn="0" w:firstRowLastColumn="0" w:lastRowFirstColumn="0" w:lastRowLastColumn="0"/>
            </w:pPr>
          </w:p>
        </w:tc>
        <w:tc>
          <w:tcPr>
            <w:tcW w:w="2518" w:type="dxa"/>
          </w:tcPr>
          <w:p w14:paraId="5133408E" w14:textId="77777777" w:rsidR="004B12BE" w:rsidRDefault="004B12BE" w:rsidP="00DA4EA8">
            <w:pPr>
              <w:cnfStyle w:val="000000000000" w:firstRow="0" w:lastRow="0" w:firstColumn="0" w:lastColumn="0" w:oddVBand="0" w:evenVBand="0" w:oddHBand="0" w:evenHBand="0" w:firstRowFirstColumn="0" w:firstRowLastColumn="0" w:lastRowFirstColumn="0" w:lastRowLastColumn="0"/>
            </w:pPr>
          </w:p>
        </w:tc>
      </w:tr>
      <w:tr w:rsidR="004B12BE" w14:paraId="614AFD0B" w14:textId="364079B4" w:rsidTr="004B12B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5023240E" w14:textId="16B83829"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7BEB22A8" w14:textId="77777777" w:rsidR="004B12BE" w:rsidRDefault="004B12BE" w:rsidP="00DA4EA8">
            <w:pPr>
              <w:cnfStyle w:val="000000100000" w:firstRow="0" w:lastRow="0" w:firstColumn="0" w:lastColumn="0" w:oddVBand="0" w:evenVBand="0" w:oddHBand="1" w:evenHBand="0" w:firstRowFirstColumn="0" w:firstRowLastColumn="0" w:lastRowFirstColumn="0" w:lastRowLastColumn="0"/>
            </w:pPr>
          </w:p>
        </w:tc>
        <w:tc>
          <w:tcPr>
            <w:tcW w:w="2517" w:type="dxa"/>
            <w:tcBorders>
              <w:left w:val="single" w:sz="12" w:space="0" w:color="4F81BD" w:themeColor="accent1"/>
            </w:tcBorders>
          </w:tcPr>
          <w:p w14:paraId="6F2B0AD2" w14:textId="49A9388C" w:rsidR="004B12BE" w:rsidRDefault="004B12BE" w:rsidP="00DA4EA8">
            <w:pPr>
              <w:cnfStyle w:val="000000100000" w:firstRow="0" w:lastRow="0" w:firstColumn="0" w:lastColumn="0" w:oddVBand="0" w:evenVBand="0" w:oddHBand="1" w:evenHBand="0" w:firstRowFirstColumn="0" w:firstRowLastColumn="0" w:lastRowFirstColumn="0" w:lastRowLastColumn="0"/>
            </w:pPr>
          </w:p>
        </w:tc>
        <w:tc>
          <w:tcPr>
            <w:tcW w:w="2518" w:type="dxa"/>
          </w:tcPr>
          <w:p w14:paraId="6289BA5E" w14:textId="77777777" w:rsidR="004B12BE" w:rsidRDefault="004B12BE" w:rsidP="00DA4EA8">
            <w:pPr>
              <w:cnfStyle w:val="000000100000" w:firstRow="0" w:lastRow="0" w:firstColumn="0" w:lastColumn="0" w:oddVBand="0" w:evenVBand="0" w:oddHBand="1" w:evenHBand="0" w:firstRowFirstColumn="0" w:firstRowLastColumn="0" w:lastRowFirstColumn="0" w:lastRowLastColumn="0"/>
            </w:pPr>
          </w:p>
        </w:tc>
      </w:tr>
      <w:tr w:rsidR="004B12BE" w14:paraId="0FAE6AD2" w14:textId="58BF8908" w:rsidTr="004B12BE">
        <w:trPr>
          <w:trHeight w:val="309"/>
          <w:jc w:val="center"/>
        </w:trPr>
        <w:tc>
          <w:tcPr>
            <w:cnfStyle w:val="001000000000" w:firstRow="0" w:lastRow="0" w:firstColumn="1" w:lastColumn="0" w:oddVBand="0" w:evenVBand="0" w:oddHBand="0" w:evenHBand="0" w:firstRowFirstColumn="0" w:firstRowLastColumn="0" w:lastRowFirstColumn="0" w:lastRowLastColumn="0"/>
            <w:tcW w:w="2517" w:type="dxa"/>
          </w:tcPr>
          <w:p w14:paraId="19712532" w14:textId="344F38EA" w:rsidR="004B12BE" w:rsidRPr="00DA4EA8" w:rsidRDefault="004B12BE" w:rsidP="00DA4EA8">
            <w:pPr>
              <w:spacing w:line="276" w:lineRule="auto"/>
              <w:contextualSpacing/>
              <w:jc w:val="both"/>
              <w:rPr>
                <w:rFonts w:cstheme="minorHAnsi"/>
                <w:b w:val="0"/>
                <w:bCs w:val="0"/>
              </w:rPr>
            </w:pPr>
          </w:p>
        </w:tc>
        <w:tc>
          <w:tcPr>
            <w:tcW w:w="2518" w:type="dxa"/>
            <w:tcBorders>
              <w:right w:val="single" w:sz="12" w:space="0" w:color="4F81BD" w:themeColor="accent1"/>
            </w:tcBorders>
          </w:tcPr>
          <w:p w14:paraId="612C5F11" w14:textId="77777777" w:rsidR="004B12BE" w:rsidRDefault="004B12BE" w:rsidP="00DA4EA8">
            <w:pPr>
              <w:cnfStyle w:val="000000000000" w:firstRow="0" w:lastRow="0" w:firstColumn="0" w:lastColumn="0" w:oddVBand="0" w:evenVBand="0" w:oddHBand="0" w:evenHBand="0" w:firstRowFirstColumn="0" w:firstRowLastColumn="0" w:lastRowFirstColumn="0" w:lastRowLastColumn="0"/>
            </w:pPr>
          </w:p>
        </w:tc>
        <w:tc>
          <w:tcPr>
            <w:tcW w:w="2517" w:type="dxa"/>
            <w:tcBorders>
              <w:left w:val="single" w:sz="12" w:space="0" w:color="4F81BD" w:themeColor="accent1"/>
            </w:tcBorders>
          </w:tcPr>
          <w:p w14:paraId="24ACAE7B" w14:textId="069D7208" w:rsidR="004B12BE" w:rsidRDefault="004B12BE" w:rsidP="00DA4EA8">
            <w:pPr>
              <w:cnfStyle w:val="000000000000" w:firstRow="0" w:lastRow="0" w:firstColumn="0" w:lastColumn="0" w:oddVBand="0" w:evenVBand="0" w:oddHBand="0" w:evenHBand="0" w:firstRowFirstColumn="0" w:firstRowLastColumn="0" w:lastRowFirstColumn="0" w:lastRowLastColumn="0"/>
            </w:pPr>
          </w:p>
        </w:tc>
        <w:tc>
          <w:tcPr>
            <w:tcW w:w="2518" w:type="dxa"/>
          </w:tcPr>
          <w:p w14:paraId="46F8CC6D" w14:textId="77777777" w:rsidR="004B12BE" w:rsidRDefault="004B12BE" w:rsidP="00DA4EA8">
            <w:pPr>
              <w:cnfStyle w:val="000000000000" w:firstRow="0" w:lastRow="0" w:firstColumn="0" w:lastColumn="0" w:oddVBand="0" w:evenVBand="0" w:oddHBand="0" w:evenHBand="0" w:firstRowFirstColumn="0" w:firstRowLastColumn="0" w:lastRowFirstColumn="0" w:lastRowLastColumn="0"/>
            </w:pPr>
          </w:p>
        </w:tc>
      </w:tr>
      <w:tr w:rsidR="004B12BE" w14:paraId="4B85947A" w14:textId="77777777" w:rsidTr="004B12B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0070" w:type="dxa"/>
            <w:gridSpan w:val="4"/>
            <w:tcBorders>
              <w:bottom w:val="single" w:sz="4" w:space="0" w:color="95B3D7" w:themeColor="accent1" w:themeTint="99"/>
            </w:tcBorders>
            <w:shd w:val="clear" w:color="auto" w:fill="302F80"/>
          </w:tcPr>
          <w:p w14:paraId="7951A075" w14:textId="566950D2" w:rsidR="004B12BE" w:rsidRDefault="004B12BE" w:rsidP="00AF6B38">
            <w:pPr>
              <w:jc w:val="center"/>
            </w:pPr>
            <w:r>
              <w:t>Web Applications</w:t>
            </w:r>
          </w:p>
        </w:tc>
      </w:tr>
      <w:tr w:rsidR="004B12BE" w:rsidRPr="00DA4EA8" w14:paraId="5C3BBE30" w14:textId="77777777" w:rsidTr="004B12BE">
        <w:trPr>
          <w:trHeight w:val="309"/>
          <w:jc w:val="center"/>
        </w:trPr>
        <w:tc>
          <w:tcPr>
            <w:cnfStyle w:val="001000000000" w:firstRow="0" w:lastRow="0" w:firstColumn="1" w:lastColumn="0" w:oddVBand="0" w:evenVBand="0" w:oddHBand="0" w:evenHBand="0" w:firstRowFirstColumn="0" w:firstRowLastColumn="0" w:lastRowFirstColumn="0" w:lastRowLastColumn="0"/>
            <w:tcW w:w="5035" w:type="dxa"/>
            <w:gridSpan w:val="2"/>
            <w:tcBorders>
              <w:right w:val="single" w:sz="4" w:space="0" w:color="95B3D7" w:themeColor="accent1" w:themeTint="99"/>
            </w:tcBorders>
          </w:tcPr>
          <w:p w14:paraId="68CEDE99" w14:textId="77777777" w:rsidR="004B12BE" w:rsidRPr="00DA4EA8" w:rsidRDefault="004B12BE" w:rsidP="00AF6B38">
            <w:pPr>
              <w:spacing w:line="276" w:lineRule="auto"/>
              <w:contextualSpacing/>
              <w:jc w:val="both"/>
              <w:rPr>
                <w:rFonts w:cstheme="minorHAnsi"/>
              </w:rPr>
            </w:pPr>
          </w:p>
        </w:tc>
        <w:tc>
          <w:tcPr>
            <w:tcW w:w="5035" w:type="dxa"/>
            <w:gridSpan w:val="2"/>
            <w:tcBorders>
              <w:left w:val="single" w:sz="4" w:space="0" w:color="95B3D7" w:themeColor="accent1" w:themeTint="99"/>
            </w:tcBorders>
          </w:tcPr>
          <w:p w14:paraId="725C5BD4" w14:textId="77777777" w:rsidR="004B12BE" w:rsidRPr="00DA4EA8" w:rsidRDefault="004B12BE" w:rsidP="00AF6B38">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23098522" w14:textId="1FEB2995" w:rsidR="00DA4EA8" w:rsidRDefault="00DA4EA8" w:rsidP="00DA4EA8"/>
    <w:p w14:paraId="1BA6EBB5" w14:textId="4D2FA757" w:rsidR="007455A5" w:rsidRDefault="007455A5" w:rsidP="007455A5">
      <w:pPr>
        <w:pStyle w:val="Heading2"/>
      </w:pPr>
      <w:bookmarkStart w:id="23" w:name="_Toc63341609"/>
      <w:r>
        <w:t>Risk Ranking Approach</w:t>
      </w:r>
      <w:bookmarkEnd w:id="23"/>
    </w:p>
    <w:p w14:paraId="48B3FD62" w14:textId="577D1952" w:rsidR="007455A5" w:rsidRDefault="007455A5" w:rsidP="007455A5">
      <w:pPr>
        <w:rPr>
          <w:rFonts w:cstheme="minorHAnsi"/>
        </w:rPr>
      </w:pPr>
      <w:r w:rsidRPr="00777857">
        <w:rPr>
          <w:rFonts w:cstheme="minorHAnsi"/>
        </w:rPr>
        <w:t>Risk analysis was conducted over the course of the assessment as vulnerabilities were discovered.  These findings were then assigned a risk category and severity level using the Process for Attack Simulation &amp; Threat Analysis (P.A.S.T.A.) method.  There are seven (7) stages to determining and assigning risk using PASTA:</w:t>
      </w:r>
    </w:p>
    <w:p w14:paraId="75414570" w14:textId="77777777" w:rsidR="007455A5" w:rsidRDefault="007455A5" w:rsidP="007455A5">
      <w:pPr>
        <w:rPr>
          <w:rFonts w:cstheme="minorHAnsi"/>
        </w:rPr>
      </w:pPr>
    </w:p>
    <w:tbl>
      <w:tblPr>
        <w:tblStyle w:val="GridTable4-Accent1"/>
        <w:tblW w:w="0" w:type="auto"/>
        <w:tblLook w:val="04A0" w:firstRow="1" w:lastRow="0" w:firstColumn="1" w:lastColumn="0" w:noHBand="0" w:noVBand="1"/>
      </w:tblPr>
      <w:tblGrid>
        <w:gridCol w:w="4405"/>
        <w:gridCol w:w="5665"/>
      </w:tblGrid>
      <w:tr w:rsidR="007455A5" w14:paraId="2EA374AE" w14:textId="77777777" w:rsidTr="0074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shd w:val="clear" w:color="auto" w:fill="302F80"/>
          </w:tcPr>
          <w:p w14:paraId="1630337D" w14:textId="226C4939" w:rsidR="007455A5" w:rsidRDefault="007455A5" w:rsidP="007455A5">
            <w:pPr>
              <w:jc w:val="center"/>
            </w:pPr>
            <w:r>
              <w:t>Stages</w:t>
            </w:r>
          </w:p>
        </w:tc>
        <w:tc>
          <w:tcPr>
            <w:tcW w:w="5665" w:type="dxa"/>
            <w:shd w:val="clear" w:color="auto" w:fill="302F80"/>
          </w:tcPr>
          <w:p w14:paraId="5233F74F" w14:textId="6F065AF0" w:rsidR="007455A5" w:rsidRDefault="007455A5" w:rsidP="007455A5">
            <w:pPr>
              <w:jc w:val="center"/>
              <w:cnfStyle w:val="100000000000" w:firstRow="1" w:lastRow="0" w:firstColumn="0" w:lastColumn="0" w:oddVBand="0" w:evenVBand="0" w:oddHBand="0" w:evenHBand="0" w:firstRowFirstColumn="0" w:firstRowLastColumn="0" w:lastRowFirstColumn="0" w:lastRowLastColumn="0"/>
            </w:pPr>
            <w:r>
              <w:t>Description</w:t>
            </w:r>
          </w:p>
        </w:tc>
      </w:tr>
      <w:tr w:rsidR="007455A5" w14:paraId="135106C0" w14:textId="77777777" w:rsidTr="0073346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1CE09731" w14:textId="037EA3C0" w:rsidR="007455A5" w:rsidRPr="007455A5" w:rsidRDefault="007455A5" w:rsidP="007455A5">
            <w:pPr>
              <w:pStyle w:val="ListParagraph"/>
              <w:numPr>
                <w:ilvl w:val="0"/>
                <w:numId w:val="34"/>
              </w:numPr>
              <w:ind w:left="330"/>
              <w:rPr>
                <w:b w:val="0"/>
                <w:bCs w:val="0"/>
              </w:rPr>
            </w:pPr>
            <w:r w:rsidRPr="007455A5">
              <w:rPr>
                <w:rFonts w:cstheme="minorHAnsi"/>
                <w:b w:val="0"/>
                <w:bCs w:val="0"/>
              </w:rPr>
              <w:t>Define business objectives</w:t>
            </w:r>
          </w:p>
        </w:tc>
        <w:tc>
          <w:tcPr>
            <w:tcW w:w="5665" w:type="dxa"/>
            <w:vAlign w:val="center"/>
          </w:tcPr>
          <w:p w14:paraId="6F14FD94" w14:textId="06B5B556" w:rsidR="007455A5" w:rsidRDefault="007455A5" w:rsidP="00733466">
            <w:pPr>
              <w:cnfStyle w:val="000000100000" w:firstRow="0" w:lastRow="0" w:firstColumn="0" w:lastColumn="0" w:oddVBand="0" w:evenVBand="0" w:oddHBand="1" w:evenHBand="0" w:firstRowFirstColumn="0" w:firstRowLastColumn="0" w:lastRowFirstColumn="0" w:lastRowLastColumn="0"/>
            </w:pPr>
            <w:r w:rsidRPr="00777857">
              <w:rPr>
                <w:rFonts w:cstheme="minorHAnsi"/>
              </w:rPr>
              <w:t>Determine requirements for the analysis and management of web-based risks</w:t>
            </w:r>
          </w:p>
        </w:tc>
      </w:tr>
      <w:tr w:rsidR="007455A5" w14:paraId="187E5E09" w14:textId="77777777" w:rsidTr="00733466">
        <w:trPr>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4FC00F07" w14:textId="69580CE6" w:rsidR="007455A5" w:rsidRPr="007455A5" w:rsidRDefault="007455A5" w:rsidP="007455A5">
            <w:pPr>
              <w:pStyle w:val="ListParagraph"/>
              <w:numPr>
                <w:ilvl w:val="0"/>
                <w:numId w:val="34"/>
              </w:numPr>
              <w:ind w:left="330"/>
              <w:rPr>
                <w:b w:val="0"/>
                <w:bCs w:val="0"/>
              </w:rPr>
            </w:pPr>
            <w:r w:rsidRPr="007455A5">
              <w:rPr>
                <w:rFonts w:cstheme="minorHAnsi"/>
                <w:b w:val="0"/>
                <w:bCs w:val="0"/>
              </w:rPr>
              <w:t>Define the technology scope</w:t>
            </w:r>
          </w:p>
        </w:tc>
        <w:tc>
          <w:tcPr>
            <w:tcW w:w="5665" w:type="dxa"/>
            <w:vAlign w:val="center"/>
          </w:tcPr>
          <w:p w14:paraId="160D54E4" w14:textId="6A9A212D" w:rsidR="007455A5" w:rsidRDefault="007455A5" w:rsidP="00733466">
            <w:pPr>
              <w:cnfStyle w:val="000000000000" w:firstRow="0" w:lastRow="0" w:firstColumn="0" w:lastColumn="0" w:oddVBand="0" w:evenVBand="0" w:oddHBand="0" w:evenHBand="0" w:firstRowFirstColumn="0" w:firstRowLastColumn="0" w:lastRowFirstColumn="0" w:lastRowLastColumn="0"/>
            </w:pPr>
            <w:r w:rsidRPr="00777857">
              <w:rPr>
                <w:rFonts w:cstheme="minorHAnsi"/>
              </w:rPr>
              <w:t>Define the scope of technical assets/components for which threat enumeration will occur</w:t>
            </w:r>
          </w:p>
        </w:tc>
      </w:tr>
      <w:tr w:rsidR="007455A5" w14:paraId="7FBE3B90" w14:textId="77777777" w:rsidTr="0073346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42EA4361" w14:textId="4536CADF" w:rsidR="007455A5" w:rsidRPr="007455A5" w:rsidRDefault="007455A5" w:rsidP="007455A5">
            <w:pPr>
              <w:pStyle w:val="ListParagraph"/>
              <w:numPr>
                <w:ilvl w:val="0"/>
                <w:numId w:val="34"/>
              </w:numPr>
              <w:ind w:left="330"/>
              <w:rPr>
                <w:b w:val="0"/>
                <w:bCs w:val="0"/>
              </w:rPr>
            </w:pPr>
            <w:r w:rsidRPr="007455A5">
              <w:rPr>
                <w:rFonts w:cstheme="minorHAnsi"/>
                <w:b w:val="0"/>
                <w:bCs w:val="0"/>
              </w:rPr>
              <w:t>Decompose the application</w:t>
            </w:r>
          </w:p>
        </w:tc>
        <w:tc>
          <w:tcPr>
            <w:tcW w:w="5665" w:type="dxa"/>
            <w:vAlign w:val="center"/>
          </w:tcPr>
          <w:p w14:paraId="3027BE59" w14:textId="290339E3" w:rsidR="007455A5" w:rsidRDefault="007455A5" w:rsidP="00733466">
            <w:pPr>
              <w:cnfStyle w:val="000000100000" w:firstRow="0" w:lastRow="0" w:firstColumn="0" w:lastColumn="0" w:oddVBand="0" w:evenVBand="0" w:oddHBand="1" w:evenHBand="0" w:firstRowFirstColumn="0" w:firstRowLastColumn="0" w:lastRowFirstColumn="0" w:lastRowLastColumn="0"/>
            </w:pPr>
            <w:r w:rsidRPr="00777857">
              <w:rPr>
                <w:rFonts w:cstheme="minorHAnsi"/>
              </w:rPr>
              <w:t>Identify the controls that protect high-risk applications and services</w:t>
            </w:r>
          </w:p>
        </w:tc>
      </w:tr>
      <w:tr w:rsidR="007455A5" w14:paraId="12F6F8CE" w14:textId="77777777" w:rsidTr="00733466">
        <w:trPr>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3FFFFE58" w14:textId="428B0D40" w:rsidR="007455A5" w:rsidRPr="007455A5" w:rsidRDefault="007455A5" w:rsidP="007455A5">
            <w:pPr>
              <w:pStyle w:val="ListParagraph"/>
              <w:numPr>
                <w:ilvl w:val="0"/>
                <w:numId w:val="34"/>
              </w:numPr>
              <w:ind w:left="330"/>
              <w:rPr>
                <w:b w:val="0"/>
                <w:bCs w:val="0"/>
              </w:rPr>
            </w:pPr>
            <w:r w:rsidRPr="007455A5">
              <w:rPr>
                <w:rFonts w:cstheme="minorHAnsi"/>
                <w:b w:val="0"/>
                <w:bCs w:val="0"/>
              </w:rPr>
              <w:t>Threat analysis</w:t>
            </w:r>
          </w:p>
        </w:tc>
        <w:tc>
          <w:tcPr>
            <w:tcW w:w="5665" w:type="dxa"/>
            <w:vAlign w:val="center"/>
          </w:tcPr>
          <w:p w14:paraId="5ACD59B2" w14:textId="0D0A70C8" w:rsidR="007455A5" w:rsidRDefault="007455A5" w:rsidP="00733466">
            <w:pPr>
              <w:cnfStyle w:val="000000000000" w:firstRow="0" w:lastRow="0" w:firstColumn="0" w:lastColumn="0" w:oddVBand="0" w:evenVBand="0" w:oddHBand="0" w:evenHBand="0" w:firstRowFirstColumn="0" w:firstRowLastColumn="0" w:lastRowFirstColumn="0" w:lastRowLastColumn="0"/>
            </w:pPr>
            <w:r w:rsidRPr="00777857">
              <w:rPr>
                <w:rFonts w:cstheme="minorHAnsi"/>
              </w:rPr>
              <w:t>Identify and extract threat information from intelligence sources to learn about probable scenarios that might be used by malicious actors</w:t>
            </w:r>
          </w:p>
        </w:tc>
      </w:tr>
      <w:tr w:rsidR="007455A5" w14:paraId="115DCC68" w14:textId="77777777" w:rsidTr="0073346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27B3A2F8" w14:textId="0EE002E2" w:rsidR="007455A5" w:rsidRPr="007455A5" w:rsidRDefault="007455A5" w:rsidP="007455A5">
            <w:pPr>
              <w:pStyle w:val="ListParagraph"/>
              <w:numPr>
                <w:ilvl w:val="0"/>
                <w:numId w:val="34"/>
              </w:numPr>
              <w:ind w:left="330"/>
              <w:rPr>
                <w:b w:val="0"/>
                <w:bCs w:val="0"/>
              </w:rPr>
            </w:pPr>
            <w:r w:rsidRPr="007455A5">
              <w:rPr>
                <w:rFonts w:cstheme="minorHAnsi"/>
                <w:b w:val="0"/>
                <w:bCs w:val="0"/>
              </w:rPr>
              <w:t>Weakness and vulnerabilities analysis</w:t>
            </w:r>
          </w:p>
        </w:tc>
        <w:tc>
          <w:tcPr>
            <w:tcW w:w="5665" w:type="dxa"/>
            <w:vAlign w:val="center"/>
          </w:tcPr>
          <w:p w14:paraId="317FDD69" w14:textId="04D2DE62" w:rsidR="007455A5" w:rsidRDefault="007455A5" w:rsidP="00733466">
            <w:pPr>
              <w:cnfStyle w:val="000000100000" w:firstRow="0" w:lastRow="0" w:firstColumn="0" w:lastColumn="0" w:oddVBand="0" w:evenVBand="0" w:oddHBand="1" w:evenHBand="0" w:firstRowFirstColumn="0" w:firstRowLastColumn="0" w:lastRowFirstColumn="0" w:lastRowLastColumn="0"/>
            </w:pPr>
            <w:r w:rsidRPr="00777857">
              <w:rPr>
                <w:rFonts w:cstheme="minorHAnsi"/>
              </w:rPr>
              <w:t>Analyze weaknesses and vulnerabilities of security controls</w:t>
            </w:r>
          </w:p>
        </w:tc>
      </w:tr>
      <w:tr w:rsidR="007455A5" w14:paraId="6AFDC43C" w14:textId="77777777" w:rsidTr="00733466">
        <w:trPr>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56775B4A" w14:textId="7F929C60" w:rsidR="007455A5" w:rsidRPr="007455A5" w:rsidRDefault="007455A5" w:rsidP="007455A5">
            <w:pPr>
              <w:pStyle w:val="ListParagraph"/>
              <w:numPr>
                <w:ilvl w:val="0"/>
                <w:numId w:val="34"/>
              </w:numPr>
              <w:ind w:left="330"/>
              <w:rPr>
                <w:b w:val="0"/>
                <w:bCs w:val="0"/>
              </w:rPr>
            </w:pPr>
            <w:r w:rsidRPr="007455A5">
              <w:rPr>
                <w:rFonts w:cstheme="minorHAnsi"/>
                <w:b w:val="0"/>
                <w:bCs w:val="0"/>
              </w:rPr>
              <w:t>Attacks/Exploits enumeration &amp; modeling</w:t>
            </w:r>
          </w:p>
        </w:tc>
        <w:tc>
          <w:tcPr>
            <w:tcW w:w="5665" w:type="dxa"/>
            <w:vAlign w:val="center"/>
          </w:tcPr>
          <w:p w14:paraId="3BF617D9" w14:textId="1AC01C36" w:rsidR="007455A5" w:rsidRDefault="007455A5" w:rsidP="00733466">
            <w:pPr>
              <w:cnfStyle w:val="000000000000" w:firstRow="0" w:lastRow="0" w:firstColumn="0" w:lastColumn="0" w:oddVBand="0" w:evenVBand="0" w:oddHBand="0" w:evenHBand="0" w:firstRowFirstColumn="0" w:firstRowLastColumn="0" w:lastRowFirstColumn="0" w:lastRowLastColumn="0"/>
            </w:pPr>
            <w:r w:rsidRPr="00777857">
              <w:rPr>
                <w:rFonts w:cstheme="minorHAnsi"/>
              </w:rPr>
              <w:t>Attempt to compromise security controls and gain unauthorized access to systems</w:t>
            </w:r>
          </w:p>
        </w:tc>
      </w:tr>
      <w:tr w:rsidR="007455A5" w14:paraId="0FFF486C" w14:textId="77777777" w:rsidTr="0073346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5" w:type="dxa"/>
            <w:vAlign w:val="center"/>
          </w:tcPr>
          <w:p w14:paraId="245E1AEC" w14:textId="411E5AC0" w:rsidR="007455A5" w:rsidRPr="007455A5" w:rsidRDefault="007455A5" w:rsidP="007455A5">
            <w:pPr>
              <w:pStyle w:val="ListParagraph"/>
              <w:numPr>
                <w:ilvl w:val="0"/>
                <w:numId w:val="34"/>
              </w:numPr>
              <w:ind w:left="330"/>
              <w:rPr>
                <w:b w:val="0"/>
                <w:bCs w:val="0"/>
              </w:rPr>
            </w:pPr>
            <w:r w:rsidRPr="007455A5">
              <w:rPr>
                <w:rFonts w:cstheme="minorHAnsi"/>
                <w:b w:val="0"/>
                <w:bCs w:val="0"/>
              </w:rPr>
              <w:t>Risk and impact analysis</w:t>
            </w:r>
          </w:p>
        </w:tc>
        <w:tc>
          <w:tcPr>
            <w:tcW w:w="5665" w:type="dxa"/>
            <w:vAlign w:val="center"/>
          </w:tcPr>
          <w:p w14:paraId="493BA394" w14:textId="155A1398" w:rsidR="007455A5" w:rsidRDefault="007455A5" w:rsidP="00733466">
            <w:pPr>
              <w:cnfStyle w:val="000000100000" w:firstRow="0" w:lastRow="0" w:firstColumn="0" w:lastColumn="0" w:oddVBand="0" w:evenVBand="0" w:oddHBand="1" w:evenHBand="0" w:firstRowFirstColumn="0" w:firstRowLastColumn="0" w:lastRowFirstColumn="0" w:lastRowLastColumn="0"/>
            </w:pPr>
            <w:r w:rsidRPr="00777857">
              <w:rPr>
                <w:rFonts w:cstheme="minorHAnsi"/>
              </w:rPr>
              <w:t>Impact analysis, residual risk and countermeasure development</w:t>
            </w:r>
          </w:p>
        </w:tc>
      </w:tr>
    </w:tbl>
    <w:p w14:paraId="3833853B" w14:textId="2B8AECFF" w:rsidR="007455A5" w:rsidRDefault="007455A5" w:rsidP="007455A5"/>
    <w:p w14:paraId="0BB2ADD5" w14:textId="6F8D816E" w:rsidR="00733466" w:rsidRDefault="00733466">
      <w:r>
        <w:br w:type="page"/>
      </w:r>
    </w:p>
    <w:p w14:paraId="0158A562" w14:textId="47FD8F5D" w:rsidR="00706562" w:rsidRDefault="007E7901" w:rsidP="007E7901">
      <w:pPr>
        <w:pStyle w:val="Heading2"/>
      </w:pPr>
      <w:bookmarkStart w:id="24" w:name="_Toc63341610"/>
      <w:r>
        <w:lastRenderedPageBreak/>
        <w:t>Summary of Findings</w:t>
      </w:r>
      <w:bookmarkEnd w:id="24"/>
    </w:p>
    <w:p w14:paraId="3FF3215D" w14:textId="77777777" w:rsidR="007E7901" w:rsidRPr="006B1106" w:rsidRDefault="007E7901" w:rsidP="007E7901">
      <w:pPr>
        <w:jc w:val="both"/>
        <w:rPr>
          <w:b/>
        </w:rPr>
      </w:pPr>
      <w:r w:rsidRPr="006B1106">
        <w:t>Each finding was classified according to its severity, reflecting the risk each such vulnerability may pose on the business processes implemented by the application, based on the following criteria:</w:t>
      </w:r>
    </w:p>
    <w:p w14:paraId="6D53BCCE" w14:textId="77777777" w:rsidR="007E7901" w:rsidRPr="006B1106" w:rsidRDefault="007E7901" w:rsidP="007E7901">
      <w:pPr>
        <w:jc w:val="both"/>
      </w:pPr>
    </w:p>
    <w:p w14:paraId="407F2ABD" w14:textId="77777777" w:rsidR="007E7901" w:rsidRPr="006B1106" w:rsidRDefault="007E7901" w:rsidP="007E7901">
      <w:pPr>
        <w:ind w:left="720"/>
        <w:jc w:val="both"/>
      </w:pPr>
      <w:r w:rsidRPr="00263F31">
        <w:rPr>
          <w:b/>
          <w:bCs/>
          <w:iCs/>
          <w:color w:val="FF0000"/>
        </w:rPr>
        <w:t>Critical</w:t>
      </w:r>
      <w:r w:rsidRPr="006B1106">
        <w:rPr>
          <w:bCs/>
          <w:iCs/>
        </w:rPr>
        <w:t>:</w:t>
      </w:r>
      <w:r w:rsidRPr="006B1106">
        <w:t xml:space="preserve"> Immediate threat to key business processes.</w:t>
      </w:r>
    </w:p>
    <w:p w14:paraId="699770E5" w14:textId="77777777" w:rsidR="007E7901" w:rsidRPr="006B1106" w:rsidRDefault="007E7901" w:rsidP="007E7901">
      <w:pPr>
        <w:ind w:left="720"/>
        <w:jc w:val="both"/>
      </w:pPr>
      <w:r w:rsidRPr="00263F31">
        <w:rPr>
          <w:b/>
          <w:bCs/>
          <w:iCs/>
          <w:color w:val="E36C0A" w:themeColor="accent6" w:themeShade="BF"/>
        </w:rPr>
        <w:t>High</w:t>
      </w:r>
      <w:r w:rsidRPr="006B1106">
        <w:rPr>
          <w:bCs/>
          <w:iCs/>
        </w:rPr>
        <w:t>:</w:t>
      </w:r>
      <w:r w:rsidRPr="006B1106">
        <w:t xml:space="preserve"> Indirect threat to key business processes/threat to secondary business processes.</w:t>
      </w:r>
    </w:p>
    <w:p w14:paraId="71D2F208" w14:textId="77777777" w:rsidR="007E7901" w:rsidRPr="006B1106" w:rsidRDefault="007E7901" w:rsidP="007E7901">
      <w:pPr>
        <w:ind w:left="720"/>
        <w:jc w:val="both"/>
      </w:pPr>
      <w:r w:rsidRPr="006B1106">
        <w:rPr>
          <w:b/>
          <w:bCs/>
          <w:iCs/>
          <w:color w:val="0000FF"/>
        </w:rPr>
        <w:t>Medium</w:t>
      </w:r>
      <w:r w:rsidRPr="006B1106">
        <w:rPr>
          <w:bCs/>
          <w:iCs/>
        </w:rPr>
        <w:t>:</w:t>
      </w:r>
      <w:r w:rsidRPr="006B1106">
        <w:t xml:space="preserve"> Indirect/partial threat to business processes. </w:t>
      </w:r>
    </w:p>
    <w:p w14:paraId="449C0BE0" w14:textId="77777777" w:rsidR="007E7901" w:rsidRPr="006B1106" w:rsidRDefault="007E7901" w:rsidP="007E7901">
      <w:pPr>
        <w:ind w:left="720"/>
        <w:rPr>
          <w:b/>
          <w:color w:val="00B0F0"/>
        </w:rPr>
      </w:pPr>
      <w:r w:rsidRPr="006B1106">
        <w:rPr>
          <w:b/>
          <w:bCs/>
          <w:iCs/>
          <w:color w:val="008000"/>
        </w:rPr>
        <w:t>Low</w:t>
      </w:r>
      <w:r w:rsidRPr="006B1106">
        <w:rPr>
          <w:bCs/>
          <w:iCs/>
        </w:rPr>
        <w:t>:</w:t>
      </w:r>
      <w:r w:rsidRPr="006B1106">
        <w:t xml:space="preserve"> No direct threat exists; vulnerability may be leveraged with other vulnerabilities.</w:t>
      </w:r>
      <w:r w:rsidRPr="006B1106">
        <w:rPr>
          <w:b/>
          <w:color w:val="00B0F0"/>
        </w:rPr>
        <w:t xml:space="preserve"> </w:t>
      </w:r>
    </w:p>
    <w:p w14:paraId="31806AAA" w14:textId="77777777" w:rsidR="007E7901" w:rsidRPr="006B1106" w:rsidRDefault="007E7901" w:rsidP="007E7901">
      <w:pPr>
        <w:ind w:left="720"/>
      </w:pPr>
      <w:r w:rsidRPr="006B1106">
        <w:rPr>
          <w:b/>
          <w:color w:val="00B0F0"/>
        </w:rPr>
        <w:t>Info</w:t>
      </w:r>
      <w:r w:rsidRPr="006B1106">
        <w:t>: Useful informational data point; not a vulnerability but may become one.</w:t>
      </w:r>
    </w:p>
    <w:p w14:paraId="33EC2A89" w14:textId="0D37BE89" w:rsidR="007E7901" w:rsidRDefault="007E7901" w:rsidP="007E7901"/>
    <w:p w14:paraId="2E9549B7" w14:textId="32FC7A34" w:rsidR="007E7901" w:rsidRDefault="007E7901" w:rsidP="004C13BC">
      <w:pPr>
        <w:jc w:val="both"/>
      </w:pPr>
      <w:r w:rsidRPr="000719F8">
        <w:t xml:space="preserve">The current risk level of systems tested, based on the highest risk level of findings in systems, is </w:t>
      </w:r>
      <w:r w:rsidR="00EC034F" w:rsidRPr="00EC034F">
        <w:rPr>
          <w:b/>
        </w:rPr>
        <w:t>&lt;severity&gt;</w:t>
      </w:r>
      <w:r w:rsidRPr="000719F8">
        <w:t>.</w:t>
      </w:r>
      <w:r>
        <w:t xml:space="preserve"> During the testing, a total of </w:t>
      </w:r>
      <w:r w:rsidR="00EC034F">
        <w:t>&lt;num&gt;</w:t>
      </w:r>
      <w:r>
        <w:t xml:space="preserve"> (</w:t>
      </w:r>
      <w:r w:rsidR="00EC034F">
        <w:t>x</w:t>
      </w:r>
      <w:r>
        <w:rPr>
          <w:rFonts w:cs="Tahoma"/>
          <w:color w:val="000000"/>
          <w:szCs w:val="22"/>
        </w:rPr>
        <w:t xml:space="preserve">) </w:t>
      </w:r>
      <w:r w:rsidRPr="00EC034F">
        <w:rPr>
          <w:rFonts w:cs="Tahoma"/>
          <w:b/>
          <w:bCs/>
          <w:color w:val="FF0000"/>
          <w:szCs w:val="22"/>
        </w:rPr>
        <w:t>Critical</w:t>
      </w:r>
      <w:r>
        <w:rPr>
          <w:rFonts w:cs="Tahoma"/>
          <w:color w:val="000000"/>
          <w:szCs w:val="22"/>
        </w:rPr>
        <w:t xml:space="preserve">, </w:t>
      </w:r>
      <w:r w:rsidR="00EC034F">
        <w:t>&lt;num&gt; (x</w:t>
      </w:r>
      <w:r w:rsidR="00EC034F">
        <w:rPr>
          <w:rFonts w:cs="Tahoma"/>
          <w:color w:val="000000"/>
          <w:szCs w:val="22"/>
        </w:rPr>
        <w:t>)</w:t>
      </w:r>
      <w:r>
        <w:rPr>
          <w:rFonts w:cs="Tahoma"/>
          <w:color w:val="000000"/>
          <w:szCs w:val="22"/>
        </w:rPr>
        <w:t xml:space="preserve"> </w:t>
      </w:r>
      <w:r w:rsidRPr="00EC034F">
        <w:rPr>
          <w:rFonts w:cs="Tahoma"/>
          <w:b/>
          <w:bCs/>
          <w:color w:val="E36C0A" w:themeColor="accent6" w:themeShade="BF"/>
          <w:szCs w:val="22"/>
        </w:rPr>
        <w:t>High</w:t>
      </w:r>
      <w:r>
        <w:rPr>
          <w:rFonts w:cs="Tahoma"/>
          <w:color w:val="000000"/>
          <w:szCs w:val="22"/>
        </w:rPr>
        <w:t xml:space="preserve">, </w:t>
      </w:r>
      <w:r w:rsidR="00EC034F">
        <w:t>&lt;num&gt; (x</w:t>
      </w:r>
      <w:r w:rsidR="00EC034F">
        <w:rPr>
          <w:rFonts w:cs="Tahoma"/>
          <w:color w:val="000000"/>
          <w:szCs w:val="22"/>
        </w:rPr>
        <w:t>)</w:t>
      </w:r>
      <w:r w:rsidRPr="000719F8">
        <w:t xml:space="preserve"> </w:t>
      </w:r>
      <w:r w:rsidRPr="000719F8">
        <w:rPr>
          <w:b/>
          <w:bCs/>
          <w:iCs/>
          <w:color w:val="0000FF"/>
        </w:rPr>
        <w:t xml:space="preserve">Medium </w:t>
      </w:r>
      <w:r w:rsidRPr="000719F8">
        <w:rPr>
          <w:bCs/>
          <w:iCs/>
        </w:rPr>
        <w:t>and</w:t>
      </w:r>
      <w:r w:rsidRPr="000719F8">
        <w:t xml:space="preserve"> </w:t>
      </w:r>
      <w:r w:rsidR="00EC034F">
        <w:t>&lt;num&gt; (x</w:t>
      </w:r>
      <w:r w:rsidR="00EC034F">
        <w:rPr>
          <w:rFonts w:cs="Tahoma"/>
          <w:color w:val="000000"/>
          <w:szCs w:val="22"/>
        </w:rPr>
        <w:t>)</w:t>
      </w:r>
      <w:r w:rsidR="00860A42">
        <w:rPr>
          <w:rFonts w:cs="Tahoma"/>
          <w:color w:val="000000"/>
          <w:szCs w:val="22"/>
        </w:rPr>
        <w:t xml:space="preserve"> </w:t>
      </w:r>
      <w:r w:rsidRPr="000719F8">
        <w:rPr>
          <w:b/>
          <w:bCs/>
          <w:iCs/>
          <w:color w:val="008000"/>
          <w:szCs w:val="22"/>
        </w:rPr>
        <w:t>Low</w:t>
      </w:r>
      <w:r w:rsidRPr="000719F8">
        <w:t xml:space="preserve"> vulnerabilities were identified.</w:t>
      </w:r>
    </w:p>
    <w:p w14:paraId="59994212" w14:textId="3242E6C7" w:rsidR="00733466" w:rsidRDefault="00733466" w:rsidP="00733466">
      <w:pPr>
        <w:jc w:val="center"/>
      </w:pPr>
    </w:p>
    <w:tbl>
      <w:tblPr>
        <w:tblStyle w:val="GridTable4-Accent1"/>
        <w:tblW w:w="0" w:type="auto"/>
        <w:tblLook w:val="04A0" w:firstRow="1" w:lastRow="0" w:firstColumn="1" w:lastColumn="0" w:noHBand="0" w:noVBand="1"/>
      </w:tblPr>
      <w:tblGrid>
        <w:gridCol w:w="7195"/>
        <w:gridCol w:w="2875"/>
      </w:tblGrid>
      <w:tr w:rsidR="007E7901" w14:paraId="78E89875" w14:textId="77777777" w:rsidTr="007E7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302F80"/>
          </w:tcPr>
          <w:p w14:paraId="3F3BEC64" w14:textId="3516CA3A" w:rsidR="007E7901" w:rsidRDefault="007E7901" w:rsidP="007E7901">
            <w:pPr>
              <w:jc w:val="center"/>
            </w:pPr>
            <w:r>
              <w:t>Internal Penetration Test</w:t>
            </w:r>
          </w:p>
        </w:tc>
      </w:tr>
      <w:tr w:rsidR="007E7901" w:rsidRPr="007E7901" w14:paraId="776ABF36" w14:textId="77777777" w:rsidTr="007E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shd w:val="clear" w:color="auto" w:fill="4A6DB3"/>
          </w:tcPr>
          <w:p w14:paraId="0E2DC26F" w14:textId="715FF7EE" w:rsidR="007E7901" w:rsidRPr="007E7901" w:rsidRDefault="007E7901" w:rsidP="007E7901">
            <w:pPr>
              <w:jc w:val="center"/>
              <w:rPr>
                <w:color w:val="FFFFFF" w:themeColor="background1"/>
              </w:rPr>
            </w:pPr>
            <w:r w:rsidRPr="007E7901">
              <w:rPr>
                <w:color w:val="FFFFFF" w:themeColor="background1"/>
              </w:rPr>
              <w:t>Vulnerability</w:t>
            </w:r>
          </w:p>
        </w:tc>
        <w:tc>
          <w:tcPr>
            <w:tcW w:w="2875" w:type="dxa"/>
            <w:shd w:val="clear" w:color="auto" w:fill="4A6DB3"/>
          </w:tcPr>
          <w:p w14:paraId="0C88CE9B" w14:textId="69C5EC4A" w:rsidR="007E7901" w:rsidRPr="007E7901" w:rsidRDefault="007E7901" w:rsidP="007E7901">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E7901">
              <w:rPr>
                <w:color w:val="FFFFFF" w:themeColor="background1"/>
              </w:rPr>
              <w:t>Severity</w:t>
            </w:r>
          </w:p>
        </w:tc>
      </w:tr>
      <w:tr w:rsidR="007E7901" w14:paraId="15B6DA08" w14:textId="77777777" w:rsidTr="007E7901">
        <w:tc>
          <w:tcPr>
            <w:cnfStyle w:val="001000000000" w:firstRow="0" w:lastRow="0" w:firstColumn="1" w:lastColumn="0" w:oddVBand="0" w:evenVBand="0" w:oddHBand="0" w:evenHBand="0" w:firstRowFirstColumn="0" w:firstRowLastColumn="0" w:lastRowFirstColumn="0" w:lastRowLastColumn="0"/>
            <w:tcW w:w="7195" w:type="dxa"/>
          </w:tcPr>
          <w:p w14:paraId="55366F94" w14:textId="5CB7A10F" w:rsidR="007E7901" w:rsidRPr="007E7901" w:rsidRDefault="007E7901" w:rsidP="007E7901">
            <w:pPr>
              <w:rPr>
                <w:b w:val="0"/>
                <w:bCs w:val="0"/>
              </w:rPr>
            </w:pPr>
          </w:p>
        </w:tc>
        <w:tc>
          <w:tcPr>
            <w:tcW w:w="2875" w:type="dxa"/>
          </w:tcPr>
          <w:p w14:paraId="24636F70" w14:textId="5519E01D" w:rsidR="007E7901" w:rsidRDefault="007E7901" w:rsidP="007E7901">
            <w:pPr>
              <w:jc w:val="center"/>
              <w:cnfStyle w:val="000000000000" w:firstRow="0" w:lastRow="0" w:firstColumn="0" w:lastColumn="0" w:oddVBand="0" w:evenVBand="0" w:oddHBand="0" w:evenHBand="0" w:firstRowFirstColumn="0" w:firstRowLastColumn="0" w:lastRowFirstColumn="0" w:lastRowLastColumn="0"/>
            </w:pPr>
          </w:p>
        </w:tc>
      </w:tr>
      <w:tr w:rsidR="007E7901" w14:paraId="7CFC27A7" w14:textId="77777777" w:rsidTr="007E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6A9DE58" w14:textId="2C906CD2" w:rsidR="007E7901" w:rsidRPr="007E7901" w:rsidRDefault="007E7901" w:rsidP="007E7901">
            <w:pPr>
              <w:rPr>
                <w:b w:val="0"/>
                <w:bCs w:val="0"/>
              </w:rPr>
            </w:pPr>
          </w:p>
        </w:tc>
        <w:tc>
          <w:tcPr>
            <w:tcW w:w="2875" w:type="dxa"/>
          </w:tcPr>
          <w:p w14:paraId="1DC3D62C" w14:textId="0BAAA534" w:rsidR="007E7901" w:rsidRDefault="007E7901" w:rsidP="007E7901">
            <w:pPr>
              <w:jc w:val="center"/>
              <w:cnfStyle w:val="000000100000" w:firstRow="0" w:lastRow="0" w:firstColumn="0" w:lastColumn="0" w:oddVBand="0" w:evenVBand="0" w:oddHBand="1" w:evenHBand="0" w:firstRowFirstColumn="0" w:firstRowLastColumn="0" w:lastRowFirstColumn="0" w:lastRowLastColumn="0"/>
            </w:pPr>
          </w:p>
        </w:tc>
      </w:tr>
    </w:tbl>
    <w:p w14:paraId="4B9C1E1C" w14:textId="1644998E" w:rsidR="007E7901" w:rsidRDefault="007E7901" w:rsidP="00733466">
      <w:pPr>
        <w:jc w:val="center"/>
      </w:pPr>
    </w:p>
    <w:p w14:paraId="60C38B7D" w14:textId="77777777" w:rsidR="00EC034F" w:rsidRDefault="00EC034F" w:rsidP="00733466">
      <w:pPr>
        <w:jc w:val="center"/>
      </w:pPr>
    </w:p>
    <w:tbl>
      <w:tblPr>
        <w:tblStyle w:val="GridTable4-Accent1"/>
        <w:tblW w:w="0" w:type="auto"/>
        <w:tblLook w:val="04A0" w:firstRow="1" w:lastRow="0" w:firstColumn="1" w:lastColumn="0" w:noHBand="0" w:noVBand="1"/>
      </w:tblPr>
      <w:tblGrid>
        <w:gridCol w:w="7195"/>
        <w:gridCol w:w="2875"/>
      </w:tblGrid>
      <w:tr w:rsidR="007E7901" w14:paraId="37C9ECA4" w14:textId="77777777" w:rsidTr="007E7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302F80"/>
          </w:tcPr>
          <w:p w14:paraId="6F94BAAA" w14:textId="4E2CD025" w:rsidR="007E7901" w:rsidRDefault="007E7901" w:rsidP="007E7901">
            <w:pPr>
              <w:jc w:val="center"/>
            </w:pPr>
            <w:r>
              <w:t>External Penetration Test</w:t>
            </w:r>
          </w:p>
        </w:tc>
      </w:tr>
      <w:tr w:rsidR="007E7901" w:rsidRPr="007E7901" w14:paraId="35E51C8A" w14:textId="77777777" w:rsidTr="007E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shd w:val="clear" w:color="auto" w:fill="4A6DB3"/>
          </w:tcPr>
          <w:p w14:paraId="5888242C" w14:textId="77777777" w:rsidR="007E7901" w:rsidRPr="007E7901" w:rsidRDefault="007E7901" w:rsidP="007E7901">
            <w:pPr>
              <w:jc w:val="center"/>
              <w:rPr>
                <w:color w:val="FFFFFF" w:themeColor="background1"/>
              </w:rPr>
            </w:pPr>
            <w:r w:rsidRPr="007E7901">
              <w:rPr>
                <w:color w:val="FFFFFF" w:themeColor="background1"/>
              </w:rPr>
              <w:t>Vulnerability</w:t>
            </w:r>
          </w:p>
        </w:tc>
        <w:tc>
          <w:tcPr>
            <w:tcW w:w="2875" w:type="dxa"/>
            <w:shd w:val="clear" w:color="auto" w:fill="4A6DB3"/>
          </w:tcPr>
          <w:p w14:paraId="79E08898" w14:textId="77777777" w:rsidR="007E7901" w:rsidRPr="007E7901" w:rsidRDefault="007E7901" w:rsidP="007E7901">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E7901">
              <w:rPr>
                <w:color w:val="FFFFFF" w:themeColor="background1"/>
              </w:rPr>
              <w:t>Severity</w:t>
            </w:r>
          </w:p>
        </w:tc>
      </w:tr>
      <w:tr w:rsidR="007E7901" w14:paraId="45DEFF81" w14:textId="77777777" w:rsidTr="007E7901">
        <w:tc>
          <w:tcPr>
            <w:cnfStyle w:val="001000000000" w:firstRow="0" w:lastRow="0" w:firstColumn="1" w:lastColumn="0" w:oddVBand="0" w:evenVBand="0" w:oddHBand="0" w:evenHBand="0" w:firstRowFirstColumn="0" w:firstRowLastColumn="0" w:lastRowFirstColumn="0" w:lastRowLastColumn="0"/>
            <w:tcW w:w="7195" w:type="dxa"/>
          </w:tcPr>
          <w:p w14:paraId="3184B493" w14:textId="302F996B" w:rsidR="007E7901" w:rsidRPr="007E7901" w:rsidRDefault="007E7901" w:rsidP="007E7901">
            <w:pPr>
              <w:rPr>
                <w:b w:val="0"/>
                <w:bCs w:val="0"/>
              </w:rPr>
            </w:pPr>
          </w:p>
        </w:tc>
        <w:tc>
          <w:tcPr>
            <w:tcW w:w="2875" w:type="dxa"/>
          </w:tcPr>
          <w:p w14:paraId="4B102818" w14:textId="59125ABB" w:rsidR="007E7901" w:rsidRDefault="007E7901" w:rsidP="007E7901">
            <w:pPr>
              <w:jc w:val="center"/>
              <w:cnfStyle w:val="000000000000" w:firstRow="0" w:lastRow="0" w:firstColumn="0" w:lastColumn="0" w:oddVBand="0" w:evenVBand="0" w:oddHBand="0" w:evenHBand="0" w:firstRowFirstColumn="0" w:firstRowLastColumn="0" w:lastRowFirstColumn="0" w:lastRowLastColumn="0"/>
            </w:pPr>
          </w:p>
        </w:tc>
      </w:tr>
      <w:tr w:rsidR="007E7901" w14:paraId="78D185C6" w14:textId="77777777" w:rsidTr="007E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16FCC917" w14:textId="5A95602E" w:rsidR="007E7901" w:rsidRPr="007E7901" w:rsidRDefault="007E7901" w:rsidP="007E7901">
            <w:pPr>
              <w:rPr>
                <w:b w:val="0"/>
                <w:bCs w:val="0"/>
              </w:rPr>
            </w:pPr>
          </w:p>
        </w:tc>
        <w:tc>
          <w:tcPr>
            <w:tcW w:w="2875" w:type="dxa"/>
          </w:tcPr>
          <w:p w14:paraId="7ABB26EF" w14:textId="2D1D5D69" w:rsidR="007E7901" w:rsidRDefault="007E7901" w:rsidP="007E7901">
            <w:pPr>
              <w:jc w:val="center"/>
              <w:cnfStyle w:val="000000100000" w:firstRow="0" w:lastRow="0" w:firstColumn="0" w:lastColumn="0" w:oddVBand="0" w:evenVBand="0" w:oddHBand="1" w:evenHBand="0" w:firstRowFirstColumn="0" w:firstRowLastColumn="0" w:lastRowFirstColumn="0" w:lastRowLastColumn="0"/>
            </w:pPr>
          </w:p>
        </w:tc>
      </w:tr>
    </w:tbl>
    <w:p w14:paraId="6DAC1CC3" w14:textId="77777777" w:rsidR="004F0B0E" w:rsidRDefault="004F0B0E"/>
    <w:p w14:paraId="4D41D8FC" w14:textId="77777777" w:rsidR="004F0B0E" w:rsidRDefault="004F0B0E"/>
    <w:tbl>
      <w:tblPr>
        <w:tblStyle w:val="GridTable4-Accent1"/>
        <w:tblW w:w="0" w:type="auto"/>
        <w:tblLook w:val="04A0" w:firstRow="1" w:lastRow="0" w:firstColumn="1" w:lastColumn="0" w:noHBand="0" w:noVBand="1"/>
      </w:tblPr>
      <w:tblGrid>
        <w:gridCol w:w="7195"/>
        <w:gridCol w:w="2875"/>
      </w:tblGrid>
      <w:tr w:rsidR="004F0B0E" w14:paraId="6BB5571E" w14:textId="77777777" w:rsidTr="004F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302F80"/>
          </w:tcPr>
          <w:p w14:paraId="722E0CFE" w14:textId="26EEB572" w:rsidR="004F0B0E" w:rsidRDefault="004F0B0E" w:rsidP="004F0B0E">
            <w:pPr>
              <w:jc w:val="center"/>
            </w:pPr>
            <w:r>
              <w:t>Web Application Penetration Test</w:t>
            </w:r>
          </w:p>
        </w:tc>
      </w:tr>
      <w:tr w:rsidR="004F0B0E" w:rsidRPr="007E7901" w14:paraId="7EA013D8" w14:textId="77777777" w:rsidTr="004F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shd w:val="clear" w:color="auto" w:fill="4A6DB3"/>
          </w:tcPr>
          <w:p w14:paraId="26DC1B00" w14:textId="77777777" w:rsidR="004F0B0E" w:rsidRPr="007E7901" w:rsidRDefault="004F0B0E" w:rsidP="004F0B0E">
            <w:pPr>
              <w:jc w:val="center"/>
              <w:rPr>
                <w:color w:val="FFFFFF" w:themeColor="background1"/>
              </w:rPr>
            </w:pPr>
            <w:r w:rsidRPr="007E7901">
              <w:rPr>
                <w:color w:val="FFFFFF" w:themeColor="background1"/>
              </w:rPr>
              <w:t>Vulnerability</w:t>
            </w:r>
          </w:p>
        </w:tc>
        <w:tc>
          <w:tcPr>
            <w:tcW w:w="2875" w:type="dxa"/>
            <w:shd w:val="clear" w:color="auto" w:fill="4A6DB3"/>
          </w:tcPr>
          <w:p w14:paraId="6504A7A3" w14:textId="77777777" w:rsidR="004F0B0E" w:rsidRPr="007E7901" w:rsidRDefault="004F0B0E" w:rsidP="004F0B0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E7901">
              <w:rPr>
                <w:color w:val="FFFFFF" w:themeColor="background1"/>
              </w:rPr>
              <w:t>Severity</w:t>
            </w:r>
          </w:p>
        </w:tc>
      </w:tr>
      <w:tr w:rsidR="004F0B0E" w14:paraId="3D661131" w14:textId="77777777" w:rsidTr="004F0B0E">
        <w:tc>
          <w:tcPr>
            <w:cnfStyle w:val="001000000000" w:firstRow="0" w:lastRow="0" w:firstColumn="1" w:lastColumn="0" w:oddVBand="0" w:evenVBand="0" w:oddHBand="0" w:evenHBand="0" w:firstRowFirstColumn="0" w:firstRowLastColumn="0" w:lastRowFirstColumn="0" w:lastRowLastColumn="0"/>
            <w:tcW w:w="7195" w:type="dxa"/>
          </w:tcPr>
          <w:p w14:paraId="5E263A6E" w14:textId="77777777" w:rsidR="004F0B0E" w:rsidRPr="007E7901" w:rsidRDefault="004F0B0E" w:rsidP="004F0B0E">
            <w:pPr>
              <w:rPr>
                <w:b w:val="0"/>
                <w:bCs w:val="0"/>
              </w:rPr>
            </w:pPr>
          </w:p>
        </w:tc>
        <w:tc>
          <w:tcPr>
            <w:tcW w:w="2875" w:type="dxa"/>
          </w:tcPr>
          <w:p w14:paraId="7B9C7CA0" w14:textId="77777777" w:rsidR="004F0B0E" w:rsidRDefault="004F0B0E" w:rsidP="004F0B0E">
            <w:pPr>
              <w:jc w:val="center"/>
              <w:cnfStyle w:val="000000000000" w:firstRow="0" w:lastRow="0" w:firstColumn="0" w:lastColumn="0" w:oddVBand="0" w:evenVBand="0" w:oddHBand="0" w:evenHBand="0" w:firstRowFirstColumn="0" w:firstRowLastColumn="0" w:lastRowFirstColumn="0" w:lastRowLastColumn="0"/>
            </w:pPr>
          </w:p>
        </w:tc>
      </w:tr>
      <w:tr w:rsidR="004F0B0E" w14:paraId="439268A4" w14:textId="77777777" w:rsidTr="004F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FAE6370" w14:textId="77777777" w:rsidR="004F0B0E" w:rsidRPr="007E7901" w:rsidRDefault="004F0B0E" w:rsidP="004F0B0E">
            <w:pPr>
              <w:rPr>
                <w:b w:val="0"/>
                <w:bCs w:val="0"/>
              </w:rPr>
            </w:pPr>
          </w:p>
        </w:tc>
        <w:tc>
          <w:tcPr>
            <w:tcW w:w="2875" w:type="dxa"/>
          </w:tcPr>
          <w:p w14:paraId="302982F9" w14:textId="77777777" w:rsidR="004F0B0E" w:rsidRDefault="004F0B0E" w:rsidP="004F0B0E">
            <w:pPr>
              <w:jc w:val="center"/>
              <w:cnfStyle w:val="000000100000" w:firstRow="0" w:lastRow="0" w:firstColumn="0" w:lastColumn="0" w:oddVBand="0" w:evenVBand="0" w:oddHBand="1" w:evenHBand="0" w:firstRowFirstColumn="0" w:firstRowLastColumn="0" w:lastRowFirstColumn="0" w:lastRowLastColumn="0"/>
            </w:pPr>
          </w:p>
        </w:tc>
      </w:tr>
    </w:tbl>
    <w:p w14:paraId="518E7C3C" w14:textId="7ED85BAC" w:rsidR="004C13BC" w:rsidRDefault="004C13BC">
      <w:r>
        <w:br w:type="page"/>
      </w:r>
    </w:p>
    <w:p w14:paraId="42858B4A" w14:textId="0F64E238" w:rsidR="004C13BC" w:rsidRDefault="004C13BC" w:rsidP="004C13BC">
      <w:pPr>
        <w:pStyle w:val="Heading1"/>
      </w:pPr>
      <w:bookmarkStart w:id="25" w:name="_Toc63341611"/>
      <w:r>
        <w:lastRenderedPageBreak/>
        <w:t>Detailed Assessment Findings and Recommendations</w:t>
      </w:r>
      <w:bookmarkEnd w:id="25"/>
    </w:p>
    <w:p w14:paraId="2C473ABD" w14:textId="77777777" w:rsidR="007052F4" w:rsidRPr="007052F4" w:rsidRDefault="007052F4" w:rsidP="007052F4"/>
    <w:p w14:paraId="7701E067" w14:textId="3E1944B8" w:rsidR="004C13BC" w:rsidRDefault="004C13BC" w:rsidP="007052F4">
      <w:pPr>
        <w:pStyle w:val="Heading2"/>
        <w:spacing w:before="0" w:after="0"/>
      </w:pPr>
      <w:bookmarkStart w:id="26" w:name="_Toc63341612"/>
      <w:r>
        <w:t>Internal Penetration Test</w:t>
      </w:r>
      <w:bookmarkEnd w:id="26"/>
    </w:p>
    <w:p w14:paraId="6A6E2806" w14:textId="77777777" w:rsidR="007052F4" w:rsidRPr="007052F4" w:rsidRDefault="007052F4" w:rsidP="007052F4"/>
    <w:p w14:paraId="7C2552A2" w14:textId="1AD56752" w:rsidR="004C13BC" w:rsidRPr="004C13BC" w:rsidRDefault="004C13BC" w:rsidP="007052F4">
      <w:pPr>
        <w:pStyle w:val="Heading3"/>
        <w:spacing w:before="0" w:after="0"/>
      </w:pPr>
      <w:bookmarkStart w:id="27" w:name="_Toc61602776"/>
      <w:bookmarkStart w:id="28" w:name="_Toc63341613"/>
      <w:r w:rsidRPr="00777857">
        <w:t>Scenario</w:t>
      </w:r>
      <w:bookmarkEnd w:id="27"/>
      <w:bookmarkEnd w:id="28"/>
    </w:p>
    <w:p w14:paraId="3EE0049E" w14:textId="77777777" w:rsidR="004C13BC" w:rsidRPr="00777857" w:rsidRDefault="004C13BC" w:rsidP="007052F4">
      <w:pPr>
        <w:jc w:val="both"/>
        <w:rPr>
          <w:rFonts w:cstheme="minorHAnsi"/>
        </w:rPr>
      </w:pPr>
      <w:r w:rsidRPr="00777857">
        <w:rPr>
          <w:rFonts w:cstheme="minorHAnsi"/>
        </w:rPr>
        <w:t>The scenario for the internal penetration test was as follows:</w:t>
      </w:r>
    </w:p>
    <w:p w14:paraId="331DED4D" w14:textId="0D45DB81" w:rsidR="004C13BC" w:rsidRDefault="007052F4" w:rsidP="007052F4">
      <w:pPr>
        <w:pStyle w:val="ListParagraph"/>
        <w:numPr>
          <w:ilvl w:val="0"/>
          <w:numId w:val="36"/>
        </w:numPr>
        <w:spacing w:line="276" w:lineRule="auto"/>
        <w:contextualSpacing/>
        <w:jc w:val="both"/>
        <w:rPr>
          <w:rFonts w:cstheme="minorHAnsi"/>
        </w:rPr>
      </w:pPr>
      <w:r>
        <w:rPr>
          <w:rFonts w:cstheme="minorHAnsi"/>
        </w:rPr>
        <w:t xml:space="preserve">Malicious Visitor:  </w:t>
      </w:r>
      <w:r w:rsidR="004C13BC" w:rsidRPr="00777857">
        <w:rPr>
          <w:rFonts w:cstheme="minorHAnsi"/>
        </w:rPr>
        <w:t>A testing platform was provided to Client for installation inside of the internal network</w:t>
      </w:r>
      <w:r w:rsidR="004C13BC">
        <w:rPr>
          <w:rFonts w:cstheme="minorHAnsi"/>
        </w:rPr>
        <w:t xml:space="preserve"> to imitate an attacker that has compromised a machine</w:t>
      </w:r>
      <w:r>
        <w:rPr>
          <w:rFonts w:cstheme="minorHAnsi"/>
        </w:rPr>
        <w:t xml:space="preserve"> unowned by Client</w:t>
      </w:r>
      <w:r w:rsidR="004C13BC">
        <w:rPr>
          <w:rFonts w:cstheme="minorHAnsi"/>
        </w:rPr>
        <w:t xml:space="preserve"> </w:t>
      </w:r>
      <w:r>
        <w:rPr>
          <w:rFonts w:cstheme="minorHAnsi"/>
        </w:rPr>
        <w:t>with</w:t>
      </w:r>
      <w:r w:rsidR="004C13BC">
        <w:rPr>
          <w:rFonts w:cstheme="minorHAnsi"/>
        </w:rPr>
        <w:t xml:space="preserve"> internal network</w:t>
      </w:r>
      <w:r>
        <w:rPr>
          <w:rFonts w:cstheme="minorHAnsi"/>
        </w:rPr>
        <w:t xml:space="preserve"> connectivity</w:t>
      </w:r>
      <w:r w:rsidR="004C13BC">
        <w:rPr>
          <w:rFonts w:cstheme="minorHAnsi"/>
        </w:rPr>
        <w:t xml:space="preserve"> without access to or using proper credentials</w:t>
      </w:r>
      <w:r>
        <w:rPr>
          <w:rFonts w:cstheme="minorHAnsi"/>
        </w:rPr>
        <w:t>.</w:t>
      </w:r>
    </w:p>
    <w:p w14:paraId="38F2F290" w14:textId="0F328A59" w:rsidR="007052F4" w:rsidRDefault="007052F4" w:rsidP="00001571">
      <w:pPr>
        <w:spacing w:line="276" w:lineRule="auto"/>
        <w:contextualSpacing/>
        <w:jc w:val="both"/>
        <w:rPr>
          <w:rFonts w:cstheme="minorHAnsi"/>
        </w:rPr>
      </w:pPr>
    </w:p>
    <w:p w14:paraId="20F233C1" w14:textId="6B764398" w:rsidR="00001571" w:rsidRDefault="00001571" w:rsidP="00001571">
      <w:pPr>
        <w:pStyle w:val="Heading3"/>
        <w:spacing w:before="0" w:after="0"/>
      </w:pPr>
      <w:bookmarkStart w:id="29" w:name="_Toc63341614"/>
      <w:r>
        <w:t>Attack Narrative</w:t>
      </w:r>
      <w:bookmarkEnd w:id="29"/>
    </w:p>
    <w:p w14:paraId="61E99DCF" w14:textId="77777777" w:rsidR="00001571" w:rsidRPr="007052F4" w:rsidRDefault="00001571" w:rsidP="00001571">
      <w:pPr>
        <w:spacing w:line="276" w:lineRule="auto"/>
        <w:contextualSpacing/>
        <w:jc w:val="both"/>
        <w:rPr>
          <w:rFonts w:cstheme="minorHAnsi"/>
        </w:rPr>
      </w:pPr>
    </w:p>
    <w:p w14:paraId="1AADF62E" w14:textId="7F489029" w:rsidR="00001571" w:rsidRPr="00001571" w:rsidRDefault="00001571" w:rsidP="00001571">
      <w:pPr>
        <w:rPr>
          <w:b/>
          <w:bCs/>
        </w:rPr>
      </w:pPr>
      <w:r w:rsidRPr="00001571">
        <w:rPr>
          <w:b/>
          <w:bCs/>
        </w:rPr>
        <w:t xml:space="preserve"> (keep the narrative to a single page)</w:t>
      </w:r>
    </w:p>
    <w:p w14:paraId="6F770F54" w14:textId="07B28C22" w:rsidR="00001571" w:rsidRDefault="00364FD4" w:rsidP="00F534E3">
      <w:pPr>
        <w:jc w:val="both"/>
        <w:rPr>
          <w:rFonts w:ascii="Calibri" w:hAnsi="Calibri"/>
          <w:b/>
          <w:bCs/>
          <w:color w:val="4A6DB3"/>
          <w:sz w:val="26"/>
          <w:szCs w:val="26"/>
        </w:rPr>
      </w:pPr>
      <w:r>
        <w:t>Generic overview, blah blah.  After scanning with Nmap, scans indicated a possible vulnerability in &lt;service&gt;.  Using &lt;tool&gt;, the team was able to exploit this vulnerability and gain &lt;permissions/accesses&gt; to &lt;x&gt; machines.  The team then used &lt;tool</w:t>
      </w:r>
      <w:r w:rsidR="00F534E3">
        <w:t xml:space="preserve"> and process</w:t>
      </w:r>
      <w:r>
        <w:t xml:space="preserve">&gt; to pivot into &lt;admin account&gt;, </w:t>
      </w:r>
      <w:r w:rsidR="00F534E3">
        <w:t>which would be considered a full domain compromise, etc., etc.</w:t>
      </w:r>
      <w:r w:rsidR="00001571">
        <w:br w:type="page"/>
      </w:r>
    </w:p>
    <w:p w14:paraId="07F86EB2" w14:textId="330C070B" w:rsidR="004C13BC" w:rsidRDefault="004C13BC" w:rsidP="007052F4">
      <w:pPr>
        <w:pStyle w:val="Heading3"/>
        <w:spacing w:before="0" w:after="0"/>
      </w:pPr>
      <w:bookmarkStart w:id="30" w:name="_Toc63341615"/>
      <w:r>
        <w:lastRenderedPageBreak/>
        <w:t>Findings</w:t>
      </w:r>
      <w:bookmarkEnd w:id="30"/>
    </w:p>
    <w:p w14:paraId="79DB32EF" w14:textId="77777777" w:rsidR="00A434EA" w:rsidRPr="00A434EA" w:rsidRDefault="00A434EA" w:rsidP="00A434E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85"/>
        <w:gridCol w:w="7285"/>
      </w:tblGrid>
      <w:tr w:rsidR="00A434EA" w:rsidRPr="006B1106" w14:paraId="06CEDA80" w14:textId="77777777" w:rsidTr="00A434EA">
        <w:trPr>
          <w:trHeight w:val="460"/>
          <w:tblHeader/>
          <w:jc w:val="center"/>
        </w:trPr>
        <w:tc>
          <w:tcPr>
            <w:tcW w:w="1383" w:type="pct"/>
            <w:shd w:val="clear" w:color="auto" w:fill="A6A6A6" w:themeFill="background1" w:themeFillShade="A6"/>
            <w:vAlign w:val="center"/>
          </w:tcPr>
          <w:p w14:paraId="7E10FD80" w14:textId="77777777" w:rsidR="00A434EA" w:rsidRPr="006B1106" w:rsidRDefault="00A434EA" w:rsidP="00A434EA">
            <w:pPr>
              <w:jc w:val="both"/>
              <w:rPr>
                <w:rFonts w:cs="Tahoma"/>
                <w:b/>
              </w:rPr>
            </w:pPr>
            <w:r w:rsidRPr="006B1106">
              <w:br w:type="page"/>
            </w:r>
            <w:r w:rsidRPr="006B1106">
              <w:br w:type="page"/>
            </w:r>
            <w:r w:rsidRPr="006B1106">
              <w:rPr>
                <w:szCs w:val="22"/>
              </w:rPr>
              <w:br w:type="page"/>
            </w:r>
            <w:r w:rsidRPr="006B1106">
              <w:br w:type="page"/>
            </w:r>
            <w:r w:rsidRPr="006B1106">
              <w:rPr>
                <w:rFonts w:cs="Tahoma"/>
                <w:b/>
              </w:rPr>
              <w:t>Vulnerability Name</w:t>
            </w:r>
          </w:p>
        </w:tc>
        <w:tc>
          <w:tcPr>
            <w:tcW w:w="3617" w:type="pct"/>
            <w:shd w:val="clear" w:color="auto" w:fill="A6A6A6" w:themeFill="background1" w:themeFillShade="A6"/>
            <w:vAlign w:val="center"/>
          </w:tcPr>
          <w:p w14:paraId="6CDA1E72" w14:textId="2BE3EC11" w:rsidR="00A434EA" w:rsidRPr="004C13BC" w:rsidRDefault="00364FD4" w:rsidP="00A434EA">
            <w:pPr>
              <w:jc w:val="both"/>
              <w:rPr>
                <w:b/>
              </w:rPr>
            </w:pPr>
            <w:r>
              <w:rPr>
                <w:b/>
              </w:rPr>
              <w:t>Example Vuln</w:t>
            </w:r>
          </w:p>
        </w:tc>
      </w:tr>
      <w:tr w:rsidR="00A434EA" w:rsidRPr="006B1106" w14:paraId="348985F4" w14:textId="77777777" w:rsidTr="00A434EA">
        <w:trPr>
          <w:jc w:val="center"/>
        </w:trPr>
        <w:tc>
          <w:tcPr>
            <w:tcW w:w="1383" w:type="pct"/>
            <w:shd w:val="clear" w:color="auto" w:fill="D9D9D9" w:themeFill="background1" w:themeFillShade="D9"/>
            <w:vAlign w:val="center"/>
          </w:tcPr>
          <w:p w14:paraId="48A1274F" w14:textId="77777777" w:rsidR="00A434EA" w:rsidRPr="006B1106" w:rsidRDefault="00A434EA" w:rsidP="00A434EA">
            <w:pPr>
              <w:jc w:val="both"/>
              <w:rPr>
                <w:rFonts w:cs="Tahoma"/>
              </w:rPr>
            </w:pPr>
            <w:r>
              <w:rPr>
                <w:rFonts w:cs="Tahoma"/>
                <w:b/>
              </w:rPr>
              <w:t>CVSS Score/Severity</w:t>
            </w:r>
          </w:p>
        </w:tc>
        <w:tc>
          <w:tcPr>
            <w:tcW w:w="3617" w:type="pct"/>
            <w:shd w:val="clear" w:color="auto" w:fill="FF0000"/>
            <w:vAlign w:val="center"/>
          </w:tcPr>
          <w:p w14:paraId="696DCE20" w14:textId="4C3ADF6C" w:rsidR="00A434EA" w:rsidRPr="00644755" w:rsidRDefault="00364FD4" w:rsidP="00A434EA">
            <w:pPr>
              <w:jc w:val="both"/>
              <w:rPr>
                <w:rFonts w:cs="Tahoma"/>
                <w:b/>
                <w:color w:val="FFFFFF"/>
              </w:rPr>
            </w:pPr>
            <w:r>
              <w:rPr>
                <w:rFonts w:cs="Tahoma"/>
                <w:b/>
                <w:color w:val="FFFFFF"/>
              </w:rPr>
              <w:t>Critical</w:t>
            </w:r>
          </w:p>
        </w:tc>
      </w:tr>
      <w:tr w:rsidR="00A434EA" w:rsidRPr="006B1106" w14:paraId="6A22794F" w14:textId="77777777" w:rsidTr="00A434EA">
        <w:trPr>
          <w:jc w:val="center"/>
        </w:trPr>
        <w:tc>
          <w:tcPr>
            <w:tcW w:w="1383" w:type="pct"/>
            <w:shd w:val="clear" w:color="auto" w:fill="D9D9D9" w:themeFill="background1" w:themeFillShade="D9"/>
            <w:vAlign w:val="center"/>
          </w:tcPr>
          <w:p w14:paraId="1AE4C3CD" w14:textId="77777777" w:rsidR="00A434EA" w:rsidRPr="006B1106" w:rsidRDefault="00A434EA" w:rsidP="00A434EA">
            <w:pPr>
              <w:jc w:val="both"/>
            </w:pPr>
            <w:r w:rsidRPr="006B1106">
              <w:rPr>
                <w:rFonts w:cs="Tahoma"/>
                <w:b/>
              </w:rPr>
              <w:t xml:space="preserve">Resolution </w:t>
            </w:r>
            <w:r>
              <w:rPr>
                <w:rFonts w:cs="Tahoma"/>
                <w:b/>
              </w:rPr>
              <w:t>Effort</w:t>
            </w:r>
          </w:p>
        </w:tc>
        <w:tc>
          <w:tcPr>
            <w:tcW w:w="3617" w:type="pct"/>
            <w:shd w:val="clear" w:color="auto" w:fill="D9D9D9" w:themeFill="background1" w:themeFillShade="D9"/>
            <w:vAlign w:val="center"/>
          </w:tcPr>
          <w:p w14:paraId="55384100" w14:textId="51E149A6" w:rsidR="00A434EA" w:rsidRPr="006B1106" w:rsidRDefault="00364FD4" w:rsidP="00A434EA">
            <w:pPr>
              <w:jc w:val="both"/>
            </w:pPr>
            <w:r>
              <w:t>Medium-High</w:t>
            </w:r>
          </w:p>
        </w:tc>
      </w:tr>
    </w:tbl>
    <w:p w14:paraId="4794C382" w14:textId="77777777" w:rsidR="00A434EA" w:rsidRDefault="00A434EA" w:rsidP="00A434EA"/>
    <w:p w14:paraId="311D3D13" w14:textId="77777777" w:rsidR="00A434EA" w:rsidRPr="00A434EA" w:rsidRDefault="00A434EA" w:rsidP="00A434EA">
      <w:pPr>
        <w:rPr>
          <w:b/>
          <w:bCs/>
        </w:rPr>
      </w:pPr>
      <w:r w:rsidRPr="00A434EA">
        <w:rPr>
          <w:b/>
          <w:bCs/>
        </w:rPr>
        <w:t>Description:</w:t>
      </w:r>
    </w:p>
    <w:p w14:paraId="4B2203FD" w14:textId="582BB8CD" w:rsidR="00364FD4" w:rsidRDefault="00364FD4" w:rsidP="00364FD4">
      <w:pPr>
        <w:jc w:val="both"/>
      </w:pPr>
      <w:r>
        <w:t>The Hashcat utility was used to crack passwords collected by Responder.  Using a wordlist of over 3.4 billion unique passwords, the utility hashes each “word” and compares it to the given known hash.  If the resultant hash matches, then the password has been “cracked” into its plaintext value.  It is possible for hash collisions to occur; however it is exceedingly rare with NTLMv2 hashing.  But because of the possibility, each plaintext password is then attempted against the target to verify correctness using CrackMapExec, as seen below.  The blue box highlights a successful login, signified by the “[ + ]” characters.</w:t>
      </w:r>
    </w:p>
    <w:p w14:paraId="4A9AC31F" w14:textId="2E3C646A" w:rsidR="00364FD4" w:rsidRDefault="00364FD4" w:rsidP="00A434EA">
      <w:r>
        <w:t>&lt;image here&gt;</w:t>
      </w:r>
    </w:p>
    <w:p w14:paraId="6D639866" w14:textId="77777777" w:rsidR="00A434EA" w:rsidRDefault="00A434EA" w:rsidP="00A434EA"/>
    <w:p w14:paraId="20DA7DF6" w14:textId="77777777" w:rsidR="00A434EA" w:rsidRPr="00A434EA" w:rsidRDefault="00A434EA" w:rsidP="00A434EA">
      <w:pPr>
        <w:rPr>
          <w:b/>
          <w:bCs/>
        </w:rPr>
      </w:pPr>
      <w:r w:rsidRPr="00A434EA">
        <w:rPr>
          <w:b/>
          <w:bCs/>
        </w:rPr>
        <w:t>Affected Assets:</w:t>
      </w:r>
    </w:p>
    <w:p w14:paraId="791F1869" w14:textId="5D185BF3" w:rsidR="00A434EA" w:rsidRDefault="00A434EA" w:rsidP="00A434EA">
      <w:r>
        <w:t xml:space="preserve">&lt;write </w:t>
      </w:r>
      <w:r w:rsidR="00364FD4">
        <w:t xml:space="preserve">affected </w:t>
      </w:r>
      <w:r w:rsidR="00F534E3">
        <w:t xml:space="preserve">user accounts and/or </w:t>
      </w:r>
      <w:r w:rsidR="00364FD4">
        <w:t>system IP/hostnames here</w:t>
      </w:r>
      <w:r>
        <w:t>&gt;</w:t>
      </w:r>
    </w:p>
    <w:p w14:paraId="38F87060" w14:textId="77777777" w:rsidR="00A434EA" w:rsidRDefault="00A434EA" w:rsidP="00A434EA"/>
    <w:p w14:paraId="2DFBF302" w14:textId="77777777" w:rsidR="00A434EA" w:rsidRPr="00A434EA" w:rsidRDefault="00A434EA" w:rsidP="00A434EA">
      <w:pPr>
        <w:rPr>
          <w:b/>
          <w:bCs/>
        </w:rPr>
      </w:pPr>
      <w:r w:rsidRPr="00A434EA">
        <w:rPr>
          <w:b/>
          <w:bCs/>
        </w:rPr>
        <w:t>Recommendations:</w:t>
      </w:r>
    </w:p>
    <w:p w14:paraId="35A66F4A" w14:textId="34B45A68" w:rsidR="00A434EA" w:rsidRDefault="00A434EA" w:rsidP="00364FD4">
      <w:pPr>
        <w:jc w:val="both"/>
      </w:pPr>
      <w:r>
        <w:t>&lt;</w:t>
      </w:r>
      <w:r w:rsidR="00364FD4">
        <w:t>try to give at least 2 recommendations to include the most technically effective and the most cost effective</w:t>
      </w:r>
      <w:r>
        <w:t>&gt;</w:t>
      </w:r>
    </w:p>
    <w:p w14:paraId="4D08425F" w14:textId="71277E1A" w:rsidR="00A434EA" w:rsidRDefault="00A434EA" w:rsidP="00364FD4">
      <w:pPr>
        <w:jc w:val="both"/>
      </w:pPr>
    </w:p>
    <w:p w14:paraId="131DB1CB" w14:textId="753A8672" w:rsidR="00364FD4" w:rsidRDefault="00364FD4" w:rsidP="00364FD4">
      <w:pPr>
        <w:jc w:val="both"/>
      </w:pPr>
      <w:r>
        <w:t xml:space="preserve">Domain user account password settings are controlled by the domain’s group policy settings.  On a domain controller, these settings can be found using the group policy editor under Computer Configuration </w:t>
      </w:r>
      <w:r>
        <w:sym w:font="Wingdings" w:char="F0E0"/>
      </w:r>
      <w:r>
        <w:t xml:space="preserve"> Policies </w:t>
      </w:r>
      <w:r>
        <w:sym w:font="Wingdings" w:char="F0E0"/>
      </w:r>
      <w:r>
        <w:t xml:space="preserve"> Windows Settings </w:t>
      </w:r>
      <w:r>
        <w:sym w:font="Wingdings" w:char="F0E0"/>
      </w:r>
      <w:r>
        <w:t xml:space="preserve"> Security Settings </w:t>
      </w:r>
      <w:r>
        <w:sym w:font="Wingdings" w:char="F0E0"/>
      </w:r>
      <w:r>
        <w:t xml:space="preserve"> Account Policies </w:t>
      </w:r>
      <w:r>
        <w:sym w:font="Wingdings" w:char="F0E0"/>
      </w:r>
      <w:r>
        <w:t xml:space="preserve"> Password Policy.  The details on what Microsoft considers a “complex password” can be found within reference 1 below.  To enforce stronger password policies than those available by default, domain policy should be reconfigured with custom password rules that enforce more complexity than the default Windows policy.  Details on overriding or manipulating the default password policy can be found within reference 2 below.  Additionally, all user accounts specified above should be handled as compromised, and passwords should be changed immediately.</w:t>
      </w:r>
    </w:p>
    <w:p w14:paraId="587BBF67" w14:textId="77777777" w:rsidR="00364FD4" w:rsidRDefault="00364FD4" w:rsidP="00A434EA"/>
    <w:p w14:paraId="50E72435" w14:textId="77777777" w:rsidR="00A434EA" w:rsidRPr="00A434EA" w:rsidRDefault="00A434EA" w:rsidP="00A434EA">
      <w:pPr>
        <w:rPr>
          <w:b/>
          <w:bCs/>
        </w:rPr>
      </w:pPr>
      <w:r w:rsidRPr="00A434EA">
        <w:rPr>
          <w:b/>
          <w:bCs/>
        </w:rPr>
        <w:t>References:</w:t>
      </w:r>
    </w:p>
    <w:p w14:paraId="2BDE0977" w14:textId="5A842EF7" w:rsidR="00364FD4" w:rsidRDefault="00364FD4" w:rsidP="00364FD4">
      <w:pPr>
        <w:pStyle w:val="ListParagraph"/>
        <w:numPr>
          <w:ilvl w:val="0"/>
          <w:numId w:val="39"/>
        </w:numPr>
        <w:jc w:val="both"/>
      </w:pPr>
      <w:r w:rsidRPr="00364FD4">
        <w:t>https://docs.microsoft.com/en-us/windows/security/threat-protection/security-policy-settings/password-must-meet-complexity-requirements</w:t>
      </w:r>
    </w:p>
    <w:p w14:paraId="4E64DC18" w14:textId="2AEEF29C" w:rsidR="00A434EA" w:rsidRDefault="00364FD4" w:rsidP="00364FD4">
      <w:pPr>
        <w:pStyle w:val="ListParagraph"/>
        <w:numPr>
          <w:ilvl w:val="0"/>
          <w:numId w:val="39"/>
        </w:numPr>
        <w:jc w:val="both"/>
      </w:pPr>
      <w:r w:rsidRPr="00055AFC">
        <w:t>https://docs.microsoft.com/en-us/previous-versions//ms722439(v=vs.85)?redirectedfrom=MSDN</w:t>
      </w:r>
    </w:p>
    <w:p w14:paraId="2F36906D" w14:textId="77777777" w:rsidR="00EC034F" w:rsidRDefault="00EC034F">
      <w:pPr>
        <w:rPr>
          <w:rFonts w:ascii="Calibri" w:hAnsi="Calibri"/>
          <w:b/>
          <w:bCs/>
          <w:iCs/>
          <w:color w:val="302F80"/>
          <w:sz w:val="28"/>
          <w:szCs w:val="28"/>
        </w:rPr>
      </w:pPr>
      <w:r>
        <w:br w:type="page"/>
      </w:r>
    </w:p>
    <w:p w14:paraId="4D6BA8AF" w14:textId="1ACBDFB1" w:rsidR="00741AC1" w:rsidRDefault="00741AC1" w:rsidP="00A434EA">
      <w:pPr>
        <w:pStyle w:val="Heading2"/>
        <w:spacing w:before="0" w:after="0"/>
      </w:pPr>
      <w:bookmarkStart w:id="31" w:name="_Toc63341616"/>
      <w:r>
        <w:lastRenderedPageBreak/>
        <w:t>External Penetration Test</w:t>
      </w:r>
      <w:bookmarkEnd w:id="31"/>
    </w:p>
    <w:p w14:paraId="1A513F07" w14:textId="77777777" w:rsidR="00A434EA" w:rsidRPr="00A434EA" w:rsidRDefault="00A434EA" w:rsidP="00A434EA"/>
    <w:p w14:paraId="1214C136" w14:textId="77777777" w:rsidR="00741AC1" w:rsidRPr="004C13BC" w:rsidRDefault="00741AC1" w:rsidP="00A434EA">
      <w:pPr>
        <w:pStyle w:val="Heading3"/>
        <w:spacing w:before="0" w:after="0"/>
      </w:pPr>
      <w:bookmarkStart w:id="32" w:name="_Toc63341617"/>
      <w:r w:rsidRPr="00777857">
        <w:t>Scenario</w:t>
      </w:r>
      <w:bookmarkEnd w:id="32"/>
    </w:p>
    <w:p w14:paraId="5C7A6FE5" w14:textId="77777777" w:rsidR="00741AC1" w:rsidRPr="00777857" w:rsidRDefault="00741AC1" w:rsidP="00A434EA">
      <w:pPr>
        <w:jc w:val="both"/>
        <w:rPr>
          <w:rFonts w:cstheme="minorHAnsi"/>
        </w:rPr>
      </w:pPr>
      <w:r w:rsidRPr="00777857">
        <w:rPr>
          <w:rFonts w:cstheme="minorHAnsi"/>
        </w:rPr>
        <w:t>The scenario for the external penetration test was as follows:</w:t>
      </w:r>
    </w:p>
    <w:p w14:paraId="602384EC" w14:textId="36684E78" w:rsidR="00741AC1" w:rsidRPr="00777857" w:rsidRDefault="00741AC1" w:rsidP="00A434EA">
      <w:pPr>
        <w:pStyle w:val="ListParagraph"/>
        <w:numPr>
          <w:ilvl w:val="0"/>
          <w:numId w:val="37"/>
        </w:numPr>
        <w:spacing w:line="276" w:lineRule="auto"/>
        <w:contextualSpacing/>
        <w:jc w:val="both"/>
        <w:rPr>
          <w:rFonts w:cstheme="minorHAnsi"/>
        </w:rPr>
      </w:pPr>
      <w:r w:rsidRPr="00777857">
        <w:rPr>
          <w:rFonts w:cstheme="minorHAnsi"/>
        </w:rPr>
        <w:t>An attacker from within the United States is targeting Client</w:t>
      </w:r>
      <w:r w:rsidR="00EC034F">
        <w:rPr>
          <w:rFonts w:cstheme="minorHAnsi"/>
        </w:rPr>
        <w:t>.</w:t>
      </w:r>
    </w:p>
    <w:p w14:paraId="4DAF3EAE" w14:textId="786E201A" w:rsidR="00741AC1" w:rsidRDefault="00741AC1" w:rsidP="00A434EA">
      <w:pPr>
        <w:pStyle w:val="ListParagraph"/>
        <w:numPr>
          <w:ilvl w:val="0"/>
          <w:numId w:val="37"/>
        </w:numPr>
        <w:spacing w:line="276" w:lineRule="auto"/>
        <w:contextualSpacing/>
        <w:jc w:val="both"/>
        <w:rPr>
          <w:rFonts w:cstheme="minorHAnsi"/>
        </w:rPr>
      </w:pPr>
      <w:r w:rsidRPr="00777857">
        <w:rPr>
          <w:rFonts w:cstheme="minorHAnsi"/>
        </w:rPr>
        <w:t xml:space="preserve">The attacker is attempting to obtain </w:t>
      </w:r>
      <w:r>
        <w:rPr>
          <w:rFonts w:cstheme="minorHAnsi"/>
        </w:rPr>
        <w:t>unauthorized access to non-public personnel or client data without valid credentials</w:t>
      </w:r>
      <w:r w:rsidR="007052F4">
        <w:rPr>
          <w:rFonts w:cstheme="minorHAnsi"/>
        </w:rPr>
        <w:t>.</w:t>
      </w:r>
    </w:p>
    <w:p w14:paraId="1485282A" w14:textId="77777777" w:rsidR="00001571" w:rsidRDefault="00001571" w:rsidP="00001571">
      <w:pPr>
        <w:spacing w:line="276" w:lineRule="auto"/>
        <w:contextualSpacing/>
        <w:jc w:val="both"/>
        <w:rPr>
          <w:rFonts w:cstheme="minorHAnsi"/>
        </w:rPr>
      </w:pPr>
    </w:p>
    <w:p w14:paraId="53628130" w14:textId="77777777" w:rsidR="00001571" w:rsidRDefault="00001571" w:rsidP="00001571">
      <w:pPr>
        <w:pStyle w:val="Heading3"/>
        <w:spacing w:before="0" w:after="0"/>
      </w:pPr>
      <w:bookmarkStart w:id="33" w:name="_Toc63341618"/>
      <w:r>
        <w:t>Attack Narrative</w:t>
      </w:r>
      <w:bookmarkEnd w:id="33"/>
    </w:p>
    <w:p w14:paraId="0502F58B" w14:textId="77777777" w:rsidR="00001571" w:rsidRPr="007052F4" w:rsidRDefault="00001571" w:rsidP="00001571">
      <w:pPr>
        <w:spacing w:line="276" w:lineRule="auto"/>
        <w:contextualSpacing/>
        <w:jc w:val="both"/>
        <w:rPr>
          <w:rFonts w:cstheme="minorHAnsi"/>
        </w:rPr>
      </w:pPr>
    </w:p>
    <w:p w14:paraId="5D928693" w14:textId="77777777" w:rsidR="00001571" w:rsidRDefault="00001571" w:rsidP="00001571">
      <w:pPr>
        <w:rPr>
          <w:rFonts w:ascii="Calibri" w:hAnsi="Calibri"/>
          <w:b/>
          <w:bCs/>
          <w:color w:val="4A6DB3"/>
          <w:sz w:val="26"/>
          <w:szCs w:val="26"/>
        </w:rPr>
      </w:pPr>
      <w:r>
        <w:br w:type="page"/>
      </w:r>
    </w:p>
    <w:p w14:paraId="29D0F9E4" w14:textId="75845770" w:rsidR="00741AC1" w:rsidRDefault="00741AC1" w:rsidP="00A434EA">
      <w:pPr>
        <w:pStyle w:val="Heading3"/>
        <w:spacing w:before="0" w:after="0"/>
      </w:pPr>
      <w:bookmarkStart w:id="34" w:name="_Toc63341619"/>
      <w:r>
        <w:lastRenderedPageBreak/>
        <w:t>Findings</w:t>
      </w:r>
      <w:bookmarkEnd w:id="34"/>
    </w:p>
    <w:p w14:paraId="0BA3E318" w14:textId="77777777" w:rsidR="00A434EA" w:rsidRDefault="00A434E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85"/>
        <w:gridCol w:w="7285"/>
      </w:tblGrid>
      <w:tr w:rsidR="00A434EA" w:rsidRPr="006B1106" w14:paraId="6EE9A9F7" w14:textId="77777777" w:rsidTr="00A434EA">
        <w:trPr>
          <w:trHeight w:val="460"/>
          <w:tblHeader/>
          <w:jc w:val="center"/>
        </w:trPr>
        <w:tc>
          <w:tcPr>
            <w:tcW w:w="1383" w:type="pct"/>
            <w:shd w:val="clear" w:color="auto" w:fill="A6A6A6" w:themeFill="background1" w:themeFillShade="A6"/>
            <w:vAlign w:val="center"/>
          </w:tcPr>
          <w:p w14:paraId="294BCEF6" w14:textId="77777777" w:rsidR="00A434EA" w:rsidRPr="006B1106" w:rsidRDefault="00A434EA" w:rsidP="00A434EA">
            <w:pPr>
              <w:jc w:val="both"/>
              <w:rPr>
                <w:rFonts w:cs="Tahoma"/>
                <w:b/>
              </w:rPr>
            </w:pPr>
            <w:r w:rsidRPr="006B1106">
              <w:br w:type="page"/>
            </w:r>
            <w:r w:rsidRPr="006B1106">
              <w:br w:type="page"/>
            </w:r>
            <w:r w:rsidRPr="006B1106">
              <w:rPr>
                <w:szCs w:val="22"/>
              </w:rPr>
              <w:br w:type="page"/>
            </w:r>
            <w:r w:rsidRPr="006B1106">
              <w:br w:type="page"/>
            </w:r>
            <w:r w:rsidRPr="006B1106">
              <w:rPr>
                <w:rFonts w:cs="Tahoma"/>
                <w:b/>
              </w:rPr>
              <w:t>Vulnerability Name</w:t>
            </w:r>
          </w:p>
        </w:tc>
        <w:tc>
          <w:tcPr>
            <w:tcW w:w="3617" w:type="pct"/>
            <w:shd w:val="clear" w:color="auto" w:fill="A6A6A6" w:themeFill="background1" w:themeFillShade="A6"/>
            <w:vAlign w:val="center"/>
          </w:tcPr>
          <w:p w14:paraId="5C4F7288" w14:textId="77777777" w:rsidR="00A434EA" w:rsidRPr="004C13BC" w:rsidRDefault="00A434EA" w:rsidP="00A434EA">
            <w:pPr>
              <w:jc w:val="both"/>
              <w:rPr>
                <w:b/>
              </w:rPr>
            </w:pPr>
          </w:p>
        </w:tc>
      </w:tr>
      <w:tr w:rsidR="00A434EA" w:rsidRPr="006B1106" w14:paraId="008E4A7B" w14:textId="77777777" w:rsidTr="00A434EA">
        <w:trPr>
          <w:jc w:val="center"/>
        </w:trPr>
        <w:tc>
          <w:tcPr>
            <w:tcW w:w="1383" w:type="pct"/>
            <w:shd w:val="clear" w:color="auto" w:fill="D9D9D9" w:themeFill="background1" w:themeFillShade="D9"/>
            <w:vAlign w:val="center"/>
          </w:tcPr>
          <w:p w14:paraId="152A4B6A" w14:textId="77777777" w:rsidR="00A434EA" w:rsidRPr="006B1106" w:rsidRDefault="00A434EA" w:rsidP="00A434EA">
            <w:pPr>
              <w:jc w:val="both"/>
              <w:rPr>
                <w:rFonts w:cs="Tahoma"/>
              </w:rPr>
            </w:pPr>
            <w:r>
              <w:rPr>
                <w:rFonts w:cs="Tahoma"/>
                <w:b/>
              </w:rPr>
              <w:t>CVSS Score/Severity</w:t>
            </w:r>
          </w:p>
        </w:tc>
        <w:tc>
          <w:tcPr>
            <w:tcW w:w="3617" w:type="pct"/>
            <w:shd w:val="clear" w:color="auto" w:fill="FF0000"/>
            <w:vAlign w:val="center"/>
          </w:tcPr>
          <w:p w14:paraId="129BDD87" w14:textId="77777777" w:rsidR="00A434EA" w:rsidRPr="00644755" w:rsidRDefault="00A434EA" w:rsidP="00A434EA">
            <w:pPr>
              <w:jc w:val="both"/>
              <w:rPr>
                <w:rFonts w:cs="Tahoma"/>
                <w:b/>
                <w:color w:val="FFFFFF"/>
              </w:rPr>
            </w:pPr>
          </w:p>
        </w:tc>
      </w:tr>
      <w:tr w:rsidR="00A434EA" w:rsidRPr="006B1106" w14:paraId="355E880A" w14:textId="77777777" w:rsidTr="00A434EA">
        <w:trPr>
          <w:jc w:val="center"/>
        </w:trPr>
        <w:tc>
          <w:tcPr>
            <w:tcW w:w="1383" w:type="pct"/>
            <w:shd w:val="clear" w:color="auto" w:fill="D9D9D9" w:themeFill="background1" w:themeFillShade="D9"/>
            <w:vAlign w:val="center"/>
          </w:tcPr>
          <w:p w14:paraId="6DCBFA44" w14:textId="77777777" w:rsidR="00A434EA" w:rsidRPr="006B1106" w:rsidRDefault="00A434EA" w:rsidP="00A434EA">
            <w:pPr>
              <w:jc w:val="both"/>
            </w:pPr>
            <w:r w:rsidRPr="006B1106">
              <w:rPr>
                <w:rFonts w:cs="Tahoma"/>
                <w:b/>
              </w:rPr>
              <w:t xml:space="preserve">Resolution </w:t>
            </w:r>
            <w:r>
              <w:rPr>
                <w:rFonts w:cs="Tahoma"/>
                <w:b/>
              </w:rPr>
              <w:t>Effort</w:t>
            </w:r>
          </w:p>
        </w:tc>
        <w:tc>
          <w:tcPr>
            <w:tcW w:w="3617" w:type="pct"/>
            <w:shd w:val="clear" w:color="auto" w:fill="D9D9D9" w:themeFill="background1" w:themeFillShade="D9"/>
            <w:vAlign w:val="center"/>
          </w:tcPr>
          <w:p w14:paraId="454CFBA3" w14:textId="77777777" w:rsidR="00A434EA" w:rsidRPr="006B1106" w:rsidRDefault="00A434EA" w:rsidP="00A434EA">
            <w:pPr>
              <w:jc w:val="both"/>
            </w:pPr>
          </w:p>
        </w:tc>
      </w:tr>
    </w:tbl>
    <w:p w14:paraId="0695A9B9" w14:textId="77777777" w:rsidR="00A434EA" w:rsidRDefault="00A434EA" w:rsidP="00A434EA"/>
    <w:p w14:paraId="369CD9A0" w14:textId="77777777" w:rsidR="00A434EA" w:rsidRPr="00A434EA" w:rsidRDefault="00A434EA" w:rsidP="00A434EA">
      <w:pPr>
        <w:rPr>
          <w:b/>
          <w:bCs/>
        </w:rPr>
      </w:pPr>
      <w:r w:rsidRPr="00A434EA">
        <w:rPr>
          <w:b/>
          <w:bCs/>
        </w:rPr>
        <w:t>Description:</w:t>
      </w:r>
    </w:p>
    <w:p w14:paraId="3A55AA8A" w14:textId="77777777" w:rsidR="00A434EA" w:rsidRDefault="00A434EA" w:rsidP="00A434EA">
      <w:r>
        <w:t>&lt;write here&gt;</w:t>
      </w:r>
    </w:p>
    <w:p w14:paraId="037C3AB1" w14:textId="77777777" w:rsidR="00A434EA" w:rsidRDefault="00A434EA" w:rsidP="00A434EA"/>
    <w:p w14:paraId="4FE44183" w14:textId="77777777" w:rsidR="00A434EA" w:rsidRPr="00A434EA" w:rsidRDefault="00A434EA" w:rsidP="00A434EA">
      <w:pPr>
        <w:rPr>
          <w:b/>
          <w:bCs/>
        </w:rPr>
      </w:pPr>
      <w:r w:rsidRPr="00A434EA">
        <w:rPr>
          <w:b/>
          <w:bCs/>
        </w:rPr>
        <w:t>Affected Assets:</w:t>
      </w:r>
    </w:p>
    <w:p w14:paraId="02B214B0" w14:textId="77777777" w:rsidR="00A434EA" w:rsidRDefault="00A434EA" w:rsidP="00A434EA">
      <w:r>
        <w:t>&lt;write here&gt;</w:t>
      </w:r>
    </w:p>
    <w:p w14:paraId="04D04C1A" w14:textId="77777777" w:rsidR="00A434EA" w:rsidRDefault="00A434EA" w:rsidP="00A434EA"/>
    <w:p w14:paraId="460442B6" w14:textId="77777777" w:rsidR="00A434EA" w:rsidRPr="00A434EA" w:rsidRDefault="00A434EA" w:rsidP="00A434EA">
      <w:pPr>
        <w:rPr>
          <w:b/>
          <w:bCs/>
        </w:rPr>
      </w:pPr>
      <w:r w:rsidRPr="00A434EA">
        <w:rPr>
          <w:b/>
          <w:bCs/>
        </w:rPr>
        <w:t>Recommendations:</w:t>
      </w:r>
    </w:p>
    <w:p w14:paraId="2C80129B" w14:textId="77777777" w:rsidR="00A434EA" w:rsidRDefault="00A434EA" w:rsidP="00A434EA">
      <w:r>
        <w:t>&lt;write here&gt;</w:t>
      </w:r>
    </w:p>
    <w:p w14:paraId="48568E56" w14:textId="77777777" w:rsidR="00A434EA" w:rsidRDefault="00A434EA" w:rsidP="00A434EA"/>
    <w:p w14:paraId="3B9F64C4" w14:textId="77777777" w:rsidR="00A434EA" w:rsidRPr="00A434EA" w:rsidRDefault="00A434EA" w:rsidP="00A434EA">
      <w:pPr>
        <w:rPr>
          <w:b/>
          <w:bCs/>
        </w:rPr>
      </w:pPr>
      <w:r w:rsidRPr="00A434EA">
        <w:rPr>
          <w:b/>
          <w:bCs/>
        </w:rPr>
        <w:t>References:</w:t>
      </w:r>
    </w:p>
    <w:p w14:paraId="6CE97FC7" w14:textId="77777777" w:rsidR="00A434EA" w:rsidRDefault="00A434EA" w:rsidP="00A434EA">
      <w:r>
        <w:t>&lt;write here&gt;</w:t>
      </w:r>
    </w:p>
    <w:p w14:paraId="0939BA5B" w14:textId="77777777" w:rsidR="00A434EA" w:rsidRDefault="00A434EA">
      <w:r>
        <w:br w:type="page"/>
      </w:r>
    </w:p>
    <w:p w14:paraId="469F366D" w14:textId="43A52792" w:rsidR="00A434EA" w:rsidRDefault="00A434EA" w:rsidP="007052F4">
      <w:pPr>
        <w:pStyle w:val="Heading2"/>
        <w:spacing w:before="0" w:after="0"/>
      </w:pPr>
      <w:bookmarkStart w:id="35" w:name="_Toc63341620"/>
      <w:r>
        <w:lastRenderedPageBreak/>
        <w:t>Web Application Penetration Test</w:t>
      </w:r>
      <w:bookmarkEnd w:id="35"/>
    </w:p>
    <w:p w14:paraId="31EBEDBF" w14:textId="77777777" w:rsidR="007052F4" w:rsidRPr="007052F4" w:rsidRDefault="007052F4" w:rsidP="007052F4"/>
    <w:p w14:paraId="5383960E" w14:textId="77777777" w:rsidR="007052F4" w:rsidRDefault="00A434EA" w:rsidP="007052F4">
      <w:pPr>
        <w:pStyle w:val="Heading3"/>
        <w:spacing w:before="0" w:after="0"/>
      </w:pPr>
      <w:bookmarkStart w:id="36" w:name="_Toc63341621"/>
      <w:r>
        <w:t>Scenario</w:t>
      </w:r>
      <w:bookmarkEnd w:id="36"/>
    </w:p>
    <w:p w14:paraId="1CFED968" w14:textId="77777777" w:rsidR="007052F4" w:rsidRDefault="007052F4" w:rsidP="007052F4">
      <w:r w:rsidRPr="00777857">
        <w:t>The scenario for the external penetration test was as follows:</w:t>
      </w:r>
    </w:p>
    <w:p w14:paraId="2D0D3F86" w14:textId="704AD291" w:rsidR="007052F4" w:rsidRDefault="007052F4" w:rsidP="007052F4">
      <w:pPr>
        <w:pStyle w:val="ListParagraph"/>
        <w:numPr>
          <w:ilvl w:val="0"/>
          <w:numId w:val="38"/>
        </w:numPr>
        <w:ind w:left="720"/>
      </w:pPr>
      <w:r>
        <w:t>An attacker from within the United States is targeting Client.</w:t>
      </w:r>
    </w:p>
    <w:p w14:paraId="5A88AC99" w14:textId="77777777" w:rsidR="007052F4" w:rsidRPr="007052F4" w:rsidRDefault="007052F4" w:rsidP="007052F4">
      <w:pPr>
        <w:pStyle w:val="ListParagraph"/>
        <w:numPr>
          <w:ilvl w:val="0"/>
          <w:numId w:val="38"/>
        </w:numPr>
        <w:ind w:left="720"/>
        <w:jc w:val="both"/>
      </w:pPr>
      <w:r w:rsidRPr="00777857">
        <w:rPr>
          <w:rFonts w:cstheme="minorHAnsi"/>
        </w:rPr>
        <w:t xml:space="preserve">The attacker is attempting to obtain </w:t>
      </w:r>
      <w:r>
        <w:rPr>
          <w:rFonts w:cstheme="minorHAnsi"/>
        </w:rPr>
        <w:t>unauthorized access to the administrative functions of the application without valid credentials.</w:t>
      </w:r>
    </w:p>
    <w:p w14:paraId="59418E44" w14:textId="77777777" w:rsidR="00001571" w:rsidRDefault="00001571" w:rsidP="00001571">
      <w:pPr>
        <w:spacing w:line="276" w:lineRule="auto"/>
        <w:contextualSpacing/>
        <w:jc w:val="both"/>
        <w:rPr>
          <w:rFonts w:cstheme="minorHAnsi"/>
        </w:rPr>
      </w:pPr>
    </w:p>
    <w:p w14:paraId="42FBB0E0" w14:textId="77777777" w:rsidR="00001571" w:rsidRDefault="00001571" w:rsidP="00001571">
      <w:pPr>
        <w:pStyle w:val="Heading3"/>
        <w:spacing w:before="0" w:after="0"/>
      </w:pPr>
      <w:bookmarkStart w:id="37" w:name="_Toc63341622"/>
      <w:r>
        <w:t>Attack Narrative</w:t>
      </w:r>
      <w:bookmarkEnd w:id="37"/>
    </w:p>
    <w:p w14:paraId="4CBD69F9" w14:textId="77777777" w:rsidR="00001571" w:rsidRPr="007052F4" w:rsidRDefault="00001571" w:rsidP="00001571">
      <w:pPr>
        <w:spacing w:line="276" w:lineRule="auto"/>
        <w:contextualSpacing/>
        <w:jc w:val="both"/>
        <w:rPr>
          <w:rFonts w:cstheme="minorHAnsi"/>
        </w:rPr>
      </w:pPr>
    </w:p>
    <w:p w14:paraId="1997652E" w14:textId="77777777" w:rsidR="00001571" w:rsidRDefault="00001571" w:rsidP="00001571">
      <w:pPr>
        <w:rPr>
          <w:rFonts w:ascii="Calibri" w:hAnsi="Calibri"/>
          <w:b/>
          <w:bCs/>
          <w:color w:val="4A6DB3"/>
          <w:sz w:val="26"/>
          <w:szCs w:val="26"/>
        </w:rPr>
      </w:pPr>
      <w:r>
        <w:br w:type="page"/>
      </w:r>
    </w:p>
    <w:p w14:paraId="775F43B5" w14:textId="77777777" w:rsidR="007052F4" w:rsidRDefault="007052F4" w:rsidP="007052F4">
      <w:pPr>
        <w:pStyle w:val="Heading3"/>
        <w:spacing w:before="0" w:after="0"/>
      </w:pPr>
      <w:bookmarkStart w:id="38" w:name="_Toc63341623"/>
      <w:r>
        <w:lastRenderedPageBreak/>
        <w:t>Findings</w:t>
      </w:r>
      <w:bookmarkEnd w:id="38"/>
    </w:p>
    <w:p w14:paraId="1CB55F35" w14:textId="77777777" w:rsidR="007052F4" w:rsidRDefault="007052F4" w:rsidP="007052F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85"/>
        <w:gridCol w:w="7285"/>
      </w:tblGrid>
      <w:tr w:rsidR="007052F4" w:rsidRPr="006B1106" w14:paraId="79A47A09" w14:textId="77777777" w:rsidTr="007052F4">
        <w:trPr>
          <w:trHeight w:val="460"/>
          <w:tblHeader/>
          <w:jc w:val="center"/>
        </w:trPr>
        <w:tc>
          <w:tcPr>
            <w:tcW w:w="1383" w:type="pct"/>
            <w:shd w:val="clear" w:color="auto" w:fill="A6A6A6" w:themeFill="background1" w:themeFillShade="A6"/>
            <w:vAlign w:val="center"/>
          </w:tcPr>
          <w:p w14:paraId="75122FD2" w14:textId="77777777" w:rsidR="007052F4" w:rsidRPr="006B1106" w:rsidRDefault="007052F4" w:rsidP="007052F4">
            <w:pPr>
              <w:jc w:val="both"/>
              <w:rPr>
                <w:rFonts w:cs="Tahoma"/>
                <w:b/>
              </w:rPr>
            </w:pPr>
            <w:r w:rsidRPr="006B1106">
              <w:br w:type="page"/>
            </w:r>
            <w:r w:rsidRPr="006B1106">
              <w:br w:type="page"/>
            </w:r>
            <w:r w:rsidRPr="006B1106">
              <w:rPr>
                <w:szCs w:val="22"/>
              </w:rPr>
              <w:br w:type="page"/>
            </w:r>
            <w:r w:rsidRPr="006B1106">
              <w:br w:type="page"/>
            </w:r>
            <w:r w:rsidRPr="006B1106">
              <w:rPr>
                <w:rFonts w:cs="Tahoma"/>
                <w:b/>
              </w:rPr>
              <w:t>Vulnerability Name</w:t>
            </w:r>
          </w:p>
        </w:tc>
        <w:tc>
          <w:tcPr>
            <w:tcW w:w="3617" w:type="pct"/>
            <w:shd w:val="clear" w:color="auto" w:fill="A6A6A6" w:themeFill="background1" w:themeFillShade="A6"/>
            <w:vAlign w:val="center"/>
          </w:tcPr>
          <w:p w14:paraId="55C174A3" w14:textId="77777777" w:rsidR="007052F4" w:rsidRPr="004C13BC" w:rsidRDefault="007052F4" w:rsidP="007052F4">
            <w:pPr>
              <w:jc w:val="both"/>
              <w:rPr>
                <w:b/>
              </w:rPr>
            </w:pPr>
          </w:p>
        </w:tc>
      </w:tr>
      <w:tr w:rsidR="007052F4" w:rsidRPr="006B1106" w14:paraId="2234AB2C" w14:textId="77777777" w:rsidTr="007052F4">
        <w:trPr>
          <w:jc w:val="center"/>
        </w:trPr>
        <w:tc>
          <w:tcPr>
            <w:tcW w:w="1383" w:type="pct"/>
            <w:shd w:val="clear" w:color="auto" w:fill="D9D9D9" w:themeFill="background1" w:themeFillShade="D9"/>
            <w:vAlign w:val="center"/>
          </w:tcPr>
          <w:p w14:paraId="35EAAFE5" w14:textId="77777777" w:rsidR="007052F4" w:rsidRPr="006B1106" w:rsidRDefault="007052F4" w:rsidP="007052F4">
            <w:pPr>
              <w:jc w:val="both"/>
              <w:rPr>
                <w:rFonts w:cs="Tahoma"/>
              </w:rPr>
            </w:pPr>
            <w:r>
              <w:rPr>
                <w:rFonts w:cs="Tahoma"/>
                <w:b/>
              </w:rPr>
              <w:t>CVSS Score/Severity</w:t>
            </w:r>
          </w:p>
        </w:tc>
        <w:tc>
          <w:tcPr>
            <w:tcW w:w="3617" w:type="pct"/>
            <w:shd w:val="clear" w:color="auto" w:fill="FF0000"/>
            <w:vAlign w:val="center"/>
          </w:tcPr>
          <w:p w14:paraId="076AAB27" w14:textId="77777777" w:rsidR="007052F4" w:rsidRPr="00644755" w:rsidRDefault="007052F4" w:rsidP="007052F4">
            <w:pPr>
              <w:jc w:val="both"/>
              <w:rPr>
                <w:rFonts w:cs="Tahoma"/>
                <w:b/>
                <w:color w:val="FFFFFF"/>
              </w:rPr>
            </w:pPr>
          </w:p>
        </w:tc>
      </w:tr>
      <w:tr w:rsidR="007052F4" w:rsidRPr="006B1106" w14:paraId="1F9AAA3F" w14:textId="77777777" w:rsidTr="007052F4">
        <w:trPr>
          <w:jc w:val="center"/>
        </w:trPr>
        <w:tc>
          <w:tcPr>
            <w:tcW w:w="1383" w:type="pct"/>
            <w:shd w:val="clear" w:color="auto" w:fill="D9D9D9" w:themeFill="background1" w:themeFillShade="D9"/>
            <w:vAlign w:val="center"/>
          </w:tcPr>
          <w:p w14:paraId="59976CB5" w14:textId="77777777" w:rsidR="007052F4" w:rsidRPr="006B1106" w:rsidRDefault="007052F4" w:rsidP="007052F4">
            <w:pPr>
              <w:jc w:val="both"/>
            </w:pPr>
            <w:r w:rsidRPr="006B1106">
              <w:rPr>
                <w:rFonts w:cs="Tahoma"/>
                <w:b/>
              </w:rPr>
              <w:t xml:space="preserve">Resolution </w:t>
            </w:r>
            <w:r>
              <w:rPr>
                <w:rFonts w:cs="Tahoma"/>
                <w:b/>
              </w:rPr>
              <w:t>Effort</w:t>
            </w:r>
          </w:p>
        </w:tc>
        <w:tc>
          <w:tcPr>
            <w:tcW w:w="3617" w:type="pct"/>
            <w:shd w:val="clear" w:color="auto" w:fill="D9D9D9" w:themeFill="background1" w:themeFillShade="D9"/>
            <w:vAlign w:val="center"/>
          </w:tcPr>
          <w:p w14:paraId="21323EA9" w14:textId="77777777" w:rsidR="007052F4" w:rsidRPr="006B1106" w:rsidRDefault="007052F4" w:rsidP="007052F4">
            <w:pPr>
              <w:jc w:val="both"/>
            </w:pPr>
          </w:p>
        </w:tc>
      </w:tr>
    </w:tbl>
    <w:p w14:paraId="0B81E5FE" w14:textId="77777777" w:rsidR="007052F4" w:rsidRDefault="007052F4" w:rsidP="007052F4"/>
    <w:p w14:paraId="1160F01B" w14:textId="77777777" w:rsidR="007052F4" w:rsidRPr="00A434EA" w:rsidRDefault="007052F4" w:rsidP="007052F4">
      <w:pPr>
        <w:rPr>
          <w:b/>
          <w:bCs/>
        </w:rPr>
      </w:pPr>
      <w:r w:rsidRPr="00A434EA">
        <w:rPr>
          <w:b/>
          <w:bCs/>
        </w:rPr>
        <w:t>Description:</w:t>
      </w:r>
    </w:p>
    <w:p w14:paraId="4EE80371" w14:textId="77777777" w:rsidR="007052F4" w:rsidRDefault="007052F4" w:rsidP="007052F4">
      <w:r>
        <w:t>&lt;write here&gt;</w:t>
      </w:r>
    </w:p>
    <w:p w14:paraId="35D8D267" w14:textId="77777777" w:rsidR="007052F4" w:rsidRDefault="007052F4" w:rsidP="007052F4"/>
    <w:p w14:paraId="5A0C96C7" w14:textId="77777777" w:rsidR="007052F4" w:rsidRPr="00A434EA" w:rsidRDefault="007052F4" w:rsidP="007052F4">
      <w:pPr>
        <w:rPr>
          <w:b/>
          <w:bCs/>
        </w:rPr>
      </w:pPr>
      <w:r w:rsidRPr="00A434EA">
        <w:rPr>
          <w:b/>
          <w:bCs/>
        </w:rPr>
        <w:t>Affected Assets:</w:t>
      </w:r>
    </w:p>
    <w:p w14:paraId="30013692" w14:textId="77777777" w:rsidR="007052F4" w:rsidRDefault="007052F4" w:rsidP="007052F4">
      <w:r>
        <w:t>&lt;write here&gt;</w:t>
      </w:r>
    </w:p>
    <w:p w14:paraId="3997568E" w14:textId="77777777" w:rsidR="007052F4" w:rsidRDefault="007052F4" w:rsidP="007052F4"/>
    <w:p w14:paraId="7DE0656A" w14:textId="77777777" w:rsidR="007052F4" w:rsidRPr="00A434EA" w:rsidRDefault="007052F4" w:rsidP="007052F4">
      <w:pPr>
        <w:rPr>
          <w:b/>
          <w:bCs/>
        </w:rPr>
      </w:pPr>
      <w:r w:rsidRPr="00A434EA">
        <w:rPr>
          <w:b/>
          <w:bCs/>
        </w:rPr>
        <w:t>Recommendations:</w:t>
      </w:r>
    </w:p>
    <w:p w14:paraId="249F9FED" w14:textId="77777777" w:rsidR="007052F4" w:rsidRDefault="007052F4" w:rsidP="007052F4">
      <w:r>
        <w:t>&lt;write here&gt;</w:t>
      </w:r>
    </w:p>
    <w:p w14:paraId="1AC709DD" w14:textId="77777777" w:rsidR="007052F4" w:rsidRDefault="007052F4" w:rsidP="007052F4"/>
    <w:p w14:paraId="60D210B1" w14:textId="77777777" w:rsidR="007052F4" w:rsidRPr="00A434EA" w:rsidRDefault="007052F4" w:rsidP="007052F4">
      <w:pPr>
        <w:rPr>
          <w:b/>
          <w:bCs/>
        </w:rPr>
      </w:pPr>
      <w:r w:rsidRPr="00A434EA">
        <w:rPr>
          <w:b/>
          <w:bCs/>
        </w:rPr>
        <w:t>References:</w:t>
      </w:r>
    </w:p>
    <w:p w14:paraId="75D732FC" w14:textId="77777777" w:rsidR="007052F4" w:rsidRDefault="007052F4" w:rsidP="007052F4">
      <w:r>
        <w:t>&lt;write here&gt;</w:t>
      </w:r>
    </w:p>
    <w:p w14:paraId="3A7E30E0" w14:textId="1BFD3403" w:rsidR="00580391" w:rsidRDefault="00580391" w:rsidP="007052F4">
      <w:r>
        <w:br w:type="page"/>
      </w:r>
    </w:p>
    <w:p w14:paraId="4304996C" w14:textId="08487C85" w:rsidR="00580391" w:rsidRDefault="00580391" w:rsidP="00580391">
      <w:pPr>
        <w:pStyle w:val="Heading2"/>
      </w:pPr>
      <w:bookmarkStart w:id="39" w:name="_Toc63341624"/>
      <w:r>
        <w:lastRenderedPageBreak/>
        <w:t>Attack Narrative</w:t>
      </w:r>
      <w:bookmarkEnd w:id="39"/>
    </w:p>
    <w:p w14:paraId="1600EF71" w14:textId="5CF54BA0" w:rsidR="004F0B0E" w:rsidRDefault="004F0B0E" w:rsidP="00580391"/>
    <w:p w14:paraId="20014DC4" w14:textId="77777777" w:rsidR="004F0B0E" w:rsidRDefault="004F0B0E" w:rsidP="004F0B0E">
      <w:r>
        <w:t>The following table is a non-inclusive list of tools used during this assessment:</w:t>
      </w:r>
    </w:p>
    <w:tbl>
      <w:tblPr>
        <w:tblStyle w:val="GridTable4-Accent1"/>
        <w:tblW w:w="0" w:type="auto"/>
        <w:tblLook w:val="04A0" w:firstRow="1" w:lastRow="0" w:firstColumn="1" w:lastColumn="0" w:noHBand="0" w:noVBand="1"/>
      </w:tblPr>
      <w:tblGrid>
        <w:gridCol w:w="2517"/>
        <w:gridCol w:w="2518"/>
        <w:gridCol w:w="2517"/>
        <w:gridCol w:w="2518"/>
      </w:tblGrid>
      <w:tr w:rsidR="004F0B0E" w14:paraId="44866687" w14:textId="77777777" w:rsidTr="004F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4"/>
            <w:shd w:val="clear" w:color="auto" w:fill="302F80"/>
          </w:tcPr>
          <w:p w14:paraId="6D111CAF" w14:textId="77777777" w:rsidR="004F0B0E" w:rsidRDefault="004F0B0E" w:rsidP="004F0B0E">
            <w:pPr>
              <w:jc w:val="center"/>
            </w:pPr>
            <w:r>
              <w:t>Tools Listing</w:t>
            </w:r>
          </w:p>
        </w:tc>
      </w:tr>
      <w:tr w:rsidR="004F0B0E" w14:paraId="0F6AA69E" w14:textId="77777777" w:rsidTr="004F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731813BE" w14:textId="77777777" w:rsidR="004F0B0E" w:rsidRPr="007052F4" w:rsidRDefault="004F0B0E" w:rsidP="004F0B0E">
            <w:pPr>
              <w:jc w:val="center"/>
              <w:rPr>
                <w:b w:val="0"/>
                <w:bCs w:val="0"/>
              </w:rPr>
            </w:pPr>
            <w:r w:rsidRPr="007052F4">
              <w:rPr>
                <w:b w:val="0"/>
                <w:bCs w:val="0"/>
              </w:rPr>
              <w:t>Metasploit</w:t>
            </w:r>
          </w:p>
        </w:tc>
        <w:tc>
          <w:tcPr>
            <w:tcW w:w="2518" w:type="dxa"/>
          </w:tcPr>
          <w:p w14:paraId="7DBA63E5"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rsidRPr="007052F4">
              <w:t>Burp Suite</w:t>
            </w:r>
            <w:r>
              <w:t xml:space="preserve"> Pro</w:t>
            </w:r>
          </w:p>
        </w:tc>
        <w:tc>
          <w:tcPr>
            <w:tcW w:w="2517" w:type="dxa"/>
          </w:tcPr>
          <w:p w14:paraId="72973C67"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t>Nmap</w:t>
            </w:r>
          </w:p>
        </w:tc>
        <w:tc>
          <w:tcPr>
            <w:tcW w:w="2518" w:type="dxa"/>
          </w:tcPr>
          <w:p w14:paraId="2EF53122"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t>CrackMapExec</w:t>
            </w:r>
          </w:p>
        </w:tc>
      </w:tr>
      <w:tr w:rsidR="004F0B0E" w14:paraId="28DF380F" w14:textId="77777777" w:rsidTr="004F0B0E">
        <w:trPr>
          <w:trHeight w:val="287"/>
        </w:trPr>
        <w:tc>
          <w:tcPr>
            <w:cnfStyle w:val="001000000000" w:firstRow="0" w:lastRow="0" w:firstColumn="1" w:lastColumn="0" w:oddVBand="0" w:evenVBand="0" w:oddHBand="0" w:evenHBand="0" w:firstRowFirstColumn="0" w:firstRowLastColumn="0" w:lastRowFirstColumn="0" w:lastRowLastColumn="0"/>
            <w:tcW w:w="2517" w:type="dxa"/>
          </w:tcPr>
          <w:p w14:paraId="0986B6E5" w14:textId="77777777" w:rsidR="004F0B0E" w:rsidRPr="007052F4" w:rsidRDefault="004F0B0E" w:rsidP="004F0B0E">
            <w:pPr>
              <w:jc w:val="center"/>
              <w:rPr>
                <w:b w:val="0"/>
                <w:bCs w:val="0"/>
              </w:rPr>
            </w:pPr>
            <w:r>
              <w:rPr>
                <w:b w:val="0"/>
                <w:bCs w:val="0"/>
              </w:rPr>
              <w:t>Responder</w:t>
            </w:r>
          </w:p>
        </w:tc>
        <w:tc>
          <w:tcPr>
            <w:tcW w:w="2518" w:type="dxa"/>
          </w:tcPr>
          <w:p w14:paraId="10232B36"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r>
              <w:t>Impacket</w:t>
            </w:r>
          </w:p>
        </w:tc>
        <w:tc>
          <w:tcPr>
            <w:tcW w:w="2517" w:type="dxa"/>
          </w:tcPr>
          <w:p w14:paraId="303D7D0D"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r>
              <w:t>testssl.sh (script)</w:t>
            </w:r>
          </w:p>
        </w:tc>
        <w:tc>
          <w:tcPr>
            <w:tcW w:w="2518" w:type="dxa"/>
          </w:tcPr>
          <w:p w14:paraId="41F32BAC"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r>
              <w:t>John the Ripper</w:t>
            </w:r>
          </w:p>
        </w:tc>
      </w:tr>
      <w:tr w:rsidR="004F0B0E" w14:paraId="55352EEB" w14:textId="77777777" w:rsidTr="004F0B0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7" w:type="dxa"/>
          </w:tcPr>
          <w:p w14:paraId="1676515F" w14:textId="77777777" w:rsidR="004F0B0E" w:rsidRPr="007052F4" w:rsidRDefault="004F0B0E" w:rsidP="004F0B0E">
            <w:pPr>
              <w:jc w:val="center"/>
              <w:rPr>
                <w:b w:val="0"/>
                <w:bCs w:val="0"/>
              </w:rPr>
            </w:pPr>
            <w:r>
              <w:rPr>
                <w:b w:val="0"/>
                <w:bCs w:val="0"/>
              </w:rPr>
              <w:t>Hydra</w:t>
            </w:r>
          </w:p>
        </w:tc>
        <w:tc>
          <w:tcPr>
            <w:tcW w:w="2518" w:type="dxa"/>
          </w:tcPr>
          <w:p w14:paraId="541C6CA6"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t>Medusa</w:t>
            </w:r>
          </w:p>
        </w:tc>
        <w:tc>
          <w:tcPr>
            <w:tcW w:w="2517" w:type="dxa"/>
          </w:tcPr>
          <w:p w14:paraId="6180EC8D"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t>Hashcat</w:t>
            </w:r>
          </w:p>
        </w:tc>
        <w:tc>
          <w:tcPr>
            <w:tcW w:w="2518" w:type="dxa"/>
          </w:tcPr>
          <w:p w14:paraId="29FFCBAB" w14:textId="7777777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r>
              <w:t>Sysinternals Suite</w:t>
            </w:r>
          </w:p>
        </w:tc>
      </w:tr>
      <w:tr w:rsidR="004F0B0E" w14:paraId="0B69BD2E" w14:textId="77777777" w:rsidTr="004F0B0E">
        <w:trPr>
          <w:trHeight w:val="287"/>
        </w:trPr>
        <w:tc>
          <w:tcPr>
            <w:cnfStyle w:val="001000000000" w:firstRow="0" w:lastRow="0" w:firstColumn="1" w:lastColumn="0" w:oddVBand="0" w:evenVBand="0" w:oddHBand="0" w:evenHBand="0" w:firstRowFirstColumn="0" w:firstRowLastColumn="0" w:lastRowFirstColumn="0" w:lastRowLastColumn="0"/>
            <w:tcW w:w="2517" w:type="dxa"/>
          </w:tcPr>
          <w:p w14:paraId="7455D85E" w14:textId="77777777" w:rsidR="004F0B0E" w:rsidRPr="007052F4" w:rsidRDefault="004F0B0E" w:rsidP="004F0B0E">
            <w:pPr>
              <w:jc w:val="center"/>
              <w:rPr>
                <w:b w:val="0"/>
                <w:bCs w:val="0"/>
              </w:rPr>
            </w:pPr>
          </w:p>
        </w:tc>
        <w:tc>
          <w:tcPr>
            <w:tcW w:w="2518" w:type="dxa"/>
          </w:tcPr>
          <w:p w14:paraId="1C5A76AD"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c>
          <w:tcPr>
            <w:tcW w:w="2517" w:type="dxa"/>
          </w:tcPr>
          <w:p w14:paraId="55878D4F"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c>
          <w:tcPr>
            <w:tcW w:w="2518" w:type="dxa"/>
          </w:tcPr>
          <w:p w14:paraId="4C44EDF5"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r>
    </w:tbl>
    <w:p w14:paraId="496322EC" w14:textId="77777777" w:rsidR="004F0B0E" w:rsidRDefault="004F0B0E" w:rsidP="00580391"/>
    <w:p w14:paraId="7CF50574" w14:textId="106CBBB5" w:rsidR="00580391" w:rsidRDefault="00580391" w:rsidP="00580391">
      <w:r>
        <w:t>The following table illustrates a selection of exploits that were attempted against internal hosts.  Exploits pertaining to DNS/ARP spoofing, denials of service or brute forcing credentials were not attempted.  These exploits have the potential of crashing services or locking out users and should never be used in a production environment without explicit permission of the system owners.</w:t>
      </w:r>
    </w:p>
    <w:tbl>
      <w:tblPr>
        <w:tblStyle w:val="GridTable4-Accent1"/>
        <w:tblW w:w="0" w:type="auto"/>
        <w:tblLook w:val="04A0" w:firstRow="1" w:lastRow="0" w:firstColumn="1" w:lastColumn="0" w:noHBand="0" w:noVBand="1"/>
      </w:tblPr>
      <w:tblGrid>
        <w:gridCol w:w="6925"/>
        <w:gridCol w:w="1800"/>
        <w:gridCol w:w="1345"/>
      </w:tblGrid>
      <w:tr w:rsidR="004F0B0E" w14:paraId="0EFB8EDE" w14:textId="77777777" w:rsidTr="004F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shd w:val="clear" w:color="auto" w:fill="302F80"/>
          </w:tcPr>
          <w:p w14:paraId="20C84541" w14:textId="07864F55" w:rsidR="004F0B0E" w:rsidRDefault="004F0B0E" w:rsidP="004F0B0E">
            <w:pPr>
              <w:jc w:val="center"/>
              <w:rPr>
                <w:b w:val="0"/>
                <w:bCs w:val="0"/>
              </w:rPr>
            </w:pPr>
            <w:r>
              <w:rPr>
                <w:b w:val="0"/>
                <w:bCs w:val="0"/>
              </w:rPr>
              <w:t>Attempted Exploit(s)</w:t>
            </w:r>
          </w:p>
        </w:tc>
        <w:tc>
          <w:tcPr>
            <w:tcW w:w="1800" w:type="dxa"/>
            <w:shd w:val="clear" w:color="auto" w:fill="302F80"/>
          </w:tcPr>
          <w:p w14:paraId="3E15A17C" w14:textId="21D04118" w:rsidR="004F0B0E" w:rsidRDefault="004F0B0E" w:rsidP="004F0B0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Targeted Host(s)</w:t>
            </w:r>
          </w:p>
        </w:tc>
        <w:tc>
          <w:tcPr>
            <w:tcW w:w="1345" w:type="dxa"/>
            <w:shd w:val="clear" w:color="auto" w:fill="302F80"/>
          </w:tcPr>
          <w:p w14:paraId="22B82F4E" w14:textId="69E59332" w:rsidR="004F0B0E" w:rsidRDefault="004F0B0E" w:rsidP="004F0B0E">
            <w:pPr>
              <w:jc w:val="center"/>
              <w:cnfStyle w:val="100000000000" w:firstRow="1" w:lastRow="0" w:firstColumn="0" w:lastColumn="0" w:oddVBand="0" w:evenVBand="0" w:oddHBand="0" w:evenHBand="0" w:firstRowFirstColumn="0" w:firstRowLastColumn="0" w:lastRowFirstColumn="0" w:lastRowLastColumn="0"/>
            </w:pPr>
            <w:r>
              <w:t>Results</w:t>
            </w:r>
          </w:p>
        </w:tc>
      </w:tr>
      <w:tr w:rsidR="004F0B0E" w14:paraId="41039889" w14:textId="77777777" w:rsidTr="004F0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3B772D17" w14:textId="73352BBD" w:rsidR="004F0B0E" w:rsidRPr="007052F4" w:rsidRDefault="004F0B0E" w:rsidP="004F0B0E">
            <w:pPr>
              <w:jc w:val="center"/>
            </w:pPr>
          </w:p>
        </w:tc>
        <w:tc>
          <w:tcPr>
            <w:tcW w:w="1800" w:type="dxa"/>
          </w:tcPr>
          <w:p w14:paraId="66099EC0" w14:textId="3A29DDF7"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p>
        </w:tc>
        <w:tc>
          <w:tcPr>
            <w:tcW w:w="1345" w:type="dxa"/>
          </w:tcPr>
          <w:p w14:paraId="1A1C0BF6" w14:textId="469E18CA"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p>
        </w:tc>
      </w:tr>
      <w:tr w:rsidR="004F0B0E" w14:paraId="16711120" w14:textId="77777777" w:rsidTr="004F0B0E">
        <w:trPr>
          <w:trHeight w:val="287"/>
        </w:trPr>
        <w:tc>
          <w:tcPr>
            <w:cnfStyle w:val="001000000000" w:firstRow="0" w:lastRow="0" w:firstColumn="1" w:lastColumn="0" w:oddVBand="0" w:evenVBand="0" w:oddHBand="0" w:evenHBand="0" w:firstRowFirstColumn="0" w:firstRowLastColumn="0" w:lastRowFirstColumn="0" w:lastRowLastColumn="0"/>
            <w:tcW w:w="6925" w:type="dxa"/>
          </w:tcPr>
          <w:p w14:paraId="04E2F0CA" w14:textId="141E003F" w:rsidR="004F0B0E" w:rsidRPr="007052F4" w:rsidRDefault="004F0B0E" w:rsidP="004F0B0E">
            <w:pPr>
              <w:jc w:val="center"/>
            </w:pPr>
          </w:p>
        </w:tc>
        <w:tc>
          <w:tcPr>
            <w:tcW w:w="1800" w:type="dxa"/>
          </w:tcPr>
          <w:p w14:paraId="113C2258" w14:textId="22438A51"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c>
          <w:tcPr>
            <w:tcW w:w="1345" w:type="dxa"/>
          </w:tcPr>
          <w:p w14:paraId="4AFE3CD8" w14:textId="61F22A09"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r>
      <w:tr w:rsidR="004F0B0E" w14:paraId="7C27A724" w14:textId="77777777" w:rsidTr="004F0B0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25" w:type="dxa"/>
          </w:tcPr>
          <w:p w14:paraId="4FB8FD34" w14:textId="5DE3E673" w:rsidR="004F0B0E" w:rsidRPr="007052F4" w:rsidRDefault="004F0B0E" w:rsidP="004F0B0E">
            <w:pPr>
              <w:jc w:val="center"/>
            </w:pPr>
          </w:p>
        </w:tc>
        <w:tc>
          <w:tcPr>
            <w:tcW w:w="1800" w:type="dxa"/>
          </w:tcPr>
          <w:p w14:paraId="06D69BD2" w14:textId="62D343FB"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p>
        </w:tc>
        <w:tc>
          <w:tcPr>
            <w:tcW w:w="1345" w:type="dxa"/>
          </w:tcPr>
          <w:p w14:paraId="7224784A" w14:textId="306D0E88" w:rsidR="004F0B0E" w:rsidRPr="007052F4" w:rsidRDefault="004F0B0E" w:rsidP="004F0B0E">
            <w:pPr>
              <w:jc w:val="center"/>
              <w:cnfStyle w:val="000000100000" w:firstRow="0" w:lastRow="0" w:firstColumn="0" w:lastColumn="0" w:oddVBand="0" w:evenVBand="0" w:oddHBand="1" w:evenHBand="0" w:firstRowFirstColumn="0" w:firstRowLastColumn="0" w:lastRowFirstColumn="0" w:lastRowLastColumn="0"/>
            </w:pPr>
          </w:p>
        </w:tc>
      </w:tr>
      <w:tr w:rsidR="004F0B0E" w14:paraId="1936A7DD" w14:textId="77777777" w:rsidTr="004F0B0E">
        <w:trPr>
          <w:trHeight w:val="287"/>
        </w:trPr>
        <w:tc>
          <w:tcPr>
            <w:cnfStyle w:val="001000000000" w:firstRow="0" w:lastRow="0" w:firstColumn="1" w:lastColumn="0" w:oddVBand="0" w:evenVBand="0" w:oddHBand="0" w:evenHBand="0" w:firstRowFirstColumn="0" w:firstRowLastColumn="0" w:lastRowFirstColumn="0" w:lastRowLastColumn="0"/>
            <w:tcW w:w="6925" w:type="dxa"/>
          </w:tcPr>
          <w:p w14:paraId="03854AB0" w14:textId="77777777" w:rsidR="004F0B0E" w:rsidRPr="007052F4" w:rsidRDefault="004F0B0E" w:rsidP="004F0B0E">
            <w:pPr>
              <w:jc w:val="center"/>
            </w:pPr>
          </w:p>
        </w:tc>
        <w:tc>
          <w:tcPr>
            <w:tcW w:w="1800" w:type="dxa"/>
          </w:tcPr>
          <w:p w14:paraId="2B8EEB4D"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c>
          <w:tcPr>
            <w:tcW w:w="1345" w:type="dxa"/>
          </w:tcPr>
          <w:p w14:paraId="24E5A6A4" w14:textId="77777777" w:rsidR="004F0B0E" w:rsidRPr="007052F4" w:rsidRDefault="004F0B0E" w:rsidP="004F0B0E">
            <w:pPr>
              <w:jc w:val="center"/>
              <w:cnfStyle w:val="000000000000" w:firstRow="0" w:lastRow="0" w:firstColumn="0" w:lastColumn="0" w:oddVBand="0" w:evenVBand="0" w:oddHBand="0" w:evenHBand="0" w:firstRowFirstColumn="0" w:firstRowLastColumn="0" w:lastRowFirstColumn="0" w:lastRowLastColumn="0"/>
            </w:pPr>
          </w:p>
        </w:tc>
      </w:tr>
    </w:tbl>
    <w:p w14:paraId="3C3A266E" w14:textId="4481495D" w:rsidR="00580391" w:rsidRDefault="00580391" w:rsidP="00580391"/>
    <w:p w14:paraId="302C91E6" w14:textId="77777777" w:rsidR="00580391" w:rsidRPr="00580391" w:rsidRDefault="00580391" w:rsidP="00580391"/>
    <w:sectPr w:rsidR="00580391" w:rsidRPr="00580391" w:rsidSect="00A258E3">
      <w:headerReference w:type="default" r:id="rId11"/>
      <w:footerReference w:type="default" r:id="rId12"/>
      <w:headerReference w:type="first" r:id="rId13"/>
      <w:footerReference w:type="first" r:id="rId14"/>
      <w:pgSz w:w="12240" w:h="15840" w:code="1"/>
      <w:pgMar w:top="1080" w:right="1080" w:bottom="1260" w:left="108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1BE2" w14:textId="77777777" w:rsidR="00364FD4" w:rsidRDefault="00364FD4">
      <w:r>
        <w:separator/>
      </w:r>
    </w:p>
  </w:endnote>
  <w:endnote w:type="continuationSeparator" w:id="0">
    <w:p w14:paraId="2C739E34" w14:textId="77777777" w:rsidR="00364FD4" w:rsidRDefault="0036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k BT">
    <w:altName w:val="Times New Roman"/>
    <w:charset w:val="00"/>
    <w:family w:val="swiss"/>
    <w:pitch w:val="variable"/>
    <w:sig w:usb0="00000001" w:usb1="1000204A" w:usb2="00000000" w:usb3="00000000" w:csb0="00000011" w:csb1="00000000"/>
  </w:font>
  <w:font w:name="Futura Md BT">
    <w:altName w:val="Times New Roman"/>
    <w:charset w:val="00"/>
    <w:family w:val="swiss"/>
    <w:pitch w:val="variable"/>
    <w:sig w:usb0="00000001" w:usb1="1000204A" w:usb2="00000000" w:usb3="00000000" w:csb0="0000001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Optima">
    <w:charset w:val="00"/>
    <w:family w:val="auto"/>
    <w:pitch w:val="variable"/>
    <w:sig w:usb0="8000006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heme="minorHAnsi"/>
        <w:sz w:val="18"/>
        <w:szCs w:val="18"/>
      </w:rPr>
      <w:id w:val="-1372992164"/>
      <w:docPartObj>
        <w:docPartGallery w:val="Page Numbers (Bottom of Page)"/>
        <w:docPartUnique/>
      </w:docPartObj>
    </w:sdtPr>
    <w:sdtContent>
      <w:p w14:paraId="1E434DD6" w14:textId="6EF2FEA6" w:rsidR="00364FD4" w:rsidRPr="001333A2" w:rsidRDefault="00364FD4" w:rsidP="002073CC">
        <w:pPr>
          <w:rPr>
            <w:rFonts w:cstheme="minorHAnsi"/>
            <w:sz w:val="18"/>
            <w:szCs w:val="18"/>
          </w:rPr>
        </w:pPr>
        <w:r w:rsidRPr="009541D9">
          <w:rPr>
            <w:rFonts w:cstheme="minorHAnsi"/>
            <w:sz w:val="18"/>
            <w:szCs w:val="18"/>
          </w:rPr>
          <w:t>Document Name</w:t>
        </w:r>
        <w:r>
          <w:rPr>
            <w:rFonts w:cstheme="minorHAnsi"/>
            <w:sz w:val="18"/>
            <w:szCs w:val="18"/>
          </w:rPr>
          <w:t xml:space="preserve">: </w:t>
        </w:r>
      </w:p>
      <w:p w14:paraId="1FB765B7" w14:textId="6D1F46C9" w:rsidR="00364FD4" w:rsidRPr="009541D9" w:rsidRDefault="00364FD4" w:rsidP="00B83799">
        <w:pPr>
          <w:rPr>
            <w:rFonts w:cstheme="minorHAnsi"/>
            <w:bCs/>
            <w:sz w:val="18"/>
            <w:szCs w:val="18"/>
          </w:rPr>
        </w:pPr>
        <w:r w:rsidRPr="009541D9">
          <w:rPr>
            <w:rFonts w:cstheme="minorHAnsi"/>
            <w:sz w:val="18"/>
            <w:szCs w:val="18"/>
          </w:rPr>
          <w:t xml:space="preserve">Proprietary &amp; Confidential </w:t>
        </w:r>
        <w:r w:rsidRPr="009541D9">
          <w:rPr>
            <w:rFonts w:cstheme="minorHAnsi"/>
            <w:sz w:val="18"/>
            <w:szCs w:val="18"/>
          </w:rPr>
          <w:tab/>
        </w:r>
        <w:r w:rsidRPr="009541D9">
          <w:rPr>
            <w:rFonts w:cstheme="minorHAnsi"/>
            <w:sz w:val="18"/>
            <w:szCs w:val="18"/>
          </w:rPr>
          <w:tab/>
        </w:r>
        <w:r w:rsidRPr="009541D9">
          <w:rPr>
            <w:rFonts w:cstheme="minorHAnsi"/>
            <w:sz w:val="18"/>
            <w:szCs w:val="18"/>
          </w:rPr>
          <w:tab/>
        </w:r>
        <w:r w:rsidRPr="009541D9">
          <w:rPr>
            <w:rFonts w:cstheme="minorHAnsi"/>
            <w:sz w:val="18"/>
            <w:szCs w:val="18"/>
          </w:rPr>
          <w:tab/>
        </w:r>
        <w:r w:rsidRPr="009541D9">
          <w:rPr>
            <w:rFonts w:cstheme="minorHAnsi"/>
            <w:noProof/>
            <w:sz w:val="18"/>
            <w:szCs w:val="18"/>
          </w:rPr>
          <w:tab/>
        </w:r>
        <w:r w:rsidRPr="009541D9">
          <w:rPr>
            <w:rFonts w:cstheme="minorHAnsi"/>
            <w:noProof/>
            <w:sz w:val="18"/>
            <w:szCs w:val="18"/>
          </w:rPr>
          <w:tab/>
        </w:r>
        <w:r w:rsidRPr="009541D9">
          <w:rPr>
            <w:rFonts w:cstheme="minorHAnsi"/>
            <w:noProof/>
            <w:sz w:val="18"/>
            <w:szCs w:val="18"/>
          </w:rPr>
          <w:tab/>
        </w:r>
        <w:r w:rsidRPr="009541D9">
          <w:rPr>
            <w:rFonts w:cstheme="minorHAnsi"/>
            <w:noProof/>
            <w:sz w:val="18"/>
            <w:szCs w:val="18"/>
          </w:rPr>
          <w:tab/>
        </w:r>
        <w:r w:rsidRPr="009541D9">
          <w:rPr>
            <w:rFonts w:cstheme="minorHAnsi"/>
            <w:noProof/>
            <w:sz w:val="18"/>
            <w:szCs w:val="18"/>
          </w:rPr>
          <w:tab/>
        </w:r>
        <w:r w:rsidRPr="009541D9">
          <w:rPr>
            <w:rFonts w:cstheme="minorHAnsi"/>
            <w:noProof/>
            <w:sz w:val="18"/>
            <w:szCs w:val="18"/>
          </w:rPr>
          <w:tab/>
        </w:r>
        <w:r w:rsidRPr="009541D9">
          <w:rPr>
            <w:rFonts w:cstheme="minorHAnsi"/>
            <w:sz w:val="18"/>
            <w:szCs w:val="18"/>
          </w:rPr>
          <w:t xml:space="preserve">Page </w:t>
        </w:r>
        <w:r w:rsidRPr="009541D9">
          <w:rPr>
            <w:rFonts w:cstheme="minorHAnsi"/>
            <w:bCs/>
            <w:sz w:val="18"/>
            <w:szCs w:val="18"/>
          </w:rPr>
          <w:fldChar w:fldCharType="begin"/>
        </w:r>
        <w:r w:rsidRPr="009541D9">
          <w:rPr>
            <w:rFonts w:cstheme="minorHAnsi"/>
            <w:bCs/>
            <w:sz w:val="18"/>
            <w:szCs w:val="18"/>
          </w:rPr>
          <w:instrText xml:space="preserve"> PAGE </w:instrText>
        </w:r>
        <w:r w:rsidRPr="009541D9">
          <w:rPr>
            <w:rFonts w:cstheme="minorHAnsi"/>
            <w:bCs/>
            <w:sz w:val="18"/>
            <w:szCs w:val="18"/>
          </w:rPr>
          <w:fldChar w:fldCharType="separate"/>
        </w:r>
        <w:r>
          <w:rPr>
            <w:rFonts w:cstheme="minorHAnsi"/>
            <w:bCs/>
            <w:noProof/>
            <w:sz w:val="18"/>
            <w:szCs w:val="18"/>
          </w:rPr>
          <w:t>13</w:t>
        </w:r>
        <w:r w:rsidRPr="009541D9">
          <w:rPr>
            <w:rFonts w:cstheme="minorHAnsi"/>
            <w:bCs/>
            <w:sz w:val="18"/>
            <w:szCs w:val="18"/>
          </w:rPr>
          <w:fldChar w:fldCharType="end"/>
        </w:r>
        <w:r w:rsidRPr="009541D9">
          <w:rPr>
            <w:rFonts w:cstheme="minorHAnsi"/>
            <w:sz w:val="18"/>
            <w:szCs w:val="18"/>
          </w:rPr>
          <w:t xml:space="preserve"> of </w:t>
        </w:r>
        <w:r w:rsidRPr="009541D9">
          <w:rPr>
            <w:rFonts w:cstheme="minorHAnsi"/>
            <w:bCs/>
            <w:sz w:val="18"/>
            <w:szCs w:val="18"/>
          </w:rPr>
          <w:fldChar w:fldCharType="begin"/>
        </w:r>
        <w:r w:rsidRPr="009541D9">
          <w:rPr>
            <w:rFonts w:cstheme="minorHAnsi"/>
            <w:bCs/>
            <w:sz w:val="18"/>
            <w:szCs w:val="18"/>
          </w:rPr>
          <w:instrText xml:space="preserve"> NUMPAGES  </w:instrText>
        </w:r>
        <w:r w:rsidRPr="009541D9">
          <w:rPr>
            <w:rFonts w:cstheme="minorHAnsi"/>
            <w:bCs/>
            <w:sz w:val="18"/>
            <w:szCs w:val="18"/>
          </w:rPr>
          <w:fldChar w:fldCharType="separate"/>
        </w:r>
        <w:r>
          <w:rPr>
            <w:rFonts w:cstheme="minorHAnsi"/>
            <w:bCs/>
            <w:noProof/>
            <w:sz w:val="18"/>
            <w:szCs w:val="18"/>
          </w:rPr>
          <w:t>14</w:t>
        </w:r>
        <w:r w:rsidRPr="009541D9">
          <w:rPr>
            <w:rFonts w:cstheme="minorHAnsi"/>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0F5E3" w14:textId="77777777" w:rsidR="00364FD4" w:rsidRDefault="00364FD4" w:rsidP="00DC1D80">
    <w:pPr>
      <w:pStyle w:val="Footer"/>
      <w:tabs>
        <w:tab w:val="left" w:pos="841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8B0E5" w14:textId="77777777" w:rsidR="00364FD4" w:rsidRDefault="00364FD4">
      <w:r>
        <w:separator/>
      </w:r>
    </w:p>
  </w:footnote>
  <w:footnote w:type="continuationSeparator" w:id="0">
    <w:p w14:paraId="37662DC2" w14:textId="77777777" w:rsidR="00364FD4" w:rsidRDefault="00364FD4">
      <w:r>
        <w:continuationSeparator/>
      </w:r>
    </w:p>
  </w:footnote>
  <w:footnote w:id="1">
    <w:p w14:paraId="274BB7DB" w14:textId="5EF52061" w:rsidR="00364FD4" w:rsidRDefault="00364FD4">
      <w:pPr>
        <w:pStyle w:val="FootnoteText"/>
      </w:pPr>
      <w:r>
        <w:rPr>
          <w:rStyle w:val="FootnoteReference"/>
        </w:rPr>
        <w:footnoteRef/>
      </w:r>
      <w:r>
        <w:t xml:space="preserve"> </w:t>
      </w:r>
      <w:hyperlink r:id="rId1" w:history="1">
        <w:r w:rsidRPr="00D80A66">
          <w:rPr>
            <w:rStyle w:val="Hyperlink"/>
          </w:rPr>
          <w:t>https://csrc.nist.gov/publications/detail/sp/800-115/final</w:t>
        </w:r>
      </w:hyperlink>
    </w:p>
  </w:footnote>
  <w:footnote w:id="2">
    <w:p w14:paraId="5E313F23" w14:textId="05851F0F" w:rsidR="00364FD4" w:rsidRDefault="00364FD4">
      <w:pPr>
        <w:pStyle w:val="FootnoteText"/>
      </w:pPr>
      <w:r>
        <w:rPr>
          <w:rStyle w:val="FootnoteReference"/>
        </w:rPr>
        <w:footnoteRef/>
      </w:r>
      <w:r>
        <w:t xml:space="preserve"> </w:t>
      </w:r>
      <w:hyperlink r:id="rId2" w:history="1">
        <w:r w:rsidRPr="00D80A66">
          <w:rPr>
            <w:rStyle w:val="Hyperlink"/>
          </w:rPr>
          <w:t>https://owasp.org/www-project-top-ten/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E429B" w14:textId="540CF568" w:rsidR="00364FD4" w:rsidRDefault="00364FD4">
    <w:pPr>
      <w:pStyle w:val="Header"/>
    </w:pPr>
    <w:r>
      <w:rPr>
        <w:noProof/>
      </w:rPr>
      <mc:AlternateContent>
        <mc:Choice Requires="wps">
          <w:drawing>
            <wp:anchor distT="0" distB="0" distL="114300" distR="114300" simplePos="0" relativeHeight="251656704" behindDoc="0" locked="0" layoutInCell="1" allowOverlap="1" wp14:anchorId="1EBF0020" wp14:editId="6706362B">
              <wp:simplePos x="0" y="0"/>
              <wp:positionH relativeFrom="column">
                <wp:posOffset>2583815</wp:posOffset>
              </wp:positionH>
              <wp:positionV relativeFrom="paragraph">
                <wp:posOffset>185420</wp:posOffset>
              </wp:positionV>
              <wp:extent cx="3799840" cy="3562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C3A8F" w14:textId="0BA36176" w:rsidR="00364FD4" w:rsidRPr="00280A7E" w:rsidRDefault="00364FD4" w:rsidP="00041D65">
                          <w:pPr>
                            <w:jc w:val="right"/>
                            <w:rPr>
                              <w:rFonts w:ascii="Futura Md BT" w:hAnsi="Futura Md BT"/>
                              <w:sz w:val="28"/>
                              <w:szCs w:val="28"/>
                            </w:rPr>
                          </w:pPr>
                          <w:r>
                            <w:rPr>
                              <w:rFonts w:cstheme="minorHAnsi"/>
                              <w:color w:val="808080"/>
                              <w:sz w:val="28"/>
                              <w:szCs w:val="28"/>
                            </w:rPr>
                            <w:t>Deliverable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F0020" id="_x0000_t202" coordsize="21600,21600" o:spt="202" path="m,l,21600r21600,l21600,xe">
              <v:stroke joinstyle="miter"/>
              <v:path gradientshapeok="t" o:connecttype="rect"/>
            </v:shapetype>
            <v:shape id="Text Box 43" o:spid="_x0000_s1028" type="#_x0000_t202" style="position:absolute;margin-left:203.45pt;margin-top:14.6pt;width:299.2pt;height:2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" filled="f" stroked="f">
              <v:textbox>
                <w:txbxContent>
                  <w:p w14:paraId="3B5C3A8F" w14:textId="0BA36176" w:rsidR="00364FD4" w:rsidRPr="00280A7E" w:rsidRDefault="00364FD4" w:rsidP="00041D65">
                    <w:pPr>
                      <w:jc w:val="right"/>
                      <w:rPr>
                        <w:rFonts w:ascii="Futura Md BT" w:hAnsi="Futura Md BT"/>
                        <w:sz w:val="28"/>
                        <w:szCs w:val="28"/>
                      </w:rPr>
                    </w:pPr>
                    <w:r>
                      <w:rPr>
                        <w:rFonts w:cstheme="minorHAnsi"/>
                        <w:color w:val="808080"/>
                        <w:sz w:val="28"/>
                        <w:szCs w:val="28"/>
                      </w:rPr>
                      <w:t>Deliverable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326D60E6" wp14:editId="7458F705">
              <wp:simplePos x="0" y="0"/>
              <wp:positionH relativeFrom="column">
                <wp:posOffset>-9525</wp:posOffset>
              </wp:positionH>
              <wp:positionV relativeFrom="paragraph">
                <wp:posOffset>531495</wp:posOffset>
              </wp:positionV>
              <wp:extent cx="6321425" cy="635"/>
              <wp:effectExtent l="0" t="0" r="0" b="0"/>
              <wp:wrapNone/>
              <wp:docPr id="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158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06DF41" id="_x0000_t32" coordsize="21600,21600" o:spt="32" o:oned="t" path="m,l21600,21600e" filled="f">
              <v:path arrowok="t" fillok="f" o:connecttype="none"/>
              <o:lock v:ext="edit" shapetype="t"/>
            </v:shapetype>
            <v:shape id="AutoShape 59" o:spid="_x0000_s1026" type="#_x0000_t32" style="position:absolute;margin-left:-.75pt;margin-top:41.85pt;width:497.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" strokecolor="#7f7f7f" strokeweight="1.25pt"/>
          </w:pict>
        </mc:Fallback>
      </mc:AlternateContent>
    </w:r>
  </w:p>
  <w:p w14:paraId="43ADE95C" w14:textId="77777777" w:rsidR="00364FD4" w:rsidRDefault="00364FD4">
    <w:pPr>
      <w:pStyle w:val="Header"/>
    </w:pPr>
  </w:p>
  <w:p w14:paraId="01DE38FB" w14:textId="77777777" w:rsidR="00364FD4" w:rsidRDefault="00364FD4">
    <w:pPr>
      <w:pStyle w:val="Header"/>
    </w:pPr>
  </w:p>
  <w:p w14:paraId="453C9E65" w14:textId="77777777" w:rsidR="00364FD4" w:rsidRDefault="00364FD4">
    <w:pPr>
      <w:pStyle w:val="Header"/>
    </w:pPr>
  </w:p>
  <w:p w14:paraId="41955EC9" w14:textId="77777777" w:rsidR="00364FD4" w:rsidRPr="00FE6AE9" w:rsidRDefault="00364FD4">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D41E0" w14:textId="77777777" w:rsidR="00364FD4" w:rsidRDefault="00364FD4" w:rsidP="005F3791"/>
  <w:p w14:paraId="4CB4F315" w14:textId="77777777" w:rsidR="00364FD4" w:rsidRDefault="00364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573"/>
    <w:multiLevelType w:val="hybridMultilevel"/>
    <w:tmpl w:val="4466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57B3"/>
    <w:multiLevelType w:val="hybridMultilevel"/>
    <w:tmpl w:val="59F0A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3544"/>
    <w:multiLevelType w:val="singleLevel"/>
    <w:tmpl w:val="381ACB7E"/>
    <w:lvl w:ilvl="0">
      <w:start w:val="1"/>
      <w:numFmt w:val="bullet"/>
      <w:pStyle w:val="BulletList"/>
      <w:lvlText w:val=""/>
      <w:lvlJc w:val="left"/>
      <w:pPr>
        <w:tabs>
          <w:tab w:val="num" w:pos="360"/>
        </w:tabs>
        <w:ind w:left="360" w:hanging="360"/>
      </w:pPr>
      <w:rPr>
        <w:rFonts w:ascii="Wingdings" w:hAnsi="Wingdings" w:hint="default"/>
      </w:rPr>
    </w:lvl>
  </w:abstractNum>
  <w:abstractNum w:abstractNumId="3" w15:restartNumberingAfterBreak="0">
    <w:nsid w:val="052746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A56419"/>
    <w:multiLevelType w:val="hybridMultilevel"/>
    <w:tmpl w:val="780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06296"/>
    <w:multiLevelType w:val="hybridMultilevel"/>
    <w:tmpl w:val="C0AA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A50A2"/>
    <w:multiLevelType w:val="hybridMultilevel"/>
    <w:tmpl w:val="2944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D3AE7"/>
    <w:multiLevelType w:val="hybridMultilevel"/>
    <w:tmpl w:val="4466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C0A2F"/>
    <w:multiLevelType w:val="hybridMultilevel"/>
    <w:tmpl w:val="E18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64EC"/>
    <w:multiLevelType w:val="hybridMultilevel"/>
    <w:tmpl w:val="FC108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86542"/>
    <w:multiLevelType w:val="hybridMultilevel"/>
    <w:tmpl w:val="F2DED89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8799E"/>
    <w:multiLevelType w:val="hybridMultilevel"/>
    <w:tmpl w:val="CA00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B0F03"/>
    <w:multiLevelType w:val="hybridMultilevel"/>
    <w:tmpl w:val="DBE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C2551"/>
    <w:multiLevelType w:val="hybridMultilevel"/>
    <w:tmpl w:val="85E6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B62D2"/>
    <w:multiLevelType w:val="hybridMultilevel"/>
    <w:tmpl w:val="BC7E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A65EF"/>
    <w:multiLevelType w:val="multilevel"/>
    <w:tmpl w:val="5B0AE966"/>
    <w:lvl w:ilvl="0">
      <w:start w:val="1"/>
      <w:numFmt w:val="decimal"/>
      <w:pStyle w:val="NumberList"/>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16" w15:restartNumberingAfterBreak="0">
    <w:nsid w:val="35B071CD"/>
    <w:multiLevelType w:val="hybridMultilevel"/>
    <w:tmpl w:val="14B8467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07511"/>
    <w:multiLevelType w:val="hybridMultilevel"/>
    <w:tmpl w:val="933E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E0900"/>
    <w:multiLevelType w:val="hybridMultilevel"/>
    <w:tmpl w:val="F384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B24FC"/>
    <w:multiLevelType w:val="hybridMultilevel"/>
    <w:tmpl w:val="DD2219AC"/>
    <w:lvl w:ilvl="0" w:tplc="511C2EF2">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1" w15:restartNumberingAfterBreak="0">
    <w:nsid w:val="45255ED1"/>
    <w:multiLevelType w:val="hybridMultilevel"/>
    <w:tmpl w:val="902A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72EDF"/>
    <w:multiLevelType w:val="hybridMultilevel"/>
    <w:tmpl w:val="BDFE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547B1"/>
    <w:multiLevelType w:val="hybridMultilevel"/>
    <w:tmpl w:val="18B8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349C9"/>
    <w:multiLevelType w:val="hybridMultilevel"/>
    <w:tmpl w:val="D044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F6755"/>
    <w:multiLevelType w:val="hybridMultilevel"/>
    <w:tmpl w:val="06821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0" w:hanging="360"/>
      </w:pPr>
      <w:rPr>
        <w:rFonts w:ascii="Symbol" w:hAnsi="Symbol"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6" w15:restartNumberingAfterBreak="0">
    <w:nsid w:val="518B180B"/>
    <w:multiLevelType w:val="hybridMultilevel"/>
    <w:tmpl w:val="CB8E7D6C"/>
    <w:lvl w:ilvl="0" w:tplc="FFFFFFFF">
      <w:start w:val="1"/>
      <w:numFmt w:val="decimal"/>
      <w:pStyle w:val="Number1"/>
      <w:lvlText w:val="%1."/>
      <w:lvlJc w:val="left"/>
      <w:pPr>
        <w:tabs>
          <w:tab w:val="num" w:pos="4374"/>
        </w:tabs>
        <w:ind w:left="4374" w:hanging="360"/>
      </w:pPr>
      <w:rPr>
        <w:rFonts w:hint="default"/>
      </w:rPr>
    </w:lvl>
    <w:lvl w:ilvl="1" w:tplc="FFFFFFFF">
      <w:start w:val="1"/>
      <w:numFmt w:val="lowerLetter"/>
      <w:pStyle w:val="Paul3"/>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rPr>
        <w:rFonts w:hint="default"/>
      </w:rPr>
    </w:lvl>
    <w:lvl w:ilvl="8" w:tplc="FFFFFFFF" w:tentative="1">
      <w:start w:val="1"/>
      <w:numFmt w:val="lowerRoman"/>
      <w:lvlText w:val="%9."/>
      <w:lvlJc w:val="right"/>
      <w:pPr>
        <w:tabs>
          <w:tab w:val="num" w:pos="6480"/>
        </w:tabs>
        <w:ind w:left="6480" w:hanging="180"/>
      </w:pPr>
    </w:lvl>
  </w:abstractNum>
  <w:abstractNum w:abstractNumId="27" w15:restartNumberingAfterBreak="0">
    <w:nsid w:val="54A178E7"/>
    <w:multiLevelType w:val="hybridMultilevel"/>
    <w:tmpl w:val="4CB882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7B5CFF"/>
    <w:multiLevelType w:val="hybridMultilevel"/>
    <w:tmpl w:val="CF9C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D47C8"/>
    <w:multiLevelType w:val="hybridMultilevel"/>
    <w:tmpl w:val="EB40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F5259"/>
    <w:multiLevelType w:val="hybridMultilevel"/>
    <w:tmpl w:val="3C7A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13EF"/>
    <w:multiLevelType w:val="hybridMultilevel"/>
    <w:tmpl w:val="D674D4E4"/>
    <w:lvl w:ilvl="0" w:tplc="275EC34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AF3062"/>
    <w:multiLevelType w:val="hybridMultilevel"/>
    <w:tmpl w:val="13A613D2"/>
    <w:lvl w:ilvl="0" w:tplc="C868ED70">
      <w:start w:val="1"/>
      <w:numFmt w:val="bullet"/>
      <w:pStyle w:val="Bullets"/>
      <w:lvlText w:val=""/>
      <w:lvlJc w:val="left"/>
      <w:pPr>
        <w:tabs>
          <w:tab w:val="num" w:pos="2160"/>
        </w:tabs>
        <w:ind w:left="2160" w:hanging="360"/>
      </w:pPr>
      <w:rPr>
        <w:rFonts w:ascii="Wingdings" w:hAnsi="Wingdings" w:hint="default"/>
      </w:rPr>
    </w:lvl>
    <w:lvl w:ilvl="1" w:tplc="361AEC40">
      <w:start w:val="1"/>
      <w:numFmt w:val="bullet"/>
      <w:lvlText w:val="o"/>
      <w:lvlJc w:val="left"/>
      <w:pPr>
        <w:tabs>
          <w:tab w:val="num" w:pos="2880"/>
        </w:tabs>
        <w:ind w:left="2880" w:hanging="360"/>
      </w:pPr>
      <w:rPr>
        <w:rFonts w:ascii="Courier New" w:hAnsi="Courier New" w:hint="default"/>
      </w:rPr>
    </w:lvl>
    <w:lvl w:ilvl="2" w:tplc="0B0E5C20">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15:restartNumberingAfterBreak="0">
    <w:nsid w:val="70F65A68"/>
    <w:multiLevelType w:val="hybridMultilevel"/>
    <w:tmpl w:val="482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67AD5"/>
    <w:multiLevelType w:val="hybridMultilevel"/>
    <w:tmpl w:val="242AE7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91E505A"/>
    <w:multiLevelType w:val="hybridMultilevel"/>
    <w:tmpl w:val="8B9A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40CC1"/>
    <w:multiLevelType w:val="hybridMultilevel"/>
    <w:tmpl w:val="1648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E3AC0"/>
    <w:multiLevelType w:val="hybridMultilevel"/>
    <w:tmpl w:val="53E2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31AFB"/>
    <w:multiLevelType w:val="hybridMultilevel"/>
    <w:tmpl w:val="8180A2C4"/>
    <w:lvl w:ilvl="0" w:tplc="ADC0267C">
      <w:start w:val="1"/>
      <w:numFmt w:val="bullet"/>
      <w:pStyle w:val="Achievement"/>
      <w:lvlText w:val=""/>
      <w:lvlJc w:val="left"/>
      <w:pPr>
        <w:tabs>
          <w:tab w:val="num" w:pos="360"/>
        </w:tabs>
        <w:ind w:left="245" w:hanging="245"/>
      </w:pPr>
      <w:rPr>
        <w:rFonts w:ascii="Wingdings" w:hAnsi="Wingdings" w:hint="default"/>
        <w:sz w:val="20"/>
        <w:szCs w:val="20"/>
      </w:rPr>
    </w:lvl>
    <w:lvl w:ilvl="1" w:tplc="B76C5D82">
      <w:start w:val="1"/>
      <w:numFmt w:val="bullet"/>
      <w:lvlText w:val="o"/>
      <w:lvlJc w:val="left"/>
      <w:pPr>
        <w:tabs>
          <w:tab w:val="num" w:pos="1440"/>
        </w:tabs>
        <w:ind w:left="1440" w:hanging="360"/>
      </w:pPr>
      <w:rPr>
        <w:rFonts w:ascii="Courier New" w:hAnsi="Courier New" w:cs="Courier New" w:hint="default"/>
      </w:rPr>
    </w:lvl>
    <w:lvl w:ilvl="2" w:tplc="DF36DC72">
      <w:start w:val="1"/>
      <w:numFmt w:val="bullet"/>
      <w:lvlText w:val=""/>
      <w:lvlJc w:val="left"/>
      <w:pPr>
        <w:tabs>
          <w:tab w:val="num" w:pos="2160"/>
        </w:tabs>
        <w:ind w:left="2160" w:hanging="360"/>
      </w:pPr>
      <w:rPr>
        <w:rFonts w:ascii="Wingdings" w:hAnsi="Wingdings" w:hint="default"/>
      </w:rPr>
    </w:lvl>
    <w:lvl w:ilvl="3" w:tplc="92F67DC0" w:tentative="1">
      <w:start w:val="1"/>
      <w:numFmt w:val="bullet"/>
      <w:lvlText w:val=""/>
      <w:lvlJc w:val="left"/>
      <w:pPr>
        <w:tabs>
          <w:tab w:val="num" w:pos="2880"/>
        </w:tabs>
        <w:ind w:left="2880" w:hanging="360"/>
      </w:pPr>
      <w:rPr>
        <w:rFonts w:ascii="Symbol" w:hAnsi="Symbol" w:hint="default"/>
      </w:rPr>
    </w:lvl>
    <w:lvl w:ilvl="4" w:tplc="9868403E">
      <w:start w:val="1"/>
      <w:numFmt w:val="bullet"/>
      <w:lvlText w:val="o"/>
      <w:lvlJc w:val="left"/>
      <w:pPr>
        <w:tabs>
          <w:tab w:val="num" w:pos="3600"/>
        </w:tabs>
        <w:ind w:left="3600" w:hanging="360"/>
      </w:pPr>
      <w:rPr>
        <w:rFonts w:ascii="Courier New" w:hAnsi="Courier New" w:cs="Courier New" w:hint="default"/>
      </w:rPr>
    </w:lvl>
    <w:lvl w:ilvl="5" w:tplc="E9CE4B70" w:tentative="1">
      <w:start w:val="1"/>
      <w:numFmt w:val="bullet"/>
      <w:lvlText w:val=""/>
      <w:lvlJc w:val="left"/>
      <w:pPr>
        <w:tabs>
          <w:tab w:val="num" w:pos="4320"/>
        </w:tabs>
        <w:ind w:left="4320" w:hanging="360"/>
      </w:pPr>
      <w:rPr>
        <w:rFonts w:ascii="Wingdings" w:hAnsi="Wingdings" w:hint="default"/>
      </w:rPr>
    </w:lvl>
    <w:lvl w:ilvl="6" w:tplc="63A4FFF4" w:tentative="1">
      <w:start w:val="1"/>
      <w:numFmt w:val="bullet"/>
      <w:lvlText w:val=""/>
      <w:lvlJc w:val="left"/>
      <w:pPr>
        <w:tabs>
          <w:tab w:val="num" w:pos="5040"/>
        </w:tabs>
        <w:ind w:left="5040" w:hanging="360"/>
      </w:pPr>
      <w:rPr>
        <w:rFonts w:ascii="Symbol" w:hAnsi="Symbol" w:hint="default"/>
      </w:rPr>
    </w:lvl>
    <w:lvl w:ilvl="7" w:tplc="C906A82A" w:tentative="1">
      <w:start w:val="1"/>
      <w:numFmt w:val="bullet"/>
      <w:lvlText w:val="o"/>
      <w:lvlJc w:val="left"/>
      <w:pPr>
        <w:tabs>
          <w:tab w:val="num" w:pos="5760"/>
        </w:tabs>
        <w:ind w:left="5760" w:hanging="360"/>
      </w:pPr>
      <w:rPr>
        <w:rFonts w:ascii="Courier New" w:hAnsi="Courier New" w:cs="Courier New" w:hint="default"/>
      </w:rPr>
    </w:lvl>
    <w:lvl w:ilvl="8" w:tplc="0356481C"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6"/>
  </w:num>
  <w:num w:numId="3">
    <w:abstractNumId w:val="38"/>
  </w:num>
  <w:num w:numId="4">
    <w:abstractNumId w:val="32"/>
  </w:num>
  <w:num w:numId="5">
    <w:abstractNumId w:val="2"/>
  </w:num>
  <w:num w:numId="6">
    <w:abstractNumId w:val="15"/>
  </w:num>
  <w:num w:numId="7">
    <w:abstractNumId w:val="3"/>
  </w:num>
  <w:num w:numId="8">
    <w:abstractNumId w:val="28"/>
  </w:num>
  <w:num w:numId="9">
    <w:abstractNumId w:val="12"/>
  </w:num>
  <w:num w:numId="10">
    <w:abstractNumId w:val="6"/>
  </w:num>
  <w:num w:numId="11">
    <w:abstractNumId w:val="25"/>
  </w:num>
  <w:num w:numId="12">
    <w:abstractNumId w:val="33"/>
  </w:num>
  <w:num w:numId="13">
    <w:abstractNumId w:val="35"/>
  </w:num>
  <w:num w:numId="14">
    <w:abstractNumId w:val="23"/>
  </w:num>
  <w:num w:numId="15">
    <w:abstractNumId w:val="14"/>
  </w:num>
  <w:num w:numId="16">
    <w:abstractNumId w:val="21"/>
  </w:num>
  <w:num w:numId="17">
    <w:abstractNumId w:val="24"/>
  </w:num>
  <w:num w:numId="18">
    <w:abstractNumId w:val="29"/>
  </w:num>
  <w:num w:numId="19">
    <w:abstractNumId w:val="27"/>
  </w:num>
  <w:num w:numId="20">
    <w:abstractNumId w:val="22"/>
  </w:num>
  <w:num w:numId="21">
    <w:abstractNumId w:val="5"/>
  </w:num>
  <w:num w:numId="22">
    <w:abstractNumId w:val="9"/>
  </w:num>
  <w:num w:numId="23">
    <w:abstractNumId w:val="30"/>
  </w:num>
  <w:num w:numId="24">
    <w:abstractNumId w:val="4"/>
  </w:num>
  <w:num w:numId="25">
    <w:abstractNumId w:val="37"/>
  </w:num>
  <w:num w:numId="26">
    <w:abstractNumId w:val="10"/>
  </w:num>
  <w:num w:numId="27">
    <w:abstractNumId w:val="16"/>
  </w:num>
  <w:num w:numId="28">
    <w:abstractNumId w:val="19"/>
  </w:num>
  <w:num w:numId="29">
    <w:abstractNumId w:val="1"/>
  </w:num>
  <w:num w:numId="30">
    <w:abstractNumId w:val="13"/>
  </w:num>
  <w:num w:numId="31">
    <w:abstractNumId w:val="8"/>
  </w:num>
  <w:num w:numId="32">
    <w:abstractNumId w:val="11"/>
  </w:num>
  <w:num w:numId="33">
    <w:abstractNumId w:val="36"/>
  </w:num>
  <w:num w:numId="34">
    <w:abstractNumId w:val="0"/>
  </w:num>
  <w:num w:numId="35">
    <w:abstractNumId w:val="31"/>
  </w:num>
  <w:num w:numId="36">
    <w:abstractNumId w:val="17"/>
  </w:num>
  <w:num w:numId="37">
    <w:abstractNumId w:val="18"/>
  </w:num>
  <w:num w:numId="38">
    <w:abstractNumId w:val="34"/>
  </w:num>
  <w:num w:numId="3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activeWritingStyle w:appName="MSWord" w:lang="ru-RU" w:vendorID="64" w:dllVersion="0" w:nlCheck="1" w:checkStyle="0"/>
  <w:activeWritingStyle w:appName="MSWord" w:lang="en-US" w:vendorID="64" w:dllVersion="6" w:nlCheck="1" w:checkStyle="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mailMerge>
    <w:mainDocumentType w:val="formLetters"/>
    <w:dataType w:val="textFile"/>
    <w:activeRecord w:val="-1"/>
    <w:odso/>
  </w:mailMerge>
  <w:defaultTabStop w:val="720"/>
  <w:drawingGridHorizontalSpacing w:val="110"/>
  <w:displayHorizontalDrawingGridEvery w:val="2"/>
  <w:displayVerticalDrawingGridEvery w:val="2"/>
  <w:doNotShadeFormData/>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2C0"/>
    <w:rsid w:val="00000034"/>
    <w:rsid w:val="00001571"/>
    <w:rsid w:val="00002DCF"/>
    <w:rsid w:val="0000319D"/>
    <w:rsid w:val="00004280"/>
    <w:rsid w:val="000048D3"/>
    <w:rsid w:val="00005FA3"/>
    <w:rsid w:val="0000631E"/>
    <w:rsid w:val="0000704F"/>
    <w:rsid w:val="00007176"/>
    <w:rsid w:val="000107BD"/>
    <w:rsid w:val="00010D49"/>
    <w:rsid w:val="00011534"/>
    <w:rsid w:val="00011AEB"/>
    <w:rsid w:val="000122A7"/>
    <w:rsid w:val="0001311B"/>
    <w:rsid w:val="00013958"/>
    <w:rsid w:val="0001428B"/>
    <w:rsid w:val="000153CF"/>
    <w:rsid w:val="000157F3"/>
    <w:rsid w:val="000165C3"/>
    <w:rsid w:val="00016620"/>
    <w:rsid w:val="0001673D"/>
    <w:rsid w:val="00017B5D"/>
    <w:rsid w:val="00023398"/>
    <w:rsid w:val="000239DF"/>
    <w:rsid w:val="000244E8"/>
    <w:rsid w:val="00024A7C"/>
    <w:rsid w:val="00024F9E"/>
    <w:rsid w:val="000265C5"/>
    <w:rsid w:val="00026B7E"/>
    <w:rsid w:val="00026BBA"/>
    <w:rsid w:val="00030140"/>
    <w:rsid w:val="0003046E"/>
    <w:rsid w:val="00030639"/>
    <w:rsid w:val="000316E2"/>
    <w:rsid w:val="0003304D"/>
    <w:rsid w:val="00033383"/>
    <w:rsid w:val="00033E46"/>
    <w:rsid w:val="00034EC5"/>
    <w:rsid w:val="00036D2D"/>
    <w:rsid w:val="00036E1B"/>
    <w:rsid w:val="0004098C"/>
    <w:rsid w:val="00041751"/>
    <w:rsid w:val="00041D65"/>
    <w:rsid w:val="00042364"/>
    <w:rsid w:val="0004271A"/>
    <w:rsid w:val="00042D9B"/>
    <w:rsid w:val="000449BF"/>
    <w:rsid w:val="00044C18"/>
    <w:rsid w:val="0004631B"/>
    <w:rsid w:val="00046C26"/>
    <w:rsid w:val="00046DF9"/>
    <w:rsid w:val="00047E58"/>
    <w:rsid w:val="000504D8"/>
    <w:rsid w:val="000507B0"/>
    <w:rsid w:val="00051677"/>
    <w:rsid w:val="00051AF4"/>
    <w:rsid w:val="00051CAE"/>
    <w:rsid w:val="0005225C"/>
    <w:rsid w:val="00053286"/>
    <w:rsid w:val="000534B6"/>
    <w:rsid w:val="000546CA"/>
    <w:rsid w:val="00054B68"/>
    <w:rsid w:val="00054E6F"/>
    <w:rsid w:val="00055441"/>
    <w:rsid w:val="00056644"/>
    <w:rsid w:val="000570BD"/>
    <w:rsid w:val="000608C1"/>
    <w:rsid w:val="00061296"/>
    <w:rsid w:val="00063749"/>
    <w:rsid w:val="0006403D"/>
    <w:rsid w:val="0007056F"/>
    <w:rsid w:val="00070757"/>
    <w:rsid w:val="00070F73"/>
    <w:rsid w:val="000719F8"/>
    <w:rsid w:val="0007257D"/>
    <w:rsid w:val="00072E3E"/>
    <w:rsid w:val="00073142"/>
    <w:rsid w:val="00073765"/>
    <w:rsid w:val="0007418D"/>
    <w:rsid w:val="000745C7"/>
    <w:rsid w:val="000747EE"/>
    <w:rsid w:val="00074950"/>
    <w:rsid w:val="000755B5"/>
    <w:rsid w:val="00075FB3"/>
    <w:rsid w:val="000807FA"/>
    <w:rsid w:val="00080F3A"/>
    <w:rsid w:val="000812A3"/>
    <w:rsid w:val="00081A22"/>
    <w:rsid w:val="0008225C"/>
    <w:rsid w:val="00083542"/>
    <w:rsid w:val="000835AD"/>
    <w:rsid w:val="00083620"/>
    <w:rsid w:val="00085DF9"/>
    <w:rsid w:val="0008629E"/>
    <w:rsid w:val="00086733"/>
    <w:rsid w:val="00086BBD"/>
    <w:rsid w:val="000946A1"/>
    <w:rsid w:val="00095861"/>
    <w:rsid w:val="000958FC"/>
    <w:rsid w:val="00095A3E"/>
    <w:rsid w:val="000962D6"/>
    <w:rsid w:val="00096853"/>
    <w:rsid w:val="0009699C"/>
    <w:rsid w:val="00097AFF"/>
    <w:rsid w:val="00097BED"/>
    <w:rsid w:val="00097E7C"/>
    <w:rsid w:val="00097FF6"/>
    <w:rsid w:val="000A0F86"/>
    <w:rsid w:val="000A1864"/>
    <w:rsid w:val="000A1E4C"/>
    <w:rsid w:val="000A2157"/>
    <w:rsid w:val="000A28B1"/>
    <w:rsid w:val="000A2A49"/>
    <w:rsid w:val="000A2C48"/>
    <w:rsid w:val="000A2CD2"/>
    <w:rsid w:val="000A3AB2"/>
    <w:rsid w:val="000A46B1"/>
    <w:rsid w:val="000A60F4"/>
    <w:rsid w:val="000A64E6"/>
    <w:rsid w:val="000A689E"/>
    <w:rsid w:val="000A75C0"/>
    <w:rsid w:val="000A79B7"/>
    <w:rsid w:val="000B16D3"/>
    <w:rsid w:val="000B1820"/>
    <w:rsid w:val="000B27DB"/>
    <w:rsid w:val="000B37BE"/>
    <w:rsid w:val="000B3ADF"/>
    <w:rsid w:val="000B3F6A"/>
    <w:rsid w:val="000B4962"/>
    <w:rsid w:val="000B4AFB"/>
    <w:rsid w:val="000B6437"/>
    <w:rsid w:val="000B6F9F"/>
    <w:rsid w:val="000B7693"/>
    <w:rsid w:val="000C0243"/>
    <w:rsid w:val="000C1412"/>
    <w:rsid w:val="000C142E"/>
    <w:rsid w:val="000C1C39"/>
    <w:rsid w:val="000C1EDC"/>
    <w:rsid w:val="000C216A"/>
    <w:rsid w:val="000C24EE"/>
    <w:rsid w:val="000C3405"/>
    <w:rsid w:val="000C35EF"/>
    <w:rsid w:val="000C37C7"/>
    <w:rsid w:val="000C3B6E"/>
    <w:rsid w:val="000C3C31"/>
    <w:rsid w:val="000C448D"/>
    <w:rsid w:val="000C44D1"/>
    <w:rsid w:val="000C4F87"/>
    <w:rsid w:val="000C65FD"/>
    <w:rsid w:val="000C68EE"/>
    <w:rsid w:val="000C76F3"/>
    <w:rsid w:val="000C7DA3"/>
    <w:rsid w:val="000D15FA"/>
    <w:rsid w:val="000D182C"/>
    <w:rsid w:val="000D2D91"/>
    <w:rsid w:val="000D3CAF"/>
    <w:rsid w:val="000D4796"/>
    <w:rsid w:val="000D49F8"/>
    <w:rsid w:val="000D552B"/>
    <w:rsid w:val="000D5B15"/>
    <w:rsid w:val="000D6588"/>
    <w:rsid w:val="000D6679"/>
    <w:rsid w:val="000D67A9"/>
    <w:rsid w:val="000D701A"/>
    <w:rsid w:val="000D71C4"/>
    <w:rsid w:val="000D7918"/>
    <w:rsid w:val="000E16AD"/>
    <w:rsid w:val="000E1AF0"/>
    <w:rsid w:val="000E1C01"/>
    <w:rsid w:val="000E2D33"/>
    <w:rsid w:val="000E3EC4"/>
    <w:rsid w:val="000E69FF"/>
    <w:rsid w:val="000E72F2"/>
    <w:rsid w:val="000E7BB4"/>
    <w:rsid w:val="000F31B1"/>
    <w:rsid w:val="000F3557"/>
    <w:rsid w:val="000F4856"/>
    <w:rsid w:val="000F62C3"/>
    <w:rsid w:val="00100079"/>
    <w:rsid w:val="00102C2B"/>
    <w:rsid w:val="00103A97"/>
    <w:rsid w:val="0010436F"/>
    <w:rsid w:val="00104650"/>
    <w:rsid w:val="00104C82"/>
    <w:rsid w:val="0010523F"/>
    <w:rsid w:val="00106ABA"/>
    <w:rsid w:val="00106F2F"/>
    <w:rsid w:val="0010746C"/>
    <w:rsid w:val="00107984"/>
    <w:rsid w:val="00110527"/>
    <w:rsid w:val="001115A0"/>
    <w:rsid w:val="00112FDB"/>
    <w:rsid w:val="001131FC"/>
    <w:rsid w:val="001137DA"/>
    <w:rsid w:val="0011415B"/>
    <w:rsid w:val="00114A37"/>
    <w:rsid w:val="00115641"/>
    <w:rsid w:val="001202D0"/>
    <w:rsid w:val="001222AA"/>
    <w:rsid w:val="0012341A"/>
    <w:rsid w:val="00123B0F"/>
    <w:rsid w:val="00124BB2"/>
    <w:rsid w:val="001256EF"/>
    <w:rsid w:val="00125872"/>
    <w:rsid w:val="00125DF6"/>
    <w:rsid w:val="0012616B"/>
    <w:rsid w:val="001307AF"/>
    <w:rsid w:val="00131EE6"/>
    <w:rsid w:val="001326BA"/>
    <w:rsid w:val="00132950"/>
    <w:rsid w:val="001332A7"/>
    <w:rsid w:val="001333A2"/>
    <w:rsid w:val="001339D7"/>
    <w:rsid w:val="00134E36"/>
    <w:rsid w:val="00135E33"/>
    <w:rsid w:val="001361B0"/>
    <w:rsid w:val="00136248"/>
    <w:rsid w:val="00136BAB"/>
    <w:rsid w:val="0013718D"/>
    <w:rsid w:val="0013769F"/>
    <w:rsid w:val="00137CED"/>
    <w:rsid w:val="001421CB"/>
    <w:rsid w:val="00142236"/>
    <w:rsid w:val="00143889"/>
    <w:rsid w:val="00143CA4"/>
    <w:rsid w:val="00143FBB"/>
    <w:rsid w:val="0014430A"/>
    <w:rsid w:val="00146FC6"/>
    <w:rsid w:val="00150646"/>
    <w:rsid w:val="00150C03"/>
    <w:rsid w:val="0015121C"/>
    <w:rsid w:val="001514EE"/>
    <w:rsid w:val="001518DE"/>
    <w:rsid w:val="00152529"/>
    <w:rsid w:val="001526A8"/>
    <w:rsid w:val="00152A97"/>
    <w:rsid w:val="00152ECA"/>
    <w:rsid w:val="00153A50"/>
    <w:rsid w:val="001541B8"/>
    <w:rsid w:val="00154347"/>
    <w:rsid w:val="0015478B"/>
    <w:rsid w:val="00155698"/>
    <w:rsid w:val="00155CCB"/>
    <w:rsid w:val="00157975"/>
    <w:rsid w:val="001604B7"/>
    <w:rsid w:val="00161CD3"/>
    <w:rsid w:val="00162605"/>
    <w:rsid w:val="0016275D"/>
    <w:rsid w:val="001630E8"/>
    <w:rsid w:val="00163268"/>
    <w:rsid w:val="00163911"/>
    <w:rsid w:val="00163944"/>
    <w:rsid w:val="001646AE"/>
    <w:rsid w:val="001655DB"/>
    <w:rsid w:val="001659BF"/>
    <w:rsid w:val="0016674F"/>
    <w:rsid w:val="001667D9"/>
    <w:rsid w:val="00166FB8"/>
    <w:rsid w:val="001708A1"/>
    <w:rsid w:val="00170A6D"/>
    <w:rsid w:val="00171A57"/>
    <w:rsid w:val="00173B77"/>
    <w:rsid w:val="00173B8B"/>
    <w:rsid w:val="00175537"/>
    <w:rsid w:val="001755EF"/>
    <w:rsid w:val="001757EF"/>
    <w:rsid w:val="001802B5"/>
    <w:rsid w:val="001806DF"/>
    <w:rsid w:val="00181403"/>
    <w:rsid w:val="001838E5"/>
    <w:rsid w:val="00183D2D"/>
    <w:rsid w:val="00183D74"/>
    <w:rsid w:val="0018490B"/>
    <w:rsid w:val="001863C3"/>
    <w:rsid w:val="00187BD4"/>
    <w:rsid w:val="00190BCA"/>
    <w:rsid w:val="00192BF9"/>
    <w:rsid w:val="001938D7"/>
    <w:rsid w:val="0019513F"/>
    <w:rsid w:val="00195657"/>
    <w:rsid w:val="00197652"/>
    <w:rsid w:val="001A1539"/>
    <w:rsid w:val="001A2035"/>
    <w:rsid w:val="001A2C8E"/>
    <w:rsid w:val="001A322E"/>
    <w:rsid w:val="001A39EC"/>
    <w:rsid w:val="001A4AD6"/>
    <w:rsid w:val="001A591B"/>
    <w:rsid w:val="001A5E6C"/>
    <w:rsid w:val="001B29C3"/>
    <w:rsid w:val="001B3BEE"/>
    <w:rsid w:val="001B3D9E"/>
    <w:rsid w:val="001B3FFA"/>
    <w:rsid w:val="001B477B"/>
    <w:rsid w:val="001B6E4E"/>
    <w:rsid w:val="001B7210"/>
    <w:rsid w:val="001C1C22"/>
    <w:rsid w:val="001C20B1"/>
    <w:rsid w:val="001C281A"/>
    <w:rsid w:val="001C294B"/>
    <w:rsid w:val="001C30A3"/>
    <w:rsid w:val="001C4542"/>
    <w:rsid w:val="001C540C"/>
    <w:rsid w:val="001C6683"/>
    <w:rsid w:val="001C6A8F"/>
    <w:rsid w:val="001C6CB8"/>
    <w:rsid w:val="001C6E90"/>
    <w:rsid w:val="001C742C"/>
    <w:rsid w:val="001C76E5"/>
    <w:rsid w:val="001C7ECC"/>
    <w:rsid w:val="001D356C"/>
    <w:rsid w:val="001D3EBC"/>
    <w:rsid w:val="001D6AB1"/>
    <w:rsid w:val="001D6FDE"/>
    <w:rsid w:val="001D71A8"/>
    <w:rsid w:val="001D7A72"/>
    <w:rsid w:val="001D7C59"/>
    <w:rsid w:val="001D7F0D"/>
    <w:rsid w:val="001E0598"/>
    <w:rsid w:val="001E05DE"/>
    <w:rsid w:val="001E0765"/>
    <w:rsid w:val="001E0C83"/>
    <w:rsid w:val="001E2002"/>
    <w:rsid w:val="001E2A64"/>
    <w:rsid w:val="001E325F"/>
    <w:rsid w:val="001E327E"/>
    <w:rsid w:val="001E398E"/>
    <w:rsid w:val="001E3F2B"/>
    <w:rsid w:val="001E45C3"/>
    <w:rsid w:val="001E4C4E"/>
    <w:rsid w:val="001E55CA"/>
    <w:rsid w:val="001E5956"/>
    <w:rsid w:val="001E5D78"/>
    <w:rsid w:val="001E789F"/>
    <w:rsid w:val="001E7DB7"/>
    <w:rsid w:val="001F005B"/>
    <w:rsid w:val="001F0951"/>
    <w:rsid w:val="001F0F95"/>
    <w:rsid w:val="001F2255"/>
    <w:rsid w:val="001F26E5"/>
    <w:rsid w:val="001F2719"/>
    <w:rsid w:val="001F5544"/>
    <w:rsid w:val="001F6756"/>
    <w:rsid w:val="00201436"/>
    <w:rsid w:val="0020174B"/>
    <w:rsid w:val="00201F99"/>
    <w:rsid w:val="00202045"/>
    <w:rsid w:val="00203557"/>
    <w:rsid w:val="00203AFD"/>
    <w:rsid w:val="00203B83"/>
    <w:rsid w:val="00204FEC"/>
    <w:rsid w:val="00205A5C"/>
    <w:rsid w:val="00205BDD"/>
    <w:rsid w:val="00206A2F"/>
    <w:rsid w:val="00207088"/>
    <w:rsid w:val="002073CC"/>
    <w:rsid w:val="0021012D"/>
    <w:rsid w:val="0021060B"/>
    <w:rsid w:val="002106B5"/>
    <w:rsid w:val="00212915"/>
    <w:rsid w:val="00212CC6"/>
    <w:rsid w:val="002141F8"/>
    <w:rsid w:val="00215833"/>
    <w:rsid w:val="00216239"/>
    <w:rsid w:val="002165C0"/>
    <w:rsid w:val="00216768"/>
    <w:rsid w:val="00220BCD"/>
    <w:rsid w:val="00221D1A"/>
    <w:rsid w:val="002221CB"/>
    <w:rsid w:val="002229CB"/>
    <w:rsid w:val="002236C0"/>
    <w:rsid w:val="00223D9E"/>
    <w:rsid w:val="00223FB9"/>
    <w:rsid w:val="00225551"/>
    <w:rsid w:val="00225AD6"/>
    <w:rsid w:val="00225C12"/>
    <w:rsid w:val="0023127C"/>
    <w:rsid w:val="00232E6F"/>
    <w:rsid w:val="0023386F"/>
    <w:rsid w:val="00233C27"/>
    <w:rsid w:val="002340AF"/>
    <w:rsid w:val="00234A16"/>
    <w:rsid w:val="00235E2F"/>
    <w:rsid w:val="002373B0"/>
    <w:rsid w:val="0023764E"/>
    <w:rsid w:val="00237754"/>
    <w:rsid w:val="00240BEB"/>
    <w:rsid w:val="0024199E"/>
    <w:rsid w:val="00241EBC"/>
    <w:rsid w:val="00241FD4"/>
    <w:rsid w:val="002423EB"/>
    <w:rsid w:val="002424D1"/>
    <w:rsid w:val="00242A27"/>
    <w:rsid w:val="00243505"/>
    <w:rsid w:val="00245428"/>
    <w:rsid w:val="00245DB3"/>
    <w:rsid w:val="002470B4"/>
    <w:rsid w:val="0025035F"/>
    <w:rsid w:val="00251130"/>
    <w:rsid w:val="002534BE"/>
    <w:rsid w:val="00254036"/>
    <w:rsid w:val="002542B3"/>
    <w:rsid w:val="002549EF"/>
    <w:rsid w:val="002556C4"/>
    <w:rsid w:val="00257D9E"/>
    <w:rsid w:val="00260360"/>
    <w:rsid w:val="00260A01"/>
    <w:rsid w:val="00260ABA"/>
    <w:rsid w:val="002615B1"/>
    <w:rsid w:val="00261A6E"/>
    <w:rsid w:val="00262B4C"/>
    <w:rsid w:val="0026352A"/>
    <w:rsid w:val="00264B03"/>
    <w:rsid w:val="002658FD"/>
    <w:rsid w:val="00266413"/>
    <w:rsid w:val="00266981"/>
    <w:rsid w:val="00266D55"/>
    <w:rsid w:val="00267104"/>
    <w:rsid w:val="00270871"/>
    <w:rsid w:val="00271B59"/>
    <w:rsid w:val="002726FC"/>
    <w:rsid w:val="0027563F"/>
    <w:rsid w:val="00275A53"/>
    <w:rsid w:val="00275F79"/>
    <w:rsid w:val="00277B7A"/>
    <w:rsid w:val="002800CF"/>
    <w:rsid w:val="00280312"/>
    <w:rsid w:val="00280E52"/>
    <w:rsid w:val="0028180F"/>
    <w:rsid w:val="002825E6"/>
    <w:rsid w:val="002826AA"/>
    <w:rsid w:val="00282FE0"/>
    <w:rsid w:val="002844C4"/>
    <w:rsid w:val="002858E9"/>
    <w:rsid w:val="00286C9E"/>
    <w:rsid w:val="00287870"/>
    <w:rsid w:val="00287F61"/>
    <w:rsid w:val="00290A97"/>
    <w:rsid w:val="00293E07"/>
    <w:rsid w:val="00294B7A"/>
    <w:rsid w:val="00294DE1"/>
    <w:rsid w:val="00295249"/>
    <w:rsid w:val="00295D3C"/>
    <w:rsid w:val="00297173"/>
    <w:rsid w:val="002A0756"/>
    <w:rsid w:val="002A0D1E"/>
    <w:rsid w:val="002A2CC7"/>
    <w:rsid w:val="002A2E21"/>
    <w:rsid w:val="002A3B4F"/>
    <w:rsid w:val="002A3D52"/>
    <w:rsid w:val="002A4272"/>
    <w:rsid w:val="002A4642"/>
    <w:rsid w:val="002A497E"/>
    <w:rsid w:val="002A4C2E"/>
    <w:rsid w:val="002A5087"/>
    <w:rsid w:val="002A686A"/>
    <w:rsid w:val="002B0751"/>
    <w:rsid w:val="002B38E1"/>
    <w:rsid w:val="002B5003"/>
    <w:rsid w:val="002B737C"/>
    <w:rsid w:val="002B78A1"/>
    <w:rsid w:val="002C234B"/>
    <w:rsid w:val="002C3316"/>
    <w:rsid w:val="002C40A6"/>
    <w:rsid w:val="002C45B3"/>
    <w:rsid w:val="002C52F3"/>
    <w:rsid w:val="002C7B6C"/>
    <w:rsid w:val="002D3A31"/>
    <w:rsid w:val="002D4261"/>
    <w:rsid w:val="002D4BC7"/>
    <w:rsid w:val="002D4EEA"/>
    <w:rsid w:val="002D6A27"/>
    <w:rsid w:val="002E06F0"/>
    <w:rsid w:val="002E0D2B"/>
    <w:rsid w:val="002E0FF1"/>
    <w:rsid w:val="002E1CAC"/>
    <w:rsid w:val="002E1E8B"/>
    <w:rsid w:val="002E1F8C"/>
    <w:rsid w:val="002E2015"/>
    <w:rsid w:val="002E2761"/>
    <w:rsid w:val="002E2C9F"/>
    <w:rsid w:val="002E31F0"/>
    <w:rsid w:val="002E3226"/>
    <w:rsid w:val="002E55E5"/>
    <w:rsid w:val="002E5C98"/>
    <w:rsid w:val="002E604D"/>
    <w:rsid w:val="002E634A"/>
    <w:rsid w:val="002E687E"/>
    <w:rsid w:val="002E7131"/>
    <w:rsid w:val="002E7B36"/>
    <w:rsid w:val="002E7F5C"/>
    <w:rsid w:val="002F0524"/>
    <w:rsid w:val="002F0AAC"/>
    <w:rsid w:val="002F15EA"/>
    <w:rsid w:val="002F16DA"/>
    <w:rsid w:val="002F1D80"/>
    <w:rsid w:val="002F1DDB"/>
    <w:rsid w:val="002F2B28"/>
    <w:rsid w:val="002F319C"/>
    <w:rsid w:val="002F365D"/>
    <w:rsid w:val="002F3F06"/>
    <w:rsid w:val="002F4F4B"/>
    <w:rsid w:val="002F5B65"/>
    <w:rsid w:val="002F5C0B"/>
    <w:rsid w:val="002F6169"/>
    <w:rsid w:val="002F7A99"/>
    <w:rsid w:val="002F7BC0"/>
    <w:rsid w:val="0030200A"/>
    <w:rsid w:val="003031CE"/>
    <w:rsid w:val="003040D2"/>
    <w:rsid w:val="00304985"/>
    <w:rsid w:val="00304B77"/>
    <w:rsid w:val="003053C4"/>
    <w:rsid w:val="00306552"/>
    <w:rsid w:val="003066D5"/>
    <w:rsid w:val="0030679F"/>
    <w:rsid w:val="00307370"/>
    <w:rsid w:val="00307DB2"/>
    <w:rsid w:val="00311342"/>
    <w:rsid w:val="003119E8"/>
    <w:rsid w:val="00311D66"/>
    <w:rsid w:val="003124E4"/>
    <w:rsid w:val="0031416B"/>
    <w:rsid w:val="00314524"/>
    <w:rsid w:val="003152B4"/>
    <w:rsid w:val="00316231"/>
    <w:rsid w:val="00316B11"/>
    <w:rsid w:val="00317618"/>
    <w:rsid w:val="00317AA7"/>
    <w:rsid w:val="00317C96"/>
    <w:rsid w:val="003202E0"/>
    <w:rsid w:val="00321404"/>
    <w:rsid w:val="003226D3"/>
    <w:rsid w:val="0032381B"/>
    <w:rsid w:val="00323EB3"/>
    <w:rsid w:val="00324499"/>
    <w:rsid w:val="00324AE4"/>
    <w:rsid w:val="003256CC"/>
    <w:rsid w:val="00325B6A"/>
    <w:rsid w:val="00326FFA"/>
    <w:rsid w:val="00327472"/>
    <w:rsid w:val="00327993"/>
    <w:rsid w:val="00331437"/>
    <w:rsid w:val="00331913"/>
    <w:rsid w:val="0033263C"/>
    <w:rsid w:val="003326CE"/>
    <w:rsid w:val="00333FD4"/>
    <w:rsid w:val="00334831"/>
    <w:rsid w:val="00335C19"/>
    <w:rsid w:val="00336224"/>
    <w:rsid w:val="003377F5"/>
    <w:rsid w:val="003401B6"/>
    <w:rsid w:val="003414F4"/>
    <w:rsid w:val="0034206E"/>
    <w:rsid w:val="00342540"/>
    <w:rsid w:val="00343132"/>
    <w:rsid w:val="00343694"/>
    <w:rsid w:val="0034383C"/>
    <w:rsid w:val="00344970"/>
    <w:rsid w:val="00344B30"/>
    <w:rsid w:val="003457F1"/>
    <w:rsid w:val="00347427"/>
    <w:rsid w:val="00347651"/>
    <w:rsid w:val="003509BF"/>
    <w:rsid w:val="00350EDB"/>
    <w:rsid w:val="003519A5"/>
    <w:rsid w:val="00352FE2"/>
    <w:rsid w:val="0035342D"/>
    <w:rsid w:val="003536A7"/>
    <w:rsid w:val="00354014"/>
    <w:rsid w:val="00355B30"/>
    <w:rsid w:val="00356B35"/>
    <w:rsid w:val="00360D23"/>
    <w:rsid w:val="00360E05"/>
    <w:rsid w:val="00361479"/>
    <w:rsid w:val="00361570"/>
    <w:rsid w:val="00361734"/>
    <w:rsid w:val="00361E90"/>
    <w:rsid w:val="003622CC"/>
    <w:rsid w:val="00364FD4"/>
    <w:rsid w:val="00365F2D"/>
    <w:rsid w:val="003671F5"/>
    <w:rsid w:val="00367AF3"/>
    <w:rsid w:val="00371085"/>
    <w:rsid w:val="00371927"/>
    <w:rsid w:val="003719B4"/>
    <w:rsid w:val="003728DF"/>
    <w:rsid w:val="00372F3C"/>
    <w:rsid w:val="00373B81"/>
    <w:rsid w:val="00376453"/>
    <w:rsid w:val="00376A54"/>
    <w:rsid w:val="003802C1"/>
    <w:rsid w:val="003810C1"/>
    <w:rsid w:val="003813A1"/>
    <w:rsid w:val="003828D6"/>
    <w:rsid w:val="00382CCC"/>
    <w:rsid w:val="00382EA6"/>
    <w:rsid w:val="00384075"/>
    <w:rsid w:val="003848BA"/>
    <w:rsid w:val="003849AB"/>
    <w:rsid w:val="00386C45"/>
    <w:rsid w:val="00387154"/>
    <w:rsid w:val="00387A3D"/>
    <w:rsid w:val="00390519"/>
    <w:rsid w:val="00390C60"/>
    <w:rsid w:val="0039122C"/>
    <w:rsid w:val="00392123"/>
    <w:rsid w:val="00392FAE"/>
    <w:rsid w:val="003930F4"/>
    <w:rsid w:val="00393439"/>
    <w:rsid w:val="0039379E"/>
    <w:rsid w:val="00394CC6"/>
    <w:rsid w:val="0039580D"/>
    <w:rsid w:val="0039654E"/>
    <w:rsid w:val="00396CAE"/>
    <w:rsid w:val="00396F36"/>
    <w:rsid w:val="0039701F"/>
    <w:rsid w:val="00397DFB"/>
    <w:rsid w:val="003A04D3"/>
    <w:rsid w:val="003A05E2"/>
    <w:rsid w:val="003A0FD8"/>
    <w:rsid w:val="003A1839"/>
    <w:rsid w:val="003A2C67"/>
    <w:rsid w:val="003A32C6"/>
    <w:rsid w:val="003A387A"/>
    <w:rsid w:val="003A3DBC"/>
    <w:rsid w:val="003A447F"/>
    <w:rsid w:val="003A5AF8"/>
    <w:rsid w:val="003A61D2"/>
    <w:rsid w:val="003B121E"/>
    <w:rsid w:val="003B1582"/>
    <w:rsid w:val="003B369D"/>
    <w:rsid w:val="003B45D7"/>
    <w:rsid w:val="003B5DF4"/>
    <w:rsid w:val="003B7A02"/>
    <w:rsid w:val="003B7F47"/>
    <w:rsid w:val="003C0FFC"/>
    <w:rsid w:val="003C1708"/>
    <w:rsid w:val="003C1834"/>
    <w:rsid w:val="003C19AF"/>
    <w:rsid w:val="003C214E"/>
    <w:rsid w:val="003C2B04"/>
    <w:rsid w:val="003C3696"/>
    <w:rsid w:val="003C3FC3"/>
    <w:rsid w:val="003C4B71"/>
    <w:rsid w:val="003C7B94"/>
    <w:rsid w:val="003D04A1"/>
    <w:rsid w:val="003D0955"/>
    <w:rsid w:val="003D20C3"/>
    <w:rsid w:val="003D23EC"/>
    <w:rsid w:val="003D27DD"/>
    <w:rsid w:val="003D34EE"/>
    <w:rsid w:val="003D358C"/>
    <w:rsid w:val="003D472A"/>
    <w:rsid w:val="003D53E3"/>
    <w:rsid w:val="003D5BD3"/>
    <w:rsid w:val="003D5DC3"/>
    <w:rsid w:val="003D6A98"/>
    <w:rsid w:val="003D7763"/>
    <w:rsid w:val="003D7ABC"/>
    <w:rsid w:val="003E023A"/>
    <w:rsid w:val="003E1862"/>
    <w:rsid w:val="003E252C"/>
    <w:rsid w:val="003E2BB0"/>
    <w:rsid w:val="003E2C1D"/>
    <w:rsid w:val="003E2C54"/>
    <w:rsid w:val="003E3544"/>
    <w:rsid w:val="003E4C93"/>
    <w:rsid w:val="003E5865"/>
    <w:rsid w:val="003E656A"/>
    <w:rsid w:val="003E680F"/>
    <w:rsid w:val="003E708C"/>
    <w:rsid w:val="003E7F19"/>
    <w:rsid w:val="003F06B8"/>
    <w:rsid w:val="003F2044"/>
    <w:rsid w:val="003F2827"/>
    <w:rsid w:val="003F3C7D"/>
    <w:rsid w:val="003F3DA6"/>
    <w:rsid w:val="003F40DD"/>
    <w:rsid w:val="003F4634"/>
    <w:rsid w:val="003F4636"/>
    <w:rsid w:val="003F4E63"/>
    <w:rsid w:val="003F5649"/>
    <w:rsid w:val="003F6479"/>
    <w:rsid w:val="003F6D06"/>
    <w:rsid w:val="003F783E"/>
    <w:rsid w:val="003F7A61"/>
    <w:rsid w:val="004004F7"/>
    <w:rsid w:val="00400B8D"/>
    <w:rsid w:val="00400D7D"/>
    <w:rsid w:val="00401595"/>
    <w:rsid w:val="004031B2"/>
    <w:rsid w:val="00403F53"/>
    <w:rsid w:val="00404E88"/>
    <w:rsid w:val="0040553A"/>
    <w:rsid w:val="00405936"/>
    <w:rsid w:val="004070E7"/>
    <w:rsid w:val="00407A09"/>
    <w:rsid w:val="00410D35"/>
    <w:rsid w:val="004115FD"/>
    <w:rsid w:val="00411D0C"/>
    <w:rsid w:val="00412341"/>
    <w:rsid w:val="004129BD"/>
    <w:rsid w:val="00413DEE"/>
    <w:rsid w:val="00415971"/>
    <w:rsid w:val="00415A95"/>
    <w:rsid w:val="00415B9B"/>
    <w:rsid w:val="00415E9D"/>
    <w:rsid w:val="0041682B"/>
    <w:rsid w:val="00417101"/>
    <w:rsid w:val="004171D8"/>
    <w:rsid w:val="004179B2"/>
    <w:rsid w:val="00417A88"/>
    <w:rsid w:val="00420804"/>
    <w:rsid w:val="00423848"/>
    <w:rsid w:val="004247BA"/>
    <w:rsid w:val="00425267"/>
    <w:rsid w:val="00426322"/>
    <w:rsid w:val="00426E1E"/>
    <w:rsid w:val="00426F63"/>
    <w:rsid w:val="00427991"/>
    <w:rsid w:val="00427C33"/>
    <w:rsid w:val="00430370"/>
    <w:rsid w:val="00430C3A"/>
    <w:rsid w:val="00431034"/>
    <w:rsid w:val="004324E3"/>
    <w:rsid w:val="00432ACB"/>
    <w:rsid w:val="00432C89"/>
    <w:rsid w:val="004336B0"/>
    <w:rsid w:val="0043441D"/>
    <w:rsid w:val="00434DB9"/>
    <w:rsid w:val="00435B41"/>
    <w:rsid w:val="00435DB5"/>
    <w:rsid w:val="004361A5"/>
    <w:rsid w:val="004364B7"/>
    <w:rsid w:val="00436E98"/>
    <w:rsid w:val="00436FCC"/>
    <w:rsid w:val="00437446"/>
    <w:rsid w:val="0044073B"/>
    <w:rsid w:val="00440C5B"/>
    <w:rsid w:val="00442246"/>
    <w:rsid w:val="004454D3"/>
    <w:rsid w:val="004458C4"/>
    <w:rsid w:val="00445BCC"/>
    <w:rsid w:val="004472C6"/>
    <w:rsid w:val="004478B9"/>
    <w:rsid w:val="00450E65"/>
    <w:rsid w:val="004512F8"/>
    <w:rsid w:val="0045167E"/>
    <w:rsid w:val="00452160"/>
    <w:rsid w:val="00452542"/>
    <w:rsid w:val="004526C2"/>
    <w:rsid w:val="00453E27"/>
    <w:rsid w:val="004543A6"/>
    <w:rsid w:val="00455408"/>
    <w:rsid w:val="00455A58"/>
    <w:rsid w:val="00455BFC"/>
    <w:rsid w:val="004568FD"/>
    <w:rsid w:val="00457116"/>
    <w:rsid w:val="004603DB"/>
    <w:rsid w:val="00460F6C"/>
    <w:rsid w:val="00461158"/>
    <w:rsid w:val="00461690"/>
    <w:rsid w:val="00462FD1"/>
    <w:rsid w:val="00464F90"/>
    <w:rsid w:val="00466DF7"/>
    <w:rsid w:val="00472888"/>
    <w:rsid w:val="00473499"/>
    <w:rsid w:val="00473EE2"/>
    <w:rsid w:val="00473FFD"/>
    <w:rsid w:val="004740F5"/>
    <w:rsid w:val="00474B68"/>
    <w:rsid w:val="004750D5"/>
    <w:rsid w:val="004757B0"/>
    <w:rsid w:val="00477688"/>
    <w:rsid w:val="00480075"/>
    <w:rsid w:val="004811DF"/>
    <w:rsid w:val="004812D0"/>
    <w:rsid w:val="00481709"/>
    <w:rsid w:val="00481E2E"/>
    <w:rsid w:val="004835E4"/>
    <w:rsid w:val="0048504F"/>
    <w:rsid w:val="00485CD6"/>
    <w:rsid w:val="0048660B"/>
    <w:rsid w:val="004869C8"/>
    <w:rsid w:val="004873F6"/>
    <w:rsid w:val="00487661"/>
    <w:rsid w:val="00487E87"/>
    <w:rsid w:val="004907BE"/>
    <w:rsid w:val="00491804"/>
    <w:rsid w:val="00491838"/>
    <w:rsid w:val="00492D3E"/>
    <w:rsid w:val="004931F2"/>
    <w:rsid w:val="00493815"/>
    <w:rsid w:val="0049493D"/>
    <w:rsid w:val="00494E9F"/>
    <w:rsid w:val="00496C2B"/>
    <w:rsid w:val="004978E3"/>
    <w:rsid w:val="00497924"/>
    <w:rsid w:val="004A0205"/>
    <w:rsid w:val="004A0814"/>
    <w:rsid w:val="004A095B"/>
    <w:rsid w:val="004A0FA5"/>
    <w:rsid w:val="004A2880"/>
    <w:rsid w:val="004A28B2"/>
    <w:rsid w:val="004A33DC"/>
    <w:rsid w:val="004A3A2D"/>
    <w:rsid w:val="004A3A59"/>
    <w:rsid w:val="004A529D"/>
    <w:rsid w:val="004A5669"/>
    <w:rsid w:val="004A62EA"/>
    <w:rsid w:val="004A63FF"/>
    <w:rsid w:val="004B12BE"/>
    <w:rsid w:val="004B14FC"/>
    <w:rsid w:val="004B2F80"/>
    <w:rsid w:val="004B30EF"/>
    <w:rsid w:val="004B3239"/>
    <w:rsid w:val="004B33D6"/>
    <w:rsid w:val="004B48A8"/>
    <w:rsid w:val="004B73AC"/>
    <w:rsid w:val="004B7CA3"/>
    <w:rsid w:val="004C066D"/>
    <w:rsid w:val="004C13BC"/>
    <w:rsid w:val="004C1D28"/>
    <w:rsid w:val="004C35EA"/>
    <w:rsid w:val="004C3AF9"/>
    <w:rsid w:val="004C49D5"/>
    <w:rsid w:val="004C62E9"/>
    <w:rsid w:val="004C691F"/>
    <w:rsid w:val="004C7983"/>
    <w:rsid w:val="004C7F11"/>
    <w:rsid w:val="004D147E"/>
    <w:rsid w:val="004D1789"/>
    <w:rsid w:val="004D194D"/>
    <w:rsid w:val="004D1BE5"/>
    <w:rsid w:val="004D2531"/>
    <w:rsid w:val="004D3285"/>
    <w:rsid w:val="004D3B80"/>
    <w:rsid w:val="004D6291"/>
    <w:rsid w:val="004D66DF"/>
    <w:rsid w:val="004D7945"/>
    <w:rsid w:val="004E10F5"/>
    <w:rsid w:val="004E40A7"/>
    <w:rsid w:val="004E5CA9"/>
    <w:rsid w:val="004E6DDC"/>
    <w:rsid w:val="004E7582"/>
    <w:rsid w:val="004F0083"/>
    <w:rsid w:val="004F0B0E"/>
    <w:rsid w:val="004F1CBE"/>
    <w:rsid w:val="004F2D1C"/>
    <w:rsid w:val="004F3F95"/>
    <w:rsid w:val="004F45F8"/>
    <w:rsid w:val="004F4EE0"/>
    <w:rsid w:val="004F51DA"/>
    <w:rsid w:val="004F59B1"/>
    <w:rsid w:val="004F5F55"/>
    <w:rsid w:val="004F74DC"/>
    <w:rsid w:val="004F7AFC"/>
    <w:rsid w:val="004F7E19"/>
    <w:rsid w:val="005007DC"/>
    <w:rsid w:val="00500825"/>
    <w:rsid w:val="005021CA"/>
    <w:rsid w:val="00502518"/>
    <w:rsid w:val="00503E62"/>
    <w:rsid w:val="00504429"/>
    <w:rsid w:val="00505C5C"/>
    <w:rsid w:val="005078AF"/>
    <w:rsid w:val="00510966"/>
    <w:rsid w:val="00510EB4"/>
    <w:rsid w:val="005116E3"/>
    <w:rsid w:val="0051262C"/>
    <w:rsid w:val="005132EC"/>
    <w:rsid w:val="005146CC"/>
    <w:rsid w:val="00514A98"/>
    <w:rsid w:val="005170BD"/>
    <w:rsid w:val="00517F29"/>
    <w:rsid w:val="00521438"/>
    <w:rsid w:val="00521D01"/>
    <w:rsid w:val="005226B8"/>
    <w:rsid w:val="00522CFA"/>
    <w:rsid w:val="00522E31"/>
    <w:rsid w:val="00523102"/>
    <w:rsid w:val="0052388A"/>
    <w:rsid w:val="005245B1"/>
    <w:rsid w:val="00525330"/>
    <w:rsid w:val="00526F38"/>
    <w:rsid w:val="00527794"/>
    <w:rsid w:val="00527EF3"/>
    <w:rsid w:val="0053028E"/>
    <w:rsid w:val="0053138E"/>
    <w:rsid w:val="00531524"/>
    <w:rsid w:val="00535019"/>
    <w:rsid w:val="0053523E"/>
    <w:rsid w:val="00535B06"/>
    <w:rsid w:val="00535E72"/>
    <w:rsid w:val="00536CA5"/>
    <w:rsid w:val="005374A4"/>
    <w:rsid w:val="005376F2"/>
    <w:rsid w:val="00537BE5"/>
    <w:rsid w:val="00542A99"/>
    <w:rsid w:val="00543570"/>
    <w:rsid w:val="0054491D"/>
    <w:rsid w:val="00550836"/>
    <w:rsid w:val="00550E71"/>
    <w:rsid w:val="00550F9C"/>
    <w:rsid w:val="005512F9"/>
    <w:rsid w:val="00551E69"/>
    <w:rsid w:val="005523E1"/>
    <w:rsid w:val="0055250A"/>
    <w:rsid w:val="00552893"/>
    <w:rsid w:val="005530B5"/>
    <w:rsid w:val="005531F1"/>
    <w:rsid w:val="00553A1E"/>
    <w:rsid w:val="00553E66"/>
    <w:rsid w:val="00553F07"/>
    <w:rsid w:val="00555BCA"/>
    <w:rsid w:val="00556F75"/>
    <w:rsid w:val="00557806"/>
    <w:rsid w:val="005608BB"/>
    <w:rsid w:val="00560A48"/>
    <w:rsid w:val="005640FF"/>
    <w:rsid w:val="00564E24"/>
    <w:rsid w:val="00566622"/>
    <w:rsid w:val="005667BD"/>
    <w:rsid w:val="00566B00"/>
    <w:rsid w:val="00566FEC"/>
    <w:rsid w:val="00570DB1"/>
    <w:rsid w:val="00570FA4"/>
    <w:rsid w:val="00571BD1"/>
    <w:rsid w:val="00572813"/>
    <w:rsid w:val="005734F0"/>
    <w:rsid w:val="00573C54"/>
    <w:rsid w:val="00573EF0"/>
    <w:rsid w:val="00573FAA"/>
    <w:rsid w:val="005748D6"/>
    <w:rsid w:val="00574D73"/>
    <w:rsid w:val="00575277"/>
    <w:rsid w:val="005762A2"/>
    <w:rsid w:val="005765E2"/>
    <w:rsid w:val="00576FB3"/>
    <w:rsid w:val="00577525"/>
    <w:rsid w:val="0057763D"/>
    <w:rsid w:val="00580391"/>
    <w:rsid w:val="00580B6E"/>
    <w:rsid w:val="00581C70"/>
    <w:rsid w:val="005826BD"/>
    <w:rsid w:val="00582FF0"/>
    <w:rsid w:val="0058330D"/>
    <w:rsid w:val="0058358B"/>
    <w:rsid w:val="005853D7"/>
    <w:rsid w:val="00585A6B"/>
    <w:rsid w:val="00590C21"/>
    <w:rsid w:val="005913C6"/>
    <w:rsid w:val="005922AB"/>
    <w:rsid w:val="0059237D"/>
    <w:rsid w:val="00593139"/>
    <w:rsid w:val="0059476C"/>
    <w:rsid w:val="00594FBD"/>
    <w:rsid w:val="005951B8"/>
    <w:rsid w:val="00595512"/>
    <w:rsid w:val="00595879"/>
    <w:rsid w:val="00595A8C"/>
    <w:rsid w:val="00596622"/>
    <w:rsid w:val="00597211"/>
    <w:rsid w:val="0059730E"/>
    <w:rsid w:val="005978C1"/>
    <w:rsid w:val="00597B80"/>
    <w:rsid w:val="005A03FA"/>
    <w:rsid w:val="005A0D1F"/>
    <w:rsid w:val="005A1EA9"/>
    <w:rsid w:val="005A27E4"/>
    <w:rsid w:val="005A2B2B"/>
    <w:rsid w:val="005A2DA7"/>
    <w:rsid w:val="005A39BB"/>
    <w:rsid w:val="005A4307"/>
    <w:rsid w:val="005A4DC9"/>
    <w:rsid w:val="005A4E71"/>
    <w:rsid w:val="005A6734"/>
    <w:rsid w:val="005B01A6"/>
    <w:rsid w:val="005B0DBB"/>
    <w:rsid w:val="005B162B"/>
    <w:rsid w:val="005B2396"/>
    <w:rsid w:val="005B3C5C"/>
    <w:rsid w:val="005B48A9"/>
    <w:rsid w:val="005B4ECE"/>
    <w:rsid w:val="005B5523"/>
    <w:rsid w:val="005B612D"/>
    <w:rsid w:val="005B6475"/>
    <w:rsid w:val="005B7E65"/>
    <w:rsid w:val="005B7EDC"/>
    <w:rsid w:val="005C0E35"/>
    <w:rsid w:val="005C1E9F"/>
    <w:rsid w:val="005C2A98"/>
    <w:rsid w:val="005C2AAD"/>
    <w:rsid w:val="005C2BB4"/>
    <w:rsid w:val="005C33EA"/>
    <w:rsid w:val="005C46EF"/>
    <w:rsid w:val="005C5EE0"/>
    <w:rsid w:val="005C6AE7"/>
    <w:rsid w:val="005C6BE3"/>
    <w:rsid w:val="005C6FF0"/>
    <w:rsid w:val="005C7FE2"/>
    <w:rsid w:val="005D161C"/>
    <w:rsid w:val="005D34B8"/>
    <w:rsid w:val="005D3A91"/>
    <w:rsid w:val="005D50DC"/>
    <w:rsid w:val="005D5820"/>
    <w:rsid w:val="005D5CDA"/>
    <w:rsid w:val="005D6001"/>
    <w:rsid w:val="005D60AB"/>
    <w:rsid w:val="005D74E8"/>
    <w:rsid w:val="005D7601"/>
    <w:rsid w:val="005D7943"/>
    <w:rsid w:val="005E2130"/>
    <w:rsid w:val="005E24E6"/>
    <w:rsid w:val="005E516C"/>
    <w:rsid w:val="005E56E7"/>
    <w:rsid w:val="005E5899"/>
    <w:rsid w:val="005E5C9B"/>
    <w:rsid w:val="005E6972"/>
    <w:rsid w:val="005F06D4"/>
    <w:rsid w:val="005F1175"/>
    <w:rsid w:val="005F1792"/>
    <w:rsid w:val="005F3791"/>
    <w:rsid w:val="005F56CB"/>
    <w:rsid w:val="005F6742"/>
    <w:rsid w:val="005F71FF"/>
    <w:rsid w:val="00600C98"/>
    <w:rsid w:val="00602108"/>
    <w:rsid w:val="00602304"/>
    <w:rsid w:val="00604450"/>
    <w:rsid w:val="006048BA"/>
    <w:rsid w:val="00610B86"/>
    <w:rsid w:val="00611220"/>
    <w:rsid w:val="006120EF"/>
    <w:rsid w:val="006123D6"/>
    <w:rsid w:val="0061300D"/>
    <w:rsid w:val="00613E75"/>
    <w:rsid w:val="006144EC"/>
    <w:rsid w:val="006149A1"/>
    <w:rsid w:val="00615446"/>
    <w:rsid w:val="0061677E"/>
    <w:rsid w:val="006172FC"/>
    <w:rsid w:val="00617E32"/>
    <w:rsid w:val="0062015B"/>
    <w:rsid w:val="00620FC6"/>
    <w:rsid w:val="00621453"/>
    <w:rsid w:val="006214F8"/>
    <w:rsid w:val="0062165C"/>
    <w:rsid w:val="0062195D"/>
    <w:rsid w:val="00621ACD"/>
    <w:rsid w:val="00622E77"/>
    <w:rsid w:val="006236E3"/>
    <w:rsid w:val="00623F26"/>
    <w:rsid w:val="006241B0"/>
    <w:rsid w:val="00624C97"/>
    <w:rsid w:val="006257BE"/>
    <w:rsid w:val="006262F5"/>
    <w:rsid w:val="00626FE0"/>
    <w:rsid w:val="00627711"/>
    <w:rsid w:val="00627EC6"/>
    <w:rsid w:val="00630364"/>
    <w:rsid w:val="00630AFA"/>
    <w:rsid w:val="00630D1D"/>
    <w:rsid w:val="00630DBB"/>
    <w:rsid w:val="0063209C"/>
    <w:rsid w:val="00634797"/>
    <w:rsid w:val="006349B4"/>
    <w:rsid w:val="00634D0E"/>
    <w:rsid w:val="006356BF"/>
    <w:rsid w:val="00635F4C"/>
    <w:rsid w:val="006362E6"/>
    <w:rsid w:val="00636C70"/>
    <w:rsid w:val="00637698"/>
    <w:rsid w:val="0063771E"/>
    <w:rsid w:val="006378C3"/>
    <w:rsid w:val="0064002F"/>
    <w:rsid w:val="0064266E"/>
    <w:rsid w:val="0064376C"/>
    <w:rsid w:val="00643CAA"/>
    <w:rsid w:val="00644020"/>
    <w:rsid w:val="006457D9"/>
    <w:rsid w:val="0065015F"/>
    <w:rsid w:val="006505C1"/>
    <w:rsid w:val="00650847"/>
    <w:rsid w:val="00651661"/>
    <w:rsid w:val="00651718"/>
    <w:rsid w:val="0065219A"/>
    <w:rsid w:val="006525AC"/>
    <w:rsid w:val="00656EB5"/>
    <w:rsid w:val="00656FEF"/>
    <w:rsid w:val="00657C9B"/>
    <w:rsid w:val="00660C0C"/>
    <w:rsid w:val="00660ECE"/>
    <w:rsid w:val="00660FE3"/>
    <w:rsid w:val="00661C15"/>
    <w:rsid w:val="00662799"/>
    <w:rsid w:val="00664705"/>
    <w:rsid w:val="006650F6"/>
    <w:rsid w:val="006652EB"/>
    <w:rsid w:val="00665363"/>
    <w:rsid w:val="00665D04"/>
    <w:rsid w:val="006670DA"/>
    <w:rsid w:val="0066792E"/>
    <w:rsid w:val="0067073E"/>
    <w:rsid w:val="006711D8"/>
    <w:rsid w:val="00672521"/>
    <w:rsid w:val="00672748"/>
    <w:rsid w:val="00672797"/>
    <w:rsid w:val="006734DD"/>
    <w:rsid w:val="00673A10"/>
    <w:rsid w:val="00673F82"/>
    <w:rsid w:val="00674D4E"/>
    <w:rsid w:val="00675058"/>
    <w:rsid w:val="00675651"/>
    <w:rsid w:val="006757FE"/>
    <w:rsid w:val="00675C19"/>
    <w:rsid w:val="0067726B"/>
    <w:rsid w:val="00680C21"/>
    <w:rsid w:val="00680EF3"/>
    <w:rsid w:val="006820CB"/>
    <w:rsid w:val="0068228F"/>
    <w:rsid w:val="006825C4"/>
    <w:rsid w:val="0068372B"/>
    <w:rsid w:val="0068615E"/>
    <w:rsid w:val="00687047"/>
    <w:rsid w:val="00687303"/>
    <w:rsid w:val="00687EAA"/>
    <w:rsid w:val="00687F2F"/>
    <w:rsid w:val="0069041C"/>
    <w:rsid w:val="00691825"/>
    <w:rsid w:val="0069214A"/>
    <w:rsid w:val="006928C4"/>
    <w:rsid w:val="0069299E"/>
    <w:rsid w:val="006936C9"/>
    <w:rsid w:val="00693B45"/>
    <w:rsid w:val="006944E8"/>
    <w:rsid w:val="00695003"/>
    <w:rsid w:val="00696753"/>
    <w:rsid w:val="00697E30"/>
    <w:rsid w:val="006A21B5"/>
    <w:rsid w:val="006A343D"/>
    <w:rsid w:val="006A4D29"/>
    <w:rsid w:val="006A55EC"/>
    <w:rsid w:val="006A5E68"/>
    <w:rsid w:val="006A64B1"/>
    <w:rsid w:val="006A6F57"/>
    <w:rsid w:val="006A7D86"/>
    <w:rsid w:val="006A7FEE"/>
    <w:rsid w:val="006B2123"/>
    <w:rsid w:val="006B3462"/>
    <w:rsid w:val="006B4A8F"/>
    <w:rsid w:val="006B52A7"/>
    <w:rsid w:val="006B6088"/>
    <w:rsid w:val="006B6C08"/>
    <w:rsid w:val="006B79B7"/>
    <w:rsid w:val="006C0449"/>
    <w:rsid w:val="006C1537"/>
    <w:rsid w:val="006C316C"/>
    <w:rsid w:val="006C41A0"/>
    <w:rsid w:val="006C47B8"/>
    <w:rsid w:val="006C5EC9"/>
    <w:rsid w:val="006C6037"/>
    <w:rsid w:val="006C61DA"/>
    <w:rsid w:val="006C633D"/>
    <w:rsid w:val="006C6361"/>
    <w:rsid w:val="006C6D93"/>
    <w:rsid w:val="006C7989"/>
    <w:rsid w:val="006D03D7"/>
    <w:rsid w:val="006D03EB"/>
    <w:rsid w:val="006D0EA7"/>
    <w:rsid w:val="006D1833"/>
    <w:rsid w:val="006D2060"/>
    <w:rsid w:val="006D28E5"/>
    <w:rsid w:val="006D295F"/>
    <w:rsid w:val="006D421A"/>
    <w:rsid w:val="006D49D0"/>
    <w:rsid w:val="006D6235"/>
    <w:rsid w:val="006D63FB"/>
    <w:rsid w:val="006D690E"/>
    <w:rsid w:val="006E014C"/>
    <w:rsid w:val="006E0C5D"/>
    <w:rsid w:val="006E1570"/>
    <w:rsid w:val="006E16B2"/>
    <w:rsid w:val="006E22C0"/>
    <w:rsid w:val="006E40A6"/>
    <w:rsid w:val="006E552D"/>
    <w:rsid w:val="006E571B"/>
    <w:rsid w:val="006E58F4"/>
    <w:rsid w:val="006E6119"/>
    <w:rsid w:val="006F1080"/>
    <w:rsid w:val="006F1519"/>
    <w:rsid w:val="006F18C1"/>
    <w:rsid w:val="006F24E9"/>
    <w:rsid w:val="006F28D4"/>
    <w:rsid w:val="006F292E"/>
    <w:rsid w:val="006F2C20"/>
    <w:rsid w:val="006F36E4"/>
    <w:rsid w:val="006F3A4D"/>
    <w:rsid w:val="006F470C"/>
    <w:rsid w:val="006F5704"/>
    <w:rsid w:val="006F619F"/>
    <w:rsid w:val="006F7AD3"/>
    <w:rsid w:val="007000AD"/>
    <w:rsid w:val="00700452"/>
    <w:rsid w:val="00700632"/>
    <w:rsid w:val="00701743"/>
    <w:rsid w:val="00702151"/>
    <w:rsid w:val="00703C2F"/>
    <w:rsid w:val="00704CF4"/>
    <w:rsid w:val="00705008"/>
    <w:rsid w:val="0070502B"/>
    <w:rsid w:val="007052F4"/>
    <w:rsid w:val="0070547C"/>
    <w:rsid w:val="00705EC3"/>
    <w:rsid w:val="00706562"/>
    <w:rsid w:val="00706A51"/>
    <w:rsid w:val="007077DF"/>
    <w:rsid w:val="00707A72"/>
    <w:rsid w:val="00710AC2"/>
    <w:rsid w:val="007118B5"/>
    <w:rsid w:val="007119F2"/>
    <w:rsid w:val="00711AA5"/>
    <w:rsid w:val="00711F1C"/>
    <w:rsid w:val="0071349C"/>
    <w:rsid w:val="00713B75"/>
    <w:rsid w:val="00713BCF"/>
    <w:rsid w:val="007158DB"/>
    <w:rsid w:val="00716410"/>
    <w:rsid w:val="00720F5A"/>
    <w:rsid w:val="007217AF"/>
    <w:rsid w:val="007224B1"/>
    <w:rsid w:val="00722769"/>
    <w:rsid w:val="00722A28"/>
    <w:rsid w:val="007233BB"/>
    <w:rsid w:val="00724A46"/>
    <w:rsid w:val="00724D59"/>
    <w:rsid w:val="00726148"/>
    <w:rsid w:val="00726FE2"/>
    <w:rsid w:val="0072741B"/>
    <w:rsid w:val="0073157D"/>
    <w:rsid w:val="00731874"/>
    <w:rsid w:val="00731EF6"/>
    <w:rsid w:val="0073209B"/>
    <w:rsid w:val="00733081"/>
    <w:rsid w:val="00733466"/>
    <w:rsid w:val="00733A65"/>
    <w:rsid w:val="00733BB7"/>
    <w:rsid w:val="00733DAA"/>
    <w:rsid w:val="00734536"/>
    <w:rsid w:val="0073502E"/>
    <w:rsid w:val="00735F83"/>
    <w:rsid w:val="00736B35"/>
    <w:rsid w:val="0073755E"/>
    <w:rsid w:val="00741AC1"/>
    <w:rsid w:val="00741BC6"/>
    <w:rsid w:val="00742106"/>
    <w:rsid w:val="0074312C"/>
    <w:rsid w:val="00743923"/>
    <w:rsid w:val="007439AA"/>
    <w:rsid w:val="00744550"/>
    <w:rsid w:val="007455A5"/>
    <w:rsid w:val="00746726"/>
    <w:rsid w:val="00747A23"/>
    <w:rsid w:val="00747F1A"/>
    <w:rsid w:val="007502A6"/>
    <w:rsid w:val="0075127F"/>
    <w:rsid w:val="00751A23"/>
    <w:rsid w:val="00752DFE"/>
    <w:rsid w:val="007540AD"/>
    <w:rsid w:val="007540F5"/>
    <w:rsid w:val="00755596"/>
    <w:rsid w:val="00755C3B"/>
    <w:rsid w:val="00756A7F"/>
    <w:rsid w:val="00760384"/>
    <w:rsid w:val="0076096B"/>
    <w:rsid w:val="007611D2"/>
    <w:rsid w:val="0076145B"/>
    <w:rsid w:val="00761972"/>
    <w:rsid w:val="00761E54"/>
    <w:rsid w:val="00761FC7"/>
    <w:rsid w:val="007626FB"/>
    <w:rsid w:val="007631B2"/>
    <w:rsid w:val="00765B9E"/>
    <w:rsid w:val="00766A0B"/>
    <w:rsid w:val="00766B01"/>
    <w:rsid w:val="007701AE"/>
    <w:rsid w:val="00770A59"/>
    <w:rsid w:val="00771291"/>
    <w:rsid w:val="00771CB3"/>
    <w:rsid w:val="00772CDB"/>
    <w:rsid w:val="007730BA"/>
    <w:rsid w:val="007732F1"/>
    <w:rsid w:val="00773844"/>
    <w:rsid w:val="007745E6"/>
    <w:rsid w:val="007765BB"/>
    <w:rsid w:val="00776C36"/>
    <w:rsid w:val="00780E3F"/>
    <w:rsid w:val="0078194A"/>
    <w:rsid w:val="0078242B"/>
    <w:rsid w:val="007826A5"/>
    <w:rsid w:val="007834A6"/>
    <w:rsid w:val="00785196"/>
    <w:rsid w:val="007854B3"/>
    <w:rsid w:val="007857E7"/>
    <w:rsid w:val="00786C8F"/>
    <w:rsid w:val="0078785A"/>
    <w:rsid w:val="007910F6"/>
    <w:rsid w:val="00792AC6"/>
    <w:rsid w:val="00793CCB"/>
    <w:rsid w:val="00794081"/>
    <w:rsid w:val="007953AC"/>
    <w:rsid w:val="00796969"/>
    <w:rsid w:val="00796AFE"/>
    <w:rsid w:val="00797F7A"/>
    <w:rsid w:val="007A1083"/>
    <w:rsid w:val="007A2661"/>
    <w:rsid w:val="007A4981"/>
    <w:rsid w:val="007A4C0B"/>
    <w:rsid w:val="007A4E5B"/>
    <w:rsid w:val="007A4F87"/>
    <w:rsid w:val="007A5035"/>
    <w:rsid w:val="007A72CD"/>
    <w:rsid w:val="007B1EB9"/>
    <w:rsid w:val="007B2565"/>
    <w:rsid w:val="007B2677"/>
    <w:rsid w:val="007B2C00"/>
    <w:rsid w:val="007B2E06"/>
    <w:rsid w:val="007B4381"/>
    <w:rsid w:val="007B6019"/>
    <w:rsid w:val="007B6236"/>
    <w:rsid w:val="007B727C"/>
    <w:rsid w:val="007C05B8"/>
    <w:rsid w:val="007C176D"/>
    <w:rsid w:val="007C2348"/>
    <w:rsid w:val="007C2D5E"/>
    <w:rsid w:val="007C3664"/>
    <w:rsid w:val="007C3923"/>
    <w:rsid w:val="007C3A8D"/>
    <w:rsid w:val="007C606E"/>
    <w:rsid w:val="007C675A"/>
    <w:rsid w:val="007D03DE"/>
    <w:rsid w:val="007D0905"/>
    <w:rsid w:val="007D0F9B"/>
    <w:rsid w:val="007D10AB"/>
    <w:rsid w:val="007D24EB"/>
    <w:rsid w:val="007D25A2"/>
    <w:rsid w:val="007D27AD"/>
    <w:rsid w:val="007D368F"/>
    <w:rsid w:val="007D46FE"/>
    <w:rsid w:val="007E1067"/>
    <w:rsid w:val="007E36FC"/>
    <w:rsid w:val="007E4DB7"/>
    <w:rsid w:val="007E5646"/>
    <w:rsid w:val="007E7901"/>
    <w:rsid w:val="007F0023"/>
    <w:rsid w:val="007F06CE"/>
    <w:rsid w:val="007F0E8E"/>
    <w:rsid w:val="007F13B9"/>
    <w:rsid w:val="007F1CE7"/>
    <w:rsid w:val="007F1FEC"/>
    <w:rsid w:val="007F218D"/>
    <w:rsid w:val="007F25A2"/>
    <w:rsid w:val="007F2AF2"/>
    <w:rsid w:val="007F2EE8"/>
    <w:rsid w:val="007F300B"/>
    <w:rsid w:val="007F3A6C"/>
    <w:rsid w:val="007F4D5B"/>
    <w:rsid w:val="007F634F"/>
    <w:rsid w:val="007F69E6"/>
    <w:rsid w:val="007F6AF6"/>
    <w:rsid w:val="00804E9D"/>
    <w:rsid w:val="00805F96"/>
    <w:rsid w:val="008069B3"/>
    <w:rsid w:val="00806E51"/>
    <w:rsid w:val="00807810"/>
    <w:rsid w:val="0081021B"/>
    <w:rsid w:val="00810330"/>
    <w:rsid w:val="00810D7F"/>
    <w:rsid w:val="008125D3"/>
    <w:rsid w:val="00812EB7"/>
    <w:rsid w:val="008137E2"/>
    <w:rsid w:val="00813D6F"/>
    <w:rsid w:val="00813DC4"/>
    <w:rsid w:val="00815782"/>
    <w:rsid w:val="00815F97"/>
    <w:rsid w:val="00817B1A"/>
    <w:rsid w:val="00817FD3"/>
    <w:rsid w:val="008200C3"/>
    <w:rsid w:val="00821059"/>
    <w:rsid w:val="00821E13"/>
    <w:rsid w:val="00822CD6"/>
    <w:rsid w:val="008230A4"/>
    <w:rsid w:val="00823E55"/>
    <w:rsid w:val="00824677"/>
    <w:rsid w:val="00825607"/>
    <w:rsid w:val="008258CC"/>
    <w:rsid w:val="00825F72"/>
    <w:rsid w:val="008276D4"/>
    <w:rsid w:val="008307E3"/>
    <w:rsid w:val="00830BDC"/>
    <w:rsid w:val="00831A4F"/>
    <w:rsid w:val="00832703"/>
    <w:rsid w:val="00833109"/>
    <w:rsid w:val="00834382"/>
    <w:rsid w:val="008348FC"/>
    <w:rsid w:val="00834B40"/>
    <w:rsid w:val="008364DA"/>
    <w:rsid w:val="00836E39"/>
    <w:rsid w:val="00836E9C"/>
    <w:rsid w:val="00837CE5"/>
    <w:rsid w:val="00837EFC"/>
    <w:rsid w:val="0084036D"/>
    <w:rsid w:val="00840590"/>
    <w:rsid w:val="00840839"/>
    <w:rsid w:val="008411D9"/>
    <w:rsid w:val="00841643"/>
    <w:rsid w:val="00841B83"/>
    <w:rsid w:val="00844E03"/>
    <w:rsid w:val="00845119"/>
    <w:rsid w:val="008474D6"/>
    <w:rsid w:val="008477D5"/>
    <w:rsid w:val="0085015C"/>
    <w:rsid w:val="00851226"/>
    <w:rsid w:val="0085162A"/>
    <w:rsid w:val="008518FE"/>
    <w:rsid w:val="008527F0"/>
    <w:rsid w:val="008536E3"/>
    <w:rsid w:val="00854507"/>
    <w:rsid w:val="0085463A"/>
    <w:rsid w:val="00854C8D"/>
    <w:rsid w:val="008550B6"/>
    <w:rsid w:val="008566EA"/>
    <w:rsid w:val="00860834"/>
    <w:rsid w:val="00860A42"/>
    <w:rsid w:val="00860D8E"/>
    <w:rsid w:val="0086172B"/>
    <w:rsid w:val="008629AE"/>
    <w:rsid w:val="008631D7"/>
    <w:rsid w:val="00863856"/>
    <w:rsid w:val="00863C4A"/>
    <w:rsid w:val="00863C69"/>
    <w:rsid w:val="0086531C"/>
    <w:rsid w:val="008653B0"/>
    <w:rsid w:val="00865BAD"/>
    <w:rsid w:val="0086620B"/>
    <w:rsid w:val="00867314"/>
    <w:rsid w:val="0086734C"/>
    <w:rsid w:val="00867EE6"/>
    <w:rsid w:val="00867F0B"/>
    <w:rsid w:val="00871748"/>
    <w:rsid w:val="0087279A"/>
    <w:rsid w:val="00873503"/>
    <w:rsid w:val="00874691"/>
    <w:rsid w:val="00875B94"/>
    <w:rsid w:val="00875DFC"/>
    <w:rsid w:val="00876275"/>
    <w:rsid w:val="00876548"/>
    <w:rsid w:val="0087691C"/>
    <w:rsid w:val="00880C2C"/>
    <w:rsid w:val="008826D1"/>
    <w:rsid w:val="00883DAA"/>
    <w:rsid w:val="00883EFA"/>
    <w:rsid w:val="0088423B"/>
    <w:rsid w:val="0088424F"/>
    <w:rsid w:val="0088475E"/>
    <w:rsid w:val="00884C6E"/>
    <w:rsid w:val="00885697"/>
    <w:rsid w:val="008870D0"/>
    <w:rsid w:val="00891514"/>
    <w:rsid w:val="008916EF"/>
    <w:rsid w:val="00893645"/>
    <w:rsid w:val="00893815"/>
    <w:rsid w:val="0089383B"/>
    <w:rsid w:val="00894B6B"/>
    <w:rsid w:val="008955F1"/>
    <w:rsid w:val="00896549"/>
    <w:rsid w:val="00897216"/>
    <w:rsid w:val="00897669"/>
    <w:rsid w:val="008A085D"/>
    <w:rsid w:val="008A156E"/>
    <w:rsid w:val="008A1787"/>
    <w:rsid w:val="008A21C6"/>
    <w:rsid w:val="008A2655"/>
    <w:rsid w:val="008A2C36"/>
    <w:rsid w:val="008A3C50"/>
    <w:rsid w:val="008A433C"/>
    <w:rsid w:val="008A6E38"/>
    <w:rsid w:val="008B0659"/>
    <w:rsid w:val="008B094B"/>
    <w:rsid w:val="008B187C"/>
    <w:rsid w:val="008B2A27"/>
    <w:rsid w:val="008B2E2A"/>
    <w:rsid w:val="008B3A92"/>
    <w:rsid w:val="008B49AF"/>
    <w:rsid w:val="008B5928"/>
    <w:rsid w:val="008B5C3F"/>
    <w:rsid w:val="008B5CE1"/>
    <w:rsid w:val="008B6243"/>
    <w:rsid w:val="008B6359"/>
    <w:rsid w:val="008B659E"/>
    <w:rsid w:val="008B69B0"/>
    <w:rsid w:val="008B70EA"/>
    <w:rsid w:val="008B7A5B"/>
    <w:rsid w:val="008C007C"/>
    <w:rsid w:val="008C06EE"/>
    <w:rsid w:val="008C13D8"/>
    <w:rsid w:val="008C166E"/>
    <w:rsid w:val="008C239B"/>
    <w:rsid w:val="008C2619"/>
    <w:rsid w:val="008C326B"/>
    <w:rsid w:val="008C327F"/>
    <w:rsid w:val="008C3B06"/>
    <w:rsid w:val="008C3BD4"/>
    <w:rsid w:val="008C439C"/>
    <w:rsid w:val="008C48D2"/>
    <w:rsid w:val="008C6B95"/>
    <w:rsid w:val="008C78FD"/>
    <w:rsid w:val="008D1DFB"/>
    <w:rsid w:val="008D3907"/>
    <w:rsid w:val="008D3FF6"/>
    <w:rsid w:val="008D533A"/>
    <w:rsid w:val="008D5362"/>
    <w:rsid w:val="008D671B"/>
    <w:rsid w:val="008D6B15"/>
    <w:rsid w:val="008D70C5"/>
    <w:rsid w:val="008D7449"/>
    <w:rsid w:val="008E02B5"/>
    <w:rsid w:val="008E06D6"/>
    <w:rsid w:val="008E0C25"/>
    <w:rsid w:val="008E2C01"/>
    <w:rsid w:val="008E2CD4"/>
    <w:rsid w:val="008E30B3"/>
    <w:rsid w:val="008E42A6"/>
    <w:rsid w:val="008E4972"/>
    <w:rsid w:val="008E654F"/>
    <w:rsid w:val="008E6ABA"/>
    <w:rsid w:val="008E70BD"/>
    <w:rsid w:val="008E7340"/>
    <w:rsid w:val="008F0260"/>
    <w:rsid w:val="008F05CF"/>
    <w:rsid w:val="008F17F2"/>
    <w:rsid w:val="008F1B61"/>
    <w:rsid w:val="008F1C58"/>
    <w:rsid w:val="008F37C5"/>
    <w:rsid w:val="008F4510"/>
    <w:rsid w:val="008F4A52"/>
    <w:rsid w:val="008F4AAA"/>
    <w:rsid w:val="008F5DFD"/>
    <w:rsid w:val="008F608B"/>
    <w:rsid w:val="008F627B"/>
    <w:rsid w:val="008F6A77"/>
    <w:rsid w:val="008F79FA"/>
    <w:rsid w:val="00900F49"/>
    <w:rsid w:val="00901043"/>
    <w:rsid w:val="00903A39"/>
    <w:rsid w:val="00903D56"/>
    <w:rsid w:val="0090400F"/>
    <w:rsid w:val="00904280"/>
    <w:rsid w:val="009048EC"/>
    <w:rsid w:val="00904CEA"/>
    <w:rsid w:val="00905EA2"/>
    <w:rsid w:val="0091086F"/>
    <w:rsid w:val="009122DC"/>
    <w:rsid w:val="009126A4"/>
    <w:rsid w:val="00912895"/>
    <w:rsid w:val="00912ECF"/>
    <w:rsid w:val="0091334B"/>
    <w:rsid w:val="00913500"/>
    <w:rsid w:val="00913864"/>
    <w:rsid w:val="009146F8"/>
    <w:rsid w:val="00914DAA"/>
    <w:rsid w:val="0091568F"/>
    <w:rsid w:val="009170AD"/>
    <w:rsid w:val="00920520"/>
    <w:rsid w:val="009213FA"/>
    <w:rsid w:val="00921976"/>
    <w:rsid w:val="00921DF9"/>
    <w:rsid w:val="00921FB6"/>
    <w:rsid w:val="0092219C"/>
    <w:rsid w:val="0092293A"/>
    <w:rsid w:val="00922F61"/>
    <w:rsid w:val="009238D1"/>
    <w:rsid w:val="0092521A"/>
    <w:rsid w:val="0092591D"/>
    <w:rsid w:val="009259E6"/>
    <w:rsid w:val="00926155"/>
    <w:rsid w:val="0092646F"/>
    <w:rsid w:val="0092710B"/>
    <w:rsid w:val="009279D9"/>
    <w:rsid w:val="0093094E"/>
    <w:rsid w:val="0093291B"/>
    <w:rsid w:val="00932B7C"/>
    <w:rsid w:val="009332E0"/>
    <w:rsid w:val="00935BDA"/>
    <w:rsid w:val="00936206"/>
    <w:rsid w:val="0093621F"/>
    <w:rsid w:val="00936237"/>
    <w:rsid w:val="00936551"/>
    <w:rsid w:val="00936908"/>
    <w:rsid w:val="00936AE8"/>
    <w:rsid w:val="00936C80"/>
    <w:rsid w:val="009370C2"/>
    <w:rsid w:val="00937D7D"/>
    <w:rsid w:val="00937E39"/>
    <w:rsid w:val="00940988"/>
    <w:rsid w:val="009416F4"/>
    <w:rsid w:val="00941E61"/>
    <w:rsid w:val="00942194"/>
    <w:rsid w:val="00943241"/>
    <w:rsid w:val="009434A3"/>
    <w:rsid w:val="00943760"/>
    <w:rsid w:val="009443BD"/>
    <w:rsid w:val="0094443A"/>
    <w:rsid w:val="00945337"/>
    <w:rsid w:val="00945348"/>
    <w:rsid w:val="009464A0"/>
    <w:rsid w:val="00946545"/>
    <w:rsid w:val="00946CEA"/>
    <w:rsid w:val="0094721C"/>
    <w:rsid w:val="00950695"/>
    <w:rsid w:val="00951326"/>
    <w:rsid w:val="00951E6D"/>
    <w:rsid w:val="00952420"/>
    <w:rsid w:val="009525ED"/>
    <w:rsid w:val="00952E82"/>
    <w:rsid w:val="0095302A"/>
    <w:rsid w:val="009541D9"/>
    <w:rsid w:val="00954E5B"/>
    <w:rsid w:val="00955144"/>
    <w:rsid w:val="0095556D"/>
    <w:rsid w:val="009556C4"/>
    <w:rsid w:val="00955C2B"/>
    <w:rsid w:val="009571A5"/>
    <w:rsid w:val="00957542"/>
    <w:rsid w:val="0095762C"/>
    <w:rsid w:val="00960C4D"/>
    <w:rsid w:val="00961F19"/>
    <w:rsid w:val="00962ED9"/>
    <w:rsid w:val="0096325C"/>
    <w:rsid w:val="00964B13"/>
    <w:rsid w:val="00965198"/>
    <w:rsid w:val="00966626"/>
    <w:rsid w:val="0097060E"/>
    <w:rsid w:val="00971A15"/>
    <w:rsid w:val="00971D38"/>
    <w:rsid w:val="0097328A"/>
    <w:rsid w:val="00973679"/>
    <w:rsid w:val="00974D23"/>
    <w:rsid w:val="009768DC"/>
    <w:rsid w:val="00976F39"/>
    <w:rsid w:val="00976FF7"/>
    <w:rsid w:val="0097780F"/>
    <w:rsid w:val="00981077"/>
    <w:rsid w:val="00981FC6"/>
    <w:rsid w:val="009831B7"/>
    <w:rsid w:val="0098381A"/>
    <w:rsid w:val="00984E85"/>
    <w:rsid w:val="009854FC"/>
    <w:rsid w:val="00986181"/>
    <w:rsid w:val="009863D7"/>
    <w:rsid w:val="009866C9"/>
    <w:rsid w:val="009866FB"/>
    <w:rsid w:val="00987307"/>
    <w:rsid w:val="00992EA7"/>
    <w:rsid w:val="00995711"/>
    <w:rsid w:val="00995819"/>
    <w:rsid w:val="00997983"/>
    <w:rsid w:val="009A0359"/>
    <w:rsid w:val="009A051B"/>
    <w:rsid w:val="009A0C27"/>
    <w:rsid w:val="009A0F17"/>
    <w:rsid w:val="009A50B9"/>
    <w:rsid w:val="009A6543"/>
    <w:rsid w:val="009A6939"/>
    <w:rsid w:val="009A6F73"/>
    <w:rsid w:val="009A71CD"/>
    <w:rsid w:val="009B002A"/>
    <w:rsid w:val="009B0579"/>
    <w:rsid w:val="009B14E4"/>
    <w:rsid w:val="009B1712"/>
    <w:rsid w:val="009B1D67"/>
    <w:rsid w:val="009B24E7"/>
    <w:rsid w:val="009B5599"/>
    <w:rsid w:val="009B55D1"/>
    <w:rsid w:val="009B7066"/>
    <w:rsid w:val="009C0358"/>
    <w:rsid w:val="009C08D5"/>
    <w:rsid w:val="009C0E4F"/>
    <w:rsid w:val="009C1119"/>
    <w:rsid w:val="009C1316"/>
    <w:rsid w:val="009C236D"/>
    <w:rsid w:val="009C3660"/>
    <w:rsid w:val="009C3991"/>
    <w:rsid w:val="009C45AD"/>
    <w:rsid w:val="009C4780"/>
    <w:rsid w:val="009C5B23"/>
    <w:rsid w:val="009C5E27"/>
    <w:rsid w:val="009C6009"/>
    <w:rsid w:val="009C76D9"/>
    <w:rsid w:val="009D0340"/>
    <w:rsid w:val="009D087B"/>
    <w:rsid w:val="009D11CC"/>
    <w:rsid w:val="009D1419"/>
    <w:rsid w:val="009D1A7A"/>
    <w:rsid w:val="009D2DE2"/>
    <w:rsid w:val="009D3A72"/>
    <w:rsid w:val="009D4D5C"/>
    <w:rsid w:val="009D4E0F"/>
    <w:rsid w:val="009D5B6C"/>
    <w:rsid w:val="009D7F71"/>
    <w:rsid w:val="009E0D57"/>
    <w:rsid w:val="009E1554"/>
    <w:rsid w:val="009E28D5"/>
    <w:rsid w:val="009E4CEE"/>
    <w:rsid w:val="009E67A3"/>
    <w:rsid w:val="009E7F17"/>
    <w:rsid w:val="009F02E5"/>
    <w:rsid w:val="009F1931"/>
    <w:rsid w:val="009F1DDA"/>
    <w:rsid w:val="009F22EA"/>
    <w:rsid w:val="009F3B9D"/>
    <w:rsid w:val="009F408E"/>
    <w:rsid w:val="009F54CD"/>
    <w:rsid w:val="009F55AE"/>
    <w:rsid w:val="009F5BCA"/>
    <w:rsid w:val="009F6E42"/>
    <w:rsid w:val="009F7819"/>
    <w:rsid w:val="00A00133"/>
    <w:rsid w:val="00A001C3"/>
    <w:rsid w:val="00A00590"/>
    <w:rsid w:val="00A00E92"/>
    <w:rsid w:val="00A01E19"/>
    <w:rsid w:val="00A05075"/>
    <w:rsid w:val="00A05581"/>
    <w:rsid w:val="00A07A8A"/>
    <w:rsid w:val="00A10809"/>
    <w:rsid w:val="00A10960"/>
    <w:rsid w:val="00A10AE1"/>
    <w:rsid w:val="00A10B32"/>
    <w:rsid w:val="00A10FD6"/>
    <w:rsid w:val="00A11D08"/>
    <w:rsid w:val="00A1274E"/>
    <w:rsid w:val="00A13705"/>
    <w:rsid w:val="00A14E08"/>
    <w:rsid w:val="00A1544D"/>
    <w:rsid w:val="00A162E5"/>
    <w:rsid w:val="00A21A8A"/>
    <w:rsid w:val="00A21E1C"/>
    <w:rsid w:val="00A23127"/>
    <w:rsid w:val="00A232CE"/>
    <w:rsid w:val="00A23E57"/>
    <w:rsid w:val="00A23ED0"/>
    <w:rsid w:val="00A243B2"/>
    <w:rsid w:val="00A24A28"/>
    <w:rsid w:val="00A258E3"/>
    <w:rsid w:val="00A259D8"/>
    <w:rsid w:val="00A269F0"/>
    <w:rsid w:val="00A276CC"/>
    <w:rsid w:val="00A27A49"/>
    <w:rsid w:val="00A30352"/>
    <w:rsid w:val="00A3067F"/>
    <w:rsid w:val="00A30B60"/>
    <w:rsid w:val="00A31BCA"/>
    <w:rsid w:val="00A31D57"/>
    <w:rsid w:val="00A32F9B"/>
    <w:rsid w:val="00A3467F"/>
    <w:rsid w:val="00A3540F"/>
    <w:rsid w:val="00A35B25"/>
    <w:rsid w:val="00A35CCB"/>
    <w:rsid w:val="00A3618B"/>
    <w:rsid w:val="00A3758B"/>
    <w:rsid w:val="00A375A7"/>
    <w:rsid w:val="00A37F53"/>
    <w:rsid w:val="00A37F6B"/>
    <w:rsid w:val="00A4012F"/>
    <w:rsid w:val="00A41F51"/>
    <w:rsid w:val="00A4211A"/>
    <w:rsid w:val="00A434EA"/>
    <w:rsid w:val="00A4384C"/>
    <w:rsid w:val="00A43923"/>
    <w:rsid w:val="00A44DA2"/>
    <w:rsid w:val="00A4576B"/>
    <w:rsid w:val="00A458DD"/>
    <w:rsid w:val="00A46275"/>
    <w:rsid w:val="00A46518"/>
    <w:rsid w:val="00A46651"/>
    <w:rsid w:val="00A477A2"/>
    <w:rsid w:val="00A50684"/>
    <w:rsid w:val="00A519C8"/>
    <w:rsid w:val="00A52DA4"/>
    <w:rsid w:val="00A530DF"/>
    <w:rsid w:val="00A53C5F"/>
    <w:rsid w:val="00A552B8"/>
    <w:rsid w:val="00A5634D"/>
    <w:rsid w:val="00A56C66"/>
    <w:rsid w:val="00A56F52"/>
    <w:rsid w:val="00A6429C"/>
    <w:rsid w:val="00A65263"/>
    <w:rsid w:val="00A717FD"/>
    <w:rsid w:val="00A71D3A"/>
    <w:rsid w:val="00A71EDE"/>
    <w:rsid w:val="00A72340"/>
    <w:rsid w:val="00A72CC3"/>
    <w:rsid w:val="00A73EFB"/>
    <w:rsid w:val="00A74660"/>
    <w:rsid w:val="00A749BE"/>
    <w:rsid w:val="00A75622"/>
    <w:rsid w:val="00A75971"/>
    <w:rsid w:val="00A7600F"/>
    <w:rsid w:val="00A76299"/>
    <w:rsid w:val="00A76C3E"/>
    <w:rsid w:val="00A8087D"/>
    <w:rsid w:val="00A80C44"/>
    <w:rsid w:val="00A82763"/>
    <w:rsid w:val="00A82BD1"/>
    <w:rsid w:val="00A82E0D"/>
    <w:rsid w:val="00A83735"/>
    <w:rsid w:val="00A854E9"/>
    <w:rsid w:val="00A85895"/>
    <w:rsid w:val="00A86182"/>
    <w:rsid w:val="00A862D4"/>
    <w:rsid w:val="00A86C44"/>
    <w:rsid w:val="00A87463"/>
    <w:rsid w:val="00A90166"/>
    <w:rsid w:val="00A90C55"/>
    <w:rsid w:val="00A912D6"/>
    <w:rsid w:val="00A914BF"/>
    <w:rsid w:val="00A92063"/>
    <w:rsid w:val="00A93088"/>
    <w:rsid w:val="00A9359D"/>
    <w:rsid w:val="00A94031"/>
    <w:rsid w:val="00A94B75"/>
    <w:rsid w:val="00A9683B"/>
    <w:rsid w:val="00A971AB"/>
    <w:rsid w:val="00A975E2"/>
    <w:rsid w:val="00A97FB0"/>
    <w:rsid w:val="00AA0DD7"/>
    <w:rsid w:val="00AA0E05"/>
    <w:rsid w:val="00AA17FD"/>
    <w:rsid w:val="00AA1CEC"/>
    <w:rsid w:val="00AA39A9"/>
    <w:rsid w:val="00AA47D4"/>
    <w:rsid w:val="00AA6B02"/>
    <w:rsid w:val="00AA79D4"/>
    <w:rsid w:val="00AA7AF0"/>
    <w:rsid w:val="00AB000C"/>
    <w:rsid w:val="00AB0D23"/>
    <w:rsid w:val="00AB137F"/>
    <w:rsid w:val="00AB13F3"/>
    <w:rsid w:val="00AB1503"/>
    <w:rsid w:val="00AB1545"/>
    <w:rsid w:val="00AB15BF"/>
    <w:rsid w:val="00AB22E9"/>
    <w:rsid w:val="00AB22F5"/>
    <w:rsid w:val="00AB2B4D"/>
    <w:rsid w:val="00AB3461"/>
    <w:rsid w:val="00AB506F"/>
    <w:rsid w:val="00AB53D0"/>
    <w:rsid w:val="00AB5740"/>
    <w:rsid w:val="00AB670B"/>
    <w:rsid w:val="00AB6A59"/>
    <w:rsid w:val="00AB745A"/>
    <w:rsid w:val="00AC0272"/>
    <w:rsid w:val="00AC3AC4"/>
    <w:rsid w:val="00AC71B6"/>
    <w:rsid w:val="00AD3125"/>
    <w:rsid w:val="00AD47D1"/>
    <w:rsid w:val="00AD56AF"/>
    <w:rsid w:val="00AD7895"/>
    <w:rsid w:val="00AD79C6"/>
    <w:rsid w:val="00AE0781"/>
    <w:rsid w:val="00AE0C85"/>
    <w:rsid w:val="00AE1436"/>
    <w:rsid w:val="00AE215E"/>
    <w:rsid w:val="00AE2984"/>
    <w:rsid w:val="00AE332C"/>
    <w:rsid w:val="00AE33BA"/>
    <w:rsid w:val="00AE38D6"/>
    <w:rsid w:val="00AE396A"/>
    <w:rsid w:val="00AE3B79"/>
    <w:rsid w:val="00AE4989"/>
    <w:rsid w:val="00AE509C"/>
    <w:rsid w:val="00AE5F2B"/>
    <w:rsid w:val="00AE61C7"/>
    <w:rsid w:val="00AE6388"/>
    <w:rsid w:val="00AE7185"/>
    <w:rsid w:val="00AF09E2"/>
    <w:rsid w:val="00AF1390"/>
    <w:rsid w:val="00AF251F"/>
    <w:rsid w:val="00AF26C6"/>
    <w:rsid w:val="00AF29F6"/>
    <w:rsid w:val="00AF3A3A"/>
    <w:rsid w:val="00AF3AF5"/>
    <w:rsid w:val="00AF3EBF"/>
    <w:rsid w:val="00AF3F53"/>
    <w:rsid w:val="00AF4827"/>
    <w:rsid w:val="00AF5716"/>
    <w:rsid w:val="00AF5E44"/>
    <w:rsid w:val="00AF69C3"/>
    <w:rsid w:val="00AF6B38"/>
    <w:rsid w:val="00AF716D"/>
    <w:rsid w:val="00AF7C84"/>
    <w:rsid w:val="00B0063E"/>
    <w:rsid w:val="00B00F19"/>
    <w:rsid w:val="00B0181D"/>
    <w:rsid w:val="00B022CC"/>
    <w:rsid w:val="00B0273F"/>
    <w:rsid w:val="00B04EFF"/>
    <w:rsid w:val="00B0594E"/>
    <w:rsid w:val="00B063B7"/>
    <w:rsid w:val="00B0741C"/>
    <w:rsid w:val="00B103F3"/>
    <w:rsid w:val="00B10AF6"/>
    <w:rsid w:val="00B12409"/>
    <w:rsid w:val="00B1280A"/>
    <w:rsid w:val="00B12E56"/>
    <w:rsid w:val="00B12F8E"/>
    <w:rsid w:val="00B133A4"/>
    <w:rsid w:val="00B13B9C"/>
    <w:rsid w:val="00B13CEB"/>
    <w:rsid w:val="00B13EFE"/>
    <w:rsid w:val="00B17568"/>
    <w:rsid w:val="00B17ACD"/>
    <w:rsid w:val="00B17CE1"/>
    <w:rsid w:val="00B2075F"/>
    <w:rsid w:val="00B21DE9"/>
    <w:rsid w:val="00B248DB"/>
    <w:rsid w:val="00B26A56"/>
    <w:rsid w:val="00B26CD6"/>
    <w:rsid w:val="00B27B83"/>
    <w:rsid w:val="00B30576"/>
    <w:rsid w:val="00B30FB7"/>
    <w:rsid w:val="00B3129B"/>
    <w:rsid w:val="00B326E8"/>
    <w:rsid w:val="00B32FCA"/>
    <w:rsid w:val="00B35254"/>
    <w:rsid w:val="00B357E4"/>
    <w:rsid w:val="00B36114"/>
    <w:rsid w:val="00B367BB"/>
    <w:rsid w:val="00B37115"/>
    <w:rsid w:val="00B37681"/>
    <w:rsid w:val="00B40553"/>
    <w:rsid w:val="00B409BE"/>
    <w:rsid w:val="00B427A2"/>
    <w:rsid w:val="00B44132"/>
    <w:rsid w:val="00B45CE5"/>
    <w:rsid w:val="00B46396"/>
    <w:rsid w:val="00B46484"/>
    <w:rsid w:val="00B5015D"/>
    <w:rsid w:val="00B52336"/>
    <w:rsid w:val="00B52C91"/>
    <w:rsid w:val="00B5307D"/>
    <w:rsid w:val="00B535FA"/>
    <w:rsid w:val="00B5401F"/>
    <w:rsid w:val="00B54173"/>
    <w:rsid w:val="00B54C94"/>
    <w:rsid w:val="00B56348"/>
    <w:rsid w:val="00B56C7B"/>
    <w:rsid w:val="00B57805"/>
    <w:rsid w:val="00B579B2"/>
    <w:rsid w:val="00B60DBC"/>
    <w:rsid w:val="00B61B13"/>
    <w:rsid w:val="00B646E4"/>
    <w:rsid w:val="00B6555B"/>
    <w:rsid w:val="00B670A5"/>
    <w:rsid w:val="00B71D3F"/>
    <w:rsid w:val="00B724D8"/>
    <w:rsid w:val="00B734CC"/>
    <w:rsid w:val="00B74B4B"/>
    <w:rsid w:val="00B74C11"/>
    <w:rsid w:val="00B772B8"/>
    <w:rsid w:val="00B77DEA"/>
    <w:rsid w:val="00B80953"/>
    <w:rsid w:val="00B83799"/>
    <w:rsid w:val="00B84665"/>
    <w:rsid w:val="00B85902"/>
    <w:rsid w:val="00B9003A"/>
    <w:rsid w:val="00B90140"/>
    <w:rsid w:val="00B90813"/>
    <w:rsid w:val="00B923D8"/>
    <w:rsid w:val="00B92666"/>
    <w:rsid w:val="00B932BD"/>
    <w:rsid w:val="00B93BB3"/>
    <w:rsid w:val="00B93F61"/>
    <w:rsid w:val="00B95490"/>
    <w:rsid w:val="00B967E0"/>
    <w:rsid w:val="00B968FD"/>
    <w:rsid w:val="00B97699"/>
    <w:rsid w:val="00B977C4"/>
    <w:rsid w:val="00B97A32"/>
    <w:rsid w:val="00B97BA6"/>
    <w:rsid w:val="00BA0CFA"/>
    <w:rsid w:val="00BA12F8"/>
    <w:rsid w:val="00BA1A99"/>
    <w:rsid w:val="00BA2935"/>
    <w:rsid w:val="00BA5C60"/>
    <w:rsid w:val="00BA6610"/>
    <w:rsid w:val="00BA6AC1"/>
    <w:rsid w:val="00BA6B66"/>
    <w:rsid w:val="00BA6C22"/>
    <w:rsid w:val="00BA6D3F"/>
    <w:rsid w:val="00BA7D1E"/>
    <w:rsid w:val="00BB0BCD"/>
    <w:rsid w:val="00BB127D"/>
    <w:rsid w:val="00BB167F"/>
    <w:rsid w:val="00BB2921"/>
    <w:rsid w:val="00BB3256"/>
    <w:rsid w:val="00BB437F"/>
    <w:rsid w:val="00BB4847"/>
    <w:rsid w:val="00BB571D"/>
    <w:rsid w:val="00BC27E5"/>
    <w:rsid w:val="00BC2FB5"/>
    <w:rsid w:val="00BC3830"/>
    <w:rsid w:val="00BC4473"/>
    <w:rsid w:val="00BC4EE4"/>
    <w:rsid w:val="00BC58D0"/>
    <w:rsid w:val="00BC6431"/>
    <w:rsid w:val="00BD053F"/>
    <w:rsid w:val="00BD0FD5"/>
    <w:rsid w:val="00BD107E"/>
    <w:rsid w:val="00BD14AF"/>
    <w:rsid w:val="00BD183B"/>
    <w:rsid w:val="00BD18A3"/>
    <w:rsid w:val="00BD1E37"/>
    <w:rsid w:val="00BD3E36"/>
    <w:rsid w:val="00BD3F95"/>
    <w:rsid w:val="00BD4831"/>
    <w:rsid w:val="00BD6359"/>
    <w:rsid w:val="00BD75C9"/>
    <w:rsid w:val="00BD7B10"/>
    <w:rsid w:val="00BD7BE3"/>
    <w:rsid w:val="00BE013E"/>
    <w:rsid w:val="00BE0738"/>
    <w:rsid w:val="00BE07BD"/>
    <w:rsid w:val="00BE0835"/>
    <w:rsid w:val="00BE0AF2"/>
    <w:rsid w:val="00BE0C7F"/>
    <w:rsid w:val="00BE1E80"/>
    <w:rsid w:val="00BE47E0"/>
    <w:rsid w:val="00BE4BB1"/>
    <w:rsid w:val="00BE5E87"/>
    <w:rsid w:val="00BE5F38"/>
    <w:rsid w:val="00BE641D"/>
    <w:rsid w:val="00BE799D"/>
    <w:rsid w:val="00BF02DA"/>
    <w:rsid w:val="00BF04C6"/>
    <w:rsid w:val="00BF0C5B"/>
    <w:rsid w:val="00BF1670"/>
    <w:rsid w:val="00BF2522"/>
    <w:rsid w:val="00BF257A"/>
    <w:rsid w:val="00BF36F0"/>
    <w:rsid w:val="00BF415D"/>
    <w:rsid w:val="00BF5C77"/>
    <w:rsid w:val="00BF650A"/>
    <w:rsid w:val="00BF79A2"/>
    <w:rsid w:val="00BF7FA7"/>
    <w:rsid w:val="00C01006"/>
    <w:rsid w:val="00C020E5"/>
    <w:rsid w:val="00C021C3"/>
    <w:rsid w:val="00C02E2F"/>
    <w:rsid w:val="00C02EAD"/>
    <w:rsid w:val="00C050CB"/>
    <w:rsid w:val="00C060C1"/>
    <w:rsid w:val="00C06B09"/>
    <w:rsid w:val="00C07332"/>
    <w:rsid w:val="00C0772B"/>
    <w:rsid w:val="00C07FAB"/>
    <w:rsid w:val="00C10458"/>
    <w:rsid w:val="00C1053F"/>
    <w:rsid w:val="00C10B88"/>
    <w:rsid w:val="00C10F34"/>
    <w:rsid w:val="00C10FA1"/>
    <w:rsid w:val="00C12899"/>
    <w:rsid w:val="00C155A7"/>
    <w:rsid w:val="00C1703E"/>
    <w:rsid w:val="00C170B7"/>
    <w:rsid w:val="00C17985"/>
    <w:rsid w:val="00C17BDD"/>
    <w:rsid w:val="00C17D03"/>
    <w:rsid w:val="00C203A2"/>
    <w:rsid w:val="00C219F0"/>
    <w:rsid w:val="00C21C2C"/>
    <w:rsid w:val="00C2240A"/>
    <w:rsid w:val="00C22D31"/>
    <w:rsid w:val="00C235E8"/>
    <w:rsid w:val="00C23BFA"/>
    <w:rsid w:val="00C25CA1"/>
    <w:rsid w:val="00C2609A"/>
    <w:rsid w:val="00C3007F"/>
    <w:rsid w:val="00C30122"/>
    <w:rsid w:val="00C31D4A"/>
    <w:rsid w:val="00C32AB0"/>
    <w:rsid w:val="00C32D53"/>
    <w:rsid w:val="00C341DD"/>
    <w:rsid w:val="00C352A1"/>
    <w:rsid w:val="00C368FC"/>
    <w:rsid w:val="00C36FBC"/>
    <w:rsid w:val="00C372EC"/>
    <w:rsid w:val="00C402B3"/>
    <w:rsid w:val="00C402E5"/>
    <w:rsid w:val="00C40964"/>
    <w:rsid w:val="00C42134"/>
    <w:rsid w:val="00C43539"/>
    <w:rsid w:val="00C44A66"/>
    <w:rsid w:val="00C452C4"/>
    <w:rsid w:val="00C45A0B"/>
    <w:rsid w:val="00C46782"/>
    <w:rsid w:val="00C470AB"/>
    <w:rsid w:val="00C4719E"/>
    <w:rsid w:val="00C47A50"/>
    <w:rsid w:val="00C500ED"/>
    <w:rsid w:val="00C5068A"/>
    <w:rsid w:val="00C50922"/>
    <w:rsid w:val="00C50B3B"/>
    <w:rsid w:val="00C50E57"/>
    <w:rsid w:val="00C5145C"/>
    <w:rsid w:val="00C52620"/>
    <w:rsid w:val="00C529B0"/>
    <w:rsid w:val="00C541F0"/>
    <w:rsid w:val="00C54260"/>
    <w:rsid w:val="00C54675"/>
    <w:rsid w:val="00C55081"/>
    <w:rsid w:val="00C560C6"/>
    <w:rsid w:val="00C56354"/>
    <w:rsid w:val="00C572C4"/>
    <w:rsid w:val="00C57B1E"/>
    <w:rsid w:val="00C57D47"/>
    <w:rsid w:val="00C604C8"/>
    <w:rsid w:val="00C61E90"/>
    <w:rsid w:val="00C62940"/>
    <w:rsid w:val="00C63320"/>
    <w:rsid w:val="00C63F99"/>
    <w:rsid w:val="00C64F4D"/>
    <w:rsid w:val="00C66848"/>
    <w:rsid w:val="00C6697C"/>
    <w:rsid w:val="00C67670"/>
    <w:rsid w:val="00C705F3"/>
    <w:rsid w:val="00C70831"/>
    <w:rsid w:val="00C71576"/>
    <w:rsid w:val="00C71668"/>
    <w:rsid w:val="00C72D83"/>
    <w:rsid w:val="00C72E08"/>
    <w:rsid w:val="00C74578"/>
    <w:rsid w:val="00C75EBA"/>
    <w:rsid w:val="00C76954"/>
    <w:rsid w:val="00C7766B"/>
    <w:rsid w:val="00C80ED7"/>
    <w:rsid w:val="00C8191A"/>
    <w:rsid w:val="00C830EF"/>
    <w:rsid w:val="00C84113"/>
    <w:rsid w:val="00C85873"/>
    <w:rsid w:val="00C86103"/>
    <w:rsid w:val="00C87768"/>
    <w:rsid w:val="00C902A0"/>
    <w:rsid w:val="00C9070F"/>
    <w:rsid w:val="00C91431"/>
    <w:rsid w:val="00C91512"/>
    <w:rsid w:val="00C91589"/>
    <w:rsid w:val="00C934A5"/>
    <w:rsid w:val="00C9557F"/>
    <w:rsid w:val="00C95BCE"/>
    <w:rsid w:val="00C96722"/>
    <w:rsid w:val="00C96CC6"/>
    <w:rsid w:val="00C97B23"/>
    <w:rsid w:val="00CA028B"/>
    <w:rsid w:val="00CA2F1F"/>
    <w:rsid w:val="00CA3F22"/>
    <w:rsid w:val="00CA49AA"/>
    <w:rsid w:val="00CA6B93"/>
    <w:rsid w:val="00CA71B5"/>
    <w:rsid w:val="00CB0C67"/>
    <w:rsid w:val="00CB0E9E"/>
    <w:rsid w:val="00CB1918"/>
    <w:rsid w:val="00CB1CD1"/>
    <w:rsid w:val="00CB20A5"/>
    <w:rsid w:val="00CB37DF"/>
    <w:rsid w:val="00CB4203"/>
    <w:rsid w:val="00CB52DD"/>
    <w:rsid w:val="00CB75EE"/>
    <w:rsid w:val="00CB7E47"/>
    <w:rsid w:val="00CB7F1D"/>
    <w:rsid w:val="00CC082E"/>
    <w:rsid w:val="00CC1333"/>
    <w:rsid w:val="00CC13AF"/>
    <w:rsid w:val="00CC296C"/>
    <w:rsid w:val="00CC2BE3"/>
    <w:rsid w:val="00CC2C0B"/>
    <w:rsid w:val="00CC3B37"/>
    <w:rsid w:val="00CC3BDC"/>
    <w:rsid w:val="00CC3E16"/>
    <w:rsid w:val="00CC5F62"/>
    <w:rsid w:val="00CC60E6"/>
    <w:rsid w:val="00CC6455"/>
    <w:rsid w:val="00CC69FA"/>
    <w:rsid w:val="00CD0B6A"/>
    <w:rsid w:val="00CD114F"/>
    <w:rsid w:val="00CD1962"/>
    <w:rsid w:val="00CD1FC4"/>
    <w:rsid w:val="00CD277E"/>
    <w:rsid w:val="00CD28D9"/>
    <w:rsid w:val="00CD3221"/>
    <w:rsid w:val="00CD3BE8"/>
    <w:rsid w:val="00CD49A5"/>
    <w:rsid w:val="00CD6740"/>
    <w:rsid w:val="00CE085F"/>
    <w:rsid w:val="00CE0C37"/>
    <w:rsid w:val="00CE15B8"/>
    <w:rsid w:val="00CE1DD4"/>
    <w:rsid w:val="00CE246E"/>
    <w:rsid w:val="00CE2A5B"/>
    <w:rsid w:val="00CE3B20"/>
    <w:rsid w:val="00CE3B8C"/>
    <w:rsid w:val="00CE4B3F"/>
    <w:rsid w:val="00CE5A8C"/>
    <w:rsid w:val="00CE5DE5"/>
    <w:rsid w:val="00CE5F75"/>
    <w:rsid w:val="00CE6FE2"/>
    <w:rsid w:val="00CE74E2"/>
    <w:rsid w:val="00CF1EEA"/>
    <w:rsid w:val="00CF3698"/>
    <w:rsid w:val="00CF475F"/>
    <w:rsid w:val="00CF4CEF"/>
    <w:rsid w:val="00CF583D"/>
    <w:rsid w:val="00CF6524"/>
    <w:rsid w:val="00CF6A91"/>
    <w:rsid w:val="00CF7E3B"/>
    <w:rsid w:val="00D00960"/>
    <w:rsid w:val="00D00AEE"/>
    <w:rsid w:val="00D0157E"/>
    <w:rsid w:val="00D02517"/>
    <w:rsid w:val="00D0305C"/>
    <w:rsid w:val="00D0337D"/>
    <w:rsid w:val="00D03F48"/>
    <w:rsid w:val="00D0403E"/>
    <w:rsid w:val="00D04179"/>
    <w:rsid w:val="00D053F5"/>
    <w:rsid w:val="00D05839"/>
    <w:rsid w:val="00D067C9"/>
    <w:rsid w:val="00D076C0"/>
    <w:rsid w:val="00D079D7"/>
    <w:rsid w:val="00D07FE8"/>
    <w:rsid w:val="00D106FE"/>
    <w:rsid w:val="00D11E8A"/>
    <w:rsid w:val="00D127EC"/>
    <w:rsid w:val="00D139EF"/>
    <w:rsid w:val="00D13E03"/>
    <w:rsid w:val="00D13EDD"/>
    <w:rsid w:val="00D14E6E"/>
    <w:rsid w:val="00D159F0"/>
    <w:rsid w:val="00D15FDC"/>
    <w:rsid w:val="00D168AE"/>
    <w:rsid w:val="00D16AE2"/>
    <w:rsid w:val="00D16F05"/>
    <w:rsid w:val="00D20CB5"/>
    <w:rsid w:val="00D20F08"/>
    <w:rsid w:val="00D22242"/>
    <w:rsid w:val="00D22DAE"/>
    <w:rsid w:val="00D22F49"/>
    <w:rsid w:val="00D23612"/>
    <w:rsid w:val="00D267D7"/>
    <w:rsid w:val="00D269FB"/>
    <w:rsid w:val="00D27C70"/>
    <w:rsid w:val="00D27D5C"/>
    <w:rsid w:val="00D318E9"/>
    <w:rsid w:val="00D322F1"/>
    <w:rsid w:val="00D32344"/>
    <w:rsid w:val="00D32800"/>
    <w:rsid w:val="00D36B2E"/>
    <w:rsid w:val="00D3762E"/>
    <w:rsid w:val="00D376FE"/>
    <w:rsid w:val="00D37DA2"/>
    <w:rsid w:val="00D37EBB"/>
    <w:rsid w:val="00D37FAA"/>
    <w:rsid w:val="00D40A73"/>
    <w:rsid w:val="00D424A7"/>
    <w:rsid w:val="00D437C8"/>
    <w:rsid w:val="00D4402E"/>
    <w:rsid w:val="00D444A5"/>
    <w:rsid w:val="00D4475F"/>
    <w:rsid w:val="00D501C2"/>
    <w:rsid w:val="00D5076A"/>
    <w:rsid w:val="00D50A42"/>
    <w:rsid w:val="00D511B1"/>
    <w:rsid w:val="00D5138E"/>
    <w:rsid w:val="00D5159E"/>
    <w:rsid w:val="00D51C4C"/>
    <w:rsid w:val="00D51D70"/>
    <w:rsid w:val="00D526D5"/>
    <w:rsid w:val="00D54BAC"/>
    <w:rsid w:val="00D561F2"/>
    <w:rsid w:val="00D5633B"/>
    <w:rsid w:val="00D57A4C"/>
    <w:rsid w:val="00D57B9D"/>
    <w:rsid w:val="00D61701"/>
    <w:rsid w:val="00D61FA6"/>
    <w:rsid w:val="00D622A9"/>
    <w:rsid w:val="00D63C6F"/>
    <w:rsid w:val="00D6471B"/>
    <w:rsid w:val="00D64BA3"/>
    <w:rsid w:val="00D70A1D"/>
    <w:rsid w:val="00D70D97"/>
    <w:rsid w:val="00D70E50"/>
    <w:rsid w:val="00D70F9D"/>
    <w:rsid w:val="00D71797"/>
    <w:rsid w:val="00D71A16"/>
    <w:rsid w:val="00D71AD6"/>
    <w:rsid w:val="00D721FE"/>
    <w:rsid w:val="00D72263"/>
    <w:rsid w:val="00D72363"/>
    <w:rsid w:val="00D7306F"/>
    <w:rsid w:val="00D732C0"/>
    <w:rsid w:val="00D734BB"/>
    <w:rsid w:val="00D73EAB"/>
    <w:rsid w:val="00D74B94"/>
    <w:rsid w:val="00D7587E"/>
    <w:rsid w:val="00D80A1E"/>
    <w:rsid w:val="00D8144C"/>
    <w:rsid w:val="00D82855"/>
    <w:rsid w:val="00D84264"/>
    <w:rsid w:val="00D84F1D"/>
    <w:rsid w:val="00D85AC1"/>
    <w:rsid w:val="00D86A29"/>
    <w:rsid w:val="00D86DF4"/>
    <w:rsid w:val="00D86EF1"/>
    <w:rsid w:val="00D87457"/>
    <w:rsid w:val="00D87D1E"/>
    <w:rsid w:val="00D901DA"/>
    <w:rsid w:val="00D9079C"/>
    <w:rsid w:val="00D92235"/>
    <w:rsid w:val="00D924F9"/>
    <w:rsid w:val="00D9257A"/>
    <w:rsid w:val="00D92748"/>
    <w:rsid w:val="00D92A11"/>
    <w:rsid w:val="00D93854"/>
    <w:rsid w:val="00D94656"/>
    <w:rsid w:val="00D955EA"/>
    <w:rsid w:val="00D963FD"/>
    <w:rsid w:val="00D9787E"/>
    <w:rsid w:val="00DA1956"/>
    <w:rsid w:val="00DA1A8A"/>
    <w:rsid w:val="00DA2004"/>
    <w:rsid w:val="00DA25C8"/>
    <w:rsid w:val="00DA2959"/>
    <w:rsid w:val="00DA4A95"/>
    <w:rsid w:val="00DA4D6F"/>
    <w:rsid w:val="00DA4EA8"/>
    <w:rsid w:val="00DA5F69"/>
    <w:rsid w:val="00DA6296"/>
    <w:rsid w:val="00DA63A1"/>
    <w:rsid w:val="00DA6A2D"/>
    <w:rsid w:val="00DA6FEF"/>
    <w:rsid w:val="00DB085A"/>
    <w:rsid w:val="00DB08B6"/>
    <w:rsid w:val="00DB0A2D"/>
    <w:rsid w:val="00DB1057"/>
    <w:rsid w:val="00DB46A6"/>
    <w:rsid w:val="00DB483D"/>
    <w:rsid w:val="00DB5B22"/>
    <w:rsid w:val="00DC00DD"/>
    <w:rsid w:val="00DC1CFC"/>
    <w:rsid w:val="00DC1D52"/>
    <w:rsid w:val="00DC1D80"/>
    <w:rsid w:val="00DC203A"/>
    <w:rsid w:val="00DC2B18"/>
    <w:rsid w:val="00DC3F19"/>
    <w:rsid w:val="00DC3F5B"/>
    <w:rsid w:val="00DC4319"/>
    <w:rsid w:val="00DC5295"/>
    <w:rsid w:val="00DC5B1F"/>
    <w:rsid w:val="00DC5D53"/>
    <w:rsid w:val="00DC666F"/>
    <w:rsid w:val="00DC67C2"/>
    <w:rsid w:val="00DC7E54"/>
    <w:rsid w:val="00DC7EC8"/>
    <w:rsid w:val="00DD01E3"/>
    <w:rsid w:val="00DD1AD2"/>
    <w:rsid w:val="00DD1B08"/>
    <w:rsid w:val="00DD4934"/>
    <w:rsid w:val="00DD4943"/>
    <w:rsid w:val="00DD4F62"/>
    <w:rsid w:val="00DD52AB"/>
    <w:rsid w:val="00DD59C1"/>
    <w:rsid w:val="00DD5E2F"/>
    <w:rsid w:val="00DE082D"/>
    <w:rsid w:val="00DE3AF4"/>
    <w:rsid w:val="00DE70E7"/>
    <w:rsid w:val="00DE743C"/>
    <w:rsid w:val="00DE7AA6"/>
    <w:rsid w:val="00DF091C"/>
    <w:rsid w:val="00DF0A99"/>
    <w:rsid w:val="00DF154F"/>
    <w:rsid w:val="00DF3196"/>
    <w:rsid w:val="00DF32DC"/>
    <w:rsid w:val="00DF3374"/>
    <w:rsid w:val="00DF58AF"/>
    <w:rsid w:val="00DF5F8E"/>
    <w:rsid w:val="00DF638D"/>
    <w:rsid w:val="00DF742F"/>
    <w:rsid w:val="00DF7BD6"/>
    <w:rsid w:val="00E0250C"/>
    <w:rsid w:val="00E0420F"/>
    <w:rsid w:val="00E05ABD"/>
    <w:rsid w:val="00E069C0"/>
    <w:rsid w:val="00E07284"/>
    <w:rsid w:val="00E1062B"/>
    <w:rsid w:val="00E107A7"/>
    <w:rsid w:val="00E10D88"/>
    <w:rsid w:val="00E11011"/>
    <w:rsid w:val="00E11176"/>
    <w:rsid w:val="00E11768"/>
    <w:rsid w:val="00E1226C"/>
    <w:rsid w:val="00E129AD"/>
    <w:rsid w:val="00E12C3C"/>
    <w:rsid w:val="00E131AA"/>
    <w:rsid w:val="00E14562"/>
    <w:rsid w:val="00E14BB8"/>
    <w:rsid w:val="00E153C5"/>
    <w:rsid w:val="00E15D72"/>
    <w:rsid w:val="00E16881"/>
    <w:rsid w:val="00E1721A"/>
    <w:rsid w:val="00E20181"/>
    <w:rsid w:val="00E20611"/>
    <w:rsid w:val="00E2102C"/>
    <w:rsid w:val="00E22ED2"/>
    <w:rsid w:val="00E245EB"/>
    <w:rsid w:val="00E24B86"/>
    <w:rsid w:val="00E2501C"/>
    <w:rsid w:val="00E25F7D"/>
    <w:rsid w:val="00E272CB"/>
    <w:rsid w:val="00E27A80"/>
    <w:rsid w:val="00E27C62"/>
    <w:rsid w:val="00E308B9"/>
    <w:rsid w:val="00E30D42"/>
    <w:rsid w:val="00E325CD"/>
    <w:rsid w:val="00E33432"/>
    <w:rsid w:val="00E343BF"/>
    <w:rsid w:val="00E35ACB"/>
    <w:rsid w:val="00E36A83"/>
    <w:rsid w:val="00E37414"/>
    <w:rsid w:val="00E374A6"/>
    <w:rsid w:val="00E37676"/>
    <w:rsid w:val="00E4064B"/>
    <w:rsid w:val="00E41D51"/>
    <w:rsid w:val="00E420E0"/>
    <w:rsid w:val="00E4269B"/>
    <w:rsid w:val="00E438F2"/>
    <w:rsid w:val="00E45084"/>
    <w:rsid w:val="00E45176"/>
    <w:rsid w:val="00E455F4"/>
    <w:rsid w:val="00E46485"/>
    <w:rsid w:val="00E475EE"/>
    <w:rsid w:val="00E50EF8"/>
    <w:rsid w:val="00E534ED"/>
    <w:rsid w:val="00E53870"/>
    <w:rsid w:val="00E544C4"/>
    <w:rsid w:val="00E556E2"/>
    <w:rsid w:val="00E55A6D"/>
    <w:rsid w:val="00E5689D"/>
    <w:rsid w:val="00E57D7F"/>
    <w:rsid w:val="00E60853"/>
    <w:rsid w:val="00E60FA1"/>
    <w:rsid w:val="00E63BC5"/>
    <w:rsid w:val="00E65502"/>
    <w:rsid w:val="00E661A5"/>
    <w:rsid w:val="00E664D7"/>
    <w:rsid w:val="00E67263"/>
    <w:rsid w:val="00E67F5E"/>
    <w:rsid w:val="00E709AE"/>
    <w:rsid w:val="00E70ADE"/>
    <w:rsid w:val="00E70F88"/>
    <w:rsid w:val="00E743B8"/>
    <w:rsid w:val="00E74530"/>
    <w:rsid w:val="00E74D8C"/>
    <w:rsid w:val="00E74E19"/>
    <w:rsid w:val="00E76F97"/>
    <w:rsid w:val="00E77168"/>
    <w:rsid w:val="00E77FDA"/>
    <w:rsid w:val="00E8010C"/>
    <w:rsid w:val="00E80549"/>
    <w:rsid w:val="00E81319"/>
    <w:rsid w:val="00E815CD"/>
    <w:rsid w:val="00E81BBF"/>
    <w:rsid w:val="00E826CF"/>
    <w:rsid w:val="00E836D0"/>
    <w:rsid w:val="00E83E35"/>
    <w:rsid w:val="00E84700"/>
    <w:rsid w:val="00E856B4"/>
    <w:rsid w:val="00E8570E"/>
    <w:rsid w:val="00E872F1"/>
    <w:rsid w:val="00E87A41"/>
    <w:rsid w:val="00E9022B"/>
    <w:rsid w:val="00E903CC"/>
    <w:rsid w:val="00E9097F"/>
    <w:rsid w:val="00E920D9"/>
    <w:rsid w:val="00E943C1"/>
    <w:rsid w:val="00E96141"/>
    <w:rsid w:val="00E96421"/>
    <w:rsid w:val="00E96E61"/>
    <w:rsid w:val="00E97708"/>
    <w:rsid w:val="00E978AC"/>
    <w:rsid w:val="00E97CD4"/>
    <w:rsid w:val="00EA10DE"/>
    <w:rsid w:val="00EA16C4"/>
    <w:rsid w:val="00EA2186"/>
    <w:rsid w:val="00EA2FCA"/>
    <w:rsid w:val="00EA332B"/>
    <w:rsid w:val="00EA3A2B"/>
    <w:rsid w:val="00EA4465"/>
    <w:rsid w:val="00EA4BDC"/>
    <w:rsid w:val="00EA5907"/>
    <w:rsid w:val="00EA65CA"/>
    <w:rsid w:val="00EB0758"/>
    <w:rsid w:val="00EB0852"/>
    <w:rsid w:val="00EB0CDF"/>
    <w:rsid w:val="00EB6F40"/>
    <w:rsid w:val="00EB7AE6"/>
    <w:rsid w:val="00EC014B"/>
    <w:rsid w:val="00EC034F"/>
    <w:rsid w:val="00EC07F3"/>
    <w:rsid w:val="00EC0A15"/>
    <w:rsid w:val="00EC1553"/>
    <w:rsid w:val="00EC3DD0"/>
    <w:rsid w:val="00EC53AD"/>
    <w:rsid w:val="00EC5E29"/>
    <w:rsid w:val="00EC64B8"/>
    <w:rsid w:val="00EC6A2E"/>
    <w:rsid w:val="00EC729C"/>
    <w:rsid w:val="00EC7D7F"/>
    <w:rsid w:val="00ED0F01"/>
    <w:rsid w:val="00ED1361"/>
    <w:rsid w:val="00ED1473"/>
    <w:rsid w:val="00ED1632"/>
    <w:rsid w:val="00ED1E1A"/>
    <w:rsid w:val="00ED1F22"/>
    <w:rsid w:val="00ED2131"/>
    <w:rsid w:val="00ED245D"/>
    <w:rsid w:val="00ED314D"/>
    <w:rsid w:val="00ED35FA"/>
    <w:rsid w:val="00ED46FF"/>
    <w:rsid w:val="00ED502A"/>
    <w:rsid w:val="00ED5CF4"/>
    <w:rsid w:val="00ED6AD6"/>
    <w:rsid w:val="00ED6C75"/>
    <w:rsid w:val="00ED79C9"/>
    <w:rsid w:val="00ED7DBA"/>
    <w:rsid w:val="00EE06F6"/>
    <w:rsid w:val="00EE0C4E"/>
    <w:rsid w:val="00EE1603"/>
    <w:rsid w:val="00EE29A2"/>
    <w:rsid w:val="00EE3A5D"/>
    <w:rsid w:val="00EE3D0D"/>
    <w:rsid w:val="00EE47F9"/>
    <w:rsid w:val="00EE63A2"/>
    <w:rsid w:val="00EF37E4"/>
    <w:rsid w:val="00EF3A3D"/>
    <w:rsid w:val="00EF431E"/>
    <w:rsid w:val="00EF476E"/>
    <w:rsid w:val="00EF54F5"/>
    <w:rsid w:val="00EF5CAB"/>
    <w:rsid w:val="00EF765D"/>
    <w:rsid w:val="00F00FF3"/>
    <w:rsid w:val="00F0107D"/>
    <w:rsid w:val="00F01411"/>
    <w:rsid w:val="00F015C1"/>
    <w:rsid w:val="00F01D69"/>
    <w:rsid w:val="00F022D2"/>
    <w:rsid w:val="00F02A7D"/>
    <w:rsid w:val="00F0434E"/>
    <w:rsid w:val="00F05B84"/>
    <w:rsid w:val="00F0674C"/>
    <w:rsid w:val="00F06938"/>
    <w:rsid w:val="00F071A3"/>
    <w:rsid w:val="00F079CC"/>
    <w:rsid w:val="00F10CF4"/>
    <w:rsid w:val="00F11BB2"/>
    <w:rsid w:val="00F133AA"/>
    <w:rsid w:val="00F15E02"/>
    <w:rsid w:val="00F160D2"/>
    <w:rsid w:val="00F162EC"/>
    <w:rsid w:val="00F1664E"/>
    <w:rsid w:val="00F23E09"/>
    <w:rsid w:val="00F243D5"/>
    <w:rsid w:val="00F2485E"/>
    <w:rsid w:val="00F24DF8"/>
    <w:rsid w:val="00F25B58"/>
    <w:rsid w:val="00F2678A"/>
    <w:rsid w:val="00F26857"/>
    <w:rsid w:val="00F27632"/>
    <w:rsid w:val="00F27E1F"/>
    <w:rsid w:val="00F30B24"/>
    <w:rsid w:val="00F30B9A"/>
    <w:rsid w:val="00F31451"/>
    <w:rsid w:val="00F31DB9"/>
    <w:rsid w:val="00F33E1D"/>
    <w:rsid w:val="00F35513"/>
    <w:rsid w:val="00F355D4"/>
    <w:rsid w:val="00F35839"/>
    <w:rsid w:val="00F35855"/>
    <w:rsid w:val="00F35A32"/>
    <w:rsid w:val="00F365F9"/>
    <w:rsid w:val="00F36DC0"/>
    <w:rsid w:val="00F379B5"/>
    <w:rsid w:val="00F37FBB"/>
    <w:rsid w:val="00F41F1B"/>
    <w:rsid w:val="00F420F7"/>
    <w:rsid w:val="00F439E4"/>
    <w:rsid w:val="00F45383"/>
    <w:rsid w:val="00F453D4"/>
    <w:rsid w:val="00F4690C"/>
    <w:rsid w:val="00F4788F"/>
    <w:rsid w:val="00F50787"/>
    <w:rsid w:val="00F534E3"/>
    <w:rsid w:val="00F56A40"/>
    <w:rsid w:val="00F56CF0"/>
    <w:rsid w:val="00F57C31"/>
    <w:rsid w:val="00F60873"/>
    <w:rsid w:val="00F60A49"/>
    <w:rsid w:val="00F61DA8"/>
    <w:rsid w:val="00F61DC9"/>
    <w:rsid w:val="00F6202C"/>
    <w:rsid w:val="00F63226"/>
    <w:rsid w:val="00F6524A"/>
    <w:rsid w:val="00F655A4"/>
    <w:rsid w:val="00F67810"/>
    <w:rsid w:val="00F70013"/>
    <w:rsid w:val="00F7051D"/>
    <w:rsid w:val="00F70C3E"/>
    <w:rsid w:val="00F711D5"/>
    <w:rsid w:val="00F728B7"/>
    <w:rsid w:val="00F734AA"/>
    <w:rsid w:val="00F751B0"/>
    <w:rsid w:val="00F7661C"/>
    <w:rsid w:val="00F777B8"/>
    <w:rsid w:val="00F80479"/>
    <w:rsid w:val="00F80584"/>
    <w:rsid w:val="00F80AD7"/>
    <w:rsid w:val="00F8181C"/>
    <w:rsid w:val="00F82CF6"/>
    <w:rsid w:val="00F8331B"/>
    <w:rsid w:val="00F83C82"/>
    <w:rsid w:val="00F85C4C"/>
    <w:rsid w:val="00F86FDB"/>
    <w:rsid w:val="00F87E0B"/>
    <w:rsid w:val="00F90007"/>
    <w:rsid w:val="00F90544"/>
    <w:rsid w:val="00F91DF4"/>
    <w:rsid w:val="00F9296D"/>
    <w:rsid w:val="00F92A38"/>
    <w:rsid w:val="00F9403C"/>
    <w:rsid w:val="00F953D1"/>
    <w:rsid w:val="00F963E8"/>
    <w:rsid w:val="00F9762E"/>
    <w:rsid w:val="00FA026E"/>
    <w:rsid w:val="00FA0BC9"/>
    <w:rsid w:val="00FA130C"/>
    <w:rsid w:val="00FA1CD1"/>
    <w:rsid w:val="00FA228B"/>
    <w:rsid w:val="00FA243E"/>
    <w:rsid w:val="00FA2918"/>
    <w:rsid w:val="00FA32C0"/>
    <w:rsid w:val="00FA3D37"/>
    <w:rsid w:val="00FA4AAF"/>
    <w:rsid w:val="00FA4D3E"/>
    <w:rsid w:val="00FA5441"/>
    <w:rsid w:val="00FA5D57"/>
    <w:rsid w:val="00FA6DFD"/>
    <w:rsid w:val="00FA7588"/>
    <w:rsid w:val="00FA7862"/>
    <w:rsid w:val="00FB5226"/>
    <w:rsid w:val="00FB5300"/>
    <w:rsid w:val="00FB669D"/>
    <w:rsid w:val="00FB6950"/>
    <w:rsid w:val="00FB7620"/>
    <w:rsid w:val="00FC11B1"/>
    <w:rsid w:val="00FC1365"/>
    <w:rsid w:val="00FC1628"/>
    <w:rsid w:val="00FC18BE"/>
    <w:rsid w:val="00FC1D36"/>
    <w:rsid w:val="00FC4A18"/>
    <w:rsid w:val="00FC5424"/>
    <w:rsid w:val="00FC5DF4"/>
    <w:rsid w:val="00FC6149"/>
    <w:rsid w:val="00FC7AE8"/>
    <w:rsid w:val="00FD0347"/>
    <w:rsid w:val="00FD1013"/>
    <w:rsid w:val="00FD1940"/>
    <w:rsid w:val="00FD2447"/>
    <w:rsid w:val="00FD40C6"/>
    <w:rsid w:val="00FD4CA0"/>
    <w:rsid w:val="00FD4F4F"/>
    <w:rsid w:val="00FD4FB6"/>
    <w:rsid w:val="00FD55C9"/>
    <w:rsid w:val="00FD6D61"/>
    <w:rsid w:val="00FE009D"/>
    <w:rsid w:val="00FE0A2D"/>
    <w:rsid w:val="00FE0FBB"/>
    <w:rsid w:val="00FE3010"/>
    <w:rsid w:val="00FE39DA"/>
    <w:rsid w:val="00FE3EEA"/>
    <w:rsid w:val="00FE46D8"/>
    <w:rsid w:val="00FE5107"/>
    <w:rsid w:val="00FE5728"/>
    <w:rsid w:val="00FE6AE9"/>
    <w:rsid w:val="00FE7AAA"/>
    <w:rsid w:val="00FE7FA6"/>
    <w:rsid w:val="00FF129D"/>
    <w:rsid w:val="00FF1477"/>
    <w:rsid w:val="00FF14D5"/>
    <w:rsid w:val="00FF1F1B"/>
    <w:rsid w:val="00FF2491"/>
    <w:rsid w:val="00FF34EE"/>
    <w:rsid w:val="00FF383A"/>
    <w:rsid w:val="00FF3E3A"/>
    <w:rsid w:val="00FF42B8"/>
    <w:rsid w:val="00FF4B41"/>
    <w:rsid w:val="00FF5907"/>
    <w:rsid w:val="00FF7808"/>
    <w:rsid w:val="00FF7D63"/>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8849"/>
    <o:shapelayout v:ext="edit">
      <o:idmap v:ext="edit" data="1"/>
    </o:shapelayout>
  </w:shapeDefaults>
  <w:doNotEmbedSmartTags/>
  <w:decimalSymbol w:val="."/>
  <w:listSeparator w:val=","/>
  <w14:docId w14:val="0DE8411D"/>
  <w15:docId w15:val="{FB065FEB-F81A-42D6-9EF7-247CF536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B12BE"/>
    <w:rPr>
      <w:rFonts w:asciiTheme="minorHAnsi" w:hAnsiTheme="minorHAnsi"/>
      <w:sz w:val="22"/>
    </w:rPr>
  </w:style>
  <w:style w:type="paragraph" w:styleId="Heading1">
    <w:name w:val="heading 1"/>
    <w:basedOn w:val="Normal"/>
    <w:next w:val="Normal"/>
    <w:uiPriority w:val="9"/>
    <w:qFormat/>
    <w:rsid w:val="0003304D"/>
    <w:pPr>
      <w:keepNext/>
      <w:numPr>
        <w:numId w:val="7"/>
      </w:numPr>
      <w:spacing w:before="240" w:after="60"/>
      <w:outlineLvl w:val="0"/>
    </w:pPr>
    <w:rPr>
      <w:rFonts w:ascii="Calibri" w:hAnsi="Calibri" w:cs="Arial"/>
      <w:b/>
      <w:bCs/>
      <w:caps/>
      <w:color w:val="808080" w:themeColor="background1" w:themeShade="80"/>
      <w:kern w:val="32"/>
      <w:sz w:val="28"/>
      <w:szCs w:val="32"/>
    </w:rPr>
  </w:style>
  <w:style w:type="paragraph" w:styleId="Heading2">
    <w:name w:val="heading 2"/>
    <w:basedOn w:val="Normal"/>
    <w:next w:val="Normal"/>
    <w:link w:val="Heading2Char"/>
    <w:qFormat/>
    <w:rsid w:val="00F85C4C"/>
    <w:pPr>
      <w:keepNext/>
      <w:numPr>
        <w:ilvl w:val="1"/>
        <w:numId w:val="7"/>
      </w:numPr>
      <w:spacing w:before="240" w:after="60"/>
      <w:outlineLvl w:val="1"/>
    </w:pPr>
    <w:rPr>
      <w:rFonts w:ascii="Calibri" w:hAnsi="Calibri"/>
      <w:b/>
      <w:bCs/>
      <w:iCs/>
      <w:color w:val="302F80"/>
      <w:sz w:val="28"/>
      <w:szCs w:val="28"/>
    </w:rPr>
  </w:style>
  <w:style w:type="paragraph" w:styleId="Heading3">
    <w:name w:val="heading 3"/>
    <w:basedOn w:val="Normal"/>
    <w:next w:val="Normal"/>
    <w:link w:val="Heading3Char"/>
    <w:qFormat/>
    <w:rsid w:val="00F85C4C"/>
    <w:pPr>
      <w:keepNext/>
      <w:numPr>
        <w:ilvl w:val="2"/>
        <w:numId w:val="7"/>
      </w:numPr>
      <w:spacing w:before="180" w:after="60"/>
      <w:outlineLvl w:val="2"/>
    </w:pPr>
    <w:rPr>
      <w:rFonts w:ascii="Calibri" w:hAnsi="Calibri"/>
      <w:b/>
      <w:bCs/>
      <w:color w:val="4A6DB3"/>
      <w:sz w:val="26"/>
      <w:szCs w:val="26"/>
    </w:rPr>
  </w:style>
  <w:style w:type="paragraph" w:styleId="Heading4">
    <w:name w:val="heading 4"/>
    <w:basedOn w:val="Normal"/>
    <w:next w:val="Normal"/>
    <w:link w:val="Heading4Char"/>
    <w:qFormat/>
    <w:rsid w:val="0090400F"/>
    <w:pPr>
      <w:keepNext/>
      <w:numPr>
        <w:ilvl w:val="3"/>
        <w:numId w:val="7"/>
      </w:numPr>
      <w:spacing w:before="240" w:after="60"/>
      <w:outlineLvl w:val="3"/>
    </w:pPr>
    <w:rPr>
      <w:rFonts w:ascii="Calibri" w:hAnsi="Calibri"/>
      <w:b/>
      <w:bCs/>
      <w:color w:val="0070C0"/>
      <w:szCs w:val="28"/>
    </w:rPr>
  </w:style>
  <w:style w:type="paragraph" w:styleId="Heading5">
    <w:name w:val="heading 5"/>
    <w:basedOn w:val="Normal"/>
    <w:next w:val="Normal"/>
    <w:link w:val="Heading5Char"/>
    <w:qFormat/>
    <w:rsid w:val="00EE3D0D"/>
    <w:pPr>
      <w:numPr>
        <w:ilvl w:val="4"/>
        <w:numId w:val="7"/>
      </w:numPr>
      <w:spacing w:before="240" w:after="60"/>
      <w:outlineLvl w:val="4"/>
    </w:pPr>
    <w:rPr>
      <w:rFonts w:ascii="Calibri" w:hAnsi="Calibri"/>
      <w:bCs/>
      <w:iCs/>
      <w:color w:val="808080"/>
      <w:szCs w:val="26"/>
    </w:rPr>
  </w:style>
  <w:style w:type="paragraph" w:styleId="Heading6">
    <w:name w:val="heading 6"/>
    <w:basedOn w:val="Normal"/>
    <w:next w:val="Normal"/>
    <w:link w:val="Heading6Char"/>
    <w:qFormat/>
    <w:rsid w:val="008C439C"/>
    <w:pPr>
      <w:numPr>
        <w:ilvl w:val="5"/>
        <w:numId w:val="7"/>
      </w:numPr>
      <w:spacing w:before="180"/>
      <w:outlineLvl w:val="5"/>
    </w:pPr>
    <w:rPr>
      <w:rFonts w:ascii="Calibri" w:hAnsi="Calibri"/>
      <w:i/>
    </w:rPr>
  </w:style>
  <w:style w:type="paragraph" w:styleId="Heading7">
    <w:name w:val="heading 7"/>
    <w:basedOn w:val="Normal"/>
    <w:next w:val="Normal"/>
    <w:qFormat/>
    <w:rsid w:val="008C439C"/>
    <w:pPr>
      <w:numPr>
        <w:ilvl w:val="6"/>
        <w:numId w:val="7"/>
      </w:numPr>
      <w:spacing w:before="180"/>
      <w:outlineLvl w:val="6"/>
    </w:pPr>
    <w:rPr>
      <w:rFonts w:ascii="Calibri" w:hAnsi="Calibri"/>
      <w:color w:val="17365D"/>
      <w:sz w:val="18"/>
      <w:szCs w:val="18"/>
    </w:rPr>
  </w:style>
  <w:style w:type="paragraph" w:styleId="Heading8">
    <w:name w:val="heading 8"/>
    <w:basedOn w:val="Normal"/>
    <w:next w:val="Normal"/>
    <w:qFormat/>
    <w:rsid w:val="008C439C"/>
    <w:pPr>
      <w:numPr>
        <w:ilvl w:val="7"/>
        <w:numId w:val="7"/>
      </w:numPr>
      <w:spacing w:before="120"/>
      <w:outlineLvl w:val="7"/>
    </w:pPr>
    <w:rPr>
      <w:rFonts w:ascii="Calibri" w:hAnsi="Calibri"/>
      <w:i/>
      <w:iCs/>
      <w:color w:val="969696"/>
      <w:sz w:val="18"/>
    </w:rPr>
  </w:style>
  <w:style w:type="paragraph" w:styleId="Heading9">
    <w:name w:val="heading 9"/>
    <w:basedOn w:val="Normal"/>
    <w:next w:val="Normal"/>
    <w:qFormat/>
    <w:rsid w:val="00C23BFA"/>
    <w:pPr>
      <w:numPr>
        <w:ilvl w:val="8"/>
        <w:numId w:val="7"/>
      </w:numPr>
      <w:spacing w:before="240" w:after="60"/>
      <w:outlineLvl w:val="8"/>
    </w:pPr>
    <w:rPr>
      <w:rFonts w:ascii="Arial" w:hAnsi="Arial" w:cs="Arial"/>
      <w:i/>
      <w:color w:val="969696"/>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85C4C"/>
    <w:rPr>
      <w:rFonts w:ascii="Calibri" w:hAnsi="Calibri"/>
      <w:b/>
      <w:bCs/>
      <w:iCs/>
      <w:color w:val="302F80"/>
      <w:sz w:val="28"/>
      <w:szCs w:val="28"/>
    </w:rPr>
  </w:style>
  <w:style w:type="character" w:customStyle="1" w:styleId="Heading3Char">
    <w:name w:val="Heading 3 Char"/>
    <w:link w:val="Heading3"/>
    <w:rsid w:val="00F85C4C"/>
    <w:rPr>
      <w:rFonts w:ascii="Calibri" w:hAnsi="Calibri"/>
      <w:b/>
      <w:bCs/>
      <w:color w:val="4A6DB3"/>
      <w:sz w:val="26"/>
      <w:szCs w:val="26"/>
    </w:rPr>
  </w:style>
  <w:style w:type="character" w:customStyle="1" w:styleId="Heading4Char">
    <w:name w:val="Heading 4 Char"/>
    <w:link w:val="Heading4"/>
    <w:rsid w:val="0090400F"/>
    <w:rPr>
      <w:rFonts w:ascii="Calibri" w:hAnsi="Calibri"/>
      <w:b/>
      <w:bCs/>
      <w:color w:val="0070C0"/>
      <w:sz w:val="22"/>
      <w:szCs w:val="28"/>
    </w:rPr>
  </w:style>
  <w:style w:type="character" w:customStyle="1" w:styleId="Heading5Char">
    <w:name w:val="Heading 5 Char"/>
    <w:link w:val="Heading5"/>
    <w:rsid w:val="00EE3D0D"/>
    <w:rPr>
      <w:rFonts w:ascii="Calibri" w:hAnsi="Calibri"/>
      <w:bCs/>
      <w:iCs/>
      <w:color w:val="808080"/>
      <w:sz w:val="22"/>
      <w:szCs w:val="26"/>
    </w:rPr>
  </w:style>
  <w:style w:type="character" w:customStyle="1" w:styleId="Heading6Char">
    <w:name w:val="Heading 6 Char"/>
    <w:link w:val="Heading6"/>
    <w:rsid w:val="008C439C"/>
    <w:rPr>
      <w:rFonts w:ascii="Calibri" w:hAnsi="Calibri"/>
      <w:i/>
      <w:sz w:val="22"/>
    </w:rPr>
  </w:style>
  <w:style w:type="paragraph" w:styleId="Header">
    <w:name w:val="header"/>
    <w:basedOn w:val="Normal"/>
    <w:rsid w:val="00C23BFA"/>
    <w:pPr>
      <w:tabs>
        <w:tab w:val="center" w:pos="4320"/>
        <w:tab w:val="right" w:pos="8640"/>
      </w:tabs>
    </w:pPr>
    <w:rPr>
      <w:rFonts w:ascii="Calibri" w:hAnsi="Calibri"/>
      <w:sz w:val="16"/>
    </w:rPr>
  </w:style>
  <w:style w:type="paragraph" w:styleId="TOC4">
    <w:name w:val="toc 4"/>
    <w:basedOn w:val="Normal"/>
    <w:next w:val="Normal"/>
    <w:autoRedefine/>
    <w:uiPriority w:val="39"/>
    <w:rsid w:val="00C23BFA"/>
    <w:pPr>
      <w:ind w:left="600"/>
    </w:pPr>
    <w:rPr>
      <w:rFonts w:ascii="Calibri" w:hAnsi="Calibri"/>
    </w:rPr>
  </w:style>
  <w:style w:type="paragraph" w:styleId="TOC5">
    <w:name w:val="toc 5"/>
    <w:basedOn w:val="Normal"/>
    <w:next w:val="Normal"/>
    <w:autoRedefine/>
    <w:uiPriority w:val="39"/>
    <w:rsid w:val="00C23BFA"/>
    <w:pPr>
      <w:ind w:left="800"/>
    </w:pPr>
    <w:rPr>
      <w:rFonts w:ascii="Calibri" w:hAnsi="Calibri"/>
    </w:rPr>
  </w:style>
  <w:style w:type="paragraph" w:styleId="TOC1">
    <w:name w:val="toc 1"/>
    <w:basedOn w:val="Normal"/>
    <w:next w:val="Normal"/>
    <w:autoRedefine/>
    <w:uiPriority w:val="39"/>
    <w:rsid w:val="000B6437"/>
    <w:pPr>
      <w:spacing w:before="120"/>
    </w:pPr>
    <w:rPr>
      <w:rFonts w:ascii="Calibri" w:hAnsi="Calibri"/>
      <w:b/>
    </w:rPr>
  </w:style>
  <w:style w:type="paragraph" w:styleId="TOC2">
    <w:name w:val="toc 2"/>
    <w:basedOn w:val="Normal"/>
    <w:next w:val="Normal"/>
    <w:autoRedefine/>
    <w:uiPriority w:val="39"/>
    <w:rsid w:val="00ED314D"/>
    <w:pPr>
      <w:tabs>
        <w:tab w:val="right" w:leader="dot" w:pos="10070"/>
      </w:tabs>
      <w:ind w:left="432"/>
    </w:pPr>
    <w:rPr>
      <w:rFonts w:ascii="Calibri" w:hAnsi="Calibri"/>
    </w:rPr>
  </w:style>
  <w:style w:type="paragraph" w:styleId="TOC3">
    <w:name w:val="toc 3"/>
    <w:basedOn w:val="Normal"/>
    <w:next w:val="Normal"/>
    <w:autoRedefine/>
    <w:uiPriority w:val="39"/>
    <w:rsid w:val="007B2E06"/>
    <w:pPr>
      <w:tabs>
        <w:tab w:val="right" w:leader="dot" w:pos="10070"/>
      </w:tabs>
      <w:ind w:left="720"/>
    </w:pPr>
    <w:rPr>
      <w:rFonts w:ascii="Calibri" w:hAnsi="Calibri"/>
    </w:rPr>
  </w:style>
  <w:style w:type="paragraph" w:styleId="TOC6">
    <w:name w:val="toc 6"/>
    <w:basedOn w:val="Normal"/>
    <w:next w:val="Normal"/>
    <w:autoRedefine/>
    <w:semiHidden/>
    <w:rsid w:val="00C23BFA"/>
    <w:pPr>
      <w:ind w:left="1000"/>
    </w:pPr>
    <w:rPr>
      <w:rFonts w:ascii="Calibri" w:hAnsi="Calibri"/>
    </w:rPr>
  </w:style>
  <w:style w:type="paragraph" w:styleId="DocumentMap">
    <w:name w:val="Document Map"/>
    <w:basedOn w:val="Normal"/>
    <w:semiHidden/>
    <w:rsid w:val="006E3344"/>
    <w:pPr>
      <w:shd w:val="clear" w:color="auto" w:fill="000080"/>
    </w:pPr>
    <w:rPr>
      <w:rFonts w:ascii="Calibri" w:hAnsi="Calibri"/>
    </w:rPr>
  </w:style>
  <w:style w:type="paragraph" w:styleId="EndnoteText">
    <w:name w:val="endnote text"/>
    <w:basedOn w:val="Normal"/>
    <w:semiHidden/>
    <w:rsid w:val="006E3344"/>
    <w:rPr>
      <w:rFonts w:ascii="Calibri" w:hAnsi="Calibri"/>
    </w:rPr>
  </w:style>
  <w:style w:type="paragraph" w:styleId="FootnoteText">
    <w:name w:val="footnote text"/>
    <w:basedOn w:val="Normal"/>
    <w:semiHidden/>
    <w:rsid w:val="006E3344"/>
    <w:rPr>
      <w:rFonts w:ascii="Calibri" w:hAnsi="Calibri"/>
    </w:rPr>
  </w:style>
  <w:style w:type="paragraph" w:styleId="Index1">
    <w:name w:val="index 1"/>
    <w:basedOn w:val="Normal"/>
    <w:next w:val="Normal"/>
    <w:autoRedefine/>
    <w:semiHidden/>
    <w:rsid w:val="006E3344"/>
    <w:pPr>
      <w:ind w:left="220" w:hanging="220"/>
    </w:pPr>
    <w:rPr>
      <w:rFonts w:ascii="Calibri" w:hAnsi="Calibri"/>
    </w:rPr>
  </w:style>
  <w:style w:type="paragraph" w:styleId="Index2">
    <w:name w:val="index 2"/>
    <w:basedOn w:val="Normal"/>
    <w:next w:val="Normal"/>
    <w:autoRedefine/>
    <w:semiHidden/>
    <w:rsid w:val="006E3344"/>
    <w:pPr>
      <w:ind w:left="440" w:hanging="220"/>
    </w:pPr>
    <w:rPr>
      <w:rFonts w:ascii="Calibri" w:hAnsi="Calibri"/>
    </w:rPr>
  </w:style>
  <w:style w:type="character" w:styleId="Hyperlink">
    <w:name w:val="Hyperlink"/>
    <w:uiPriority w:val="99"/>
    <w:rsid w:val="00D61701"/>
    <w:rPr>
      <w:color w:val="0000FF"/>
      <w:u w:val="single"/>
    </w:rPr>
  </w:style>
  <w:style w:type="paragraph" w:styleId="Index3">
    <w:name w:val="index 3"/>
    <w:basedOn w:val="Normal"/>
    <w:next w:val="Normal"/>
    <w:autoRedefine/>
    <w:semiHidden/>
    <w:rsid w:val="006E3344"/>
    <w:pPr>
      <w:ind w:left="660" w:hanging="220"/>
    </w:pPr>
    <w:rPr>
      <w:rFonts w:ascii="Calibri" w:hAnsi="Calibri"/>
    </w:rPr>
  </w:style>
  <w:style w:type="paragraph" w:styleId="Index4">
    <w:name w:val="index 4"/>
    <w:basedOn w:val="Normal"/>
    <w:next w:val="Normal"/>
    <w:autoRedefine/>
    <w:semiHidden/>
    <w:rsid w:val="006E3344"/>
    <w:pPr>
      <w:ind w:left="880" w:hanging="220"/>
    </w:pPr>
    <w:rPr>
      <w:rFonts w:ascii="Calibri" w:hAnsi="Calibri"/>
    </w:rPr>
  </w:style>
  <w:style w:type="paragraph" w:styleId="Index5">
    <w:name w:val="index 5"/>
    <w:basedOn w:val="Normal"/>
    <w:next w:val="Normal"/>
    <w:autoRedefine/>
    <w:semiHidden/>
    <w:rsid w:val="006E3344"/>
    <w:pPr>
      <w:ind w:left="1100" w:hanging="220"/>
    </w:pPr>
    <w:rPr>
      <w:rFonts w:ascii="Calibri" w:hAnsi="Calibri"/>
    </w:rPr>
  </w:style>
  <w:style w:type="paragraph" w:styleId="IndexHeading">
    <w:name w:val="index heading"/>
    <w:basedOn w:val="Normal"/>
    <w:next w:val="Index1"/>
    <w:semiHidden/>
    <w:rsid w:val="006E3344"/>
    <w:rPr>
      <w:rFonts w:ascii="Arial" w:hAnsi="Arial"/>
      <w:b/>
    </w:rPr>
  </w:style>
  <w:style w:type="paragraph" w:styleId="MacroText">
    <w:name w:val="macro"/>
    <w:semiHidden/>
    <w:rsid w:val="006E33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ableofAuthorities">
    <w:name w:val="table of authorities"/>
    <w:basedOn w:val="Normal"/>
    <w:next w:val="Normal"/>
    <w:semiHidden/>
    <w:rsid w:val="006E3344"/>
    <w:pPr>
      <w:ind w:left="220" w:hanging="220"/>
    </w:pPr>
    <w:rPr>
      <w:rFonts w:ascii="Calibri" w:hAnsi="Calibri"/>
    </w:rPr>
  </w:style>
  <w:style w:type="paragraph" w:styleId="TableofFigures">
    <w:name w:val="table of figures"/>
    <w:basedOn w:val="Normal"/>
    <w:next w:val="Normal"/>
    <w:semiHidden/>
    <w:rsid w:val="006E3344"/>
    <w:pPr>
      <w:ind w:left="440" w:hanging="440"/>
    </w:pPr>
    <w:rPr>
      <w:rFonts w:ascii="Calibri" w:hAnsi="Calibri"/>
    </w:rPr>
  </w:style>
  <w:style w:type="paragraph" w:styleId="TOAHeading">
    <w:name w:val="toa heading"/>
    <w:basedOn w:val="Normal"/>
    <w:next w:val="Normal"/>
    <w:semiHidden/>
    <w:rsid w:val="006E3344"/>
    <w:pPr>
      <w:spacing w:before="120"/>
    </w:pPr>
    <w:rPr>
      <w:rFonts w:ascii="Arial" w:hAnsi="Arial"/>
      <w:b/>
    </w:rPr>
  </w:style>
  <w:style w:type="paragraph" w:styleId="Footer">
    <w:name w:val="footer"/>
    <w:basedOn w:val="Normal"/>
    <w:link w:val="FooterChar"/>
    <w:rsid w:val="00C23BFA"/>
    <w:pPr>
      <w:tabs>
        <w:tab w:val="center" w:pos="4320"/>
        <w:tab w:val="right" w:pos="8640"/>
      </w:tabs>
    </w:pPr>
    <w:rPr>
      <w:rFonts w:ascii="Tahoma" w:hAnsi="Tahoma"/>
      <w:sz w:val="16"/>
    </w:rPr>
  </w:style>
  <w:style w:type="character" w:customStyle="1" w:styleId="FooterChar">
    <w:name w:val="Footer Char"/>
    <w:link w:val="Footer"/>
    <w:rsid w:val="00DC1D80"/>
    <w:rPr>
      <w:rFonts w:ascii="Tahoma" w:hAnsi="Tahoma"/>
      <w:sz w:val="16"/>
      <w:szCs w:val="24"/>
    </w:rPr>
  </w:style>
  <w:style w:type="character" w:styleId="FollowedHyperlink">
    <w:name w:val="FollowedHyperlink"/>
    <w:rsid w:val="00C23BFA"/>
    <w:rPr>
      <w:rFonts w:ascii="Futura Bk BT" w:hAnsi="Futura Bk BT"/>
      <w:color w:val="003366"/>
      <w:sz w:val="20"/>
      <w:u w:val="single"/>
    </w:rPr>
  </w:style>
  <w:style w:type="paragraph" w:styleId="BalloonText">
    <w:name w:val="Balloon Text"/>
    <w:basedOn w:val="Normal"/>
    <w:semiHidden/>
    <w:rsid w:val="00260ABA"/>
    <w:rPr>
      <w:rFonts w:ascii="Calibri" w:hAnsi="Calibri" w:cs="Tahoma"/>
      <w:sz w:val="16"/>
      <w:szCs w:val="16"/>
    </w:rPr>
  </w:style>
  <w:style w:type="character" w:styleId="PageNumber">
    <w:name w:val="page number"/>
    <w:rsid w:val="00C23BFA"/>
    <w:rPr>
      <w:rFonts w:ascii="Futura Bk BT" w:hAnsi="Futura Bk BT"/>
      <w:sz w:val="16"/>
    </w:rPr>
  </w:style>
  <w:style w:type="character" w:styleId="CommentReference">
    <w:name w:val="annotation reference"/>
    <w:semiHidden/>
    <w:rsid w:val="006A7FEE"/>
    <w:rPr>
      <w:sz w:val="16"/>
      <w:szCs w:val="16"/>
    </w:rPr>
  </w:style>
  <w:style w:type="paragraph" w:styleId="CommentText">
    <w:name w:val="annotation text"/>
    <w:basedOn w:val="Normal"/>
    <w:link w:val="CommentTextChar"/>
    <w:semiHidden/>
    <w:rsid w:val="006A7FEE"/>
    <w:rPr>
      <w:rFonts w:ascii="Tahoma" w:hAnsi="Tahoma"/>
      <w:sz w:val="20"/>
    </w:rPr>
  </w:style>
  <w:style w:type="character" w:customStyle="1" w:styleId="CommentTextChar">
    <w:name w:val="Comment Text Char"/>
    <w:link w:val="CommentText"/>
    <w:semiHidden/>
    <w:rsid w:val="003810C1"/>
    <w:rPr>
      <w:rFonts w:ascii="Tahoma" w:hAnsi="Tahoma"/>
      <w:szCs w:val="24"/>
    </w:rPr>
  </w:style>
  <w:style w:type="paragraph" w:styleId="CommentSubject">
    <w:name w:val="annotation subject"/>
    <w:basedOn w:val="CommentText"/>
    <w:next w:val="CommentText"/>
    <w:semiHidden/>
    <w:rsid w:val="006A7FEE"/>
    <w:rPr>
      <w:b/>
      <w:bCs/>
    </w:rPr>
  </w:style>
  <w:style w:type="table" w:styleId="TableContemporary">
    <w:name w:val="Table Contemporary"/>
    <w:basedOn w:val="TableNormal"/>
    <w:rsid w:val="007969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6C60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F7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C23BFA"/>
    <w:rPr>
      <w:rFonts w:ascii="Calibri" w:hAnsi="Calibri" w:cs="Arial"/>
      <w:szCs w:val="20"/>
    </w:rPr>
  </w:style>
  <w:style w:type="paragraph" w:styleId="NormalWeb">
    <w:name w:val="Normal (Web)"/>
    <w:basedOn w:val="Normal"/>
    <w:uiPriority w:val="99"/>
    <w:rsid w:val="00C23BFA"/>
    <w:rPr>
      <w:rFonts w:ascii="Calibri" w:hAnsi="Calibri"/>
    </w:rPr>
  </w:style>
  <w:style w:type="character" w:styleId="Strong">
    <w:name w:val="Strong"/>
    <w:qFormat/>
    <w:rsid w:val="00C23BFA"/>
    <w:rPr>
      <w:rFonts w:ascii="Futura Bk BT" w:hAnsi="Futura Bk BT"/>
      <w:b/>
      <w:bCs/>
      <w:sz w:val="20"/>
    </w:rPr>
  </w:style>
  <w:style w:type="character" w:customStyle="1" w:styleId="StyleBold">
    <w:name w:val="Style Bold"/>
    <w:rsid w:val="00C23BFA"/>
    <w:rPr>
      <w:rFonts w:ascii="Futura Md BT" w:hAnsi="Futura Md BT"/>
      <w:b/>
      <w:bCs/>
      <w:color w:val="000000"/>
      <w:sz w:val="20"/>
    </w:rPr>
  </w:style>
  <w:style w:type="character" w:customStyle="1" w:styleId="StyleStyleBold10ptNotBold">
    <w:name w:val="Style Style Bold + 10 pt Not Bold"/>
    <w:basedOn w:val="StyleBold"/>
    <w:rsid w:val="00C23BFA"/>
    <w:rPr>
      <w:rFonts w:ascii="Futura Md BT" w:hAnsi="Futura Md BT"/>
      <w:b/>
      <w:bCs/>
      <w:color w:val="000000"/>
      <w:sz w:val="20"/>
    </w:rPr>
  </w:style>
  <w:style w:type="paragraph" w:styleId="Subtitle">
    <w:name w:val="Subtitle"/>
    <w:basedOn w:val="Normal"/>
    <w:qFormat/>
    <w:rsid w:val="00C23BFA"/>
    <w:pPr>
      <w:spacing w:after="60"/>
      <w:jc w:val="center"/>
      <w:outlineLvl w:val="1"/>
    </w:pPr>
    <w:rPr>
      <w:rFonts w:ascii="Calibri" w:hAnsi="Calibri" w:cs="Arial"/>
    </w:rPr>
  </w:style>
  <w:style w:type="table" w:styleId="TableSimple1">
    <w:name w:val="Table Simple 1"/>
    <w:basedOn w:val="TableNormal"/>
    <w:rsid w:val="00C23BFA"/>
    <w:rPr>
      <w:rFonts w:ascii="Tahoma" w:hAnsi="Tahoma"/>
      <w:color w:val="000000"/>
    </w:rPr>
    <w:tblPr>
      <w:tblBorders>
        <w:top w:val="single" w:sz="12" w:space="0" w:color="003366"/>
        <w:bottom w:val="single" w:sz="12" w:space="0" w:color="003366"/>
        <w:insideH w:val="single" w:sz="2" w:space="0" w:color="566E8C"/>
        <w:insideV w:val="single" w:sz="2" w:space="0" w:color="566E8C"/>
      </w:tblBorders>
    </w:tblPr>
    <w:tcPr>
      <w:shd w:val="clear" w:color="auto" w:fill="auto"/>
    </w:tcPr>
    <w:tblStylePr w:type="firstRow">
      <w:tblPr/>
      <w:tcPr>
        <w:tcBorders>
          <w:top w:val="nil"/>
          <w:left w:val="nil"/>
          <w:bottom w:val="nil"/>
          <w:right w:val="nil"/>
          <w:insideH w:val="nil"/>
          <w:insideV w:val="nil"/>
          <w:tl2br w:val="nil"/>
          <w:tr2bl w:val="nil"/>
        </w:tcBorders>
        <w:shd w:val="clear" w:color="auto" w:fill="auto"/>
      </w:tcPr>
    </w:tblStylePr>
    <w:tblStylePr w:type="lastRow">
      <w:tblPr/>
      <w:tcPr>
        <w:tcBorders>
          <w:top w:val="nil"/>
          <w:bottom w:val="single" w:sz="12" w:space="0" w:color="003366"/>
        </w:tcBorders>
        <w:shd w:val="clear" w:color="auto" w:fill="auto"/>
      </w:tcPr>
    </w:tblStylePr>
    <w:tblStylePr w:type="firstCol">
      <w:rPr>
        <w:b/>
      </w:rPr>
    </w:tblStylePr>
  </w:style>
  <w:style w:type="paragraph" w:styleId="TOC7">
    <w:name w:val="toc 7"/>
    <w:basedOn w:val="Normal"/>
    <w:next w:val="Normal"/>
    <w:autoRedefine/>
    <w:semiHidden/>
    <w:rsid w:val="00C23BFA"/>
    <w:pPr>
      <w:ind w:left="1200"/>
    </w:pPr>
    <w:rPr>
      <w:rFonts w:ascii="Calibri" w:hAnsi="Calibri"/>
    </w:rPr>
  </w:style>
  <w:style w:type="paragraph" w:styleId="TOC8">
    <w:name w:val="toc 8"/>
    <w:basedOn w:val="Normal"/>
    <w:next w:val="Normal"/>
    <w:autoRedefine/>
    <w:semiHidden/>
    <w:rsid w:val="00C23BFA"/>
    <w:pPr>
      <w:ind w:left="1400"/>
    </w:pPr>
    <w:rPr>
      <w:rFonts w:ascii="Calibri" w:hAnsi="Calibri"/>
    </w:rPr>
  </w:style>
  <w:style w:type="paragraph" w:styleId="TOC9">
    <w:name w:val="toc 9"/>
    <w:basedOn w:val="Normal"/>
    <w:next w:val="Normal"/>
    <w:autoRedefine/>
    <w:semiHidden/>
    <w:rsid w:val="00C23BFA"/>
    <w:pPr>
      <w:ind w:left="1600"/>
    </w:pPr>
    <w:rPr>
      <w:rFonts w:ascii="Calibri" w:hAnsi="Calibri"/>
    </w:rPr>
  </w:style>
  <w:style w:type="paragraph" w:styleId="List2">
    <w:name w:val="List 2"/>
    <w:basedOn w:val="Normal"/>
    <w:rsid w:val="007B2C00"/>
    <w:pPr>
      <w:ind w:left="720" w:hanging="360"/>
    </w:pPr>
    <w:rPr>
      <w:rFonts w:ascii="Verdana" w:hAnsi="Verdana"/>
      <w:szCs w:val="20"/>
    </w:rPr>
  </w:style>
  <w:style w:type="paragraph" w:styleId="Caption">
    <w:name w:val="caption"/>
    <w:basedOn w:val="Normal"/>
    <w:next w:val="Normal"/>
    <w:qFormat/>
    <w:rsid w:val="008C439C"/>
    <w:rPr>
      <w:rFonts w:ascii="Calibri" w:hAnsi="Calibri" w:cs="Arial"/>
      <w:b/>
      <w:bCs/>
      <w:i/>
      <w:color w:val="A6A6A6"/>
      <w:sz w:val="18"/>
      <w:szCs w:val="20"/>
    </w:rPr>
  </w:style>
  <w:style w:type="paragraph" w:customStyle="1" w:styleId="FTIBodycopy">
    <w:name w:val="FTI Body copy"/>
    <w:rsid w:val="00097BED"/>
    <w:pPr>
      <w:spacing w:after="120" w:line="260" w:lineRule="exact"/>
    </w:pPr>
    <w:rPr>
      <w:rFonts w:ascii="Arial" w:eastAsia="Times" w:hAnsi="Arial"/>
    </w:rPr>
  </w:style>
  <w:style w:type="paragraph" w:styleId="ListParagraph">
    <w:name w:val="List Paragraph"/>
    <w:basedOn w:val="Normal"/>
    <w:uiPriority w:val="34"/>
    <w:qFormat/>
    <w:rsid w:val="007631B2"/>
    <w:pPr>
      <w:ind w:left="720"/>
    </w:pPr>
    <w:rPr>
      <w:rFonts w:ascii="Calibri" w:eastAsia="Calibri" w:hAnsi="Calibri"/>
      <w:szCs w:val="22"/>
    </w:rPr>
  </w:style>
  <w:style w:type="paragraph" w:customStyle="1" w:styleId="Quote1">
    <w:name w:val="Quote1"/>
    <w:aliases w:val="q"/>
    <w:basedOn w:val="Normal"/>
    <w:next w:val="Normal"/>
    <w:rsid w:val="009F408E"/>
    <w:pPr>
      <w:spacing w:after="240"/>
      <w:ind w:left="1440" w:right="1440"/>
    </w:pPr>
    <w:rPr>
      <w:szCs w:val="20"/>
    </w:rPr>
  </w:style>
  <w:style w:type="paragraph" w:styleId="BodyText">
    <w:name w:val="Body Text"/>
    <w:basedOn w:val="Normal"/>
    <w:link w:val="BodyTextChar"/>
    <w:rsid w:val="00780E3F"/>
    <w:pPr>
      <w:spacing w:after="120"/>
      <w:ind w:firstLine="432"/>
    </w:pPr>
    <w:rPr>
      <w:rFonts w:ascii="Arial" w:eastAsia="Batang" w:hAnsi="Arial"/>
      <w:lang w:eastAsia="ko-KR"/>
    </w:rPr>
  </w:style>
  <w:style w:type="character" w:customStyle="1" w:styleId="BodyTextChar">
    <w:name w:val="Body Text Char"/>
    <w:link w:val="BodyText"/>
    <w:rsid w:val="00780E3F"/>
    <w:rPr>
      <w:rFonts w:ascii="Arial" w:eastAsia="Batang" w:hAnsi="Arial"/>
      <w:sz w:val="24"/>
      <w:szCs w:val="24"/>
      <w:lang w:eastAsia="ko-KR"/>
    </w:rPr>
  </w:style>
  <w:style w:type="character" w:customStyle="1" w:styleId="NormalWebCharCharCharCharChar">
    <w:name w:val="Normal (Web) Char Char Char Char Char"/>
    <w:aliases w:val="Normal (Web) Char Char1"/>
    <w:rsid w:val="001E2002"/>
    <w:rPr>
      <w:sz w:val="24"/>
      <w:szCs w:val="24"/>
      <w:lang w:val="en-US" w:eastAsia="en-US" w:bidi="ar-SA"/>
    </w:rPr>
  </w:style>
  <w:style w:type="paragraph" w:customStyle="1" w:styleId="Number2">
    <w:name w:val="Number2"/>
    <w:basedOn w:val="Normal"/>
    <w:rsid w:val="00752DFE"/>
    <w:pPr>
      <w:numPr>
        <w:numId w:val="1"/>
      </w:numPr>
      <w:spacing w:after="40"/>
    </w:pPr>
    <w:rPr>
      <w:rFonts w:ascii="Book Antiqua" w:hAnsi="Book Antiqua"/>
      <w:sz w:val="18"/>
      <w:szCs w:val="20"/>
    </w:rPr>
  </w:style>
  <w:style w:type="character" w:customStyle="1" w:styleId="Heading2CharChar">
    <w:name w:val="Heading 2 Char Char"/>
    <w:rsid w:val="00752DFE"/>
    <w:rPr>
      <w:rFonts w:ascii="Book Antiqua" w:hAnsi="Book Antiqua" w:cs="Arial"/>
      <w:b/>
      <w:bCs/>
      <w:sz w:val="28"/>
      <w:szCs w:val="28"/>
      <w:lang w:val="en-US" w:eastAsia="en-US" w:bidi="ar-SA"/>
    </w:rPr>
  </w:style>
  <w:style w:type="paragraph" w:customStyle="1" w:styleId="Paragraph">
    <w:name w:val="Paragraph"/>
    <w:basedOn w:val="Normal"/>
    <w:link w:val="ParagraphChar"/>
    <w:rsid w:val="00752DFE"/>
    <w:pPr>
      <w:spacing w:after="120"/>
      <w:ind w:firstLine="540"/>
    </w:pPr>
    <w:rPr>
      <w:rFonts w:ascii="Arial" w:hAnsi="Arial"/>
      <w:sz w:val="20"/>
    </w:rPr>
  </w:style>
  <w:style w:type="character" w:customStyle="1" w:styleId="ParagraphChar">
    <w:name w:val="Paragraph Char"/>
    <w:link w:val="Paragraph"/>
    <w:rsid w:val="00752DFE"/>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rsid w:val="00752DFE"/>
    <w:rPr>
      <w:rFonts w:ascii="Book Antiqua" w:hAnsi="Book Antiqua"/>
      <w:lang w:val="en-US" w:eastAsia="en-US" w:bidi="ar-SA"/>
    </w:rPr>
  </w:style>
  <w:style w:type="paragraph" w:styleId="BodyTextIndent2">
    <w:name w:val="Body Text Indent 2"/>
    <w:basedOn w:val="Normal"/>
    <w:link w:val="BodyTextIndent2Char"/>
    <w:rsid w:val="00716410"/>
    <w:pPr>
      <w:spacing w:after="120" w:line="480" w:lineRule="auto"/>
      <w:ind w:left="360"/>
    </w:pPr>
    <w:rPr>
      <w:rFonts w:ascii="Calibri" w:hAnsi="Calibri"/>
    </w:rPr>
  </w:style>
  <w:style w:type="character" w:customStyle="1" w:styleId="BodyTextIndent2Char">
    <w:name w:val="Body Text Indent 2 Char"/>
    <w:link w:val="BodyTextIndent2"/>
    <w:rsid w:val="00716410"/>
    <w:rPr>
      <w:rFonts w:ascii="Calibri" w:hAnsi="Calibri"/>
      <w:sz w:val="22"/>
      <w:szCs w:val="24"/>
    </w:rPr>
  </w:style>
  <w:style w:type="paragraph" w:customStyle="1" w:styleId="TableText">
    <w:name w:val="Table Text"/>
    <w:basedOn w:val="Normal"/>
    <w:link w:val="TableTextChar"/>
    <w:rsid w:val="00716410"/>
    <w:pPr>
      <w:spacing w:before="60" w:after="40"/>
      <w:jc w:val="both"/>
    </w:pPr>
    <w:rPr>
      <w:rFonts w:ascii="Optima" w:hAnsi="Optima"/>
      <w:sz w:val="20"/>
      <w:szCs w:val="20"/>
    </w:rPr>
  </w:style>
  <w:style w:type="character" w:customStyle="1" w:styleId="TableTextChar">
    <w:name w:val="Table Text Char"/>
    <w:link w:val="TableText"/>
    <w:rsid w:val="00716410"/>
    <w:rPr>
      <w:rFonts w:ascii="Optima" w:hAnsi="Optima"/>
    </w:rPr>
  </w:style>
  <w:style w:type="paragraph" w:customStyle="1" w:styleId="ClientSignatureTableHeadings">
    <w:name w:val="Client Signature Table Headings"/>
    <w:basedOn w:val="TableText"/>
    <w:link w:val="ClientSignatureTableHeadingsChar"/>
    <w:rsid w:val="00716410"/>
    <w:rPr>
      <w:b/>
      <w:bCs/>
    </w:rPr>
  </w:style>
  <w:style w:type="character" w:customStyle="1" w:styleId="ClientSignatureTableHeadingsChar">
    <w:name w:val="Client Signature Table Headings Char"/>
    <w:link w:val="ClientSignatureTableHeadings"/>
    <w:rsid w:val="00716410"/>
    <w:rPr>
      <w:rFonts w:ascii="Optima" w:hAnsi="Optima"/>
      <w:b/>
      <w:bCs/>
    </w:rPr>
  </w:style>
  <w:style w:type="paragraph" w:customStyle="1" w:styleId="TableTextComments">
    <w:name w:val="Table Text Comments"/>
    <w:basedOn w:val="TableText"/>
    <w:rsid w:val="00716410"/>
    <w:pPr>
      <w:jc w:val="center"/>
    </w:pPr>
    <w:rPr>
      <w:sz w:val="16"/>
    </w:rPr>
  </w:style>
  <w:style w:type="paragraph" w:styleId="NoSpacing">
    <w:name w:val="No Spacing"/>
    <w:link w:val="NoSpacingChar"/>
    <w:uiPriority w:val="1"/>
    <w:qFormat/>
    <w:rsid w:val="00716410"/>
    <w:rPr>
      <w:rFonts w:ascii="Calibri" w:hAnsi="Calibri"/>
      <w:sz w:val="22"/>
      <w:szCs w:val="22"/>
    </w:rPr>
  </w:style>
  <w:style w:type="character" w:customStyle="1" w:styleId="NoSpacingChar">
    <w:name w:val="No Spacing Char"/>
    <w:link w:val="NoSpacing"/>
    <w:uiPriority w:val="1"/>
    <w:rsid w:val="00716410"/>
    <w:rPr>
      <w:rFonts w:ascii="Calibri" w:hAnsi="Calibri"/>
      <w:sz w:val="22"/>
      <w:szCs w:val="22"/>
      <w:lang w:bidi="ar-SA"/>
    </w:rPr>
  </w:style>
  <w:style w:type="paragraph" w:customStyle="1" w:styleId="Default">
    <w:name w:val="Default"/>
    <w:rsid w:val="00390519"/>
    <w:pPr>
      <w:autoSpaceDE w:val="0"/>
      <w:autoSpaceDN w:val="0"/>
      <w:adjustRightInd w:val="0"/>
    </w:pPr>
    <w:rPr>
      <w:rFonts w:ascii="Arial" w:hAnsi="Arial" w:cs="Arial"/>
      <w:color w:val="000000"/>
    </w:rPr>
  </w:style>
  <w:style w:type="paragraph" w:customStyle="1" w:styleId="Number1">
    <w:name w:val="Number1"/>
    <w:basedOn w:val="Normal"/>
    <w:link w:val="Number1Char"/>
    <w:rsid w:val="00D139EF"/>
    <w:pPr>
      <w:numPr>
        <w:numId w:val="2"/>
      </w:numPr>
      <w:spacing w:before="120" w:after="60"/>
    </w:pPr>
    <w:rPr>
      <w:rFonts w:ascii="Book Antiqua" w:hAnsi="Book Antiqua"/>
      <w:sz w:val="20"/>
      <w:szCs w:val="20"/>
    </w:rPr>
  </w:style>
  <w:style w:type="character" w:customStyle="1" w:styleId="Number1Char">
    <w:name w:val="Number1 Char"/>
    <w:link w:val="Number1"/>
    <w:rsid w:val="00D139EF"/>
    <w:rPr>
      <w:rFonts w:ascii="Book Antiqua" w:hAnsi="Book Antiqua"/>
      <w:sz w:val="20"/>
      <w:szCs w:val="20"/>
    </w:rPr>
  </w:style>
  <w:style w:type="paragraph" w:customStyle="1" w:styleId="Paul3">
    <w:name w:val="Paul 3"/>
    <w:basedOn w:val="Number2"/>
    <w:rsid w:val="00D139EF"/>
    <w:pPr>
      <w:numPr>
        <w:ilvl w:val="1"/>
        <w:numId w:val="2"/>
      </w:numPr>
      <w:tabs>
        <w:tab w:val="left" w:pos="5220"/>
      </w:tabs>
      <w:spacing w:after="60"/>
      <w:ind w:left="5220"/>
    </w:pPr>
  </w:style>
  <w:style w:type="paragraph" w:customStyle="1" w:styleId="Achievement">
    <w:name w:val="Achievement"/>
    <w:basedOn w:val="BodyText"/>
    <w:rsid w:val="00D139EF"/>
    <w:pPr>
      <w:numPr>
        <w:numId w:val="3"/>
      </w:numPr>
      <w:spacing w:after="60" w:line="220" w:lineRule="atLeast"/>
      <w:jc w:val="both"/>
    </w:pPr>
    <w:rPr>
      <w:rFonts w:eastAsia="Times New Roman"/>
      <w:spacing w:val="-5"/>
      <w:sz w:val="20"/>
      <w:szCs w:val="20"/>
      <w:lang w:eastAsia="en-US"/>
    </w:rPr>
  </w:style>
  <w:style w:type="paragraph" w:customStyle="1" w:styleId="RiskTableSub-Heading">
    <w:name w:val="Risk Table Sub-Heading"/>
    <w:basedOn w:val="TableText"/>
    <w:rsid w:val="00D139EF"/>
    <w:pPr>
      <w:jc w:val="left"/>
    </w:pPr>
    <w:rPr>
      <w:bCs/>
    </w:rPr>
  </w:style>
  <w:style w:type="paragraph" w:customStyle="1" w:styleId="RiskTableHeading">
    <w:name w:val="Risk Table Heading"/>
    <w:basedOn w:val="Normal"/>
    <w:rsid w:val="00D139EF"/>
    <w:pPr>
      <w:spacing w:before="60" w:after="40"/>
    </w:pPr>
    <w:rPr>
      <w:rFonts w:ascii="Optima" w:hAnsi="Optima"/>
      <w:b/>
      <w:bCs/>
      <w:color w:val="FFFFFF"/>
      <w:sz w:val="20"/>
      <w:szCs w:val="20"/>
    </w:rPr>
  </w:style>
  <w:style w:type="paragraph" w:customStyle="1" w:styleId="NoteText">
    <w:name w:val="Note Text"/>
    <w:basedOn w:val="BlockText"/>
    <w:rsid w:val="00542A99"/>
    <w:pPr>
      <w:spacing w:after="0"/>
      <w:ind w:left="0" w:right="0"/>
    </w:pPr>
    <w:rPr>
      <w:rFonts w:ascii="Book Antiqua" w:hAnsi="Book Antiqua"/>
      <w:sz w:val="20"/>
      <w:szCs w:val="20"/>
    </w:rPr>
  </w:style>
  <w:style w:type="paragraph" w:styleId="BlockText">
    <w:name w:val="Block Text"/>
    <w:basedOn w:val="Normal"/>
    <w:rsid w:val="00542A99"/>
    <w:pPr>
      <w:spacing w:after="120"/>
      <w:ind w:left="1440" w:right="1440"/>
    </w:pPr>
    <w:rPr>
      <w:rFonts w:ascii="Calibri" w:hAnsi="Calibri"/>
    </w:rPr>
  </w:style>
  <w:style w:type="character" w:customStyle="1" w:styleId="Heading1Char">
    <w:name w:val="Heading 1 Char"/>
    <w:uiPriority w:val="9"/>
    <w:rsid w:val="00542A99"/>
    <w:rPr>
      <w:rFonts w:ascii="Book Antiqua" w:hAnsi="Book Antiqua" w:cs="Arial"/>
      <w:b/>
      <w:bCs/>
      <w:kern w:val="32"/>
      <w:sz w:val="32"/>
      <w:szCs w:val="32"/>
      <w:lang w:val="en-US" w:eastAsia="en-US" w:bidi="ar-SA"/>
    </w:rPr>
  </w:style>
  <w:style w:type="paragraph" w:styleId="Revision">
    <w:name w:val="Revision"/>
    <w:hidden/>
    <w:uiPriority w:val="99"/>
    <w:semiHidden/>
    <w:rsid w:val="00010D49"/>
    <w:rPr>
      <w:rFonts w:ascii="Calibri" w:hAnsi="Calibri"/>
      <w:sz w:val="22"/>
    </w:rPr>
  </w:style>
  <w:style w:type="paragraph" w:customStyle="1" w:styleId="GXSNormalPara">
    <w:name w:val="GXS Normal Para"/>
    <w:link w:val="GXSNormalParaChar"/>
    <w:rsid w:val="00AA1CEC"/>
    <w:pPr>
      <w:spacing w:before="120" w:after="120" w:line="300" w:lineRule="exact"/>
    </w:pPr>
    <w:rPr>
      <w:rFonts w:ascii="Arial" w:eastAsia="Times" w:hAnsi="Arial"/>
      <w:color w:val="000000"/>
      <w:sz w:val="22"/>
    </w:rPr>
  </w:style>
  <w:style w:type="character" w:customStyle="1" w:styleId="GXSNormalParaChar">
    <w:name w:val="GXS Normal Para Char"/>
    <w:basedOn w:val="DefaultParagraphFont"/>
    <w:link w:val="GXSNormalPara"/>
    <w:rsid w:val="00AA1CEC"/>
    <w:rPr>
      <w:rFonts w:ascii="Arial" w:eastAsia="Times" w:hAnsi="Arial"/>
      <w:color w:val="000000"/>
      <w:sz w:val="22"/>
      <w:lang w:val="en-US" w:eastAsia="en-US" w:bidi="ar-SA"/>
    </w:rPr>
  </w:style>
  <w:style w:type="paragraph" w:customStyle="1" w:styleId="Bullets">
    <w:name w:val="Bullets"/>
    <w:basedOn w:val="Normal"/>
    <w:autoRedefine/>
    <w:rsid w:val="001667D9"/>
    <w:pPr>
      <w:numPr>
        <w:numId w:val="4"/>
      </w:numPr>
      <w:autoSpaceDE w:val="0"/>
      <w:autoSpaceDN w:val="0"/>
      <w:spacing w:after="160" w:line="240" w:lineRule="atLeast"/>
      <w:jc w:val="both"/>
    </w:pPr>
    <w:rPr>
      <w:szCs w:val="20"/>
    </w:rPr>
  </w:style>
  <w:style w:type="paragraph" w:customStyle="1" w:styleId="BulletList">
    <w:name w:val="Bullet List"/>
    <w:basedOn w:val="Normal"/>
    <w:rsid w:val="001667D9"/>
    <w:pPr>
      <w:numPr>
        <w:numId w:val="5"/>
      </w:numPr>
      <w:spacing w:before="60" w:line="200" w:lineRule="exact"/>
      <w:jc w:val="both"/>
    </w:pPr>
    <w:rPr>
      <w:rFonts w:ascii="Book Antiqua" w:hAnsi="Book Antiqua"/>
      <w:szCs w:val="20"/>
    </w:rPr>
  </w:style>
  <w:style w:type="paragraph" w:customStyle="1" w:styleId="NumberList">
    <w:name w:val="Number List"/>
    <w:basedOn w:val="Normal"/>
    <w:rsid w:val="001667D9"/>
    <w:pPr>
      <w:numPr>
        <w:numId w:val="6"/>
      </w:numPr>
      <w:spacing w:before="120"/>
      <w:jc w:val="both"/>
    </w:pPr>
    <w:rPr>
      <w:rFonts w:ascii="Book Antiqua" w:hAnsi="Book Antiqua"/>
      <w:szCs w:val="20"/>
    </w:rPr>
  </w:style>
  <w:style w:type="paragraph" w:customStyle="1" w:styleId="Body">
    <w:name w:val="Body"/>
    <w:rsid w:val="001D7A72"/>
    <w:pPr>
      <w:spacing w:before="120"/>
      <w:jc w:val="both"/>
    </w:pPr>
    <w:rPr>
      <w:rFonts w:ascii="Book Antiqua" w:hAnsi="Book Antiqua"/>
      <w:sz w:val="22"/>
    </w:rPr>
  </w:style>
  <w:style w:type="paragraph" w:customStyle="1" w:styleId="body0">
    <w:name w:val="body"/>
    <w:basedOn w:val="Normal"/>
    <w:rsid w:val="00DD1B08"/>
    <w:pPr>
      <w:spacing w:before="120"/>
      <w:jc w:val="both"/>
    </w:pPr>
    <w:rPr>
      <w:rFonts w:ascii="Book Antiqua" w:hAnsi="Book Antiqua"/>
      <w:szCs w:val="22"/>
    </w:rPr>
  </w:style>
  <w:style w:type="character" w:customStyle="1" w:styleId="apple-converted-space">
    <w:name w:val="apple-converted-space"/>
    <w:basedOn w:val="DefaultParagraphFont"/>
    <w:rsid w:val="00C2609A"/>
  </w:style>
  <w:style w:type="paragraph" w:styleId="TOCHeading">
    <w:name w:val="TOC Heading"/>
    <w:basedOn w:val="Heading1"/>
    <w:next w:val="Normal"/>
    <w:uiPriority w:val="39"/>
    <w:unhideWhenUsed/>
    <w:qFormat/>
    <w:rsid w:val="00973679"/>
    <w:pPr>
      <w:keepLines/>
      <w:numPr>
        <w:numId w:val="0"/>
      </w:numPr>
      <w:spacing w:after="0" w:line="259" w:lineRule="auto"/>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street-address">
    <w:name w:val="street-address"/>
    <w:basedOn w:val="DefaultParagraphFont"/>
    <w:rsid w:val="00D73EAB"/>
  </w:style>
  <w:style w:type="character" w:customStyle="1" w:styleId="locality">
    <w:name w:val="locality"/>
    <w:basedOn w:val="DefaultParagraphFont"/>
    <w:rsid w:val="00D73EAB"/>
  </w:style>
  <w:style w:type="character" w:customStyle="1" w:styleId="region">
    <w:name w:val="region"/>
    <w:basedOn w:val="DefaultParagraphFont"/>
    <w:rsid w:val="00D73EAB"/>
  </w:style>
  <w:style w:type="character" w:styleId="Emphasis">
    <w:name w:val="Emphasis"/>
    <w:basedOn w:val="DefaultParagraphFont"/>
    <w:uiPriority w:val="20"/>
    <w:qFormat/>
    <w:rsid w:val="00B71D3F"/>
    <w:rPr>
      <w:rFonts w:asciiTheme="minorHAnsi" w:hAnsiTheme="minorHAnsi"/>
      <w:b/>
      <w:i w:val="0"/>
      <w:iCs/>
      <w:sz w:val="22"/>
    </w:rPr>
  </w:style>
  <w:style w:type="character" w:customStyle="1" w:styleId="Mention1">
    <w:name w:val="Mention1"/>
    <w:basedOn w:val="DefaultParagraphFont"/>
    <w:uiPriority w:val="99"/>
    <w:semiHidden/>
    <w:unhideWhenUsed/>
    <w:rsid w:val="008B6359"/>
    <w:rPr>
      <w:color w:val="2B579A"/>
      <w:shd w:val="clear" w:color="auto" w:fill="E6E6E6"/>
    </w:rPr>
  </w:style>
  <w:style w:type="paragraph" w:customStyle="1" w:styleId="ColorfulShading-Accent31">
    <w:name w:val="Colorful Shading - Accent 31"/>
    <w:basedOn w:val="Normal"/>
    <w:uiPriority w:val="34"/>
    <w:qFormat/>
    <w:rsid w:val="00630364"/>
    <w:pPr>
      <w:ind w:left="720"/>
    </w:pPr>
    <w:rPr>
      <w:rFonts w:ascii="Calibri" w:eastAsia="Calibri" w:hAnsi="Calibri"/>
      <w:szCs w:val="22"/>
    </w:rPr>
  </w:style>
  <w:style w:type="paragraph" w:customStyle="1" w:styleId="MediumGrid21">
    <w:name w:val="Medium Grid 21"/>
    <w:link w:val="MediumGrid2Char"/>
    <w:uiPriority w:val="1"/>
    <w:qFormat/>
    <w:rsid w:val="00630364"/>
    <w:rPr>
      <w:rFonts w:ascii="Calibri" w:hAnsi="Calibri"/>
      <w:sz w:val="22"/>
      <w:szCs w:val="22"/>
    </w:rPr>
  </w:style>
  <w:style w:type="character" w:customStyle="1" w:styleId="MediumGrid2Char">
    <w:name w:val="Medium Grid 2 Char"/>
    <w:link w:val="MediumGrid21"/>
    <w:uiPriority w:val="1"/>
    <w:rsid w:val="00630364"/>
    <w:rPr>
      <w:rFonts w:ascii="Calibri" w:hAnsi="Calibri"/>
      <w:sz w:val="22"/>
      <w:szCs w:val="22"/>
    </w:rPr>
  </w:style>
  <w:style w:type="paragraph" w:customStyle="1" w:styleId="DarkList-Accent31">
    <w:name w:val="Dark List - Accent 31"/>
    <w:hidden/>
    <w:uiPriority w:val="99"/>
    <w:semiHidden/>
    <w:rsid w:val="00630364"/>
    <w:rPr>
      <w:rFonts w:ascii="Calibri" w:hAnsi="Calibri"/>
      <w:sz w:val="22"/>
    </w:rPr>
  </w:style>
  <w:style w:type="paragraph" w:customStyle="1" w:styleId="TblHeader">
    <w:name w:val="Tbl Header"/>
    <w:basedOn w:val="Normal"/>
    <w:rsid w:val="00630364"/>
    <w:pPr>
      <w:tabs>
        <w:tab w:val="center" w:pos="4680"/>
      </w:tabs>
      <w:autoSpaceDE w:val="0"/>
      <w:snapToGrid w:val="0"/>
      <w:spacing w:before="120" w:after="120"/>
      <w:ind w:left="-18"/>
      <w:jc w:val="center"/>
    </w:pPr>
    <w:rPr>
      <w:rFonts w:ascii="Verdana" w:hAnsi="Verdana" w:cs="Verdana"/>
      <w:b/>
      <w:i/>
      <w:noProof/>
      <w:color w:val="FFFFFF"/>
      <w:sz w:val="20"/>
      <w:szCs w:val="20"/>
    </w:rPr>
  </w:style>
  <w:style w:type="character" w:customStyle="1" w:styleId="less">
    <w:name w:val="less"/>
    <w:rsid w:val="00630364"/>
  </w:style>
  <w:style w:type="character" w:customStyle="1" w:styleId="classtext">
    <w:name w:val="classtext"/>
    <w:rsid w:val="00630364"/>
  </w:style>
  <w:style w:type="character" w:customStyle="1" w:styleId="classpre">
    <w:name w:val="classpre"/>
    <w:rsid w:val="00630364"/>
  </w:style>
  <w:style w:type="paragraph" w:styleId="HTMLPreformatted">
    <w:name w:val="HTML Preformatted"/>
    <w:basedOn w:val="Normal"/>
    <w:link w:val="HTMLPreformattedChar"/>
    <w:uiPriority w:val="99"/>
    <w:unhideWhenUsed/>
    <w:rsid w:val="00630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0364"/>
    <w:rPr>
      <w:rFonts w:ascii="Courier New" w:hAnsi="Courier New" w:cs="Courier New"/>
      <w:sz w:val="20"/>
      <w:szCs w:val="20"/>
    </w:rPr>
  </w:style>
  <w:style w:type="character" w:styleId="Mention">
    <w:name w:val="Mention"/>
    <w:basedOn w:val="DefaultParagraphFont"/>
    <w:uiPriority w:val="99"/>
    <w:semiHidden/>
    <w:unhideWhenUsed/>
    <w:rsid w:val="00046DF9"/>
    <w:rPr>
      <w:color w:val="2B579A"/>
      <w:shd w:val="clear" w:color="auto" w:fill="E6E6E6"/>
    </w:rPr>
  </w:style>
  <w:style w:type="character" w:customStyle="1" w:styleId="fontstyle01">
    <w:name w:val="fontstyle01"/>
    <w:basedOn w:val="DefaultParagraphFont"/>
    <w:rsid w:val="00257D9E"/>
    <w:rPr>
      <w:rFonts w:ascii="Tahoma" w:hAnsi="Tahoma" w:cs="Tahoma" w:hint="default"/>
      <w:b w:val="0"/>
      <w:bCs w:val="0"/>
      <w:i w:val="0"/>
      <w:iCs w:val="0"/>
      <w:color w:val="000000"/>
      <w:sz w:val="20"/>
      <w:szCs w:val="20"/>
    </w:rPr>
  </w:style>
  <w:style w:type="character" w:styleId="UnresolvedMention">
    <w:name w:val="Unresolved Mention"/>
    <w:basedOn w:val="DefaultParagraphFont"/>
    <w:rsid w:val="00525330"/>
    <w:rPr>
      <w:color w:val="605E5C"/>
      <w:shd w:val="clear" w:color="auto" w:fill="E1DFDD"/>
    </w:rPr>
  </w:style>
  <w:style w:type="table" w:styleId="GridTable2-Accent1">
    <w:name w:val="Grid Table 2 Accent 1"/>
    <w:basedOn w:val="TableNormal"/>
    <w:uiPriority w:val="47"/>
    <w:rsid w:val="00DA4E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DA4E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ndnoteReference">
    <w:name w:val="endnote reference"/>
    <w:basedOn w:val="DefaultParagraphFont"/>
    <w:semiHidden/>
    <w:unhideWhenUsed/>
    <w:rsid w:val="00932B7C"/>
    <w:rPr>
      <w:vertAlign w:val="superscript"/>
    </w:rPr>
  </w:style>
  <w:style w:type="paragraph" w:styleId="Bibliography">
    <w:name w:val="Bibliography"/>
    <w:basedOn w:val="Normal"/>
    <w:next w:val="Normal"/>
    <w:uiPriority w:val="37"/>
    <w:unhideWhenUsed/>
    <w:rsid w:val="00932B7C"/>
  </w:style>
  <w:style w:type="character" w:styleId="FootnoteReference">
    <w:name w:val="footnote reference"/>
    <w:basedOn w:val="DefaultParagraphFont"/>
    <w:semiHidden/>
    <w:unhideWhenUsed/>
    <w:rsid w:val="00932B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879">
      <w:bodyDiv w:val="1"/>
      <w:marLeft w:val="0"/>
      <w:marRight w:val="0"/>
      <w:marTop w:val="0"/>
      <w:marBottom w:val="0"/>
      <w:divBdr>
        <w:top w:val="none" w:sz="0" w:space="0" w:color="auto"/>
        <w:left w:val="none" w:sz="0" w:space="0" w:color="auto"/>
        <w:bottom w:val="none" w:sz="0" w:space="0" w:color="auto"/>
        <w:right w:val="none" w:sz="0" w:space="0" w:color="auto"/>
      </w:divBdr>
    </w:div>
    <w:div w:id="8528489">
      <w:bodyDiv w:val="1"/>
      <w:marLeft w:val="0"/>
      <w:marRight w:val="0"/>
      <w:marTop w:val="0"/>
      <w:marBottom w:val="0"/>
      <w:divBdr>
        <w:top w:val="none" w:sz="0" w:space="0" w:color="auto"/>
        <w:left w:val="none" w:sz="0" w:space="0" w:color="auto"/>
        <w:bottom w:val="none" w:sz="0" w:space="0" w:color="auto"/>
        <w:right w:val="none" w:sz="0" w:space="0" w:color="auto"/>
      </w:divBdr>
    </w:div>
    <w:div w:id="11808972">
      <w:bodyDiv w:val="1"/>
      <w:marLeft w:val="0"/>
      <w:marRight w:val="0"/>
      <w:marTop w:val="0"/>
      <w:marBottom w:val="0"/>
      <w:divBdr>
        <w:top w:val="none" w:sz="0" w:space="0" w:color="auto"/>
        <w:left w:val="none" w:sz="0" w:space="0" w:color="auto"/>
        <w:bottom w:val="none" w:sz="0" w:space="0" w:color="auto"/>
        <w:right w:val="none" w:sz="0" w:space="0" w:color="auto"/>
      </w:divBdr>
    </w:div>
    <w:div w:id="11953669">
      <w:bodyDiv w:val="1"/>
      <w:marLeft w:val="0"/>
      <w:marRight w:val="0"/>
      <w:marTop w:val="0"/>
      <w:marBottom w:val="0"/>
      <w:divBdr>
        <w:top w:val="none" w:sz="0" w:space="0" w:color="auto"/>
        <w:left w:val="none" w:sz="0" w:space="0" w:color="auto"/>
        <w:bottom w:val="none" w:sz="0" w:space="0" w:color="auto"/>
        <w:right w:val="none" w:sz="0" w:space="0" w:color="auto"/>
      </w:divBdr>
    </w:div>
    <w:div w:id="17899110">
      <w:bodyDiv w:val="1"/>
      <w:marLeft w:val="0"/>
      <w:marRight w:val="0"/>
      <w:marTop w:val="0"/>
      <w:marBottom w:val="0"/>
      <w:divBdr>
        <w:top w:val="none" w:sz="0" w:space="0" w:color="auto"/>
        <w:left w:val="none" w:sz="0" w:space="0" w:color="auto"/>
        <w:bottom w:val="none" w:sz="0" w:space="0" w:color="auto"/>
        <w:right w:val="none" w:sz="0" w:space="0" w:color="auto"/>
      </w:divBdr>
    </w:div>
    <w:div w:id="23991975">
      <w:bodyDiv w:val="1"/>
      <w:marLeft w:val="0"/>
      <w:marRight w:val="0"/>
      <w:marTop w:val="0"/>
      <w:marBottom w:val="0"/>
      <w:divBdr>
        <w:top w:val="none" w:sz="0" w:space="0" w:color="auto"/>
        <w:left w:val="none" w:sz="0" w:space="0" w:color="auto"/>
        <w:bottom w:val="none" w:sz="0" w:space="0" w:color="auto"/>
        <w:right w:val="none" w:sz="0" w:space="0" w:color="auto"/>
      </w:divBdr>
    </w:div>
    <w:div w:id="27075423">
      <w:bodyDiv w:val="1"/>
      <w:marLeft w:val="0"/>
      <w:marRight w:val="0"/>
      <w:marTop w:val="0"/>
      <w:marBottom w:val="0"/>
      <w:divBdr>
        <w:top w:val="none" w:sz="0" w:space="0" w:color="auto"/>
        <w:left w:val="none" w:sz="0" w:space="0" w:color="auto"/>
        <w:bottom w:val="none" w:sz="0" w:space="0" w:color="auto"/>
        <w:right w:val="none" w:sz="0" w:space="0" w:color="auto"/>
      </w:divBdr>
    </w:div>
    <w:div w:id="50739000">
      <w:bodyDiv w:val="1"/>
      <w:marLeft w:val="0"/>
      <w:marRight w:val="0"/>
      <w:marTop w:val="0"/>
      <w:marBottom w:val="0"/>
      <w:divBdr>
        <w:top w:val="none" w:sz="0" w:space="0" w:color="auto"/>
        <w:left w:val="none" w:sz="0" w:space="0" w:color="auto"/>
        <w:bottom w:val="none" w:sz="0" w:space="0" w:color="auto"/>
        <w:right w:val="none" w:sz="0" w:space="0" w:color="auto"/>
      </w:divBdr>
    </w:div>
    <w:div w:id="59989753">
      <w:bodyDiv w:val="1"/>
      <w:marLeft w:val="0"/>
      <w:marRight w:val="0"/>
      <w:marTop w:val="0"/>
      <w:marBottom w:val="0"/>
      <w:divBdr>
        <w:top w:val="none" w:sz="0" w:space="0" w:color="auto"/>
        <w:left w:val="none" w:sz="0" w:space="0" w:color="auto"/>
        <w:bottom w:val="none" w:sz="0" w:space="0" w:color="auto"/>
        <w:right w:val="none" w:sz="0" w:space="0" w:color="auto"/>
      </w:divBdr>
    </w:div>
    <w:div w:id="72244867">
      <w:bodyDiv w:val="1"/>
      <w:marLeft w:val="0"/>
      <w:marRight w:val="0"/>
      <w:marTop w:val="0"/>
      <w:marBottom w:val="0"/>
      <w:divBdr>
        <w:top w:val="none" w:sz="0" w:space="0" w:color="auto"/>
        <w:left w:val="none" w:sz="0" w:space="0" w:color="auto"/>
        <w:bottom w:val="none" w:sz="0" w:space="0" w:color="auto"/>
        <w:right w:val="none" w:sz="0" w:space="0" w:color="auto"/>
      </w:divBdr>
    </w:div>
    <w:div w:id="97802461">
      <w:bodyDiv w:val="1"/>
      <w:marLeft w:val="0"/>
      <w:marRight w:val="0"/>
      <w:marTop w:val="0"/>
      <w:marBottom w:val="0"/>
      <w:divBdr>
        <w:top w:val="none" w:sz="0" w:space="0" w:color="auto"/>
        <w:left w:val="none" w:sz="0" w:space="0" w:color="auto"/>
        <w:bottom w:val="none" w:sz="0" w:space="0" w:color="auto"/>
        <w:right w:val="none" w:sz="0" w:space="0" w:color="auto"/>
      </w:divBdr>
    </w:div>
    <w:div w:id="135418366">
      <w:bodyDiv w:val="1"/>
      <w:marLeft w:val="0"/>
      <w:marRight w:val="0"/>
      <w:marTop w:val="0"/>
      <w:marBottom w:val="0"/>
      <w:divBdr>
        <w:top w:val="none" w:sz="0" w:space="0" w:color="auto"/>
        <w:left w:val="none" w:sz="0" w:space="0" w:color="auto"/>
        <w:bottom w:val="none" w:sz="0" w:space="0" w:color="auto"/>
        <w:right w:val="none" w:sz="0" w:space="0" w:color="auto"/>
      </w:divBdr>
    </w:div>
    <w:div w:id="147944303">
      <w:bodyDiv w:val="1"/>
      <w:marLeft w:val="0"/>
      <w:marRight w:val="0"/>
      <w:marTop w:val="0"/>
      <w:marBottom w:val="0"/>
      <w:divBdr>
        <w:top w:val="none" w:sz="0" w:space="0" w:color="auto"/>
        <w:left w:val="none" w:sz="0" w:space="0" w:color="auto"/>
        <w:bottom w:val="none" w:sz="0" w:space="0" w:color="auto"/>
        <w:right w:val="none" w:sz="0" w:space="0" w:color="auto"/>
      </w:divBdr>
    </w:div>
    <w:div w:id="149490626">
      <w:bodyDiv w:val="1"/>
      <w:marLeft w:val="0"/>
      <w:marRight w:val="0"/>
      <w:marTop w:val="0"/>
      <w:marBottom w:val="0"/>
      <w:divBdr>
        <w:top w:val="none" w:sz="0" w:space="0" w:color="auto"/>
        <w:left w:val="none" w:sz="0" w:space="0" w:color="auto"/>
        <w:bottom w:val="none" w:sz="0" w:space="0" w:color="auto"/>
        <w:right w:val="none" w:sz="0" w:space="0" w:color="auto"/>
      </w:divBdr>
    </w:div>
    <w:div w:id="167330576">
      <w:bodyDiv w:val="1"/>
      <w:marLeft w:val="0"/>
      <w:marRight w:val="0"/>
      <w:marTop w:val="0"/>
      <w:marBottom w:val="0"/>
      <w:divBdr>
        <w:top w:val="none" w:sz="0" w:space="0" w:color="auto"/>
        <w:left w:val="none" w:sz="0" w:space="0" w:color="auto"/>
        <w:bottom w:val="none" w:sz="0" w:space="0" w:color="auto"/>
        <w:right w:val="none" w:sz="0" w:space="0" w:color="auto"/>
      </w:divBdr>
    </w:div>
    <w:div w:id="175653493">
      <w:bodyDiv w:val="1"/>
      <w:marLeft w:val="0"/>
      <w:marRight w:val="0"/>
      <w:marTop w:val="0"/>
      <w:marBottom w:val="0"/>
      <w:divBdr>
        <w:top w:val="none" w:sz="0" w:space="0" w:color="auto"/>
        <w:left w:val="none" w:sz="0" w:space="0" w:color="auto"/>
        <w:bottom w:val="none" w:sz="0" w:space="0" w:color="auto"/>
        <w:right w:val="none" w:sz="0" w:space="0" w:color="auto"/>
      </w:divBdr>
    </w:div>
    <w:div w:id="176505963">
      <w:bodyDiv w:val="1"/>
      <w:marLeft w:val="0"/>
      <w:marRight w:val="0"/>
      <w:marTop w:val="0"/>
      <w:marBottom w:val="0"/>
      <w:divBdr>
        <w:top w:val="none" w:sz="0" w:space="0" w:color="auto"/>
        <w:left w:val="none" w:sz="0" w:space="0" w:color="auto"/>
        <w:bottom w:val="none" w:sz="0" w:space="0" w:color="auto"/>
        <w:right w:val="none" w:sz="0" w:space="0" w:color="auto"/>
      </w:divBdr>
    </w:div>
    <w:div w:id="179054160">
      <w:bodyDiv w:val="1"/>
      <w:marLeft w:val="0"/>
      <w:marRight w:val="0"/>
      <w:marTop w:val="0"/>
      <w:marBottom w:val="0"/>
      <w:divBdr>
        <w:top w:val="none" w:sz="0" w:space="0" w:color="auto"/>
        <w:left w:val="none" w:sz="0" w:space="0" w:color="auto"/>
        <w:bottom w:val="none" w:sz="0" w:space="0" w:color="auto"/>
        <w:right w:val="none" w:sz="0" w:space="0" w:color="auto"/>
      </w:divBdr>
    </w:div>
    <w:div w:id="193004371">
      <w:bodyDiv w:val="1"/>
      <w:marLeft w:val="0"/>
      <w:marRight w:val="0"/>
      <w:marTop w:val="0"/>
      <w:marBottom w:val="0"/>
      <w:divBdr>
        <w:top w:val="none" w:sz="0" w:space="0" w:color="auto"/>
        <w:left w:val="none" w:sz="0" w:space="0" w:color="auto"/>
        <w:bottom w:val="none" w:sz="0" w:space="0" w:color="auto"/>
        <w:right w:val="none" w:sz="0" w:space="0" w:color="auto"/>
      </w:divBdr>
    </w:div>
    <w:div w:id="194584741">
      <w:bodyDiv w:val="1"/>
      <w:marLeft w:val="0"/>
      <w:marRight w:val="0"/>
      <w:marTop w:val="0"/>
      <w:marBottom w:val="0"/>
      <w:divBdr>
        <w:top w:val="none" w:sz="0" w:space="0" w:color="auto"/>
        <w:left w:val="none" w:sz="0" w:space="0" w:color="auto"/>
        <w:bottom w:val="none" w:sz="0" w:space="0" w:color="auto"/>
        <w:right w:val="none" w:sz="0" w:space="0" w:color="auto"/>
      </w:divBdr>
    </w:div>
    <w:div w:id="199320242">
      <w:bodyDiv w:val="1"/>
      <w:marLeft w:val="0"/>
      <w:marRight w:val="0"/>
      <w:marTop w:val="0"/>
      <w:marBottom w:val="0"/>
      <w:divBdr>
        <w:top w:val="none" w:sz="0" w:space="0" w:color="auto"/>
        <w:left w:val="none" w:sz="0" w:space="0" w:color="auto"/>
        <w:bottom w:val="none" w:sz="0" w:space="0" w:color="auto"/>
        <w:right w:val="none" w:sz="0" w:space="0" w:color="auto"/>
      </w:divBdr>
    </w:div>
    <w:div w:id="209458501">
      <w:bodyDiv w:val="1"/>
      <w:marLeft w:val="0"/>
      <w:marRight w:val="0"/>
      <w:marTop w:val="0"/>
      <w:marBottom w:val="0"/>
      <w:divBdr>
        <w:top w:val="none" w:sz="0" w:space="0" w:color="auto"/>
        <w:left w:val="none" w:sz="0" w:space="0" w:color="auto"/>
        <w:bottom w:val="none" w:sz="0" w:space="0" w:color="auto"/>
        <w:right w:val="none" w:sz="0" w:space="0" w:color="auto"/>
      </w:divBdr>
    </w:div>
    <w:div w:id="235282483">
      <w:bodyDiv w:val="1"/>
      <w:marLeft w:val="0"/>
      <w:marRight w:val="0"/>
      <w:marTop w:val="0"/>
      <w:marBottom w:val="0"/>
      <w:divBdr>
        <w:top w:val="none" w:sz="0" w:space="0" w:color="auto"/>
        <w:left w:val="none" w:sz="0" w:space="0" w:color="auto"/>
        <w:bottom w:val="none" w:sz="0" w:space="0" w:color="auto"/>
        <w:right w:val="none" w:sz="0" w:space="0" w:color="auto"/>
      </w:divBdr>
    </w:div>
    <w:div w:id="245919267">
      <w:bodyDiv w:val="1"/>
      <w:marLeft w:val="0"/>
      <w:marRight w:val="0"/>
      <w:marTop w:val="0"/>
      <w:marBottom w:val="0"/>
      <w:divBdr>
        <w:top w:val="none" w:sz="0" w:space="0" w:color="auto"/>
        <w:left w:val="none" w:sz="0" w:space="0" w:color="auto"/>
        <w:bottom w:val="none" w:sz="0" w:space="0" w:color="auto"/>
        <w:right w:val="none" w:sz="0" w:space="0" w:color="auto"/>
      </w:divBdr>
    </w:div>
    <w:div w:id="255987113">
      <w:bodyDiv w:val="1"/>
      <w:marLeft w:val="0"/>
      <w:marRight w:val="0"/>
      <w:marTop w:val="0"/>
      <w:marBottom w:val="0"/>
      <w:divBdr>
        <w:top w:val="none" w:sz="0" w:space="0" w:color="auto"/>
        <w:left w:val="none" w:sz="0" w:space="0" w:color="auto"/>
        <w:bottom w:val="none" w:sz="0" w:space="0" w:color="auto"/>
        <w:right w:val="none" w:sz="0" w:space="0" w:color="auto"/>
      </w:divBdr>
    </w:div>
    <w:div w:id="257103711">
      <w:bodyDiv w:val="1"/>
      <w:marLeft w:val="0"/>
      <w:marRight w:val="0"/>
      <w:marTop w:val="0"/>
      <w:marBottom w:val="0"/>
      <w:divBdr>
        <w:top w:val="none" w:sz="0" w:space="0" w:color="auto"/>
        <w:left w:val="none" w:sz="0" w:space="0" w:color="auto"/>
        <w:bottom w:val="none" w:sz="0" w:space="0" w:color="auto"/>
        <w:right w:val="none" w:sz="0" w:space="0" w:color="auto"/>
      </w:divBdr>
    </w:div>
    <w:div w:id="268247624">
      <w:bodyDiv w:val="1"/>
      <w:marLeft w:val="0"/>
      <w:marRight w:val="0"/>
      <w:marTop w:val="0"/>
      <w:marBottom w:val="0"/>
      <w:divBdr>
        <w:top w:val="none" w:sz="0" w:space="0" w:color="auto"/>
        <w:left w:val="none" w:sz="0" w:space="0" w:color="auto"/>
        <w:bottom w:val="none" w:sz="0" w:space="0" w:color="auto"/>
        <w:right w:val="none" w:sz="0" w:space="0" w:color="auto"/>
      </w:divBdr>
    </w:div>
    <w:div w:id="277488361">
      <w:bodyDiv w:val="1"/>
      <w:marLeft w:val="0"/>
      <w:marRight w:val="0"/>
      <w:marTop w:val="0"/>
      <w:marBottom w:val="0"/>
      <w:divBdr>
        <w:top w:val="none" w:sz="0" w:space="0" w:color="auto"/>
        <w:left w:val="none" w:sz="0" w:space="0" w:color="auto"/>
        <w:bottom w:val="none" w:sz="0" w:space="0" w:color="auto"/>
        <w:right w:val="none" w:sz="0" w:space="0" w:color="auto"/>
      </w:divBdr>
    </w:div>
    <w:div w:id="278219603">
      <w:bodyDiv w:val="1"/>
      <w:marLeft w:val="0"/>
      <w:marRight w:val="0"/>
      <w:marTop w:val="0"/>
      <w:marBottom w:val="0"/>
      <w:divBdr>
        <w:top w:val="none" w:sz="0" w:space="0" w:color="auto"/>
        <w:left w:val="none" w:sz="0" w:space="0" w:color="auto"/>
        <w:bottom w:val="none" w:sz="0" w:space="0" w:color="auto"/>
        <w:right w:val="none" w:sz="0" w:space="0" w:color="auto"/>
      </w:divBdr>
    </w:div>
    <w:div w:id="297147417">
      <w:bodyDiv w:val="1"/>
      <w:marLeft w:val="0"/>
      <w:marRight w:val="0"/>
      <w:marTop w:val="0"/>
      <w:marBottom w:val="0"/>
      <w:divBdr>
        <w:top w:val="none" w:sz="0" w:space="0" w:color="auto"/>
        <w:left w:val="none" w:sz="0" w:space="0" w:color="auto"/>
        <w:bottom w:val="none" w:sz="0" w:space="0" w:color="auto"/>
        <w:right w:val="none" w:sz="0" w:space="0" w:color="auto"/>
      </w:divBdr>
    </w:div>
    <w:div w:id="303392878">
      <w:bodyDiv w:val="1"/>
      <w:marLeft w:val="0"/>
      <w:marRight w:val="0"/>
      <w:marTop w:val="0"/>
      <w:marBottom w:val="0"/>
      <w:divBdr>
        <w:top w:val="none" w:sz="0" w:space="0" w:color="auto"/>
        <w:left w:val="none" w:sz="0" w:space="0" w:color="auto"/>
        <w:bottom w:val="none" w:sz="0" w:space="0" w:color="auto"/>
        <w:right w:val="none" w:sz="0" w:space="0" w:color="auto"/>
      </w:divBdr>
    </w:div>
    <w:div w:id="305361302">
      <w:bodyDiv w:val="1"/>
      <w:marLeft w:val="0"/>
      <w:marRight w:val="0"/>
      <w:marTop w:val="0"/>
      <w:marBottom w:val="0"/>
      <w:divBdr>
        <w:top w:val="none" w:sz="0" w:space="0" w:color="auto"/>
        <w:left w:val="none" w:sz="0" w:space="0" w:color="auto"/>
        <w:bottom w:val="none" w:sz="0" w:space="0" w:color="auto"/>
        <w:right w:val="none" w:sz="0" w:space="0" w:color="auto"/>
      </w:divBdr>
    </w:div>
    <w:div w:id="317196874">
      <w:bodyDiv w:val="1"/>
      <w:marLeft w:val="0"/>
      <w:marRight w:val="0"/>
      <w:marTop w:val="0"/>
      <w:marBottom w:val="0"/>
      <w:divBdr>
        <w:top w:val="none" w:sz="0" w:space="0" w:color="auto"/>
        <w:left w:val="none" w:sz="0" w:space="0" w:color="auto"/>
        <w:bottom w:val="none" w:sz="0" w:space="0" w:color="auto"/>
        <w:right w:val="none" w:sz="0" w:space="0" w:color="auto"/>
      </w:divBdr>
    </w:div>
    <w:div w:id="334501720">
      <w:bodyDiv w:val="1"/>
      <w:marLeft w:val="0"/>
      <w:marRight w:val="0"/>
      <w:marTop w:val="0"/>
      <w:marBottom w:val="0"/>
      <w:divBdr>
        <w:top w:val="none" w:sz="0" w:space="0" w:color="auto"/>
        <w:left w:val="none" w:sz="0" w:space="0" w:color="auto"/>
        <w:bottom w:val="none" w:sz="0" w:space="0" w:color="auto"/>
        <w:right w:val="none" w:sz="0" w:space="0" w:color="auto"/>
      </w:divBdr>
    </w:div>
    <w:div w:id="338969117">
      <w:bodyDiv w:val="1"/>
      <w:marLeft w:val="0"/>
      <w:marRight w:val="0"/>
      <w:marTop w:val="0"/>
      <w:marBottom w:val="0"/>
      <w:divBdr>
        <w:top w:val="none" w:sz="0" w:space="0" w:color="auto"/>
        <w:left w:val="none" w:sz="0" w:space="0" w:color="auto"/>
        <w:bottom w:val="none" w:sz="0" w:space="0" w:color="auto"/>
        <w:right w:val="none" w:sz="0" w:space="0" w:color="auto"/>
      </w:divBdr>
    </w:div>
    <w:div w:id="351228839">
      <w:bodyDiv w:val="1"/>
      <w:marLeft w:val="0"/>
      <w:marRight w:val="0"/>
      <w:marTop w:val="0"/>
      <w:marBottom w:val="0"/>
      <w:divBdr>
        <w:top w:val="none" w:sz="0" w:space="0" w:color="auto"/>
        <w:left w:val="none" w:sz="0" w:space="0" w:color="auto"/>
        <w:bottom w:val="none" w:sz="0" w:space="0" w:color="auto"/>
        <w:right w:val="none" w:sz="0" w:space="0" w:color="auto"/>
      </w:divBdr>
    </w:div>
    <w:div w:id="354617025">
      <w:bodyDiv w:val="1"/>
      <w:marLeft w:val="0"/>
      <w:marRight w:val="0"/>
      <w:marTop w:val="0"/>
      <w:marBottom w:val="0"/>
      <w:divBdr>
        <w:top w:val="none" w:sz="0" w:space="0" w:color="auto"/>
        <w:left w:val="none" w:sz="0" w:space="0" w:color="auto"/>
        <w:bottom w:val="none" w:sz="0" w:space="0" w:color="auto"/>
        <w:right w:val="none" w:sz="0" w:space="0" w:color="auto"/>
      </w:divBdr>
    </w:div>
    <w:div w:id="361901456">
      <w:bodyDiv w:val="1"/>
      <w:marLeft w:val="0"/>
      <w:marRight w:val="0"/>
      <w:marTop w:val="0"/>
      <w:marBottom w:val="0"/>
      <w:divBdr>
        <w:top w:val="none" w:sz="0" w:space="0" w:color="auto"/>
        <w:left w:val="none" w:sz="0" w:space="0" w:color="auto"/>
        <w:bottom w:val="none" w:sz="0" w:space="0" w:color="auto"/>
        <w:right w:val="none" w:sz="0" w:space="0" w:color="auto"/>
      </w:divBdr>
    </w:div>
    <w:div w:id="368919248">
      <w:bodyDiv w:val="1"/>
      <w:marLeft w:val="0"/>
      <w:marRight w:val="0"/>
      <w:marTop w:val="0"/>
      <w:marBottom w:val="0"/>
      <w:divBdr>
        <w:top w:val="none" w:sz="0" w:space="0" w:color="auto"/>
        <w:left w:val="none" w:sz="0" w:space="0" w:color="auto"/>
        <w:bottom w:val="none" w:sz="0" w:space="0" w:color="auto"/>
        <w:right w:val="none" w:sz="0" w:space="0" w:color="auto"/>
      </w:divBdr>
    </w:div>
    <w:div w:id="377897542">
      <w:bodyDiv w:val="1"/>
      <w:marLeft w:val="0"/>
      <w:marRight w:val="0"/>
      <w:marTop w:val="0"/>
      <w:marBottom w:val="0"/>
      <w:divBdr>
        <w:top w:val="none" w:sz="0" w:space="0" w:color="auto"/>
        <w:left w:val="none" w:sz="0" w:space="0" w:color="auto"/>
        <w:bottom w:val="none" w:sz="0" w:space="0" w:color="auto"/>
        <w:right w:val="none" w:sz="0" w:space="0" w:color="auto"/>
      </w:divBdr>
    </w:div>
    <w:div w:id="378089311">
      <w:bodyDiv w:val="1"/>
      <w:marLeft w:val="0"/>
      <w:marRight w:val="0"/>
      <w:marTop w:val="0"/>
      <w:marBottom w:val="0"/>
      <w:divBdr>
        <w:top w:val="none" w:sz="0" w:space="0" w:color="auto"/>
        <w:left w:val="none" w:sz="0" w:space="0" w:color="auto"/>
        <w:bottom w:val="none" w:sz="0" w:space="0" w:color="auto"/>
        <w:right w:val="none" w:sz="0" w:space="0" w:color="auto"/>
      </w:divBdr>
    </w:div>
    <w:div w:id="378478384">
      <w:bodyDiv w:val="1"/>
      <w:marLeft w:val="0"/>
      <w:marRight w:val="0"/>
      <w:marTop w:val="0"/>
      <w:marBottom w:val="0"/>
      <w:divBdr>
        <w:top w:val="none" w:sz="0" w:space="0" w:color="auto"/>
        <w:left w:val="none" w:sz="0" w:space="0" w:color="auto"/>
        <w:bottom w:val="none" w:sz="0" w:space="0" w:color="auto"/>
        <w:right w:val="none" w:sz="0" w:space="0" w:color="auto"/>
      </w:divBdr>
    </w:div>
    <w:div w:id="389693824">
      <w:bodyDiv w:val="1"/>
      <w:marLeft w:val="0"/>
      <w:marRight w:val="0"/>
      <w:marTop w:val="0"/>
      <w:marBottom w:val="0"/>
      <w:divBdr>
        <w:top w:val="none" w:sz="0" w:space="0" w:color="auto"/>
        <w:left w:val="none" w:sz="0" w:space="0" w:color="auto"/>
        <w:bottom w:val="none" w:sz="0" w:space="0" w:color="auto"/>
        <w:right w:val="none" w:sz="0" w:space="0" w:color="auto"/>
      </w:divBdr>
    </w:div>
    <w:div w:id="396785875">
      <w:bodyDiv w:val="1"/>
      <w:marLeft w:val="0"/>
      <w:marRight w:val="0"/>
      <w:marTop w:val="0"/>
      <w:marBottom w:val="0"/>
      <w:divBdr>
        <w:top w:val="none" w:sz="0" w:space="0" w:color="auto"/>
        <w:left w:val="none" w:sz="0" w:space="0" w:color="auto"/>
        <w:bottom w:val="none" w:sz="0" w:space="0" w:color="auto"/>
        <w:right w:val="none" w:sz="0" w:space="0" w:color="auto"/>
      </w:divBdr>
    </w:div>
    <w:div w:id="399451062">
      <w:bodyDiv w:val="1"/>
      <w:marLeft w:val="0"/>
      <w:marRight w:val="0"/>
      <w:marTop w:val="0"/>
      <w:marBottom w:val="0"/>
      <w:divBdr>
        <w:top w:val="none" w:sz="0" w:space="0" w:color="auto"/>
        <w:left w:val="none" w:sz="0" w:space="0" w:color="auto"/>
        <w:bottom w:val="none" w:sz="0" w:space="0" w:color="auto"/>
        <w:right w:val="none" w:sz="0" w:space="0" w:color="auto"/>
      </w:divBdr>
    </w:div>
    <w:div w:id="404302022">
      <w:bodyDiv w:val="1"/>
      <w:marLeft w:val="0"/>
      <w:marRight w:val="0"/>
      <w:marTop w:val="0"/>
      <w:marBottom w:val="0"/>
      <w:divBdr>
        <w:top w:val="none" w:sz="0" w:space="0" w:color="auto"/>
        <w:left w:val="none" w:sz="0" w:space="0" w:color="auto"/>
        <w:bottom w:val="none" w:sz="0" w:space="0" w:color="auto"/>
        <w:right w:val="none" w:sz="0" w:space="0" w:color="auto"/>
      </w:divBdr>
    </w:div>
    <w:div w:id="408885894">
      <w:bodyDiv w:val="1"/>
      <w:marLeft w:val="0"/>
      <w:marRight w:val="0"/>
      <w:marTop w:val="0"/>
      <w:marBottom w:val="0"/>
      <w:divBdr>
        <w:top w:val="none" w:sz="0" w:space="0" w:color="auto"/>
        <w:left w:val="none" w:sz="0" w:space="0" w:color="auto"/>
        <w:bottom w:val="none" w:sz="0" w:space="0" w:color="auto"/>
        <w:right w:val="none" w:sz="0" w:space="0" w:color="auto"/>
      </w:divBdr>
    </w:div>
    <w:div w:id="410584491">
      <w:bodyDiv w:val="1"/>
      <w:marLeft w:val="0"/>
      <w:marRight w:val="0"/>
      <w:marTop w:val="0"/>
      <w:marBottom w:val="0"/>
      <w:divBdr>
        <w:top w:val="none" w:sz="0" w:space="0" w:color="auto"/>
        <w:left w:val="none" w:sz="0" w:space="0" w:color="auto"/>
        <w:bottom w:val="none" w:sz="0" w:space="0" w:color="auto"/>
        <w:right w:val="none" w:sz="0" w:space="0" w:color="auto"/>
      </w:divBdr>
    </w:div>
    <w:div w:id="423065369">
      <w:bodyDiv w:val="1"/>
      <w:marLeft w:val="0"/>
      <w:marRight w:val="0"/>
      <w:marTop w:val="0"/>
      <w:marBottom w:val="0"/>
      <w:divBdr>
        <w:top w:val="none" w:sz="0" w:space="0" w:color="auto"/>
        <w:left w:val="none" w:sz="0" w:space="0" w:color="auto"/>
        <w:bottom w:val="none" w:sz="0" w:space="0" w:color="auto"/>
        <w:right w:val="none" w:sz="0" w:space="0" w:color="auto"/>
      </w:divBdr>
    </w:div>
    <w:div w:id="427234961">
      <w:bodyDiv w:val="1"/>
      <w:marLeft w:val="0"/>
      <w:marRight w:val="0"/>
      <w:marTop w:val="0"/>
      <w:marBottom w:val="0"/>
      <w:divBdr>
        <w:top w:val="none" w:sz="0" w:space="0" w:color="auto"/>
        <w:left w:val="none" w:sz="0" w:space="0" w:color="auto"/>
        <w:bottom w:val="none" w:sz="0" w:space="0" w:color="auto"/>
        <w:right w:val="none" w:sz="0" w:space="0" w:color="auto"/>
      </w:divBdr>
    </w:div>
    <w:div w:id="460225515">
      <w:bodyDiv w:val="1"/>
      <w:marLeft w:val="0"/>
      <w:marRight w:val="0"/>
      <w:marTop w:val="0"/>
      <w:marBottom w:val="0"/>
      <w:divBdr>
        <w:top w:val="none" w:sz="0" w:space="0" w:color="auto"/>
        <w:left w:val="none" w:sz="0" w:space="0" w:color="auto"/>
        <w:bottom w:val="none" w:sz="0" w:space="0" w:color="auto"/>
        <w:right w:val="none" w:sz="0" w:space="0" w:color="auto"/>
      </w:divBdr>
    </w:div>
    <w:div w:id="460880726">
      <w:bodyDiv w:val="1"/>
      <w:marLeft w:val="0"/>
      <w:marRight w:val="0"/>
      <w:marTop w:val="0"/>
      <w:marBottom w:val="0"/>
      <w:divBdr>
        <w:top w:val="none" w:sz="0" w:space="0" w:color="auto"/>
        <w:left w:val="none" w:sz="0" w:space="0" w:color="auto"/>
        <w:bottom w:val="none" w:sz="0" w:space="0" w:color="auto"/>
        <w:right w:val="none" w:sz="0" w:space="0" w:color="auto"/>
      </w:divBdr>
    </w:div>
    <w:div w:id="465585060">
      <w:bodyDiv w:val="1"/>
      <w:marLeft w:val="0"/>
      <w:marRight w:val="0"/>
      <w:marTop w:val="0"/>
      <w:marBottom w:val="0"/>
      <w:divBdr>
        <w:top w:val="none" w:sz="0" w:space="0" w:color="auto"/>
        <w:left w:val="none" w:sz="0" w:space="0" w:color="auto"/>
        <w:bottom w:val="none" w:sz="0" w:space="0" w:color="auto"/>
        <w:right w:val="none" w:sz="0" w:space="0" w:color="auto"/>
      </w:divBdr>
      <w:divsChild>
        <w:div w:id="1325209525">
          <w:marLeft w:val="0"/>
          <w:marRight w:val="0"/>
          <w:marTop w:val="0"/>
          <w:marBottom w:val="0"/>
          <w:divBdr>
            <w:top w:val="none" w:sz="0" w:space="0" w:color="auto"/>
            <w:left w:val="none" w:sz="0" w:space="0" w:color="auto"/>
            <w:bottom w:val="none" w:sz="0" w:space="0" w:color="auto"/>
            <w:right w:val="none" w:sz="0" w:space="0" w:color="auto"/>
          </w:divBdr>
          <w:divsChild>
            <w:div w:id="1972900707">
              <w:marLeft w:val="0"/>
              <w:marRight w:val="0"/>
              <w:marTop w:val="0"/>
              <w:marBottom w:val="0"/>
              <w:divBdr>
                <w:top w:val="none" w:sz="0" w:space="0" w:color="auto"/>
                <w:left w:val="none" w:sz="0" w:space="0" w:color="auto"/>
                <w:bottom w:val="none" w:sz="0" w:space="0" w:color="auto"/>
                <w:right w:val="none" w:sz="0" w:space="0" w:color="auto"/>
              </w:divBdr>
              <w:divsChild>
                <w:div w:id="21433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0501">
      <w:bodyDiv w:val="1"/>
      <w:marLeft w:val="0"/>
      <w:marRight w:val="0"/>
      <w:marTop w:val="0"/>
      <w:marBottom w:val="0"/>
      <w:divBdr>
        <w:top w:val="none" w:sz="0" w:space="0" w:color="auto"/>
        <w:left w:val="none" w:sz="0" w:space="0" w:color="auto"/>
        <w:bottom w:val="none" w:sz="0" w:space="0" w:color="auto"/>
        <w:right w:val="none" w:sz="0" w:space="0" w:color="auto"/>
      </w:divBdr>
    </w:div>
    <w:div w:id="467209568">
      <w:bodyDiv w:val="1"/>
      <w:marLeft w:val="0"/>
      <w:marRight w:val="0"/>
      <w:marTop w:val="0"/>
      <w:marBottom w:val="0"/>
      <w:divBdr>
        <w:top w:val="none" w:sz="0" w:space="0" w:color="auto"/>
        <w:left w:val="none" w:sz="0" w:space="0" w:color="auto"/>
        <w:bottom w:val="none" w:sz="0" w:space="0" w:color="auto"/>
        <w:right w:val="none" w:sz="0" w:space="0" w:color="auto"/>
      </w:divBdr>
    </w:div>
    <w:div w:id="490483991">
      <w:bodyDiv w:val="1"/>
      <w:marLeft w:val="0"/>
      <w:marRight w:val="0"/>
      <w:marTop w:val="0"/>
      <w:marBottom w:val="0"/>
      <w:divBdr>
        <w:top w:val="none" w:sz="0" w:space="0" w:color="auto"/>
        <w:left w:val="none" w:sz="0" w:space="0" w:color="auto"/>
        <w:bottom w:val="none" w:sz="0" w:space="0" w:color="auto"/>
        <w:right w:val="none" w:sz="0" w:space="0" w:color="auto"/>
      </w:divBdr>
    </w:div>
    <w:div w:id="492528968">
      <w:bodyDiv w:val="1"/>
      <w:marLeft w:val="0"/>
      <w:marRight w:val="0"/>
      <w:marTop w:val="0"/>
      <w:marBottom w:val="0"/>
      <w:divBdr>
        <w:top w:val="none" w:sz="0" w:space="0" w:color="auto"/>
        <w:left w:val="none" w:sz="0" w:space="0" w:color="auto"/>
        <w:bottom w:val="none" w:sz="0" w:space="0" w:color="auto"/>
        <w:right w:val="none" w:sz="0" w:space="0" w:color="auto"/>
      </w:divBdr>
    </w:div>
    <w:div w:id="508183918">
      <w:bodyDiv w:val="1"/>
      <w:marLeft w:val="0"/>
      <w:marRight w:val="0"/>
      <w:marTop w:val="0"/>
      <w:marBottom w:val="0"/>
      <w:divBdr>
        <w:top w:val="none" w:sz="0" w:space="0" w:color="auto"/>
        <w:left w:val="none" w:sz="0" w:space="0" w:color="auto"/>
        <w:bottom w:val="none" w:sz="0" w:space="0" w:color="auto"/>
        <w:right w:val="none" w:sz="0" w:space="0" w:color="auto"/>
      </w:divBdr>
    </w:div>
    <w:div w:id="514930198">
      <w:bodyDiv w:val="1"/>
      <w:marLeft w:val="0"/>
      <w:marRight w:val="0"/>
      <w:marTop w:val="0"/>
      <w:marBottom w:val="0"/>
      <w:divBdr>
        <w:top w:val="none" w:sz="0" w:space="0" w:color="auto"/>
        <w:left w:val="none" w:sz="0" w:space="0" w:color="auto"/>
        <w:bottom w:val="none" w:sz="0" w:space="0" w:color="auto"/>
        <w:right w:val="none" w:sz="0" w:space="0" w:color="auto"/>
      </w:divBdr>
    </w:div>
    <w:div w:id="526797172">
      <w:bodyDiv w:val="1"/>
      <w:marLeft w:val="0"/>
      <w:marRight w:val="0"/>
      <w:marTop w:val="0"/>
      <w:marBottom w:val="0"/>
      <w:divBdr>
        <w:top w:val="none" w:sz="0" w:space="0" w:color="auto"/>
        <w:left w:val="none" w:sz="0" w:space="0" w:color="auto"/>
        <w:bottom w:val="none" w:sz="0" w:space="0" w:color="auto"/>
        <w:right w:val="none" w:sz="0" w:space="0" w:color="auto"/>
      </w:divBdr>
    </w:div>
    <w:div w:id="536741408">
      <w:bodyDiv w:val="1"/>
      <w:marLeft w:val="0"/>
      <w:marRight w:val="0"/>
      <w:marTop w:val="0"/>
      <w:marBottom w:val="0"/>
      <w:divBdr>
        <w:top w:val="none" w:sz="0" w:space="0" w:color="auto"/>
        <w:left w:val="none" w:sz="0" w:space="0" w:color="auto"/>
        <w:bottom w:val="none" w:sz="0" w:space="0" w:color="auto"/>
        <w:right w:val="none" w:sz="0" w:space="0" w:color="auto"/>
      </w:divBdr>
    </w:div>
    <w:div w:id="537814108">
      <w:bodyDiv w:val="1"/>
      <w:marLeft w:val="0"/>
      <w:marRight w:val="0"/>
      <w:marTop w:val="0"/>
      <w:marBottom w:val="0"/>
      <w:divBdr>
        <w:top w:val="none" w:sz="0" w:space="0" w:color="auto"/>
        <w:left w:val="none" w:sz="0" w:space="0" w:color="auto"/>
        <w:bottom w:val="none" w:sz="0" w:space="0" w:color="auto"/>
        <w:right w:val="none" w:sz="0" w:space="0" w:color="auto"/>
      </w:divBdr>
    </w:div>
    <w:div w:id="545796087">
      <w:bodyDiv w:val="1"/>
      <w:marLeft w:val="0"/>
      <w:marRight w:val="0"/>
      <w:marTop w:val="0"/>
      <w:marBottom w:val="0"/>
      <w:divBdr>
        <w:top w:val="none" w:sz="0" w:space="0" w:color="auto"/>
        <w:left w:val="none" w:sz="0" w:space="0" w:color="auto"/>
        <w:bottom w:val="none" w:sz="0" w:space="0" w:color="auto"/>
        <w:right w:val="none" w:sz="0" w:space="0" w:color="auto"/>
      </w:divBdr>
    </w:div>
    <w:div w:id="571432935">
      <w:bodyDiv w:val="1"/>
      <w:marLeft w:val="0"/>
      <w:marRight w:val="0"/>
      <w:marTop w:val="0"/>
      <w:marBottom w:val="0"/>
      <w:divBdr>
        <w:top w:val="none" w:sz="0" w:space="0" w:color="auto"/>
        <w:left w:val="none" w:sz="0" w:space="0" w:color="auto"/>
        <w:bottom w:val="none" w:sz="0" w:space="0" w:color="auto"/>
        <w:right w:val="none" w:sz="0" w:space="0" w:color="auto"/>
      </w:divBdr>
    </w:div>
    <w:div w:id="580792489">
      <w:bodyDiv w:val="1"/>
      <w:marLeft w:val="0"/>
      <w:marRight w:val="0"/>
      <w:marTop w:val="0"/>
      <w:marBottom w:val="0"/>
      <w:divBdr>
        <w:top w:val="none" w:sz="0" w:space="0" w:color="auto"/>
        <w:left w:val="none" w:sz="0" w:space="0" w:color="auto"/>
        <w:bottom w:val="none" w:sz="0" w:space="0" w:color="auto"/>
        <w:right w:val="none" w:sz="0" w:space="0" w:color="auto"/>
      </w:divBdr>
    </w:div>
    <w:div w:id="585651669">
      <w:bodyDiv w:val="1"/>
      <w:marLeft w:val="0"/>
      <w:marRight w:val="0"/>
      <w:marTop w:val="0"/>
      <w:marBottom w:val="0"/>
      <w:divBdr>
        <w:top w:val="none" w:sz="0" w:space="0" w:color="auto"/>
        <w:left w:val="none" w:sz="0" w:space="0" w:color="auto"/>
        <w:bottom w:val="none" w:sz="0" w:space="0" w:color="auto"/>
        <w:right w:val="none" w:sz="0" w:space="0" w:color="auto"/>
      </w:divBdr>
    </w:div>
    <w:div w:id="606470642">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
    <w:div w:id="641423876">
      <w:bodyDiv w:val="1"/>
      <w:marLeft w:val="0"/>
      <w:marRight w:val="0"/>
      <w:marTop w:val="0"/>
      <w:marBottom w:val="0"/>
      <w:divBdr>
        <w:top w:val="none" w:sz="0" w:space="0" w:color="auto"/>
        <w:left w:val="none" w:sz="0" w:space="0" w:color="auto"/>
        <w:bottom w:val="none" w:sz="0" w:space="0" w:color="auto"/>
        <w:right w:val="none" w:sz="0" w:space="0" w:color="auto"/>
      </w:divBdr>
    </w:div>
    <w:div w:id="668558729">
      <w:bodyDiv w:val="1"/>
      <w:marLeft w:val="0"/>
      <w:marRight w:val="0"/>
      <w:marTop w:val="0"/>
      <w:marBottom w:val="0"/>
      <w:divBdr>
        <w:top w:val="none" w:sz="0" w:space="0" w:color="auto"/>
        <w:left w:val="none" w:sz="0" w:space="0" w:color="auto"/>
        <w:bottom w:val="none" w:sz="0" w:space="0" w:color="auto"/>
        <w:right w:val="none" w:sz="0" w:space="0" w:color="auto"/>
      </w:divBdr>
    </w:div>
    <w:div w:id="673412150">
      <w:bodyDiv w:val="1"/>
      <w:marLeft w:val="0"/>
      <w:marRight w:val="0"/>
      <w:marTop w:val="0"/>
      <w:marBottom w:val="0"/>
      <w:divBdr>
        <w:top w:val="none" w:sz="0" w:space="0" w:color="auto"/>
        <w:left w:val="none" w:sz="0" w:space="0" w:color="auto"/>
        <w:bottom w:val="none" w:sz="0" w:space="0" w:color="auto"/>
        <w:right w:val="none" w:sz="0" w:space="0" w:color="auto"/>
      </w:divBdr>
    </w:div>
    <w:div w:id="688142878">
      <w:bodyDiv w:val="1"/>
      <w:marLeft w:val="0"/>
      <w:marRight w:val="0"/>
      <w:marTop w:val="0"/>
      <w:marBottom w:val="0"/>
      <w:divBdr>
        <w:top w:val="none" w:sz="0" w:space="0" w:color="auto"/>
        <w:left w:val="none" w:sz="0" w:space="0" w:color="auto"/>
        <w:bottom w:val="none" w:sz="0" w:space="0" w:color="auto"/>
        <w:right w:val="none" w:sz="0" w:space="0" w:color="auto"/>
      </w:divBdr>
    </w:div>
    <w:div w:id="697201218">
      <w:bodyDiv w:val="1"/>
      <w:marLeft w:val="0"/>
      <w:marRight w:val="0"/>
      <w:marTop w:val="0"/>
      <w:marBottom w:val="0"/>
      <w:divBdr>
        <w:top w:val="none" w:sz="0" w:space="0" w:color="auto"/>
        <w:left w:val="none" w:sz="0" w:space="0" w:color="auto"/>
        <w:bottom w:val="none" w:sz="0" w:space="0" w:color="auto"/>
        <w:right w:val="none" w:sz="0" w:space="0" w:color="auto"/>
      </w:divBdr>
    </w:div>
    <w:div w:id="704260233">
      <w:bodyDiv w:val="1"/>
      <w:marLeft w:val="0"/>
      <w:marRight w:val="0"/>
      <w:marTop w:val="0"/>
      <w:marBottom w:val="0"/>
      <w:divBdr>
        <w:top w:val="none" w:sz="0" w:space="0" w:color="auto"/>
        <w:left w:val="none" w:sz="0" w:space="0" w:color="auto"/>
        <w:bottom w:val="none" w:sz="0" w:space="0" w:color="auto"/>
        <w:right w:val="none" w:sz="0" w:space="0" w:color="auto"/>
      </w:divBdr>
    </w:div>
    <w:div w:id="708651700">
      <w:bodyDiv w:val="1"/>
      <w:marLeft w:val="0"/>
      <w:marRight w:val="0"/>
      <w:marTop w:val="0"/>
      <w:marBottom w:val="0"/>
      <w:divBdr>
        <w:top w:val="none" w:sz="0" w:space="0" w:color="auto"/>
        <w:left w:val="none" w:sz="0" w:space="0" w:color="auto"/>
        <w:bottom w:val="none" w:sz="0" w:space="0" w:color="auto"/>
        <w:right w:val="none" w:sz="0" w:space="0" w:color="auto"/>
      </w:divBdr>
    </w:div>
    <w:div w:id="733162367">
      <w:bodyDiv w:val="1"/>
      <w:marLeft w:val="0"/>
      <w:marRight w:val="0"/>
      <w:marTop w:val="0"/>
      <w:marBottom w:val="0"/>
      <w:divBdr>
        <w:top w:val="none" w:sz="0" w:space="0" w:color="auto"/>
        <w:left w:val="none" w:sz="0" w:space="0" w:color="auto"/>
        <w:bottom w:val="none" w:sz="0" w:space="0" w:color="auto"/>
        <w:right w:val="none" w:sz="0" w:space="0" w:color="auto"/>
      </w:divBdr>
    </w:div>
    <w:div w:id="733770618">
      <w:bodyDiv w:val="1"/>
      <w:marLeft w:val="0"/>
      <w:marRight w:val="0"/>
      <w:marTop w:val="0"/>
      <w:marBottom w:val="0"/>
      <w:divBdr>
        <w:top w:val="none" w:sz="0" w:space="0" w:color="auto"/>
        <w:left w:val="none" w:sz="0" w:space="0" w:color="auto"/>
        <w:bottom w:val="none" w:sz="0" w:space="0" w:color="auto"/>
        <w:right w:val="none" w:sz="0" w:space="0" w:color="auto"/>
      </w:divBdr>
    </w:div>
    <w:div w:id="748771674">
      <w:bodyDiv w:val="1"/>
      <w:marLeft w:val="0"/>
      <w:marRight w:val="0"/>
      <w:marTop w:val="0"/>
      <w:marBottom w:val="0"/>
      <w:divBdr>
        <w:top w:val="none" w:sz="0" w:space="0" w:color="auto"/>
        <w:left w:val="none" w:sz="0" w:space="0" w:color="auto"/>
        <w:bottom w:val="none" w:sz="0" w:space="0" w:color="auto"/>
        <w:right w:val="none" w:sz="0" w:space="0" w:color="auto"/>
      </w:divBdr>
    </w:div>
    <w:div w:id="753402759">
      <w:bodyDiv w:val="1"/>
      <w:marLeft w:val="0"/>
      <w:marRight w:val="0"/>
      <w:marTop w:val="0"/>
      <w:marBottom w:val="0"/>
      <w:divBdr>
        <w:top w:val="none" w:sz="0" w:space="0" w:color="auto"/>
        <w:left w:val="none" w:sz="0" w:space="0" w:color="auto"/>
        <w:bottom w:val="none" w:sz="0" w:space="0" w:color="auto"/>
        <w:right w:val="none" w:sz="0" w:space="0" w:color="auto"/>
      </w:divBdr>
    </w:div>
    <w:div w:id="755173662">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65619852">
      <w:bodyDiv w:val="1"/>
      <w:marLeft w:val="0"/>
      <w:marRight w:val="0"/>
      <w:marTop w:val="0"/>
      <w:marBottom w:val="0"/>
      <w:divBdr>
        <w:top w:val="none" w:sz="0" w:space="0" w:color="auto"/>
        <w:left w:val="none" w:sz="0" w:space="0" w:color="auto"/>
        <w:bottom w:val="none" w:sz="0" w:space="0" w:color="auto"/>
        <w:right w:val="none" w:sz="0" w:space="0" w:color="auto"/>
      </w:divBdr>
    </w:div>
    <w:div w:id="768820664">
      <w:bodyDiv w:val="1"/>
      <w:marLeft w:val="0"/>
      <w:marRight w:val="0"/>
      <w:marTop w:val="0"/>
      <w:marBottom w:val="0"/>
      <w:divBdr>
        <w:top w:val="none" w:sz="0" w:space="0" w:color="auto"/>
        <w:left w:val="none" w:sz="0" w:space="0" w:color="auto"/>
        <w:bottom w:val="none" w:sz="0" w:space="0" w:color="auto"/>
        <w:right w:val="none" w:sz="0" w:space="0" w:color="auto"/>
      </w:divBdr>
    </w:div>
    <w:div w:id="769473541">
      <w:bodyDiv w:val="1"/>
      <w:marLeft w:val="0"/>
      <w:marRight w:val="0"/>
      <w:marTop w:val="0"/>
      <w:marBottom w:val="0"/>
      <w:divBdr>
        <w:top w:val="none" w:sz="0" w:space="0" w:color="auto"/>
        <w:left w:val="none" w:sz="0" w:space="0" w:color="auto"/>
        <w:bottom w:val="none" w:sz="0" w:space="0" w:color="auto"/>
        <w:right w:val="none" w:sz="0" w:space="0" w:color="auto"/>
      </w:divBdr>
    </w:div>
    <w:div w:id="783429592">
      <w:bodyDiv w:val="1"/>
      <w:marLeft w:val="0"/>
      <w:marRight w:val="0"/>
      <w:marTop w:val="0"/>
      <w:marBottom w:val="0"/>
      <w:divBdr>
        <w:top w:val="none" w:sz="0" w:space="0" w:color="auto"/>
        <w:left w:val="none" w:sz="0" w:space="0" w:color="auto"/>
        <w:bottom w:val="none" w:sz="0" w:space="0" w:color="auto"/>
        <w:right w:val="none" w:sz="0" w:space="0" w:color="auto"/>
      </w:divBdr>
    </w:div>
    <w:div w:id="783841022">
      <w:bodyDiv w:val="1"/>
      <w:marLeft w:val="0"/>
      <w:marRight w:val="0"/>
      <w:marTop w:val="0"/>
      <w:marBottom w:val="0"/>
      <w:divBdr>
        <w:top w:val="none" w:sz="0" w:space="0" w:color="auto"/>
        <w:left w:val="none" w:sz="0" w:space="0" w:color="auto"/>
        <w:bottom w:val="none" w:sz="0" w:space="0" w:color="auto"/>
        <w:right w:val="none" w:sz="0" w:space="0" w:color="auto"/>
      </w:divBdr>
    </w:div>
    <w:div w:id="796410710">
      <w:bodyDiv w:val="1"/>
      <w:marLeft w:val="0"/>
      <w:marRight w:val="0"/>
      <w:marTop w:val="0"/>
      <w:marBottom w:val="0"/>
      <w:divBdr>
        <w:top w:val="none" w:sz="0" w:space="0" w:color="auto"/>
        <w:left w:val="none" w:sz="0" w:space="0" w:color="auto"/>
        <w:bottom w:val="none" w:sz="0" w:space="0" w:color="auto"/>
        <w:right w:val="none" w:sz="0" w:space="0" w:color="auto"/>
      </w:divBdr>
    </w:div>
    <w:div w:id="797063126">
      <w:bodyDiv w:val="1"/>
      <w:marLeft w:val="0"/>
      <w:marRight w:val="0"/>
      <w:marTop w:val="0"/>
      <w:marBottom w:val="0"/>
      <w:divBdr>
        <w:top w:val="none" w:sz="0" w:space="0" w:color="auto"/>
        <w:left w:val="none" w:sz="0" w:space="0" w:color="auto"/>
        <w:bottom w:val="none" w:sz="0" w:space="0" w:color="auto"/>
        <w:right w:val="none" w:sz="0" w:space="0" w:color="auto"/>
      </w:divBdr>
    </w:div>
    <w:div w:id="807622945">
      <w:bodyDiv w:val="1"/>
      <w:marLeft w:val="0"/>
      <w:marRight w:val="0"/>
      <w:marTop w:val="0"/>
      <w:marBottom w:val="0"/>
      <w:divBdr>
        <w:top w:val="none" w:sz="0" w:space="0" w:color="auto"/>
        <w:left w:val="none" w:sz="0" w:space="0" w:color="auto"/>
        <w:bottom w:val="none" w:sz="0" w:space="0" w:color="auto"/>
        <w:right w:val="none" w:sz="0" w:space="0" w:color="auto"/>
      </w:divBdr>
    </w:div>
    <w:div w:id="836194775">
      <w:bodyDiv w:val="1"/>
      <w:marLeft w:val="0"/>
      <w:marRight w:val="0"/>
      <w:marTop w:val="0"/>
      <w:marBottom w:val="0"/>
      <w:divBdr>
        <w:top w:val="none" w:sz="0" w:space="0" w:color="auto"/>
        <w:left w:val="none" w:sz="0" w:space="0" w:color="auto"/>
        <w:bottom w:val="none" w:sz="0" w:space="0" w:color="auto"/>
        <w:right w:val="none" w:sz="0" w:space="0" w:color="auto"/>
      </w:divBdr>
    </w:div>
    <w:div w:id="847862920">
      <w:bodyDiv w:val="1"/>
      <w:marLeft w:val="0"/>
      <w:marRight w:val="0"/>
      <w:marTop w:val="0"/>
      <w:marBottom w:val="0"/>
      <w:divBdr>
        <w:top w:val="none" w:sz="0" w:space="0" w:color="auto"/>
        <w:left w:val="none" w:sz="0" w:space="0" w:color="auto"/>
        <w:bottom w:val="none" w:sz="0" w:space="0" w:color="auto"/>
        <w:right w:val="none" w:sz="0" w:space="0" w:color="auto"/>
      </w:divBdr>
    </w:div>
    <w:div w:id="850026862">
      <w:bodyDiv w:val="1"/>
      <w:marLeft w:val="0"/>
      <w:marRight w:val="0"/>
      <w:marTop w:val="0"/>
      <w:marBottom w:val="0"/>
      <w:divBdr>
        <w:top w:val="none" w:sz="0" w:space="0" w:color="auto"/>
        <w:left w:val="none" w:sz="0" w:space="0" w:color="auto"/>
        <w:bottom w:val="none" w:sz="0" w:space="0" w:color="auto"/>
        <w:right w:val="none" w:sz="0" w:space="0" w:color="auto"/>
      </w:divBdr>
    </w:div>
    <w:div w:id="854880652">
      <w:bodyDiv w:val="1"/>
      <w:marLeft w:val="0"/>
      <w:marRight w:val="0"/>
      <w:marTop w:val="0"/>
      <w:marBottom w:val="0"/>
      <w:divBdr>
        <w:top w:val="none" w:sz="0" w:space="0" w:color="auto"/>
        <w:left w:val="none" w:sz="0" w:space="0" w:color="auto"/>
        <w:bottom w:val="none" w:sz="0" w:space="0" w:color="auto"/>
        <w:right w:val="none" w:sz="0" w:space="0" w:color="auto"/>
      </w:divBdr>
    </w:div>
    <w:div w:id="862522191">
      <w:bodyDiv w:val="1"/>
      <w:marLeft w:val="0"/>
      <w:marRight w:val="0"/>
      <w:marTop w:val="0"/>
      <w:marBottom w:val="0"/>
      <w:divBdr>
        <w:top w:val="none" w:sz="0" w:space="0" w:color="auto"/>
        <w:left w:val="none" w:sz="0" w:space="0" w:color="auto"/>
        <w:bottom w:val="none" w:sz="0" w:space="0" w:color="auto"/>
        <w:right w:val="none" w:sz="0" w:space="0" w:color="auto"/>
      </w:divBdr>
    </w:div>
    <w:div w:id="911625341">
      <w:bodyDiv w:val="1"/>
      <w:marLeft w:val="0"/>
      <w:marRight w:val="0"/>
      <w:marTop w:val="0"/>
      <w:marBottom w:val="0"/>
      <w:divBdr>
        <w:top w:val="none" w:sz="0" w:space="0" w:color="auto"/>
        <w:left w:val="none" w:sz="0" w:space="0" w:color="auto"/>
        <w:bottom w:val="none" w:sz="0" w:space="0" w:color="auto"/>
        <w:right w:val="none" w:sz="0" w:space="0" w:color="auto"/>
      </w:divBdr>
    </w:div>
    <w:div w:id="912392386">
      <w:bodyDiv w:val="1"/>
      <w:marLeft w:val="0"/>
      <w:marRight w:val="0"/>
      <w:marTop w:val="0"/>
      <w:marBottom w:val="0"/>
      <w:divBdr>
        <w:top w:val="none" w:sz="0" w:space="0" w:color="auto"/>
        <w:left w:val="none" w:sz="0" w:space="0" w:color="auto"/>
        <w:bottom w:val="none" w:sz="0" w:space="0" w:color="auto"/>
        <w:right w:val="none" w:sz="0" w:space="0" w:color="auto"/>
      </w:divBdr>
    </w:div>
    <w:div w:id="920065415">
      <w:bodyDiv w:val="1"/>
      <w:marLeft w:val="0"/>
      <w:marRight w:val="0"/>
      <w:marTop w:val="0"/>
      <w:marBottom w:val="0"/>
      <w:divBdr>
        <w:top w:val="none" w:sz="0" w:space="0" w:color="auto"/>
        <w:left w:val="none" w:sz="0" w:space="0" w:color="auto"/>
        <w:bottom w:val="none" w:sz="0" w:space="0" w:color="auto"/>
        <w:right w:val="none" w:sz="0" w:space="0" w:color="auto"/>
      </w:divBdr>
    </w:div>
    <w:div w:id="926114367">
      <w:bodyDiv w:val="1"/>
      <w:marLeft w:val="0"/>
      <w:marRight w:val="0"/>
      <w:marTop w:val="0"/>
      <w:marBottom w:val="0"/>
      <w:divBdr>
        <w:top w:val="none" w:sz="0" w:space="0" w:color="auto"/>
        <w:left w:val="none" w:sz="0" w:space="0" w:color="auto"/>
        <w:bottom w:val="none" w:sz="0" w:space="0" w:color="auto"/>
        <w:right w:val="none" w:sz="0" w:space="0" w:color="auto"/>
      </w:divBdr>
    </w:div>
    <w:div w:id="932905630">
      <w:bodyDiv w:val="1"/>
      <w:marLeft w:val="0"/>
      <w:marRight w:val="0"/>
      <w:marTop w:val="0"/>
      <w:marBottom w:val="0"/>
      <w:divBdr>
        <w:top w:val="none" w:sz="0" w:space="0" w:color="auto"/>
        <w:left w:val="none" w:sz="0" w:space="0" w:color="auto"/>
        <w:bottom w:val="none" w:sz="0" w:space="0" w:color="auto"/>
        <w:right w:val="none" w:sz="0" w:space="0" w:color="auto"/>
      </w:divBdr>
    </w:div>
    <w:div w:id="937444808">
      <w:bodyDiv w:val="1"/>
      <w:marLeft w:val="0"/>
      <w:marRight w:val="0"/>
      <w:marTop w:val="0"/>
      <w:marBottom w:val="0"/>
      <w:divBdr>
        <w:top w:val="none" w:sz="0" w:space="0" w:color="auto"/>
        <w:left w:val="none" w:sz="0" w:space="0" w:color="auto"/>
        <w:bottom w:val="none" w:sz="0" w:space="0" w:color="auto"/>
        <w:right w:val="none" w:sz="0" w:space="0" w:color="auto"/>
      </w:divBdr>
    </w:div>
    <w:div w:id="938217832">
      <w:bodyDiv w:val="1"/>
      <w:marLeft w:val="0"/>
      <w:marRight w:val="0"/>
      <w:marTop w:val="0"/>
      <w:marBottom w:val="0"/>
      <w:divBdr>
        <w:top w:val="none" w:sz="0" w:space="0" w:color="auto"/>
        <w:left w:val="none" w:sz="0" w:space="0" w:color="auto"/>
        <w:bottom w:val="none" w:sz="0" w:space="0" w:color="auto"/>
        <w:right w:val="none" w:sz="0" w:space="0" w:color="auto"/>
      </w:divBdr>
    </w:div>
    <w:div w:id="947467155">
      <w:bodyDiv w:val="1"/>
      <w:marLeft w:val="0"/>
      <w:marRight w:val="0"/>
      <w:marTop w:val="0"/>
      <w:marBottom w:val="0"/>
      <w:divBdr>
        <w:top w:val="none" w:sz="0" w:space="0" w:color="auto"/>
        <w:left w:val="none" w:sz="0" w:space="0" w:color="auto"/>
        <w:bottom w:val="none" w:sz="0" w:space="0" w:color="auto"/>
        <w:right w:val="none" w:sz="0" w:space="0" w:color="auto"/>
      </w:divBdr>
    </w:div>
    <w:div w:id="951546261">
      <w:bodyDiv w:val="1"/>
      <w:marLeft w:val="0"/>
      <w:marRight w:val="0"/>
      <w:marTop w:val="0"/>
      <w:marBottom w:val="0"/>
      <w:divBdr>
        <w:top w:val="none" w:sz="0" w:space="0" w:color="auto"/>
        <w:left w:val="none" w:sz="0" w:space="0" w:color="auto"/>
        <w:bottom w:val="none" w:sz="0" w:space="0" w:color="auto"/>
        <w:right w:val="none" w:sz="0" w:space="0" w:color="auto"/>
      </w:divBdr>
    </w:div>
    <w:div w:id="961351799">
      <w:bodyDiv w:val="1"/>
      <w:marLeft w:val="0"/>
      <w:marRight w:val="0"/>
      <w:marTop w:val="0"/>
      <w:marBottom w:val="0"/>
      <w:divBdr>
        <w:top w:val="none" w:sz="0" w:space="0" w:color="auto"/>
        <w:left w:val="none" w:sz="0" w:space="0" w:color="auto"/>
        <w:bottom w:val="none" w:sz="0" w:space="0" w:color="auto"/>
        <w:right w:val="none" w:sz="0" w:space="0" w:color="auto"/>
      </w:divBdr>
    </w:div>
    <w:div w:id="971326041">
      <w:bodyDiv w:val="1"/>
      <w:marLeft w:val="0"/>
      <w:marRight w:val="0"/>
      <w:marTop w:val="0"/>
      <w:marBottom w:val="0"/>
      <w:divBdr>
        <w:top w:val="none" w:sz="0" w:space="0" w:color="auto"/>
        <w:left w:val="none" w:sz="0" w:space="0" w:color="auto"/>
        <w:bottom w:val="none" w:sz="0" w:space="0" w:color="auto"/>
        <w:right w:val="none" w:sz="0" w:space="0" w:color="auto"/>
      </w:divBdr>
    </w:div>
    <w:div w:id="973370879">
      <w:bodyDiv w:val="1"/>
      <w:marLeft w:val="0"/>
      <w:marRight w:val="0"/>
      <w:marTop w:val="0"/>
      <w:marBottom w:val="0"/>
      <w:divBdr>
        <w:top w:val="none" w:sz="0" w:space="0" w:color="auto"/>
        <w:left w:val="none" w:sz="0" w:space="0" w:color="auto"/>
        <w:bottom w:val="none" w:sz="0" w:space="0" w:color="auto"/>
        <w:right w:val="none" w:sz="0" w:space="0" w:color="auto"/>
      </w:divBdr>
    </w:div>
    <w:div w:id="978149324">
      <w:bodyDiv w:val="1"/>
      <w:marLeft w:val="0"/>
      <w:marRight w:val="0"/>
      <w:marTop w:val="0"/>
      <w:marBottom w:val="0"/>
      <w:divBdr>
        <w:top w:val="none" w:sz="0" w:space="0" w:color="auto"/>
        <w:left w:val="none" w:sz="0" w:space="0" w:color="auto"/>
        <w:bottom w:val="none" w:sz="0" w:space="0" w:color="auto"/>
        <w:right w:val="none" w:sz="0" w:space="0" w:color="auto"/>
      </w:divBdr>
    </w:div>
    <w:div w:id="983310618">
      <w:bodyDiv w:val="1"/>
      <w:marLeft w:val="0"/>
      <w:marRight w:val="0"/>
      <w:marTop w:val="0"/>
      <w:marBottom w:val="0"/>
      <w:divBdr>
        <w:top w:val="none" w:sz="0" w:space="0" w:color="auto"/>
        <w:left w:val="none" w:sz="0" w:space="0" w:color="auto"/>
        <w:bottom w:val="none" w:sz="0" w:space="0" w:color="auto"/>
        <w:right w:val="none" w:sz="0" w:space="0" w:color="auto"/>
      </w:divBdr>
    </w:div>
    <w:div w:id="984430346">
      <w:bodyDiv w:val="1"/>
      <w:marLeft w:val="0"/>
      <w:marRight w:val="0"/>
      <w:marTop w:val="0"/>
      <w:marBottom w:val="0"/>
      <w:divBdr>
        <w:top w:val="none" w:sz="0" w:space="0" w:color="auto"/>
        <w:left w:val="none" w:sz="0" w:space="0" w:color="auto"/>
        <w:bottom w:val="none" w:sz="0" w:space="0" w:color="auto"/>
        <w:right w:val="none" w:sz="0" w:space="0" w:color="auto"/>
      </w:divBdr>
    </w:div>
    <w:div w:id="986011166">
      <w:bodyDiv w:val="1"/>
      <w:marLeft w:val="0"/>
      <w:marRight w:val="0"/>
      <w:marTop w:val="0"/>
      <w:marBottom w:val="0"/>
      <w:divBdr>
        <w:top w:val="none" w:sz="0" w:space="0" w:color="auto"/>
        <w:left w:val="none" w:sz="0" w:space="0" w:color="auto"/>
        <w:bottom w:val="none" w:sz="0" w:space="0" w:color="auto"/>
        <w:right w:val="none" w:sz="0" w:space="0" w:color="auto"/>
      </w:divBdr>
    </w:div>
    <w:div w:id="987244697">
      <w:bodyDiv w:val="1"/>
      <w:marLeft w:val="0"/>
      <w:marRight w:val="0"/>
      <w:marTop w:val="0"/>
      <w:marBottom w:val="0"/>
      <w:divBdr>
        <w:top w:val="none" w:sz="0" w:space="0" w:color="auto"/>
        <w:left w:val="none" w:sz="0" w:space="0" w:color="auto"/>
        <w:bottom w:val="none" w:sz="0" w:space="0" w:color="auto"/>
        <w:right w:val="none" w:sz="0" w:space="0" w:color="auto"/>
      </w:divBdr>
    </w:div>
    <w:div w:id="996106411">
      <w:bodyDiv w:val="1"/>
      <w:marLeft w:val="0"/>
      <w:marRight w:val="0"/>
      <w:marTop w:val="0"/>
      <w:marBottom w:val="0"/>
      <w:divBdr>
        <w:top w:val="none" w:sz="0" w:space="0" w:color="auto"/>
        <w:left w:val="none" w:sz="0" w:space="0" w:color="auto"/>
        <w:bottom w:val="none" w:sz="0" w:space="0" w:color="auto"/>
        <w:right w:val="none" w:sz="0" w:space="0" w:color="auto"/>
      </w:divBdr>
    </w:div>
    <w:div w:id="1008753323">
      <w:bodyDiv w:val="1"/>
      <w:marLeft w:val="0"/>
      <w:marRight w:val="0"/>
      <w:marTop w:val="0"/>
      <w:marBottom w:val="0"/>
      <w:divBdr>
        <w:top w:val="none" w:sz="0" w:space="0" w:color="auto"/>
        <w:left w:val="none" w:sz="0" w:space="0" w:color="auto"/>
        <w:bottom w:val="none" w:sz="0" w:space="0" w:color="auto"/>
        <w:right w:val="none" w:sz="0" w:space="0" w:color="auto"/>
      </w:divBdr>
    </w:div>
    <w:div w:id="1014501733">
      <w:bodyDiv w:val="1"/>
      <w:marLeft w:val="0"/>
      <w:marRight w:val="0"/>
      <w:marTop w:val="0"/>
      <w:marBottom w:val="0"/>
      <w:divBdr>
        <w:top w:val="none" w:sz="0" w:space="0" w:color="auto"/>
        <w:left w:val="none" w:sz="0" w:space="0" w:color="auto"/>
        <w:bottom w:val="none" w:sz="0" w:space="0" w:color="auto"/>
        <w:right w:val="none" w:sz="0" w:space="0" w:color="auto"/>
      </w:divBdr>
    </w:div>
    <w:div w:id="1021124993">
      <w:bodyDiv w:val="1"/>
      <w:marLeft w:val="0"/>
      <w:marRight w:val="0"/>
      <w:marTop w:val="0"/>
      <w:marBottom w:val="0"/>
      <w:divBdr>
        <w:top w:val="none" w:sz="0" w:space="0" w:color="auto"/>
        <w:left w:val="none" w:sz="0" w:space="0" w:color="auto"/>
        <w:bottom w:val="none" w:sz="0" w:space="0" w:color="auto"/>
        <w:right w:val="none" w:sz="0" w:space="0" w:color="auto"/>
      </w:divBdr>
    </w:div>
    <w:div w:id="1025207839">
      <w:bodyDiv w:val="1"/>
      <w:marLeft w:val="0"/>
      <w:marRight w:val="0"/>
      <w:marTop w:val="0"/>
      <w:marBottom w:val="0"/>
      <w:divBdr>
        <w:top w:val="none" w:sz="0" w:space="0" w:color="auto"/>
        <w:left w:val="none" w:sz="0" w:space="0" w:color="auto"/>
        <w:bottom w:val="none" w:sz="0" w:space="0" w:color="auto"/>
        <w:right w:val="none" w:sz="0" w:space="0" w:color="auto"/>
      </w:divBdr>
    </w:div>
    <w:div w:id="1033574141">
      <w:bodyDiv w:val="1"/>
      <w:marLeft w:val="0"/>
      <w:marRight w:val="0"/>
      <w:marTop w:val="0"/>
      <w:marBottom w:val="0"/>
      <w:divBdr>
        <w:top w:val="none" w:sz="0" w:space="0" w:color="auto"/>
        <w:left w:val="none" w:sz="0" w:space="0" w:color="auto"/>
        <w:bottom w:val="none" w:sz="0" w:space="0" w:color="auto"/>
        <w:right w:val="none" w:sz="0" w:space="0" w:color="auto"/>
      </w:divBdr>
    </w:div>
    <w:div w:id="1040591337">
      <w:bodyDiv w:val="1"/>
      <w:marLeft w:val="0"/>
      <w:marRight w:val="0"/>
      <w:marTop w:val="0"/>
      <w:marBottom w:val="0"/>
      <w:divBdr>
        <w:top w:val="none" w:sz="0" w:space="0" w:color="auto"/>
        <w:left w:val="none" w:sz="0" w:space="0" w:color="auto"/>
        <w:bottom w:val="none" w:sz="0" w:space="0" w:color="auto"/>
        <w:right w:val="none" w:sz="0" w:space="0" w:color="auto"/>
      </w:divBdr>
    </w:div>
    <w:div w:id="1042361687">
      <w:bodyDiv w:val="1"/>
      <w:marLeft w:val="0"/>
      <w:marRight w:val="0"/>
      <w:marTop w:val="0"/>
      <w:marBottom w:val="0"/>
      <w:divBdr>
        <w:top w:val="none" w:sz="0" w:space="0" w:color="auto"/>
        <w:left w:val="none" w:sz="0" w:space="0" w:color="auto"/>
        <w:bottom w:val="none" w:sz="0" w:space="0" w:color="auto"/>
        <w:right w:val="none" w:sz="0" w:space="0" w:color="auto"/>
      </w:divBdr>
    </w:div>
    <w:div w:id="1062868100">
      <w:bodyDiv w:val="1"/>
      <w:marLeft w:val="0"/>
      <w:marRight w:val="0"/>
      <w:marTop w:val="0"/>
      <w:marBottom w:val="0"/>
      <w:divBdr>
        <w:top w:val="none" w:sz="0" w:space="0" w:color="auto"/>
        <w:left w:val="none" w:sz="0" w:space="0" w:color="auto"/>
        <w:bottom w:val="none" w:sz="0" w:space="0" w:color="auto"/>
        <w:right w:val="none" w:sz="0" w:space="0" w:color="auto"/>
      </w:divBdr>
    </w:div>
    <w:div w:id="1079061269">
      <w:bodyDiv w:val="1"/>
      <w:marLeft w:val="0"/>
      <w:marRight w:val="0"/>
      <w:marTop w:val="0"/>
      <w:marBottom w:val="0"/>
      <w:divBdr>
        <w:top w:val="none" w:sz="0" w:space="0" w:color="auto"/>
        <w:left w:val="none" w:sz="0" w:space="0" w:color="auto"/>
        <w:bottom w:val="none" w:sz="0" w:space="0" w:color="auto"/>
        <w:right w:val="none" w:sz="0" w:space="0" w:color="auto"/>
      </w:divBdr>
    </w:div>
    <w:div w:id="1120997151">
      <w:bodyDiv w:val="1"/>
      <w:marLeft w:val="0"/>
      <w:marRight w:val="0"/>
      <w:marTop w:val="0"/>
      <w:marBottom w:val="0"/>
      <w:divBdr>
        <w:top w:val="none" w:sz="0" w:space="0" w:color="auto"/>
        <w:left w:val="none" w:sz="0" w:space="0" w:color="auto"/>
        <w:bottom w:val="none" w:sz="0" w:space="0" w:color="auto"/>
        <w:right w:val="none" w:sz="0" w:space="0" w:color="auto"/>
      </w:divBdr>
    </w:div>
    <w:div w:id="1122380638">
      <w:bodyDiv w:val="1"/>
      <w:marLeft w:val="0"/>
      <w:marRight w:val="0"/>
      <w:marTop w:val="0"/>
      <w:marBottom w:val="0"/>
      <w:divBdr>
        <w:top w:val="none" w:sz="0" w:space="0" w:color="auto"/>
        <w:left w:val="none" w:sz="0" w:space="0" w:color="auto"/>
        <w:bottom w:val="none" w:sz="0" w:space="0" w:color="auto"/>
        <w:right w:val="none" w:sz="0" w:space="0" w:color="auto"/>
      </w:divBdr>
    </w:div>
    <w:div w:id="1130200063">
      <w:bodyDiv w:val="1"/>
      <w:marLeft w:val="0"/>
      <w:marRight w:val="0"/>
      <w:marTop w:val="0"/>
      <w:marBottom w:val="0"/>
      <w:divBdr>
        <w:top w:val="none" w:sz="0" w:space="0" w:color="auto"/>
        <w:left w:val="none" w:sz="0" w:space="0" w:color="auto"/>
        <w:bottom w:val="none" w:sz="0" w:space="0" w:color="auto"/>
        <w:right w:val="none" w:sz="0" w:space="0" w:color="auto"/>
      </w:divBdr>
    </w:div>
    <w:div w:id="1137063785">
      <w:bodyDiv w:val="1"/>
      <w:marLeft w:val="0"/>
      <w:marRight w:val="0"/>
      <w:marTop w:val="0"/>
      <w:marBottom w:val="0"/>
      <w:divBdr>
        <w:top w:val="none" w:sz="0" w:space="0" w:color="auto"/>
        <w:left w:val="none" w:sz="0" w:space="0" w:color="auto"/>
        <w:bottom w:val="none" w:sz="0" w:space="0" w:color="auto"/>
        <w:right w:val="none" w:sz="0" w:space="0" w:color="auto"/>
      </w:divBdr>
    </w:div>
    <w:div w:id="1167014460">
      <w:bodyDiv w:val="1"/>
      <w:marLeft w:val="0"/>
      <w:marRight w:val="0"/>
      <w:marTop w:val="0"/>
      <w:marBottom w:val="0"/>
      <w:divBdr>
        <w:top w:val="none" w:sz="0" w:space="0" w:color="auto"/>
        <w:left w:val="none" w:sz="0" w:space="0" w:color="auto"/>
        <w:bottom w:val="none" w:sz="0" w:space="0" w:color="auto"/>
        <w:right w:val="none" w:sz="0" w:space="0" w:color="auto"/>
      </w:divBdr>
    </w:div>
    <w:div w:id="1172994130">
      <w:bodyDiv w:val="1"/>
      <w:marLeft w:val="0"/>
      <w:marRight w:val="0"/>
      <w:marTop w:val="0"/>
      <w:marBottom w:val="0"/>
      <w:divBdr>
        <w:top w:val="none" w:sz="0" w:space="0" w:color="auto"/>
        <w:left w:val="none" w:sz="0" w:space="0" w:color="auto"/>
        <w:bottom w:val="none" w:sz="0" w:space="0" w:color="auto"/>
        <w:right w:val="none" w:sz="0" w:space="0" w:color="auto"/>
      </w:divBdr>
    </w:div>
    <w:div w:id="1177573594">
      <w:bodyDiv w:val="1"/>
      <w:marLeft w:val="0"/>
      <w:marRight w:val="0"/>
      <w:marTop w:val="0"/>
      <w:marBottom w:val="0"/>
      <w:divBdr>
        <w:top w:val="none" w:sz="0" w:space="0" w:color="auto"/>
        <w:left w:val="none" w:sz="0" w:space="0" w:color="auto"/>
        <w:bottom w:val="none" w:sz="0" w:space="0" w:color="auto"/>
        <w:right w:val="none" w:sz="0" w:space="0" w:color="auto"/>
      </w:divBdr>
    </w:div>
    <w:div w:id="1221985565">
      <w:bodyDiv w:val="1"/>
      <w:marLeft w:val="0"/>
      <w:marRight w:val="0"/>
      <w:marTop w:val="0"/>
      <w:marBottom w:val="0"/>
      <w:divBdr>
        <w:top w:val="none" w:sz="0" w:space="0" w:color="auto"/>
        <w:left w:val="none" w:sz="0" w:space="0" w:color="auto"/>
        <w:bottom w:val="none" w:sz="0" w:space="0" w:color="auto"/>
        <w:right w:val="none" w:sz="0" w:space="0" w:color="auto"/>
      </w:divBdr>
    </w:div>
    <w:div w:id="1226186867">
      <w:bodyDiv w:val="1"/>
      <w:marLeft w:val="0"/>
      <w:marRight w:val="0"/>
      <w:marTop w:val="0"/>
      <w:marBottom w:val="0"/>
      <w:divBdr>
        <w:top w:val="none" w:sz="0" w:space="0" w:color="auto"/>
        <w:left w:val="none" w:sz="0" w:space="0" w:color="auto"/>
        <w:bottom w:val="none" w:sz="0" w:space="0" w:color="auto"/>
        <w:right w:val="none" w:sz="0" w:space="0" w:color="auto"/>
      </w:divBdr>
    </w:div>
    <w:div w:id="1228494519">
      <w:bodyDiv w:val="1"/>
      <w:marLeft w:val="0"/>
      <w:marRight w:val="0"/>
      <w:marTop w:val="0"/>
      <w:marBottom w:val="0"/>
      <w:divBdr>
        <w:top w:val="none" w:sz="0" w:space="0" w:color="auto"/>
        <w:left w:val="none" w:sz="0" w:space="0" w:color="auto"/>
        <w:bottom w:val="none" w:sz="0" w:space="0" w:color="auto"/>
        <w:right w:val="none" w:sz="0" w:space="0" w:color="auto"/>
      </w:divBdr>
    </w:div>
    <w:div w:id="1249118860">
      <w:bodyDiv w:val="1"/>
      <w:marLeft w:val="0"/>
      <w:marRight w:val="0"/>
      <w:marTop w:val="0"/>
      <w:marBottom w:val="0"/>
      <w:divBdr>
        <w:top w:val="none" w:sz="0" w:space="0" w:color="auto"/>
        <w:left w:val="none" w:sz="0" w:space="0" w:color="auto"/>
        <w:bottom w:val="none" w:sz="0" w:space="0" w:color="auto"/>
        <w:right w:val="none" w:sz="0" w:space="0" w:color="auto"/>
      </w:divBdr>
    </w:div>
    <w:div w:id="1250695915">
      <w:bodyDiv w:val="1"/>
      <w:marLeft w:val="0"/>
      <w:marRight w:val="0"/>
      <w:marTop w:val="0"/>
      <w:marBottom w:val="0"/>
      <w:divBdr>
        <w:top w:val="none" w:sz="0" w:space="0" w:color="auto"/>
        <w:left w:val="none" w:sz="0" w:space="0" w:color="auto"/>
        <w:bottom w:val="none" w:sz="0" w:space="0" w:color="auto"/>
        <w:right w:val="none" w:sz="0" w:space="0" w:color="auto"/>
      </w:divBdr>
    </w:div>
    <w:div w:id="1260138885">
      <w:bodyDiv w:val="1"/>
      <w:marLeft w:val="0"/>
      <w:marRight w:val="0"/>
      <w:marTop w:val="0"/>
      <w:marBottom w:val="0"/>
      <w:divBdr>
        <w:top w:val="none" w:sz="0" w:space="0" w:color="auto"/>
        <w:left w:val="none" w:sz="0" w:space="0" w:color="auto"/>
        <w:bottom w:val="none" w:sz="0" w:space="0" w:color="auto"/>
        <w:right w:val="none" w:sz="0" w:space="0" w:color="auto"/>
      </w:divBdr>
    </w:div>
    <w:div w:id="1264918984">
      <w:bodyDiv w:val="1"/>
      <w:marLeft w:val="0"/>
      <w:marRight w:val="0"/>
      <w:marTop w:val="0"/>
      <w:marBottom w:val="0"/>
      <w:divBdr>
        <w:top w:val="none" w:sz="0" w:space="0" w:color="auto"/>
        <w:left w:val="none" w:sz="0" w:space="0" w:color="auto"/>
        <w:bottom w:val="none" w:sz="0" w:space="0" w:color="auto"/>
        <w:right w:val="none" w:sz="0" w:space="0" w:color="auto"/>
      </w:divBdr>
    </w:div>
    <w:div w:id="1267234199">
      <w:bodyDiv w:val="1"/>
      <w:marLeft w:val="0"/>
      <w:marRight w:val="0"/>
      <w:marTop w:val="0"/>
      <w:marBottom w:val="0"/>
      <w:divBdr>
        <w:top w:val="none" w:sz="0" w:space="0" w:color="auto"/>
        <w:left w:val="none" w:sz="0" w:space="0" w:color="auto"/>
        <w:bottom w:val="none" w:sz="0" w:space="0" w:color="auto"/>
        <w:right w:val="none" w:sz="0" w:space="0" w:color="auto"/>
      </w:divBdr>
    </w:div>
    <w:div w:id="1270697780">
      <w:bodyDiv w:val="1"/>
      <w:marLeft w:val="0"/>
      <w:marRight w:val="0"/>
      <w:marTop w:val="0"/>
      <w:marBottom w:val="0"/>
      <w:divBdr>
        <w:top w:val="none" w:sz="0" w:space="0" w:color="auto"/>
        <w:left w:val="none" w:sz="0" w:space="0" w:color="auto"/>
        <w:bottom w:val="none" w:sz="0" w:space="0" w:color="auto"/>
        <w:right w:val="none" w:sz="0" w:space="0" w:color="auto"/>
      </w:divBdr>
    </w:div>
    <w:div w:id="1272787796">
      <w:bodyDiv w:val="1"/>
      <w:marLeft w:val="0"/>
      <w:marRight w:val="0"/>
      <w:marTop w:val="0"/>
      <w:marBottom w:val="0"/>
      <w:divBdr>
        <w:top w:val="none" w:sz="0" w:space="0" w:color="auto"/>
        <w:left w:val="none" w:sz="0" w:space="0" w:color="auto"/>
        <w:bottom w:val="none" w:sz="0" w:space="0" w:color="auto"/>
        <w:right w:val="none" w:sz="0" w:space="0" w:color="auto"/>
      </w:divBdr>
    </w:div>
    <w:div w:id="1280377784">
      <w:bodyDiv w:val="1"/>
      <w:marLeft w:val="0"/>
      <w:marRight w:val="0"/>
      <w:marTop w:val="0"/>
      <w:marBottom w:val="0"/>
      <w:divBdr>
        <w:top w:val="none" w:sz="0" w:space="0" w:color="auto"/>
        <w:left w:val="none" w:sz="0" w:space="0" w:color="auto"/>
        <w:bottom w:val="none" w:sz="0" w:space="0" w:color="auto"/>
        <w:right w:val="none" w:sz="0" w:space="0" w:color="auto"/>
      </w:divBdr>
    </w:div>
    <w:div w:id="1284144950">
      <w:bodyDiv w:val="1"/>
      <w:marLeft w:val="0"/>
      <w:marRight w:val="0"/>
      <w:marTop w:val="0"/>
      <w:marBottom w:val="0"/>
      <w:divBdr>
        <w:top w:val="none" w:sz="0" w:space="0" w:color="auto"/>
        <w:left w:val="none" w:sz="0" w:space="0" w:color="auto"/>
        <w:bottom w:val="none" w:sz="0" w:space="0" w:color="auto"/>
        <w:right w:val="none" w:sz="0" w:space="0" w:color="auto"/>
      </w:divBdr>
    </w:div>
    <w:div w:id="1303577087">
      <w:bodyDiv w:val="1"/>
      <w:marLeft w:val="0"/>
      <w:marRight w:val="0"/>
      <w:marTop w:val="0"/>
      <w:marBottom w:val="0"/>
      <w:divBdr>
        <w:top w:val="none" w:sz="0" w:space="0" w:color="auto"/>
        <w:left w:val="none" w:sz="0" w:space="0" w:color="auto"/>
        <w:bottom w:val="none" w:sz="0" w:space="0" w:color="auto"/>
        <w:right w:val="none" w:sz="0" w:space="0" w:color="auto"/>
      </w:divBdr>
    </w:div>
    <w:div w:id="1313291879">
      <w:bodyDiv w:val="1"/>
      <w:marLeft w:val="0"/>
      <w:marRight w:val="0"/>
      <w:marTop w:val="0"/>
      <w:marBottom w:val="0"/>
      <w:divBdr>
        <w:top w:val="none" w:sz="0" w:space="0" w:color="auto"/>
        <w:left w:val="none" w:sz="0" w:space="0" w:color="auto"/>
        <w:bottom w:val="none" w:sz="0" w:space="0" w:color="auto"/>
        <w:right w:val="none" w:sz="0" w:space="0" w:color="auto"/>
      </w:divBdr>
    </w:div>
    <w:div w:id="1348409049">
      <w:bodyDiv w:val="1"/>
      <w:marLeft w:val="0"/>
      <w:marRight w:val="0"/>
      <w:marTop w:val="0"/>
      <w:marBottom w:val="0"/>
      <w:divBdr>
        <w:top w:val="none" w:sz="0" w:space="0" w:color="auto"/>
        <w:left w:val="none" w:sz="0" w:space="0" w:color="auto"/>
        <w:bottom w:val="none" w:sz="0" w:space="0" w:color="auto"/>
        <w:right w:val="none" w:sz="0" w:space="0" w:color="auto"/>
      </w:divBdr>
    </w:div>
    <w:div w:id="1349287661">
      <w:bodyDiv w:val="1"/>
      <w:marLeft w:val="0"/>
      <w:marRight w:val="0"/>
      <w:marTop w:val="0"/>
      <w:marBottom w:val="0"/>
      <w:divBdr>
        <w:top w:val="none" w:sz="0" w:space="0" w:color="auto"/>
        <w:left w:val="none" w:sz="0" w:space="0" w:color="auto"/>
        <w:bottom w:val="none" w:sz="0" w:space="0" w:color="auto"/>
        <w:right w:val="none" w:sz="0" w:space="0" w:color="auto"/>
      </w:divBdr>
    </w:div>
    <w:div w:id="1350718438">
      <w:bodyDiv w:val="1"/>
      <w:marLeft w:val="0"/>
      <w:marRight w:val="0"/>
      <w:marTop w:val="0"/>
      <w:marBottom w:val="0"/>
      <w:divBdr>
        <w:top w:val="none" w:sz="0" w:space="0" w:color="auto"/>
        <w:left w:val="none" w:sz="0" w:space="0" w:color="auto"/>
        <w:bottom w:val="none" w:sz="0" w:space="0" w:color="auto"/>
        <w:right w:val="none" w:sz="0" w:space="0" w:color="auto"/>
      </w:divBdr>
    </w:div>
    <w:div w:id="1354067216">
      <w:bodyDiv w:val="1"/>
      <w:marLeft w:val="0"/>
      <w:marRight w:val="0"/>
      <w:marTop w:val="0"/>
      <w:marBottom w:val="0"/>
      <w:divBdr>
        <w:top w:val="none" w:sz="0" w:space="0" w:color="auto"/>
        <w:left w:val="none" w:sz="0" w:space="0" w:color="auto"/>
        <w:bottom w:val="none" w:sz="0" w:space="0" w:color="auto"/>
        <w:right w:val="none" w:sz="0" w:space="0" w:color="auto"/>
      </w:divBdr>
    </w:div>
    <w:div w:id="1354767009">
      <w:bodyDiv w:val="1"/>
      <w:marLeft w:val="0"/>
      <w:marRight w:val="0"/>
      <w:marTop w:val="0"/>
      <w:marBottom w:val="0"/>
      <w:divBdr>
        <w:top w:val="none" w:sz="0" w:space="0" w:color="auto"/>
        <w:left w:val="none" w:sz="0" w:space="0" w:color="auto"/>
        <w:bottom w:val="none" w:sz="0" w:space="0" w:color="auto"/>
        <w:right w:val="none" w:sz="0" w:space="0" w:color="auto"/>
      </w:divBdr>
    </w:div>
    <w:div w:id="1356078749">
      <w:bodyDiv w:val="1"/>
      <w:marLeft w:val="0"/>
      <w:marRight w:val="0"/>
      <w:marTop w:val="0"/>
      <w:marBottom w:val="0"/>
      <w:divBdr>
        <w:top w:val="none" w:sz="0" w:space="0" w:color="auto"/>
        <w:left w:val="none" w:sz="0" w:space="0" w:color="auto"/>
        <w:bottom w:val="none" w:sz="0" w:space="0" w:color="auto"/>
        <w:right w:val="none" w:sz="0" w:space="0" w:color="auto"/>
      </w:divBdr>
    </w:div>
    <w:div w:id="1363819304">
      <w:bodyDiv w:val="1"/>
      <w:marLeft w:val="0"/>
      <w:marRight w:val="0"/>
      <w:marTop w:val="0"/>
      <w:marBottom w:val="0"/>
      <w:divBdr>
        <w:top w:val="none" w:sz="0" w:space="0" w:color="auto"/>
        <w:left w:val="none" w:sz="0" w:space="0" w:color="auto"/>
        <w:bottom w:val="none" w:sz="0" w:space="0" w:color="auto"/>
        <w:right w:val="none" w:sz="0" w:space="0" w:color="auto"/>
      </w:divBdr>
    </w:div>
    <w:div w:id="1396272291">
      <w:bodyDiv w:val="1"/>
      <w:marLeft w:val="0"/>
      <w:marRight w:val="0"/>
      <w:marTop w:val="0"/>
      <w:marBottom w:val="0"/>
      <w:divBdr>
        <w:top w:val="none" w:sz="0" w:space="0" w:color="auto"/>
        <w:left w:val="none" w:sz="0" w:space="0" w:color="auto"/>
        <w:bottom w:val="none" w:sz="0" w:space="0" w:color="auto"/>
        <w:right w:val="none" w:sz="0" w:space="0" w:color="auto"/>
      </w:divBdr>
    </w:div>
    <w:div w:id="1405376027">
      <w:bodyDiv w:val="1"/>
      <w:marLeft w:val="0"/>
      <w:marRight w:val="0"/>
      <w:marTop w:val="0"/>
      <w:marBottom w:val="0"/>
      <w:divBdr>
        <w:top w:val="none" w:sz="0" w:space="0" w:color="auto"/>
        <w:left w:val="none" w:sz="0" w:space="0" w:color="auto"/>
        <w:bottom w:val="none" w:sz="0" w:space="0" w:color="auto"/>
        <w:right w:val="none" w:sz="0" w:space="0" w:color="auto"/>
      </w:divBdr>
    </w:div>
    <w:div w:id="1444300371">
      <w:bodyDiv w:val="1"/>
      <w:marLeft w:val="0"/>
      <w:marRight w:val="0"/>
      <w:marTop w:val="0"/>
      <w:marBottom w:val="0"/>
      <w:divBdr>
        <w:top w:val="none" w:sz="0" w:space="0" w:color="auto"/>
        <w:left w:val="none" w:sz="0" w:space="0" w:color="auto"/>
        <w:bottom w:val="none" w:sz="0" w:space="0" w:color="auto"/>
        <w:right w:val="none" w:sz="0" w:space="0" w:color="auto"/>
      </w:divBdr>
    </w:div>
    <w:div w:id="1446654639">
      <w:bodyDiv w:val="1"/>
      <w:marLeft w:val="0"/>
      <w:marRight w:val="0"/>
      <w:marTop w:val="0"/>
      <w:marBottom w:val="0"/>
      <w:divBdr>
        <w:top w:val="none" w:sz="0" w:space="0" w:color="auto"/>
        <w:left w:val="none" w:sz="0" w:space="0" w:color="auto"/>
        <w:bottom w:val="none" w:sz="0" w:space="0" w:color="auto"/>
        <w:right w:val="none" w:sz="0" w:space="0" w:color="auto"/>
      </w:divBdr>
    </w:div>
    <w:div w:id="1450473086">
      <w:bodyDiv w:val="1"/>
      <w:marLeft w:val="0"/>
      <w:marRight w:val="0"/>
      <w:marTop w:val="0"/>
      <w:marBottom w:val="0"/>
      <w:divBdr>
        <w:top w:val="none" w:sz="0" w:space="0" w:color="auto"/>
        <w:left w:val="none" w:sz="0" w:space="0" w:color="auto"/>
        <w:bottom w:val="none" w:sz="0" w:space="0" w:color="auto"/>
        <w:right w:val="none" w:sz="0" w:space="0" w:color="auto"/>
      </w:divBdr>
    </w:div>
    <w:div w:id="1452433173">
      <w:bodyDiv w:val="1"/>
      <w:marLeft w:val="0"/>
      <w:marRight w:val="0"/>
      <w:marTop w:val="0"/>
      <w:marBottom w:val="0"/>
      <w:divBdr>
        <w:top w:val="none" w:sz="0" w:space="0" w:color="auto"/>
        <w:left w:val="none" w:sz="0" w:space="0" w:color="auto"/>
        <w:bottom w:val="none" w:sz="0" w:space="0" w:color="auto"/>
        <w:right w:val="none" w:sz="0" w:space="0" w:color="auto"/>
      </w:divBdr>
    </w:div>
    <w:div w:id="1453935233">
      <w:bodyDiv w:val="1"/>
      <w:marLeft w:val="0"/>
      <w:marRight w:val="0"/>
      <w:marTop w:val="0"/>
      <w:marBottom w:val="0"/>
      <w:divBdr>
        <w:top w:val="none" w:sz="0" w:space="0" w:color="auto"/>
        <w:left w:val="none" w:sz="0" w:space="0" w:color="auto"/>
        <w:bottom w:val="none" w:sz="0" w:space="0" w:color="auto"/>
        <w:right w:val="none" w:sz="0" w:space="0" w:color="auto"/>
      </w:divBdr>
    </w:div>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 w:id="1480028668">
      <w:bodyDiv w:val="1"/>
      <w:marLeft w:val="0"/>
      <w:marRight w:val="0"/>
      <w:marTop w:val="0"/>
      <w:marBottom w:val="0"/>
      <w:divBdr>
        <w:top w:val="none" w:sz="0" w:space="0" w:color="auto"/>
        <w:left w:val="none" w:sz="0" w:space="0" w:color="auto"/>
        <w:bottom w:val="none" w:sz="0" w:space="0" w:color="auto"/>
        <w:right w:val="none" w:sz="0" w:space="0" w:color="auto"/>
      </w:divBdr>
    </w:div>
    <w:div w:id="1481456015">
      <w:bodyDiv w:val="1"/>
      <w:marLeft w:val="0"/>
      <w:marRight w:val="0"/>
      <w:marTop w:val="0"/>
      <w:marBottom w:val="0"/>
      <w:divBdr>
        <w:top w:val="none" w:sz="0" w:space="0" w:color="auto"/>
        <w:left w:val="none" w:sz="0" w:space="0" w:color="auto"/>
        <w:bottom w:val="none" w:sz="0" w:space="0" w:color="auto"/>
        <w:right w:val="none" w:sz="0" w:space="0" w:color="auto"/>
      </w:divBdr>
    </w:div>
    <w:div w:id="1491098480">
      <w:bodyDiv w:val="1"/>
      <w:marLeft w:val="0"/>
      <w:marRight w:val="0"/>
      <w:marTop w:val="0"/>
      <w:marBottom w:val="0"/>
      <w:divBdr>
        <w:top w:val="none" w:sz="0" w:space="0" w:color="auto"/>
        <w:left w:val="none" w:sz="0" w:space="0" w:color="auto"/>
        <w:bottom w:val="none" w:sz="0" w:space="0" w:color="auto"/>
        <w:right w:val="none" w:sz="0" w:space="0" w:color="auto"/>
      </w:divBdr>
      <w:divsChild>
        <w:div w:id="1270047339">
          <w:marLeft w:val="0"/>
          <w:marRight w:val="0"/>
          <w:marTop w:val="0"/>
          <w:marBottom w:val="0"/>
          <w:divBdr>
            <w:top w:val="none" w:sz="0" w:space="0" w:color="auto"/>
            <w:left w:val="none" w:sz="0" w:space="0" w:color="auto"/>
            <w:bottom w:val="none" w:sz="0" w:space="0" w:color="auto"/>
            <w:right w:val="none" w:sz="0" w:space="0" w:color="auto"/>
          </w:divBdr>
        </w:div>
      </w:divsChild>
    </w:div>
    <w:div w:id="1494763391">
      <w:bodyDiv w:val="1"/>
      <w:marLeft w:val="0"/>
      <w:marRight w:val="0"/>
      <w:marTop w:val="0"/>
      <w:marBottom w:val="0"/>
      <w:divBdr>
        <w:top w:val="none" w:sz="0" w:space="0" w:color="auto"/>
        <w:left w:val="none" w:sz="0" w:space="0" w:color="auto"/>
        <w:bottom w:val="none" w:sz="0" w:space="0" w:color="auto"/>
        <w:right w:val="none" w:sz="0" w:space="0" w:color="auto"/>
      </w:divBdr>
    </w:div>
    <w:div w:id="1495221396">
      <w:bodyDiv w:val="1"/>
      <w:marLeft w:val="0"/>
      <w:marRight w:val="0"/>
      <w:marTop w:val="0"/>
      <w:marBottom w:val="0"/>
      <w:divBdr>
        <w:top w:val="none" w:sz="0" w:space="0" w:color="auto"/>
        <w:left w:val="none" w:sz="0" w:space="0" w:color="auto"/>
        <w:bottom w:val="none" w:sz="0" w:space="0" w:color="auto"/>
        <w:right w:val="none" w:sz="0" w:space="0" w:color="auto"/>
      </w:divBdr>
    </w:div>
    <w:div w:id="1500846221">
      <w:bodyDiv w:val="1"/>
      <w:marLeft w:val="0"/>
      <w:marRight w:val="0"/>
      <w:marTop w:val="0"/>
      <w:marBottom w:val="0"/>
      <w:divBdr>
        <w:top w:val="none" w:sz="0" w:space="0" w:color="auto"/>
        <w:left w:val="none" w:sz="0" w:space="0" w:color="auto"/>
        <w:bottom w:val="none" w:sz="0" w:space="0" w:color="auto"/>
        <w:right w:val="none" w:sz="0" w:space="0" w:color="auto"/>
      </w:divBdr>
    </w:div>
    <w:div w:id="1501653417">
      <w:bodyDiv w:val="1"/>
      <w:marLeft w:val="0"/>
      <w:marRight w:val="0"/>
      <w:marTop w:val="0"/>
      <w:marBottom w:val="0"/>
      <w:divBdr>
        <w:top w:val="none" w:sz="0" w:space="0" w:color="auto"/>
        <w:left w:val="none" w:sz="0" w:space="0" w:color="auto"/>
        <w:bottom w:val="none" w:sz="0" w:space="0" w:color="auto"/>
        <w:right w:val="none" w:sz="0" w:space="0" w:color="auto"/>
      </w:divBdr>
    </w:div>
    <w:div w:id="1521553426">
      <w:bodyDiv w:val="1"/>
      <w:marLeft w:val="0"/>
      <w:marRight w:val="0"/>
      <w:marTop w:val="0"/>
      <w:marBottom w:val="0"/>
      <w:divBdr>
        <w:top w:val="none" w:sz="0" w:space="0" w:color="auto"/>
        <w:left w:val="none" w:sz="0" w:space="0" w:color="auto"/>
        <w:bottom w:val="none" w:sz="0" w:space="0" w:color="auto"/>
        <w:right w:val="none" w:sz="0" w:space="0" w:color="auto"/>
      </w:divBdr>
    </w:div>
    <w:div w:id="1546671958">
      <w:bodyDiv w:val="1"/>
      <w:marLeft w:val="0"/>
      <w:marRight w:val="0"/>
      <w:marTop w:val="0"/>
      <w:marBottom w:val="0"/>
      <w:divBdr>
        <w:top w:val="none" w:sz="0" w:space="0" w:color="auto"/>
        <w:left w:val="none" w:sz="0" w:space="0" w:color="auto"/>
        <w:bottom w:val="none" w:sz="0" w:space="0" w:color="auto"/>
        <w:right w:val="none" w:sz="0" w:space="0" w:color="auto"/>
      </w:divBdr>
    </w:div>
    <w:div w:id="1547910255">
      <w:bodyDiv w:val="1"/>
      <w:marLeft w:val="0"/>
      <w:marRight w:val="0"/>
      <w:marTop w:val="0"/>
      <w:marBottom w:val="0"/>
      <w:divBdr>
        <w:top w:val="none" w:sz="0" w:space="0" w:color="auto"/>
        <w:left w:val="none" w:sz="0" w:space="0" w:color="auto"/>
        <w:bottom w:val="none" w:sz="0" w:space="0" w:color="auto"/>
        <w:right w:val="none" w:sz="0" w:space="0" w:color="auto"/>
      </w:divBdr>
    </w:div>
    <w:div w:id="1559779195">
      <w:bodyDiv w:val="1"/>
      <w:marLeft w:val="0"/>
      <w:marRight w:val="0"/>
      <w:marTop w:val="0"/>
      <w:marBottom w:val="0"/>
      <w:divBdr>
        <w:top w:val="none" w:sz="0" w:space="0" w:color="auto"/>
        <w:left w:val="none" w:sz="0" w:space="0" w:color="auto"/>
        <w:bottom w:val="none" w:sz="0" w:space="0" w:color="auto"/>
        <w:right w:val="none" w:sz="0" w:space="0" w:color="auto"/>
      </w:divBdr>
    </w:div>
    <w:div w:id="1569342025">
      <w:bodyDiv w:val="1"/>
      <w:marLeft w:val="0"/>
      <w:marRight w:val="0"/>
      <w:marTop w:val="0"/>
      <w:marBottom w:val="0"/>
      <w:divBdr>
        <w:top w:val="none" w:sz="0" w:space="0" w:color="auto"/>
        <w:left w:val="none" w:sz="0" w:space="0" w:color="auto"/>
        <w:bottom w:val="none" w:sz="0" w:space="0" w:color="auto"/>
        <w:right w:val="none" w:sz="0" w:space="0" w:color="auto"/>
      </w:divBdr>
    </w:div>
    <w:div w:id="1576893557">
      <w:bodyDiv w:val="1"/>
      <w:marLeft w:val="0"/>
      <w:marRight w:val="0"/>
      <w:marTop w:val="0"/>
      <w:marBottom w:val="0"/>
      <w:divBdr>
        <w:top w:val="none" w:sz="0" w:space="0" w:color="auto"/>
        <w:left w:val="none" w:sz="0" w:space="0" w:color="auto"/>
        <w:bottom w:val="none" w:sz="0" w:space="0" w:color="auto"/>
        <w:right w:val="none" w:sz="0" w:space="0" w:color="auto"/>
      </w:divBdr>
    </w:div>
    <w:div w:id="1605385631">
      <w:bodyDiv w:val="1"/>
      <w:marLeft w:val="0"/>
      <w:marRight w:val="0"/>
      <w:marTop w:val="0"/>
      <w:marBottom w:val="0"/>
      <w:divBdr>
        <w:top w:val="none" w:sz="0" w:space="0" w:color="auto"/>
        <w:left w:val="none" w:sz="0" w:space="0" w:color="auto"/>
        <w:bottom w:val="none" w:sz="0" w:space="0" w:color="auto"/>
        <w:right w:val="none" w:sz="0" w:space="0" w:color="auto"/>
      </w:divBdr>
    </w:div>
    <w:div w:id="1609196546">
      <w:bodyDiv w:val="1"/>
      <w:marLeft w:val="0"/>
      <w:marRight w:val="0"/>
      <w:marTop w:val="0"/>
      <w:marBottom w:val="0"/>
      <w:divBdr>
        <w:top w:val="none" w:sz="0" w:space="0" w:color="auto"/>
        <w:left w:val="none" w:sz="0" w:space="0" w:color="auto"/>
        <w:bottom w:val="none" w:sz="0" w:space="0" w:color="auto"/>
        <w:right w:val="none" w:sz="0" w:space="0" w:color="auto"/>
      </w:divBdr>
    </w:div>
    <w:div w:id="1624844192">
      <w:bodyDiv w:val="1"/>
      <w:marLeft w:val="0"/>
      <w:marRight w:val="0"/>
      <w:marTop w:val="0"/>
      <w:marBottom w:val="0"/>
      <w:divBdr>
        <w:top w:val="none" w:sz="0" w:space="0" w:color="auto"/>
        <w:left w:val="none" w:sz="0" w:space="0" w:color="auto"/>
        <w:bottom w:val="none" w:sz="0" w:space="0" w:color="auto"/>
        <w:right w:val="none" w:sz="0" w:space="0" w:color="auto"/>
      </w:divBdr>
    </w:div>
    <w:div w:id="1628663852">
      <w:bodyDiv w:val="1"/>
      <w:marLeft w:val="0"/>
      <w:marRight w:val="0"/>
      <w:marTop w:val="0"/>
      <w:marBottom w:val="0"/>
      <w:divBdr>
        <w:top w:val="none" w:sz="0" w:space="0" w:color="auto"/>
        <w:left w:val="none" w:sz="0" w:space="0" w:color="auto"/>
        <w:bottom w:val="none" w:sz="0" w:space="0" w:color="auto"/>
        <w:right w:val="none" w:sz="0" w:space="0" w:color="auto"/>
      </w:divBdr>
    </w:div>
    <w:div w:id="1638491870">
      <w:bodyDiv w:val="1"/>
      <w:marLeft w:val="0"/>
      <w:marRight w:val="0"/>
      <w:marTop w:val="0"/>
      <w:marBottom w:val="0"/>
      <w:divBdr>
        <w:top w:val="none" w:sz="0" w:space="0" w:color="auto"/>
        <w:left w:val="none" w:sz="0" w:space="0" w:color="auto"/>
        <w:bottom w:val="none" w:sz="0" w:space="0" w:color="auto"/>
        <w:right w:val="none" w:sz="0" w:space="0" w:color="auto"/>
      </w:divBdr>
    </w:div>
    <w:div w:id="1640960413">
      <w:bodyDiv w:val="1"/>
      <w:marLeft w:val="0"/>
      <w:marRight w:val="0"/>
      <w:marTop w:val="0"/>
      <w:marBottom w:val="0"/>
      <w:divBdr>
        <w:top w:val="none" w:sz="0" w:space="0" w:color="auto"/>
        <w:left w:val="none" w:sz="0" w:space="0" w:color="auto"/>
        <w:bottom w:val="none" w:sz="0" w:space="0" w:color="auto"/>
        <w:right w:val="none" w:sz="0" w:space="0" w:color="auto"/>
      </w:divBdr>
    </w:div>
    <w:div w:id="1662737916">
      <w:bodyDiv w:val="1"/>
      <w:marLeft w:val="0"/>
      <w:marRight w:val="0"/>
      <w:marTop w:val="0"/>
      <w:marBottom w:val="0"/>
      <w:divBdr>
        <w:top w:val="none" w:sz="0" w:space="0" w:color="auto"/>
        <w:left w:val="none" w:sz="0" w:space="0" w:color="auto"/>
        <w:bottom w:val="none" w:sz="0" w:space="0" w:color="auto"/>
        <w:right w:val="none" w:sz="0" w:space="0" w:color="auto"/>
      </w:divBdr>
    </w:div>
    <w:div w:id="1674070708">
      <w:bodyDiv w:val="1"/>
      <w:marLeft w:val="0"/>
      <w:marRight w:val="0"/>
      <w:marTop w:val="0"/>
      <w:marBottom w:val="0"/>
      <w:divBdr>
        <w:top w:val="none" w:sz="0" w:space="0" w:color="auto"/>
        <w:left w:val="none" w:sz="0" w:space="0" w:color="auto"/>
        <w:bottom w:val="none" w:sz="0" w:space="0" w:color="auto"/>
        <w:right w:val="none" w:sz="0" w:space="0" w:color="auto"/>
      </w:divBdr>
    </w:div>
    <w:div w:id="1693606565">
      <w:bodyDiv w:val="1"/>
      <w:marLeft w:val="0"/>
      <w:marRight w:val="0"/>
      <w:marTop w:val="0"/>
      <w:marBottom w:val="0"/>
      <w:divBdr>
        <w:top w:val="none" w:sz="0" w:space="0" w:color="auto"/>
        <w:left w:val="none" w:sz="0" w:space="0" w:color="auto"/>
        <w:bottom w:val="none" w:sz="0" w:space="0" w:color="auto"/>
        <w:right w:val="none" w:sz="0" w:space="0" w:color="auto"/>
      </w:divBdr>
    </w:div>
    <w:div w:id="1713919095">
      <w:bodyDiv w:val="1"/>
      <w:marLeft w:val="0"/>
      <w:marRight w:val="0"/>
      <w:marTop w:val="0"/>
      <w:marBottom w:val="0"/>
      <w:divBdr>
        <w:top w:val="none" w:sz="0" w:space="0" w:color="auto"/>
        <w:left w:val="none" w:sz="0" w:space="0" w:color="auto"/>
        <w:bottom w:val="none" w:sz="0" w:space="0" w:color="auto"/>
        <w:right w:val="none" w:sz="0" w:space="0" w:color="auto"/>
      </w:divBdr>
    </w:div>
    <w:div w:id="1719357147">
      <w:bodyDiv w:val="1"/>
      <w:marLeft w:val="0"/>
      <w:marRight w:val="0"/>
      <w:marTop w:val="0"/>
      <w:marBottom w:val="0"/>
      <w:divBdr>
        <w:top w:val="none" w:sz="0" w:space="0" w:color="auto"/>
        <w:left w:val="none" w:sz="0" w:space="0" w:color="auto"/>
        <w:bottom w:val="none" w:sz="0" w:space="0" w:color="auto"/>
        <w:right w:val="none" w:sz="0" w:space="0" w:color="auto"/>
      </w:divBdr>
    </w:div>
    <w:div w:id="1725371015">
      <w:bodyDiv w:val="1"/>
      <w:marLeft w:val="0"/>
      <w:marRight w:val="0"/>
      <w:marTop w:val="0"/>
      <w:marBottom w:val="0"/>
      <w:divBdr>
        <w:top w:val="none" w:sz="0" w:space="0" w:color="auto"/>
        <w:left w:val="none" w:sz="0" w:space="0" w:color="auto"/>
        <w:bottom w:val="none" w:sz="0" w:space="0" w:color="auto"/>
        <w:right w:val="none" w:sz="0" w:space="0" w:color="auto"/>
      </w:divBdr>
    </w:div>
    <w:div w:id="1735087125">
      <w:bodyDiv w:val="1"/>
      <w:marLeft w:val="0"/>
      <w:marRight w:val="0"/>
      <w:marTop w:val="0"/>
      <w:marBottom w:val="0"/>
      <w:divBdr>
        <w:top w:val="none" w:sz="0" w:space="0" w:color="auto"/>
        <w:left w:val="none" w:sz="0" w:space="0" w:color="auto"/>
        <w:bottom w:val="none" w:sz="0" w:space="0" w:color="auto"/>
        <w:right w:val="none" w:sz="0" w:space="0" w:color="auto"/>
      </w:divBdr>
    </w:div>
    <w:div w:id="1740859512">
      <w:bodyDiv w:val="1"/>
      <w:marLeft w:val="0"/>
      <w:marRight w:val="0"/>
      <w:marTop w:val="0"/>
      <w:marBottom w:val="0"/>
      <w:divBdr>
        <w:top w:val="none" w:sz="0" w:space="0" w:color="auto"/>
        <w:left w:val="none" w:sz="0" w:space="0" w:color="auto"/>
        <w:bottom w:val="none" w:sz="0" w:space="0" w:color="auto"/>
        <w:right w:val="none" w:sz="0" w:space="0" w:color="auto"/>
      </w:divBdr>
    </w:div>
    <w:div w:id="1746880060">
      <w:bodyDiv w:val="1"/>
      <w:marLeft w:val="0"/>
      <w:marRight w:val="0"/>
      <w:marTop w:val="0"/>
      <w:marBottom w:val="0"/>
      <w:divBdr>
        <w:top w:val="none" w:sz="0" w:space="0" w:color="auto"/>
        <w:left w:val="none" w:sz="0" w:space="0" w:color="auto"/>
        <w:bottom w:val="none" w:sz="0" w:space="0" w:color="auto"/>
        <w:right w:val="none" w:sz="0" w:space="0" w:color="auto"/>
      </w:divBdr>
    </w:div>
    <w:div w:id="1747414400">
      <w:bodyDiv w:val="1"/>
      <w:marLeft w:val="0"/>
      <w:marRight w:val="0"/>
      <w:marTop w:val="0"/>
      <w:marBottom w:val="0"/>
      <w:divBdr>
        <w:top w:val="none" w:sz="0" w:space="0" w:color="auto"/>
        <w:left w:val="none" w:sz="0" w:space="0" w:color="auto"/>
        <w:bottom w:val="none" w:sz="0" w:space="0" w:color="auto"/>
        <w:right w:val="none" w:sz="0" w:space="0" w:color="auto"/>
      </w:divBdr>
    </w:div>
    <w:div w:id="1765757210">
      <w:bodyDiv w:val="1"/>
      <w:marLeft w:val="0"/>
      <w:marRight w:val="0"/>
      <w:marTop w:val="0"/>
      <w:marBottom w:val="0"/>
      <w:divBdr>
        <w:top w:val="none" w:sz="0" w:space="0" w:color="auto"/>
        <w:left w:val="none" w:sz="0" w:space="0" w:color="auto"/>
        <w:bottom w:val="none" w:sz="0" w:space="0" w:color="auto"/>
        <w:right w:val="none" w:sz="0" w:space="0" w:color="auto"/>
      </w:divBdr>
    </w:div>
    <w:div w:id="1792163212">
      <w:bodyDiv w:val="1"/>
      <w:marLeft w:val="0"/>
      <w:marRight w:val="0"/>
      <w:marTop w:val="0"/>
      <w:marBottom w:val="0"/>
      <w:divBdr>
        <w:top w:val="none" w:sz="0" w:space="0" w:color="auto"/>
        <w:left w:val="none" w:sz="0" w:space="0" w:color="auto"/>
        <w:bottom w:val="none" w:sz="0" w:space="0" w:color="auto"/>
        <w:right w:val="none" w:sz="0" w:space="0" w:color="auto"/>
      </w:divBdr>
    </w:div>
    <w:div w:id="1816409362">
      <w:bodyDiv w:val="1"/>
      <w:marLeft w:val="0"/>
      <w:marRight w:val="0"/>
      <w:marTop w:val="0"/>
      <w:marBottom w:val="0"/>
      <w:divBdr>
        <w:top w:val="none" w:sz="0" w:space="0" w:color="auto"/>
        <w:left w:val="none" w:sz="0" w:space="0" w:color="auto"/>
        <w:bottom w:val="none" w:sz="0" w:space="0" w:color="auto"/>
        <w:right w:val="none" w:sz="0" w:space="0" w:color="auto"/>
      </w:divBdr>
    </w:div>
    <w:div w:id="1831755269">
      <w:bodyDiv w:val="1"/>
      <w:marLeft w:val="0"/>
      <w:marRight w:val="0"/>
      <w:marTop w:val="0"/>
      <w:marBottom w:val="0"/>
      <w:divBdr>
        <w:top w:val="none" w:sz="0" w:space="0" w:color="auto"/>
        <w:left w:val="none" w:sz="0" w:space="0" w:color="auto"/>
        <w:bottom w:val="none" w:sz="0" w:space="0" w:color="auto"/>
        <w:right w:val="none" w:sz="0" w:space="0" w:color="auto"/>
      </w:divBdr>
    </w:div>
    <w:div w:id="1835294773">
      <w:bodyDiv w:val="1"/>
      <w:marLeft w:val="0"/>
      <w:marRight w:val="0"/>
      <w:marTop w:val="0"/>
      <w:marBottom w:val="0"/>
      <w:divBdr>
        <w:top w:val="none" w:sz="0" w:space="0" w:color="auto"/>
        <w:left w:val="none" w:sz="0" w:space="0" w:color="auto"/>
        <w:bottom w:val="none" w:sz="0" w:space="0" w:color="auto"/>
        <w:right w:val="none" w:sz="0" w:space="0" w:color="auto"/>
      </w:divBdr>
    </w:div>
    <w:div w:id="1837921274">
      <w:bodyDiv w:val="1"/>
      <w:marLeft w:val="0"/>
      <w:marRight w:val="0"/>
      <w:marTop w:val="0"/>
      <w:marBottom w:val="0"/>
      <w:divBdr>
        <w:top w:val="none" w:sz="0" w:space="0" w:color="auto"/>
        <w:left w:val="none" w:sz="0" w:space="0" w:color="auto"/>
        <w:bottom w:val="none" w:sz="0" w:space="0" w:color="auto"/>
        <w:right w:val="none" w:sz="0" w:space="0" w:color="auto"/>
      </w:divBdr>
    </w:div>
    <w:div w:id="1853032750">
      <w:bodyDiv w:val="1"/>
      <w:marLeft w:val="0"/>
      <w:marRight w:val="0"/>
      <w:marTop w:val="0"/>
      <w:marBottom w:val="0"/>
      <w:divBdr>
        <w:top w:val="none" w:sz="0" w:space="0" w:color="auto"/>
        <w:left w:val="none" w:sz="0" w:space="0" w:color="auto"/>
        <w:bottom w:val="none" w:sz="0" w:space="0" w:color="auto"/>
        <w:right w:val="none" w:sz="0" w:space="0" w:color="auto"/>
      </w:divBdr>
    </w:div>
    <w:div w:id="1870338231">
      <w:bodyDiv w:val="1"/>
      <w:marLeft w:val="0"/>
      <w:marRight w:val="0"/>
      <w:marTop w:val="0"/>
      <w:marBottom w:val="0"/>
      <w:divBdr>
        <w:top w:val="none" w:sz="0" w:space="0" w:color="auto"/>
        <w:left w:val="none" w:sz="0" w:space="0" w:color="auto"/>
        <w:bottom w:val="none" w:sz="0" w:space="0" w:color="auto"/>
        <w:right w:val="none" w:sz="0" w:space="0" w:color="auto"/>
      </w:divBdr>
    </w:div>
    <w:div w:id="1880242731">
      <w:bodyDiv w:val="1"/>
      <w:marLeft w:val="0"/>
      <w:marRight w:val="0"/>
      <w:marTop w:val="0"/>
      <w:marBottom w:val="0"/>
      <w:divBdr>
        <w:top w:val="none" w:sz="0" w:space="0" w:color="auto"/>
        <w:left w:val="none" w:sz="0" w:space="0" w:color="auto"/>
        <w:bottom w:val="none" w:sz="0" w:space="0" w:color="auto"/>
        <w:right w:val="none" w:sz="0" w:space="0" w:color="auto"/>
      </w:divBdr>
    </w:div>
    <w:div w:id="1881819915">
      <w:bodyDiv w:val="1"/>
      <w:marLeft w:val="0"/>
      <w:marRight w:val="0"/>
      <w:marTop w:val="0"/>
      <w:marBottom w:val="0"/>
      <w:divBdr>
        <w:top w:val="none" w:sz="0" w:space="0" w:color="auto"/>
        <w:left w:val="none" w:sz="0" w:space="0" w:color="auto"/>
        <w:bottom w:val="none" w:sz="0" w:space="0" w:color="auto"/>
        <w:right w:val="none" w:sz="0" w:space="0" w:color="auto"/>
      </w:divBdr>
    </w:div>
    <w:div w:id="1883595512">
      <w:bodyDiv w:val="1"/>
      <w:marLeft w:val="0"/>
      <w:marRight w:val="0"/>
      <w:marTop w:val="0"/>
      <w:marBottom w:val="0"/>
      <w:divBdr>
        <w:top w:val="none" w:sz="0" w:space="0" w:color="auto"/>
        <w:left w:val="none" w:sz="0" w:space="0" w:color="auto"/>
        <w:bottom w:val="none" w:sz="0" w:space="0" w:color="auto"/>
        <w:right w:val="none" w:sz="0" w:space="0" w:color="auto"/>
      </w:divBdr>
    </w:div>
    <w:div w:id="1915704400">
      <w:bodyDiv w:val="1"/>
      <w:marLeft w:val="0"/>
      <w:marRight w:val="0"/>
      <w:marTop w:val="0"/>
      <w:marBottom w:val="0"/>
      <w:divBdr>
        <w:top w:val="none" w:sz="0" w:space="0" w:color="auto"/>
        <w:left w:val="none" w:sz="0" w:space="0" w:color="auto"/>
        <w:bottom w:val="none" w:sz="0" w:space="0" w:color="auto"/>
        <w:right w:val="none" w:sz="0" w:space="0" w:color="auto"/>
      </w:divBdr>
    </w:div>
    <w:div w:id="1916082727">
      <w:bodyDiv w:val="1"/>
      <w:marLeft w:val="0"/>
      <w:marRight w:val="0"/>
      <w:marTop w:val="0"/>
      <w:marBottom w:val="0"/>
      <w:divBdr>
        <w:top w:val="none" w:sz="0" w:space="0" w:color="auto"/>
        <w:left w:val="none" w:sz="0" w:space="0" w:color="auto"/>
        <w:bottom w:val="none" w:sz="0" w:space="0" w:color="auto"/>
        <w:right w:val="none" w:sz="0" w:space="0" w:color="auto"/>
      </w:divBdr>
    </w:div>
    <w:div w:id="1929925714">
      <w:bodyDiv w:val="1"/>
      <w:marLeft w:val="0"/>
      <w:marRight w:val="0"/>
      <w:marTop w:val="0"/>
      <w:marBottom w:val="0"/>
      <w:divBdr>
        <w:top w:val="none" w:sz="0" w:space="0" w:color="auto"/>
        <w:left w:val="none" w:sz="0" w:space="0" w:color="auto"/>
        <w:bottom w:val="none" w:sz="0" w:space="0" w:color="auto"/>
        <w:right w:val="none" w:sz="0" w:space="0" w:color="auto"/>
      </w:divBdr>
    </w:div>
    <w:div w:id="1941376312">
      <w:bodyDiv w:val="1"/>
      <w:marLeft w:val="0"/>
      <w:marRight w:val="0"/>
      <w:marTop w:val="0"/>
      <w:marBottom w:val="0"/>
      <w:divBdr>
        <w:top w:val="none" w:sz="0" w:space="0" w:color="auto"/>
        <w:left w:val="none" w:sz="0" w:space="0" w:color="auto"/>
        <w:bottom w:val="none" w:sz="0" w:space="0" w:color="auto"/>
        <w:right w:val="none" w:sz="0" w:space="0" w:color="auto"/>
      </w:divBdr>
    </w:div>
    <w:div w:id="1945071536">
      <w:bodyDiv w:val="1"/>
      <w:marLeft w:val="0"/>
      <w:marRight w:val="0"/>
      <w:marTop w:val="0"/>
      <w:marBottom w:val="0"/>
      <w:divBdr>
        <w:top w:val="none" w:sz="0" w:space="0" w:color="auto"/>
        <w:left w:val="none" w:sz="0" w:space="0" w:color="auto"/>
        <w:bottom w:val="none" w:sz="0" w:space="0" w:color="auto"/>
        <w:right w:val="none" w:sz="0" w:space="0" w:color="auto"/>
      </w:divBdr>
    </w:div>
    <w:div w:id="1961836982">
      <w:bodyDiv w:val="1"/>
      <w:marLeft w:val="0"/>
      <w:marRight w:val="0"/>
      <w:marTop w:val="0"/>
      <w:marBottom w:val="0"/>
      <w:divBdr>
        <w:top w:val="none" w:sz="0" w:space="0" w:color="auto"/>
        <w:left w:val="none" w:sz="0" w:space="0" w:color="auto"/>
        <w:bottom w:val="none" w:sz="0" w:space="0" w:color="auto"/>
        <w:right w:val="none" w:sz="0" w:space="0" w:color="auto"/>
      </w:divBdr>
    </w:div>
    <w:div w:id="1963685685">
      <w:bodyDiv w:val="1"/>
      <w:marLeft w:val="0"/>
      <w:marRight w:val="0"/>
      <w:marTop w:val="0"/>
      <w:marBottom w:val="0"/>
      <w:divBdr>
        <w:top w:val="none" w:sz="0" w:space="0" w:color="auto"/>
        <w:left w:val="none" w:sz="0" w:space="0" w:color="auto"/>
        <w:bottom w:val="none" w:sz="0" w:space="0" w:color="auto"/>
        <w:right w:val="none" w:sz="0" w:space="0" w:color="auto"/>
      </w:divBdr>
    </w:div>
    <w:div w:id="1974363587">
      <w:bodyDiv w:val="1"/>
      <w:marLeft w:val="0"/>
      <w:marRight w:val="0"/>
      <w:marTop w:val="0"/>
      <w:marBottom w:val="0"/>
      <w:divBdr>
        <w:top w:val="none" w:sz="0" w:space="0" w:color="auto"/>
        <w:left w:val="none" w:sz="0" w:space="0" w:color="auto"/>
        <w:bottom w:val="none" w:sz="0" w:space="0" w:color="auto"/>
        <w:right w:val="none" w:sz="0" w:space="0" w:color="auto"/>
      </w:divBdr>
    </w:div>
    <w:div w:id="1984506276">
      <w:bodyDiv w:val="1"/>
      <w:marLeft w:val="0"/>
      <w:marRight w:val="0"/>
      <w:marTop w:val="0"/>
      <w:marBottom w:val="0"/>
      <w:divBdr>
        <w:top w:val="none" w:sz="0" w:space="0" w:color="auto"/>
        <w:left w:val="none" w:sz="0" w:space="0" w:color="auto"/>
        <w:bottom w:val="none" w:sz="0" w:space="0" w:color="auto"/>
        <w:right w:val="none" w:sz="0" w:space="0" w:color="auto"/>
      </w:divBdr>
    </w:div>
    <w:div w:id="1996758650">
      <w:bodyDiv w:val="1"/>
      <w:marLeft w:val="0"/>
      <w:marRight w:val="0"/>
      <w:marTop w:val="0"/>
      <w:marBottom w:val="0"/>
      <w:divBdr>
        <w:top w:val="none" w:sz="0" w:space="0" w:color="auto"/>
        <w:left w:val="none" w:sz="0" w:space="0" w:color="auto"/>
        <w:bottom w:val="none" w:sz="0" w:space="0" w:color="auto"/>
        <w:right w:val="none" w:sz="0" w:space="0" w:color="auto"/>
      </w:divBdr>
      <w:divsChild>
        <w:div w:id="609748665">
          <w:marLeft w:val="446"/>
          <w:marRight w:val="0"/>
          <w:marTop w:val="0"/>
          <w:marBottom w:val="0"/>
          <w:divBdr>
            <w:top w:val="none" w:sz="0" w:space="0" w:color="auto"/>
            <w:left w:val="none" w:sz="0" w:space="0" w:color="auto"/>
            <w:bottom w:val="none" w:sz="0" w:space="0" w:color="auto"/>
            <w:right w:val="none" w:sz="0" w:space="0" w:color="auto"/>
          </w:divBdr>
        </w:div>
        <w:div w:id="719326068">
          <w:marLeft w:val="1166"/>
          <w:marRight w:val="0"/>
          <w:marTop w:val="0"/>
          <w:marBottom w:val="0"/>
          <w:divBdr>
            <w:top w:val="none" w:sz="0" w:space="0" w:color="auto"/>
            <w:left w:val="none" w:sz="0" w:space="0" w:color="auto"/>
            <w:bottom w:val="none" w:sz="0" w:space="0" w:color="auto"/>
            <w:right w:val="none" w:sz="0" w:space="0" w:color="auto"/>
          </w:divBdr>
        </w:div>
        <w:div w:id="848445265">
          <w:marLeft w:val="446"/>
          <w:marRight w:val="0"/>
          <w:marTop w:val="0"/>
          <w:marBottom w:val="0"/>
          <w:divBdr>
            <w:top w:val="none" w:sz="0" w:space="0" w:color="auto"/>
            <w:left w:val="none" w:sz="0" w:space="0" w:color="auto"/>
            <w:bottom w:val="none" w:sz="0" w:space="0" w:color="auto"/>
            <w:right w:val="none" w:sz="0" w:space="0" w:color="auto"/>
          </w:divBdr>
        </w:div>
        <w:div w:id="850217875">
          <w:marLeft w:val="446"/>
          <w:marRight w:val="0"/>
          <w:marTop w:val="0"/>
          <w:marBottom w:val="0"/>
          <w:divBdr>
            <w:top w:val="none" w:sz="0" w:space="0" w:color="auto"/>
            <w:left w:val="none" w:sz="0" w:space="0" w:color="auto"/>
            <w:bottom w:val="none" w:sz="0" w:space="0" w:color="auto"/>
            <w:right w:val="none" w:sz="0" w:space="0" w:color="auto"/>
          </w:divBdr>
        </w:div>
        <w:div w:id="1041714111">
          <w:marLeft w:val="446"/>
          <w:marRight w:val="0"/>
          <w:marTop w:val="0"/>
          <w:marBottom w:val="0"/>
          <w:divBdr>
            <w:top w:val="none" w:sz="0" w:space="0" w:color="auto"/>
            <w:left w:val="none" w:sz="0" w:space="0" w:color="auto"/>
            <w:bottom w:val="none" w:sz="0" w:space="0" w:color="auto"/>
            <w:right w:val="none" w:sz="0" w:space="0" w:color="auto"/>
          </w:divBdr>
        </w:div>
        <w:div w:id="1073046084">
          <w:marLeft w:val="1166"/>
          <w:marRight w:val="0"/>
          <w:marTop w:val="0"/>
          <w:marBottom w:val="0"/>
          <w:divBdr>
            <w:top w:val="none" w:sz="0" w:space="0" w:color="auto"/>
            <w:left w:val="none" w:sz="0" w:space="0" w:color="auto"/>
            <w:bottom w:val="none" w:sz="0" w:space="0" w:color="auto"/>
            <w:right w:val="none" w:sz="0" w:space="0" w:color="auto"/>
          </w:divBdr>
        </w:div>
        <w:div w:id="1368408743">
          <w:marLeft w:val="446"/>
          <w:marRight w:val="0"/>
          <w:marTop w:val="0"/>
          <w:marBottom w:val="0"/>
          <w:divBdr>
            <w:top w:val="none" w:sz="0" w:space="0" w:color="auto"/>
            <w:left w:val="none" w:sz="0" w:space="0" w:color="auto"/>
            <w:bottom w:val="none" w:sz="0" w:space="0" w:color="auto"/>
            <w:right w:val="none" w:sz="0" w:space="0" w:color="auto"/>
          </w:divBdr>
        </w:div>
        <w:div w:id="1447313336">
          <w:marLeft w:val="446"/>
          <w:marRight w:val="0"/>
          <w:marTop w:val="0"/>
          <w:marBottom w:val="0"/>
          <w:divBdr>
            <w:top w:val="none" w:sz="0" w:space="0" w:color="auto"/>
            <w:left w:val="none" w:sz="0" w:space="0" w:color="auto"/>
            <w:bottom w:val="none" w:sz="0" w:space="0" w:color="auto"/>
            <w:right w:val="none" w:sz="0" w:space="0" w:color="auto"/>
          </w:divBdr>
        </w:div>
        <w:div w:id="2050491192">
          <w:marLeft w:val="1166"/>
          <w:marRight w:val="0"/>
          <w:marTop w:val="0"/>
          <w:marBottom w:val="0"/>
          <w:divBdr>
            <w:top w:val="none" w:sz="0" w:space="0" w:color="auto"/>
            <w:left w:val="none" w:sz="0" w:space="0" w:color="auto"/>
            <w:bottom w:val="none" w:sz="0" w:space="0" w:color="auto"/>
            <w:right w:val="none" w:sz="0" w:space="0" w:color="auto"/>
          </w:divBdr>
        </w:div>
      </w:divsChild>
    </w:div>
    <w:div w:id="2016415682">
      <w:bodyDiv w:val="1"/>
      <w:marLeft w:val="0"/>
      <w:marRight w:val="0"/>
      <w:marTop w:val="0"/>
      <w:marBottom w:val="0"/>
      <w:divBdr>
        <w:top w:val="none" w:sz="0" w:space="0" w:color="auto"/>
        <w:left w:val="none" w:sz="0" w:space="0" w:color="auto"/>
        <w:bottom w:val="none" w:sz="0" w:space="0" w:color="auto"/>
        <w:right w:val="none" w:sz="0" w:space="0" w:color="auto"/>
      </w:divBdr>
    </w:div>
    <w:div w:id="2019312495">
      <w:bodyDiv w:val="1"/>
      <w:marLeft w:val="0"/>
      <w:marRight w:val="0"/>
      <w:marTop w:val="0"/>
      <w:marBottom w:val="0"/>
      <w:divBdr>
        <w:top w:val="none" w:sz="0" w:space="0" w:color="auto"/>
        <w:left w:val="none" w:sz="0" w:space="0" w:color="auto"/>
        <w:bottom w:val="none" w:sz="0" w:space="0" w:color="auto"/>
        <w:right w:val="none" w:sz="0" w:space="0" w:color="auto"/>
      </w:divBdr>
    </w:div>
    <w:div w:id="2036080465">
      <w:bodyDiv w:val="1"/>
      <w:marLeft w:val="0"/>
      <w:marRight w:val="0"/>
      <w:marTop w:val="0"/>
      <w:marBottom w:val="0"/>
      <w:divBdr>
        <w:top w:val="none" w:sz="0" w:space="0" w:color="auto"/>
        <w:left w:val="none" w:sz="0" w:space="0" w:color="auto"/>
        <w:bottom w:val="none" w:sz="0" w:space="0" w:color="auto"/>
        <w:right w:val="none" w:sz="0" w:space="0" w:color="auto"/>
      </w:divBdr>
    </w:div>
    <w:div w:id="2040662336">
      <w:bodyDiv w:val="1"/>
      <w:marLeft w:val="0"/>
      <w:marRight w:val="0"/>
      <w:marTop w:val="0"/>
      <w:marBottom w:val="0"/>
      <w:divBdr>
        <w:top w:val="none" w:sz="0" w:space="0" w:color="auto"/>
        <w:left w:val="none" w:sz="0" w:space="0" w:color="auto"/>
        <w:bottom w:val="none" w:sz="0" w:space="0" w:color="auto"/>
        <w:right w:val="none" w:sz="0" w:space="0" w:color="auto"/>
      </w:divBdr>
    </w:div>
    <w:div w:id="2052611238">
      <w:bodyDiv w:val="1"/>
      <w:marLeft w:val="0"/>
      <w:marRight w:val="0"/>
      <w:marTop w:val="0"/>
      <w:marBottom w:val="0"/>
      <w:divBdr>
        <w:top w:val="none" w:sz="0" w:space="0" w:color="auto"/>
        <w:left w:val="none" w:sz="0" w:space="0" w:color="auto"/>
        <w:bottom w:val="none" w:sz="0" w:space="0" w:color="auto"/>
        <w:right w:val="none" w:sz="0" w:space="0" w:color="auto"/>
      </w:divBdr>
    </w:div>
    <w:div w:id="2058432742">
      <w:bodyDiv w:val="1"/>
      <w:marLeft w:val="0"/>
      <w:marRight w:val="0"/>
      <w:marTop w:val="0"/>
      <w:marBottom w:val="0"/>
      <w:divBdr>
        <w:top w:val="none" w:sz="0" w:space="0" w:color="auto"/>
        <w:left w:val="none" w:sz="0" w:space="0" w:color="auto"/>
        <w:bottom w:val="none" w:sz="0" w:space="0" w:color="auto"/>
        <w:right w:val="none" w:sz="0" w:space="0" w:color="auto"/>
      </w:divBdr>
    </w:div>
    <w:div w:id="2060081621">
      <w:bodyDiv w:val="1"/>
      <w:marLeft w:val="0"/>
      <w:marRight w:val="0"/>
      <w:marTop w:val="0"/>
      <w:marBottom w:val="0"/>
      <w:divBdr>
        <w:top w:val="none" w:sz="0" w:space="0" w:color="auto"/>
        <w:left w:val="none" w:sz="0" w:space="0" w:color="auto"/>
        <w:bottom w:val="none" w:sz="0" w:space="0" w:color="auto"/>
        <w:right w:val="none" w:sz="0" w:space="0" w:color="auto"/>
      </w:divBdr>
    </w:div>
    <w:div w:id="2063484154">
      <w:bodyDiv w:val="1"/>
      <w:marLeft w:val="0"/>
      <w:marRight w:val="0"/>
      <w:marTop w:val="0"/>
      <w:marBottom w:val="0"/>
      <w:divBdr>
        <w:top w:val="none" w:sz="0" w:space="0" w:color="auto"/>
        <w:left w:val="none" w:sz="0" w:space="0" w:color="auto"/>
        <w:bottom w:val="none" w:sz="0" w:space="0" w:color="auto"/>
        <w:right w:val="none" w:sz="0" w:space="0" w:color="auto"/>
      </w:divBdr>
    </w:div>
    <w:div w:id="2093625982">
      <w:bodyDiv w:val="1"/>
      <w:marLeft w:val="0"/>
      <w:marRight w:val="0"/>
      <w:marTop w:val="0"/>
      <w:marBottom w:val="0"/>
      <w:divBdr>
        <w:top w:val="none" w:sz="0" w:space="0" w:color="auto"/>
        <w:left w:val="none" w:sz="0" w:space="0" w:color="auto"/>
        <w:bottom w:val="none" w:sz="0" w:space="0" w:color="auto"/>
        <w:right w:val="none" w:sz="0" w:space="0" w:color="auto"/>
      </w:divBdr>
    </w:div>
    <w:div w:id="2096507925">
      <w:bodyDiv w:val="1"/>
      <w:marLeft w:val="0"/>
      <w:marRight w:val="0"/>
      <w:marTop w:val="0"/>
      <w:marBottom w:val="0"/>
      <w:divBdr>
        <w:top w:val="none" w:sz="0" w:space="0" w:color="auto"/>
        <w:left w:val="none" w:sz="0" w:space="0" w:color="auto"/>
        <w:bottom w:val="none" w:sz="0" w:space="0" w:color="auto"/>
        <w:right w:val="none" w:sz="0" w:space="0" w:color="auto"/>
      </w:divBdr>
    </w:div>
    <w:div w:id="21309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owasp.org/www-project-top-ten/" TargetMode="External"/><Relationship Id="rId1" Type="http://schemas.openxmlformats.org/officeDocument/2006/relationships/hyperlink" Target="https://csrc.nist.gov/publications/detail/sp/800-115/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80A158785452458F38D823587EA0DC" ma:contentTypeVersion="11" ma:contentTypeDescription="Create a new document." ma:contentTypeScope="" ma:versionID="b0b4be284cdda8800a1a2072c1883ec9">
  <xsd:schema xmlns:xsd="http://www.w3.org/2001/XMLSchema" xmlns:xs="http://www.w3.org/2001/XMLSchema" xmlns:p="http://schemas.microsoft.com/office/2006/metadata/properties" xmlns:ns2="06361eca-9add-47b0-8ac0-c356d7f08b2f" xmlns:ns3="cd67ff07-d221-485a-a216-8c158f571f5f" targetNamespace="http://schemas.microsoft.com/office/2006/metadata/properties" ma:root="true" ma:fieldsID="2396eba1359e0257e61cc7f4c4acec35" ns2:_="" ns3:_="">
    <xsd:import namespace="06361eca-9add-47b0-8ac0-c356d7f08b2f"/>
    <xsd:import namespace="cd67ff07-d221-485a-a216-8c158f571f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61eca-9add-47b0-8ac0-c356d7f08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7ff07-d221-485a-a216-8c158f571f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htt</b:Tag>
    <b:SourceType>InternetSite</b:SourceType>
    <b:Guid>{CD10A9AE-60CA-443B-B8B2-D0934F3EE40D}</b:Guid>
    <b:URL>https://csrc.nist.gov/publications/detail/sp/800-115/final</b:URL>
    <b:RefOrder>1</b:RefOrder>
  </b:Source>
</b:Sources>
</file>

<file path=customXml/itemProps1.xml><?xml version="1.0" encoding="utf-8"?>
<ds:datastoreItem xmlns:ds="http://schemas.openxmlformats.org/officeDocument/2006/customXml" ds:itemID="{8D0438B9-FD3F-49BE-B7C0-507F34B2D33B}">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cd67ff07-d221-485a-a216-8c158f571f5f"/>
    <ds:schemaRef ds:uri="31be97e1-3d38-41b8-a147-b70dd6f6b050"/>
    <ds:schemaRef ds:uri="http://www.w3.org/XML/1998/namespace"/>
  </ds:schemaRefs>
</ds:datastoreItem>
</file>

<file path=customXml/itemProps2.xml><?xml version="1.0" encoding="utf-8"?>
<ds:datastoreItem xmlns:ds="http://schemas.openxmlformats.org/officeDocument/2006/customXml" ds:itemID="{7BE54CEE-D67C-4D6D-93BF-8B15D9783960}">
  <ds:schemaRefs>
    <ds:schemaRef ds:uri="http://schemas.microsoft.com/sharepoint/v3/contenttype/forms"/>
  </ds:schemaRefs>
</ds:datastoreItem>
</file>

<file path=customXml/itemProps3.xml><?xml version="1.0" encoding="utf-8"?>
<ds:datastoreItem xmlns:ds="http://schemas.openxmlformats.org/officeDocument/2006/customXml" ds:itemID="{3FE28BAC-9209-44CB-87BB-FF940C21A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61eca-9add-47b0-8ac0-c356d7f08b2f"/>
    <ds:schemaRef ds:uri="cd67ff07-d221-485a-a216-8c158f571f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2DEC19-BDC7-4CE9-839C-DB52F1E4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1549</Words>
  <Characters>11042</Characters>
  <Application>Microsoft Office Word</Application>
  <DocSecurity>0</DocSecurity>
  <Lines>92</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Tech Lock, Inc.</Company>
  <LinksUpToDate>false</LinksUpToDate>
  <CharactersWithSpaces>12566</CharactersWithSpaces>
  <SharedDoc>false</SharedDoc>
  <HyperlinkBase/>
  <HLinks>
    <vt:vector size="126" baseType="variant">
      <vt:variant>
        <vt:i4>1179709</vt:i4>
      </vt:variant>
      <vt:variant>
        <vt:i4>122</vt:i4>
      </vt:variant>
      <vt:variant>
        <vt:i4>0</vt:i4>
      </vt:variant>
      <vt:variant>
        <vt:i4>5</vt:i4>
      </vt:variant>
      <vt:variant>
        <vt:lpwstr/>
      </vt:variant>
      <vt:variant>
        <vt:lpwstr>_Toc294692287</vt:lpwstr>
      </vt:variant>
      <vt:variant>
        <vt:i4>1179709</vt:i4>
      </vt:variant>
      <vt:variant>
        <vt:i4>116</vt:i4>
      </vt:variant>
      <vt:variant>
        <vt:i4>0</vt:i4>
      </vt:variant>
      <vt:variant>
        <vt:i4>5</vt:i4>
      </vt:variant>
      <vt:variant>
        <vt:lpwstr/>
      </vt:variant>
      <vt:variant>
        <vt:lpwstr>_Toc294692286</vt:lpwstr>
      </vt:variant>
      <vt:variant>
        <vt:i4>1179709</vt:i4>
      </vt:variant>
      <vt:variant>
        <vt:i4>110</vt:i4>
      </vt:variant>
      <vt:variant>
        <vt:i4>0</vt:i4>
      </vt:variant>
      <vt:variant>
        <vt:i4>5</vt:i4>
      </vt:variant>
      <vt:variant>
        <vt:lpwstr/>
      </vt:variant>
      <vt:variant>
        <vt:lpwstr>_Toc294692285</vt:lpwstr>
      </vt:variant>
      <vt:variant>
        <vt:i4>1179709</vt:i4>
      </vt:variant>
      <vt:variant>
        <vt:i4>104</vt:i4>
      </vt:variant>
      <vt:variant>
        <vt:i4>0</vt:i4>
      </vt:variant>
      <vt:variant>
        <vt:i4>5</vt:i4>
      </vt:variant>
      <vt:variant>
        <vt:lpwstr/>
      </vt:variant>
      <vt:variant>
        <vt:lpwstr>_Toc294692284</vt:lpwstr>
      </vt:variant>
      <vt:variant>
        <vt:i4>1179709</vt:i4>
      </vt:variant>
      <vt:variant>
        <vt:i4>98</vt:i4>
      </vt:variant>
      <vt:variant>
        <vt:i4>0</vt:i4>
      </vt:variant>
      <vt:variant>
        <vt:i4>5</vt:i4>
      </vt:variant>
      <vt:variant>
        <vt:lpwstr/>
      </vt:variant>
      <vt:variant>
        <vt:lpwstr>_Toc294692283</vt:lpwstr>
      </vt:variant>
      <vt:variant>
        <vt:i4>1179709</vt:i4>
      </vt:variant>
      <vt:variant>
        <vt:i4>92</vt:i4>
      </vt:variant>
      <vt:variant>
        <vt:i4>0</vt:i4>
      </vt:variant>
      <vt:variant>
        <vt:i4>5</vt:i4>
      </vt:variant>
      <vt:variant>
        <vt:lpwstr/>
      </vt:variant>
      <vt:variant>
        <vt:lpwstr>_Toc294692282</vt:lpwstr>
      </vt:variant>
      <vt:variant>
        <vt:i4>1179709</vt:i4>
      </vt:variant>
      <vt:variant>
        <vt:i4>86</vt:i4>
      </vt:variant>
      <vt:variant>
        <vt:i4>0</vt:i4>
      </vt:variant>
      <vt:variant>
        <vt:i4>5</vt:i4>
      </vt:variant>
      <vt:variant>
        <vt:lpwstr/>
      </vt:variant>
      <vt:variant>
        <vt:lpwstr>_Toc294692281</vt:lpwstr>
      </vt:variant>
      <vt:variant>
        <vt:i4>1179709</vt:i4>
      </vt:variant>
      <vt:variant>
        <vt:i4>80</vt:i4>
      </vt:variant>
      <vt:variant>
        <vt:i4>0</vt:i4>
      </vt:variant>
      <vt:variant>
        <vt:i4>5</vt:i4>
      </vt:variant>
      <vt:variant>
        <vt:lpwstr/>
      </vt:variant>
      <vt:variant>
        <vt:lpwstr>_Toc294692280</vt:lpwstr>
      </vt:variant>
      <vt:variant>
        <vt:i4>1900605</vt:i4>
      </vt:variant>
      <vt:variant>
        <vt:i4>74</vt:i4>
      </vt:variant>
      <vt:variant>
        <vt:i4>0</vt:i4>
      </vt:variant>
      <vt:variant>
        <vt:i4>5</vt:i4>
      </vt:variant>
      <vt:variant>
        <vt:lpwstr/>
      </vt:variant>
      <vt:variant>
        <vt:lpwstr>_Toc294692279</vt:lpwstr>
      </vt:variant>
      <vt:variant>
        <vt:i4>1900605</vt:i4>
      </vt:variant>
      <vt:variant>
        <vt:i4>68</vt:i4>
      </vt:variant>
      <vt:variant>
        <vt:i4>0</vt:i4>
      </vt:variant>
      <vt:variant>
        <vt:i4>5</vt:i4>
      </vt:variant>
      <vt:variant>
        <vt:lpwstr/>
      </vt:variant>
      <vt:variant>
        <vt:lpwstr>_Toc294692278</vt:lpwstr>
      </vt:variant>
      <vt:variant>
        <vt:i4>1900605</vt:i4>
      </vt:variant>
      <vt:variant>
        <vt:i4>62</vt:i4>
      </vt:variant>
      <vt:variant>
        <vt:i4>0</vt:i4>
      </vt:variant>
      <vt:variant>
        <vt:i4>5</vt:i4>
      </vt:variant>
      <vt:variant>
        <vt:lpwstr/>
      </vt:variant>
      <vt:variant>
        <vt:lpwstr>_Toc294692277</vt:lpwstr>
      </vt:variant>
      <vt:variant>
        <vt:i4>1900605</vt:i4>
      </vt:variant>
      <vt:variant>
        <vt:i4>56</vt:i4>
      </vt:variant>
      <vt:variant>
        <vt:i4>0</vt:i4>
      </vt:variant>
      <vt:variant>
        <vt:i4>5</vt:i4>
      </vt:variant>
      <vt:variant>
        <vt:lpwstr/>
      </vt:variant>
      <vt:variant>
        <vt:lpwstr>_Toc294692276</vt:lpwstr>
      </vt:variant>
      <vt:variant>
        <vt:i4>1900605</vt:i4>
      </vt:variant>
      <vt:variant>
        <vt:i4>50</vt:i4>
      </vt:variant>
      <vt:variant>
        <vt:i4>0</vt:i4>
      </vt:variant>
      <vt:variant>
        <vt:i4>5</vt:i4>
      </vt:variant>
      <vt:variant>
        <vt:lpwstr/>
      </vt:variant>
      <vt:variant>
        <vt:lpwstr>_Toc294692275</vt:lpwstr>
      </vt:variant>
      <vt:variant>
        <vt:i4>1900605</vt:i4>
      </vt:variant>
      <vt:variant>
        <vt:i4>44</vt:i4>
      </vt:variant>
      <vt:variant>
        <vt:i4>0</vt:i4>
      </vt:variant>
      <vt:variant>
        <vt:i4>5</vt:i4>
      </vt:variant>
      <vt:variant>
        <vt:lpwstr/>
      </vt:variant>
      <vt:variant>
        <vt:lpwstr>_Toc294692274</vt:lpwstr>
      </vt:variant>
      <vt:variant>
        <vt:i4>1900605</vt:i4>
      </vt:variant>
      <vt:variant>
        <vt:i4>38</vt:i4>
      </vt:variant>
      <vt:variant>
        <vt:i4>0</vt:i4>
      </vt:variant>
      <vt:variant>
        <vt:i4>5</vt:i4>
      </vt:variant>
      <vt:variant>
        <vt:lpwstr/>
      </vt:variant>
      <vt:variant>
        <vt:lpwstr>_Toc294692273</vt:lpwstr>
      </vt:variant>
      <vt:variant>
        <vt:i4>1900605</vt:i4>
      </vt:variant>
      <vt:variant>
        <vt:i4>32</vt:i4>
      </vt:variant>
      <vt:variant>
        <vt:i4>0</vt:i4>
      </vt:variant>
      <vt:variant>
        <vt:i4>5</vt:i4>
      </vt:variant>
      <vt:variant>
        <vt:lpwstr/>
      </vt:variant>
      <vt:variant>
        <vt:lpwstr>_Toc294692272</vt:lpwstr>
      </vt:variant>
      <vt:variant>
        <vt:i4>1900605</vt:i4>
      </vt:variant>
      <vt:variant>
        <vt:i4>26</vt:i4>
      </vt:variant>
      <vt:variant>
        <vt:i4>0</vt:i4>
      </vt:variant>
      <vt:variant>
        <vt:i4>5</vt:i4>
      </vt:variant>
      <vt:variant>
        <vt:lpwstr/>
      </vt:variant>
      <vt:variant>
        <vt:lpwstr>_Toc294692271</vt:lpwstr>
      </vt:variant>
      <vt:variant>
        <vt:i4>1900605</vt:i4>
      </vt:variant>
      <vt:variant>
        <vt:i4>20</vt:i4>
      </vt:variant>
      <vt:variant>
        <vt:i4>0</vt:i4>
      </vt:variant>
      <vt:variant>
        <vt:i4>5</vt:i4>
      </vt:variant>
      <vt:variant>
        <vt:lpwstr/>
      </vt:variant>
      <vt:variant>
        <vt:lpwstr>_Toc294692270</vt:lpwstr>
      </vt:variant>
      <vt:variant>
        <vt:i4>1835069</vt:i4>
      </vt:variant>
      <vt:variant>
        <vt:i4>14</vt:i4>
      </vt:variant>
      <vt:variant>
        <vt:i4>0</vt:i4>
      </vt:variant>
      <vt:variant>
        <vt:i4>5</vt:i4>
      </vt:variant>
      <vt:variant>
        <vt:lpwstr/>
      </vt:variant>
      <vt:variant>
        <vt:lpwstr>_Toc294692269</vt:lpwstr>
      </vt:variant>
      <vt:variant>
        <vt:i4>1835069</vt:i4>
      </vt:variant>
      <vt:variant>
        <vt:i4>8</vt:i4>
      </vt:variant>
      <vt:variant>
        <vt:i4>0</vt:i4>
      </vt:variant>
      <vt:variant>
        <vt:i4>5</vt:i4>
      </vt:variant>
      <vt:variant>
        <vt:lpwstr/>
      </vt:variant>
      <vt:variant>
        <vt:lpwstr>_Toc294692268</vt:lpwstr>
      </vt:variant>
      <vt:variant>
        <vt:i4>1835069</vt:i4>
      </vt:variant>
      <vt:variant>
        <vt:i4>2</vt:i4>
      </vt:variant>
      <vt:variant>
        <vt:i4>0</vt:i4>
      </vt:variant>
      <vt:variant>
        <vt:i4>5</vt:i4>
      </vt:variant>
      <vt:variant>
        <vt:lpwstr/>
      </vt:variant>
      <vt:variant>
        <vt:lpwstr>_Toc294692267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Akers</dc:creator>
  <cp:keywords/>
  <dc:description/>
  <cp:lastModifiedBy>Andy Morrison</cp:lastModifiedBy>
  <cp:revision>4</cp:revision>
  <cp:lastPrinted>2019-11-14T21:16:00Z</cp:lastPrinted>
  <dcterms:created xsi:type="dcterms:W3CDTF">2021-02-04T19:19:00Z</dcterms:created>
  <dcterms:modified xsi:type="dcterms:W3CDTF">2021-02-04T19:33:00Z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0x010100C080A158785452458F38D823587EA0DC</vt:lpwstr>
  </property>
  <property fmtid="{D5CDD505-2E9C-101B-9397-08002B2CF9AE}" pid="3" name="AuthorIds_UIVersion_512">
    <vt:lpwstr>1487</vt:lpwstr>
  </property>
</Properties>
</file>