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34" w:rsidRPr="00A9490A" w:rsidRDefault="008D4637" w:rsidP="008D4637">
      <w:pPr>
        <w:pStyle w:val="1"/>
      </w:pPr>
      <w:r>
        <w:rPr>
          <w:lang w:val="en-US"/>
        </w:rPr>
        <w:t>Tank</w:t>
      </w:r>
      <w:r w:rsidRPr="002E7D4D">
        <w:t xml:space="preserve"> </w:t>
      </w:r>
      <w:r>
        <w:rPr>
          <w:lang w:val="en-US"/>
        </w:rPr>
        <w:t>battle</w:t>
      </w:r>
      <w:r w:rsidR="00A9490A">
        <w:t xml:space="preserve"> 2.0</w:t>
      </w:r>
    </w:p>
    <w:p w:rsidR="00A9490A" w:rsidRPr="00A9490A" w:rsidRDefault="003B1D3C">
      <w:r>
        <w:t xml:space="preserve">Игра происходит на </w:t>
      </w:r>
      <w:r w:rsidR="00E234B2">
        <w:t>квадратном</w:t>
      </w:r>
      <w:r>
        <w:t xml:space="preserve"> поле. У каждого игрока 2 танка, которые движутся по лабиринту и флаг, изначально расположенный на базе. </w:t>
      </w:r>
      <w:r w:rsidR="00A9490A">
        <w:t>Цель игры – набрать как можно больше очков за захват вражеских флагов и уничтожение вражеских танков.</w:t>
      </w:r>
    </w:p>
    <w:p w:rsidR="00A9490A" w:rsidRDefault="003B1D3C" w:rsidP="00A9490A">
      <w:r>
        <w:t>Пример лабиринта:</w:t>
      </w:r>
    </w:p>
    <w:p w:rsidR="003B1D3C" w:rsidRDefault="003B1D3C" w:rsidP="00A9490A">
      <w:r>
        <w:rPr>
          <w:noProof/>
          <w:lang w:eastAsia="ru-RU"/>
        </w:rPr>
        <w:drawing>
          <wp:inline distT="0" distB="0" distL="0" distR="0">
            <wp:extent cx="4953000" cy="706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B2" w:rsidRDefault="00E234B2" w:rsidP="00A9490A"/>
    <w:p w:rsidR="00E234B2" w:rsidRPr="00E234B2" w:rsidRDefault="00E234B2" w:rsidP="00A9490A">
      <w:pPr>
        <w:rPr>
          <w:lang w:val="en-US"/>
        </w:rPr>
      </w:pPr>
      <w:r>
        <w:lastRenderedPageBreak/>
        <w:t>Ширина и высота поля всегда нечетны. По периметру лабиринта располагается стена.</w:t>
      </w:r>
    </w:p>
    <w:p w:rsidR="005B4F0A" w:rsidRDefault="003B1D3C" w:rsidP="00A9490A">
      <w:r>
        <w:t>Стартовые позиции танков первого игрока (зеленого расположены в верхних углах лабиринта, а второго (красного) – в нижних. Базы игроков (где расположен флаг) находятся посередине между танками.</w:t>
      </w:r>
    </w:p>
    <w:p w:rsidR="002E7D4D" w:rsidRDefault="002E7D4D">
      <w:r>
        <w:t xml:space="preserve">У </w:t>
      </w:r>
      <w:r w:rsidR="005B4F0A">
        <w:t xml:space="preserve">каждого </w:t>
      </w:r>
      <w:r>
        <w:t xml:space="preserve">танка есть </w:t>
      </w:r>
      <w:r w:rsidR="005B4F0A">
        <w:t>запас энергии</w:t>
      </w:r>
      <w:r w:rsidR="000C3B54">
        <w:t xml:space="preserve"> (начальное значение 100)</w:t>
      </w:r>
      <w:r>
        <w:t>. Энергия тратится на выстрелы</w:t>
      </w:r>
      <w:r w:rsidR="000C3B54">
        <w:t xml:space="preserve"> (5 единиц)</w:t>
      </w:r>
      <w:r w:rsidR="005B4F0A">
        <w:t>,</w:t>
      </w:r>
      <w:r>
        <w:t xml:space="preserve"> уменьшается при попаданиях в танк</w:t>
      </w:r>
      <w:r w:rsidR="00A9490A">
        <w:t xml:space="preserve">и </w:t>
      </w:r>
      <w:r w:rsidR="000C3B54">
        <w:t xml:space="preserve">(20 единиц) </w:t>
      </w:r>
      <w:r w:rsidR="005B4F0A">
        <w:t xml:space="preserve">и </w:t>
      </w:r>
      <w:r w:rsidR="00A9490A">
        <w:t>при движении танка</w:t>
      </w:r>
      <w:r>
        <w:t>.</w:t>
      </w:r>
      <w:r w:rsidR="005B4F0A">
        <w:t xml:space="preserve"> </w:t>
      </w:r>
      <w:r>
        <w:t xml:space="preserve">В лабиринте </w:t>
      </w:r>
      <w:r w:rsidR="005B4F0A">
        <w:t>периодически</w:t>
      </w:r>
      <w:r>
        <w:t xml:space="preserve"> появляются заряды энергии, которые можно собирать</w:t>
      </w:r>
      <w:r w:rsidR="005B4F0A">
        <w:t>, наехав на них танком</w:t>
      </w:r>
      <w:r>
        <w:t>.</w:t>
      </w:r>
      <w:r w:rsidR="00FC4EB7" w:rsidRPr="00FC4EB7">
        <w:t xml:space="preserve"> П</w:t>
      </w:r>
      <w:r w:rsidR="00FC4EB7">
        <w:t xml:space="preserve">ри этом танку начисляется 50 единиц энергии (но </w:t>
      </w:r>
      <w:r w:rsidR="009B0D52">
        <w:t xml:space="preserve">итоговое значение </w:t>
      </w:r>
      <w:r w:rsidR="00FC4EB7">
        <w:t xml:space="preserve">не </w:t>
      </w:r>
      <w:r w:rsidR="009B0D52">
        <w:t xml:space="preserve">может быть </w:t>
      </w:r>
      <w:r w:rsidR="00FC4EB7">
        <w:t>более 100)</w:t>
      </w:r>
      <w:r w:rsidR="009B0D52" w:rsidRPr="009B0D52">
        <w:t>.</w:t>
      </w:r>
      <w:r w:rsidR="00242ADD">
        <w:t xml:space="preserve"> За сбор заряда игрок получает 1 очко.</w:t>
      </w:r>
    </w:p>
    <w:p w:rsidR="00540C7E" w:rsidRDefault="00540C7E">
      <w:r>
        <w:t>Когда танк попадает на одну клетку с флагом, то возможны следующие варианты:</w:t>
      </w:r>
    </w:p>
    <w:p w:rsidR="00540C7E" w:rsidRDefault="00540C7E" w:rsidP="00540C7E">
      <w:pPr>
        <w:pStyle w:val="a3"/>
        <w:numPr>
          <w:ilvl w:val="0"/>
          <w:numId w:val="5"/>
        </w:numPr>
      </w:pPr>
      <w:r>
        <w:t>Собственный флаг на базе. Если у танка</w:t>
      </w:r>
      <w:r w:rsidR="00DC5681">
        <w:t xml:space="preserve"> есть вражеский флаг, то игрок</w:t>
      </w:r>
      <w:r>
        <w:t xml:space="preserve"> получает 50 очков, а флаг возвращается на вражескую базу.</w:t>
      </w:r>
    </w:p>
    <w:p w:rsidR="00540C7E" w:rsidRDefault="00540C7E" w:rsidP="00540C7E">
      <w:pPr>
        <w:pStyle w:val="a3"/>
        <w:numPr>
          <w:ilvl w:val="0"/>
          <w:numId w:val="5"/>
        </w:numPr>
      </w:pPr>
      <w:r>
        <w:t>Собственный флаг не на базе. Флаг автоматически возвращается на базу.</w:t>
      </w:r>
    </w:p>
    <w:p w:rsidR="00540C7E" w:rsidRDefault="00540C7E" w:rsidP="00540C7E">
      <w:pPr>
        <w:pStyle w:val="a3"/>
        <w:numPr>
          <w:ilvl w:val="0"/>
          <w:numId w:val="5"/>
        </w:numPr>
      </w:pPr>
      <w:r>
        <w:t xml:space="preserve">Чужой флаг. </w:t>
      </w:r>
      <w:r w:rsidR="00676136">
        <w:t>Танк захватывает флаг и может нести его на свою базу,</w:t>
      </w:r>
      <w:r>
        <w:t xml:space="preserve"> </w:t>
      </w:r>
      <w:r w:rsidR="00676136">
        <w:t>а</w:t>
      </w:r>
      <w:r>
        <w:t xml:space="preserve"> </w:t>
      </w:r>
      <w:r w:rsidR="00DC5681">
        <w:t>игрок</w:t>
      </w:r>
      <w:r>
        <w:t xml:space="preserve"> получает 5 очков.</w:t>
      </w:r>
    </w:p>
    <w:p w:rsidR="00540C7E" w:rsidRDefault="00540C7E">
      <w:r w:rsidRPr="00540C7E">
        <w:t>Если танк, несущий флаг, погибает, то флаг остается на том месте, где это произошло.</w:t>
      </w:r>
    </w:p>
    <w:p w:rsidR="000C3B54" w:rsidRPr="00540C7E" w:rsidRDefault="000C3B54">
      <w:r>
        <w:t xml:space="preserve">Танк может стрелять в ту сторону, в которую движется. Выстрелы движутся </w:t>
      </w:r>
      <w:r w:rsidR="00FC4EB7" w:rsidRPr="00FC4EB7">
        <w:t>в 4 раза</w:t>
      </w:r>
      <w:r>
        <w:t xml:space="preserve"> быстрее танков.</w:t>
      </w:r>
    </w:p>
    <w:p w:rsidR="002E7D4D" w:rsidRPr="00B81345" w:rsidRDefault="000C3B54">
      <w:r>
        <w:t>П</w:t>
      </w:r>
      <w:r w:rsidR="00530F84">
        <w:t xml:space="preserve">ри столкновении друг с другом </w:t>
      </w:r>
      <w:r>
        <w:t xml:space="preserve">выстрелы </w:t>
      </w:r>
      <w:r w:rsidR="00530F84">
        <w:t>уничтожаются</w:t>
      </w:r>
      <w:r w:rsidR="002E7D4D">
        <w:t>.</w:t>
      </w:r>
      <w:r w:rsidR="00530F84">
        <w:t xml:space="preserve"> Также они не могут проходить через любые другие объекты</w:t>
      </w:r>
      <w:r w:rsidR="000C07F8">
        <w:t xml:space="preserve"> (кроме флагов)</w:t>
      </w:r>
      <w:r w:rsidR="00530F84">
        <w:t>.</w:t>
      </w:r>
    </w:p>
    <w:p w:rsidR="00FB7EE9" w:rsidRDefault="00FB7EE9">
      <w:r>
        <w:t>Когда у танка кончается энергия, он считается уничтоженным</w:t>
      </w:r>
      <w:r w:rsidR="00780828">
        <w:t>,</w:t>
      </w:r>
      <w:r>
        <w:t xml:space="preserve"> исчезает с игрового поля</w:t>
      </w:r>
      <w:r w:rsidR="00780828">
        <w:t>, и появляется в месте своего старта</w:t>
      </w:r>
      <w:r>
        <w:t>.</w:t>
      </w:r>
    </w:p>
    <w:p w:rsidR="00FB7EE9" w:rsidRPr="0083748F" w:rsidRDefault="003A0CBC">
      <w:r>
        <w:t>Игровое поле имеет прямоугольную форму и состоит из квадратных клеток.</w:t>
      </w:r>
      <w:r w:rsidR="00FC4EB7">
        <w:t xml:space="preserve"> </w:t>
      </w:r>
      <w:r>
        <w:t>На поле могут находиться следующие объекты, каждый из которых занимает одну клетку:</w:t>
      </w:r>
    </w:p>
    <w:p w:rsid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стена</w:t>
      </w:r>
    </w:p>
    <w:p w:rsidR="004D61CD" w:rsidRP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танк</w:t>
      </w:r>
    </w:p>
    <w:p w:rsidR="004D61CD" w:rsidRPr="004D61CD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выстрел</w:t>
      </w:r>
    </w:p>
    <w:p w:rsidR="004D61CD" w:rsidRPr="00FC4EB7" w:rsidRDefault="004D61CD" w:rsidP="004D61CD">
      <w:pPr>
        <w:pStyle w:val="a3"/>
        <w:numPr>
          <w:ilvl w:val="0"/>
          <w:numId w:val="1"/>
        </w:numPr>
        <w:rPr>
          <w:lang w:val="en-US"/>
        </w:rPr>
      </w:pPr>
      <w:r>
        <w:t>заряд энергии</w:t>
      </w:r>
    </w:p>
    <w:p w:rsidR="00FC4EB7" w:rsidRPr="00FC4EB7" w:rsidRDefault="00FC4EB7" w:rsidP="004D61CD">
      <w:pPr>
        <w:pStyle w:val="a3"/>
        <w:numPr>
          <w:ilvl w:val="0"/>
          <w:numId w:val="1"/>
        </w:numPr>
        <w:rPr>
          <w:lang w:val="en-US"/>
        </w:rPr>
      </w:pPr>
      <w:r>
        <w:t>флаг</w:t>
      </w:r>
    </w:p>
    <w:p w:rsidR="00FC4EB7" w:rsidRPr="00FC4EB7" w:rsidRDefault="00FC4EB7" w:rsidP="00FC4EB7">
      <w:r>
        <w:t>При этом на клетке с флагом одновременно может находиться танк или выстрел.</w:t>
      </w:r>
    </w:p>
    <w:p w:rsidR="00E0135B" w:rsidRDefault="00E0135B" w:rsidP="00E0135B">
      <w:r>
        <w:t>Танк не может проезжать через стены и другие танки.</w:t>
      </w:r>
    </w:p>
    <w:p w:rsidR="008F5E65" w:rsidRPr="00AF6966" w:rsidRDefault="008F5E65" w:rsidP="00E0135B">
      <w:r>
        <w:t>Заряды энергии могут быть уничтожены с помощью выстрелов.</w:t>
      </w:r>
    </w:p>
    <w:p w:rsidR="00106D14" w:rsidRPr="00AF6966" w:rsidRDefault="00106D14" w:rsidP="00106D14">
      <w:pPr>
        <w:pStyle w:val="2"/>
      </w:pPr>
      <w:r>
        <w:t>Ход игры</w:t>
      </w:r>
    </w:p>
    <w:p w:rsidR="0083748F" w:rsidRPr="00AF6966" w:rsidRDefault="0083748F" w:rsidP="00E0135B">
      <w:r>
        <w:t xml:space="preserve">Игра </w:t>
      </w:r>
      <w:r w:rsidR="00FC4EB7">
        <w:t>разделена на ходы. В течение каждого хода танки проезжают по 1 клетке (а выстрелы пролетают по 4). З</w:t>
      </w:r>
      <w:r>
        <w:t>аканчивается</w:t>
      </w:r>
      <w:r w:rsidR="00C200D8">
        <w:t xml:space="preserve"> </w:t>
      </w:r>
      <w:r w:rsidR="00FC4EB7">
        <w:t xml:space="preserve">игра </w:t>
      </w:r>
      <w:r w:rsidR="00C200D8">
        <w:t>через</w:t>
      </w:r>
      <w:r w:rsidR="00F9075F">
        <w:t xml:space="preserve"> </w:t>
      </w:r>
      <w:r w:rsidR="00FC4EB7" w:rsidRPr="00FC4EB7">
        <w:t>200</w:t>
      </w:r>
      <w:r w:rsidR="00C200D8">
        <w:t xml:space="preserve"> ходов после </w:t>
      </w:r>
      <w:r w:rsidR="00FC4EB7">
        <w:t>начала.</w:t>
      </w:r>
    </w:p>
    <w:p w:rsidR="00162476" w:rsidRDefault="00162476" w:rsidP="00162476">
      <w:pPr>
        <w:pStyle w:val="2"/>
      </w:pPr>
      <w:r>
        <w:t>Требования к программе</w:t>
      </w:r>
    </w:p>
    <w:p w:rsidR="00162476" w:rsidRDefault="00162476" w:rsidP="00162476">
      <w:r>
        <w:t>Программа запускается для обработки каждого отдельного хода.</w:t>
      </w:r>
    </w:p>
    <w:p w:rsidR="00162476" w:rsidRDefault="00162476" w:rsidP="00162476">
      <w:r>
        <w:lastRenderedPageBreak/>
        <w:t>Время обработки одного хода – 1 секунда.</w:t>
      </w:r>
    </w:p>
    <w:p w:rsidR="00162476" w:rsidRPr="00AF6966" w:rsidRDefault="00162476" w:rsidP="00162476">
      <w:r>
        <w:t>Входные данные программа должна считывать из стандартного потока ввода. Выходные данные записываются в стандартный поток вывода.</w:t>
      </w:r>
    </w:p>
    <w:p w:rsidR="008D4637" w:rsidRPr="008D4637" w:rsidRDefault="008D4637" w:rsidP="008D4637">
      <w:pPr>
        <w:pStyle w:val="2"/>
      </w:pPr>
      <w:r>
        <w:t>Входные данные</w:t>
      </w:r>
    </w:p>
    <w:p w:rsidR="00C27DCD" w:rsidRPr="009F0FE7" w:rsidRDefault="00C27DCD" w:rsidP="00C27DCD">
      <w:pPr>
        <w:spacing w:after="0" w:line="240" w:lineRule="auto"/>
      </w:pPr>
      <w:r w:rsidRPr="009F0FE7">
        <w:t>&lt;Номер игрока&gt;</w:t>
      </w:r>
    </w:p>
    <w:p w:rsidR="008D4637" w:rsidRPr="00E562E6" w:rsidRDefault="008D4637" w:rsidP="004D015E">
      <w:pPr>
        <w:spacing w:after="0" w:line="240" w:lineRule="auto"/>
      </w:pPr>
      <w:r w:rsidRPr="008D4637">
        <w:t>&lt;Описание поля&gt;</w:t>
      </w:r>
    </w:p>
    <w:p w:rsidR="000E55DF" w:rsidRPr="000E55DF" w:rsidRDefault="000E55DF" w:rsidP="004D015E">
      <w:pPr>
        <w:spacing w:after="0" w:line="240" w:lineRule="auto"/>
      </w:pPr>
      <w:r w:rsidRPr="000E55DF">
        <w:t>&lt;Параметры 1 танка&gt;</w:t>
      </w:r>
    </w:p>
    <w:p w:rsidR="000E55DF" w:rsidRPr="000E55DF" w:rsidRDefault="000E55DF" w:rsidP="004D015E">
      <w:pPr>
        <w:spacing w:after="0" w:line="240" w:lineRule="auto"/>
      </w:pPr>
      <w:r w:rsidRPr="000E55DF">
        <w:t>&lt;Параметры 2 танка&gt;</w:t>
      </w:r>
    </w:p>
    <w:p w:rsidR="000E55DF" w:rsidRPr="000E55DF" w:rsidRDefault="009F0FE7" w:rsidP="004D015E">
      <w:pPr>
        <w:spacing w:after="0" w:line="240" w:lineRule="auto"/>
      </w:pPr>
      <w:r>
        <w:t xml:space="preserve">&lt;Параметры </w:t>
      </w:r>
      <w:r w:rsidRPr="00E562E6">
        <w:t>3</w:t>
      </w:r>
      <w:r w:rsidR="000E55DF">
        <w:t xml:space="preserve"> </w:t>
      </w:r>
      <w:r w:rsidR="000E55DF" w:rsidRPr="000E55DF">
        <w:t>танка&gt;</w:t>
      </w:r>
    </w:p>
    <w:p w:rsidR="000E55DF" w:rsidRPr="00AF6966" w:rsidRDefault="009F0FE7" w:rsidP="004D015E">
      <w:pPr>
        <w:spacing w:after="0" w:line="240" w:lineRule="auto"/>
      </w:pPr>
      <w:r>
        <w:t>&lt;Параметры 4</w:t>
      </w:r>
      <w:r w:rsidR="000E55DF">
        <w:t xml:space="preserve"> </w:t>
      </w:r>
      <w:r w:rsidR="000E55DF" w:rsidRPr="000E55DF">
        <w:t>танка&gt;</w:t>
      </w:r>
    </w:p>
    <w:p w:rsidR="0078160A" w:rsidRPr="00AF6966" w:rsidRDefault="0078160A" w:rsidP="004D015E">
      <w:pPr>
        <w:spacing w:after="0" w:line="240" w:lineRule="auto"/>
      </w:pPr>
      <w:r w:rsidRPr="00AF6966">
        <w:t>&lt;Параметры 1 флага&gt;</w:t>
      </w:r>
    </w:p>
    <w:p w:rsidR="0078160A" w:rsidRPr="00AF6966" w:rsidRDefault="0078160A" w:rsidP="004D015E">
      <w:pPr>
        <w:spacing w:after="0" w:line="240" w:lineRule="auto"/>
      </w:pPr>
      <w:r w:rsidRPr="00AF6966">
        <w:t>&lt;Параметры 2 флага&gt;</w:t>
      </w:r>
    </w:p>
    <w:p w:rsidR="0078160A" w:rsidRPr="00AF6966" w:rsidRDefault="0078160A" w:rsidP="004D015E">
      <w:pPr>
        <w:spacing w:after="0" w:line="240" w:lineRule="auto"/>
      </w:pPr>
      <w:r w:rsidRPr="00AF6966">
        <w:t>&lt;Пользовательск</w:t>
      </w:r>
      <w:r w:rsidR="004D015E">
        <w:t>ие данные</w:t>
      </w:r>
      <w:r w:rsidRPr="00AF6966">
        <w:t>&gt;</w:t>
      </w:r>
    </w:p>
    <w:p w:rsidR="004D015E" w:rsidRPr="00AF6966" w:rsidRDefault="004D015E" w:rsidP="000E55DF"/>
    <w:p w:rsidR="000E55DF" w:rsidRDefault="000E55DF" w:rsidP="000E55DF">
      <w:r>
        <w:t>Описание поля состоит из строк, каждая из которых состоит из одинакового количества символов.</w:t>
      </w:r>
    </w:p>
    <w:p w:rsidR="000E55DF" w:rsidRDefault="000E55DF" w:rsidP="000E55DF">
      <w:r>
        <w:t>Каждый символ обозначает различные объекты на поле:</w:t>
      </w:r>
    </w:p>
    <w:p w:rsidR="000E55DF" w:rsidRDefault="000E55DF" w:rsidP="000E55DF">
      <w:pPr>
        <w:pStyle w:val="a3"/>
        <w:numPr>
          <w:ilvl w:val="0"/>
          <w:numId w:val="2"/>
        </w:numPr>
      </w:pPr>
      <w:r w:rsidRPr="000E55DF">
        <w:t>‘</w:t>
      </w:r>
      <w:r>
        <w:t>#</w:t>
      </w:r>
      <w:r w:rsidRPr="000E55DF">
        <w:t>’</w:t>
      </w:r>
      <w:r>
        <w:t xml:space="preserve"> – стена</w:t>
      </w:r>
    </w:p>
    <w:p w:rsidR="000E55DF" w:rsidRPr="000E55DF" w:rsidRDefault="000E55DF" w:rsidP="000E55DF">
      <w:pPr>
        <w:pStyle w:val="a3"/>
        <w:numPr>
          <w:ilvl w:val="0"/>
          <w:numId w:val="2"/>
        </w:numPr>
      </w:pPr>
      <w:r w:rsidRPr="000E55DF">
        <w:t>‘</w:t>
      </w:r>
      <w:r>
        <w:t>.</w:t>
      </w:r>
      <w:r w:rsidRPr="000E55DF">
        <w:t>’</w:t>
      </w:r>
      <w:r>
        <w:t xml:space="preserve"> – пустая клетка</w:t>
      </w:r>
    </w:p>
    <w:p w:rsidR="000E55DF" w:rsidRDefault="00620E53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‘1’, ‘2’ – </w:t>
      </w:r>
      <w:r w:rsidR="000E55DF">
        <w:t>танки</w:t>
      </w:r>
      <w:r>
        <w:rPr>
          <w:lang w:val="en-US"/>
        </w:rPr>
        <w:t xml:space="preserve"> 1 игрока</w:t>
      </w:r>
    </w:p>
    <w:p w:rsidR="00780828" w:rsidRDefault="00780828" w:rsidP="000E55DF">
      <w:pPr>
        <w:pStyle w:val="a3"/>
        <w:numPr>
          <w:ilvl w:val="0"/>
          <w:numId w:val="2"/>
        </w:numPr>
      </w:pPr>
      <w:r>
        <w:t>'a', 'b' – танки 1 игрока, несущие вражеский флаг</w:t>
      </w:r>
    </w:p>
    <w:p w:rsidR="000E55DF" w:rsidRDefault="00620E53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‘3’, ‘4’ – </w:t>
      </w:r>
      <w:r w:rsidR="000E55DF">
        <w:t>танки</w:t>
      </w:r>
      <w:r>
        <w:t xml:space="preserve"> 2 игрока</w:t>
      </w:r>
    </w:p>
    <w:p w:rsidR="00780828" w:rsidRDefault="00780828" w:rsidP="00780828">
      <w:pPr>
        <w:pStyle w:val="a3"/>
        <w:numPr>
          <w:ilvl w:val="0"/>
          <w:numId w:val="2"/>
        </w:numPr>
      </w:pPr>
      <w:r>
        <w:t>'</w:t>
      </w:r>
      <w:r>
        <w:rPr>
          <w:lang w:val="en-US"/>
        </w:rPr>
        <w:t>c</w:t>
      </w:r>
      <w:r>
        <w:t xml:space="preserve">', </w:t>
      </w:r>
      <w:r w:rsidRPr="00780828">
        <w:t>‘</w:t>
      </w:r>
      <w:r>
        <w:rPr>
          <w:lang w:val="en-US"/>
        </w:rPr>
        <w:t>d</w:t>
      </w:r>
      <w:r>
        <w:t xml:space="preserve">' – танки </w:t>
      </w:r>
      <w:r w:rsidRPr="00780828">
        <w:t>2</w:t>
      </w:r>
      <w:r>
        <w:t xml:space="preserve"> игрока, несущие вражеский флаг</w:t>
      </w:r>
    </w:p>
    <w:p w:rsidR="000E55DF" w:rsidRPr="00EC43C6" w:rsidRDefault="00780828" w:rsidP="00780828">
      <w:pPr>
        <w:pStyle w:val="a3"/>
        <w:numPr>
          <w:ilvl w:val="0"/>
          <w:numId w:val="2"/>
        </w:numPr>
      </w:pPr>
      <w:r w:rsidRPr="000E55DF">
        <w:t xml:space="preserve"> </w:t>
      </w:r>
      <w:r w:rsidR="000E55DF" w:rsidRPr="000E55DF">
        <w:t>‘&lt;’, ‘&gt;’, ‘^’, ‘</w:t>
      </w:r>
      <w:r w:rsidR="000E55DF">
        <w:rPr>
          <w:lang w:val="en-US"/>
        </w:rPr>
        <w:t>v</w:t>
      </w:r>
      <w:r w:rsidR="000E55DF" w:rsidRPr="000E55DF">
        <w:t xml:space="preserve">’ – выстрел, движущийся влево, </w:t>
      </w:r>
      <w:r w:rsidR="000E55DF">
        <w:t>вправо, вверх или вниз</w:t>
      </w:r>
    </w:p>
    <w:p w:rsidR="00EC43C6" w:rsidRPr="00780828" w:rsidRDefault="00EC43C6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‘e’ – заряд </w:t>
      </w:r>
      <w:r>
        <w:t>энергии</w:t>
      </w:r>
    </w:p>
    <w:p w:rsidR="00780828" w:rsidRDefault="00780828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‘A’ – флаг </w:t>
      </w:r>
      <w:r>
        <w:t>1 игрока</w:t>
      </w:r>
    </w:p>
    <w:p w:rsidR="00780828" w:rsidRPr="000E55DF" w:rsidRDefault="00780828" w:rsidP="000E55DF">
      <w:pPr>
        <w:pStyle w:val="a3"/>
        <w:numPr>
          <w:ilvl w:val="0"/>
          <w:numId w:val="2"/>
        </w:numPr>
      </w:pPr>
      <w:r>
        <w:rPr>
          <w:lang w:val="en-US"/>
        </w:rPr>
        <w:t xml:space="preserve">‘B’ – флаг </w:t>
      </w:r>
      <w:r>
        <w:t>2 игрока</w:t>
      </w:r>
    </w:p>
    <w:p w:rsidR="000E55DF" w:rsidRPr="009F0FE7" w:rsidRDefault="00B84A5F" w:rsidP="000E55DF">
      <w:r>
        <w:t>Номер игрока – число 1 или 2. Игроку 1 принадлежат танки '1'</w:t>
      </w:r>
      <w:r w:rsidR="0080700B" w:rsidRPr="0080700B">
        <w:t>/’</w:t>
      </w:r>
      <w:r w:rsidR="0080700B">
        <w:rPr>
          <w:lang w:val="en-US"/>
        </w:rPr>
        <w:t>a</w:t>
      </w:r>
      <w:r w:rsidR="0080700B" w:rsidRPr="0080700B">
        <w:t>’</w:t>
      </w:r>
      <w:r>
        <w:t xml:space="preserve"> и '2'</w:t>
      </w:r>
      <w:r w:rsidR="0080700B" w:rsidRPr="0080700B">
        <w:t>/’</w:t>
      </w:r>
      <w:r w:rsidR="0080700B">
        <w:rPr>
          <w:lang w:val="en-US"/>
        </w:rPr>
        <w:t>b</w:t>
      </w:r>
      <w:r w:rsidR="0080700B" w:rsidRPr="0080700B">
        <w:t>’</w:t>
      </w:r>
      <w:r>
        <w:t>, а игроку 2 – '</w:t>
      </w:r>
      <w:r w:rsidRPr="009F0FE7">
        <w:t>3’</w:t>
      </w:r>
      <w:r w:rsidR="0080700B" w:rsidRPr="0080700B">
        <w:t>/’</w:t>
      </w:r>
      <w:r w:rsidR="0080700B">
        <w:rPr>
          <w:lang w:val="en-US"/>
        </w:rPr>
        <w:t>c</w:t>
      </w:r>
      <w:r w:rsidR="0080700B" w:rsidRPr="0080700B">
        <w:t>’</w:t>
      </w:r>
      <w:r w:rsidRPr="009F0FE7">
        <w:t xml:space="preserve"> и ‘4’</w:t>
      </w:r>
      <w:r w:rsidR="0080700B" w:rsidRPr="00FC05F7">
        <w:t>/’</w:t>
      </w:r>
      <w:r w:rsidR="0080700B">
        <w:rPr>
          <w:lang w:val="en-US"/>
        </w:rPr>
        <w:t>d</w:t>
      </w:r>
      <w:r w:rsidR="0080700B" w:rsidRPr="00FC05F7">
        <w:t>’</w:t>
      </w:r>
      <w:r w:rsidRPr="009F0FE7">
        <w:t>.</w:t>
      </w:r>
    </w:p>
    <w:p w:rsidR="000E55DF" w:rsidRPr="0016318C" w:rsidRDefault="0016318C" w:rsidP="000E55DF">
      <w:r>
        <w:t>Параметры танка – набор чисел, разделенных пробелами:</w:t>
      </w:r>
    </w:p>
    <w:p w:rsidR="000E55DF" w:rsidRPr="00E234B2" w:rsidRDefault="000E55DF" w:rsidP="000E55DF">
      <w:r w:rsidRPr="000E55DF">
        <w:t>&lt;Энергия&gt;</w:t>
      </w:r>
      <w:r w:rsidR="0016318C" w:rsidRPr="0016318C">
        <w:t xml:space="preserve"> </w:t>
      </w:r>
      <w:r w:rsidRPr="000E55DF">
        <w:t>&lt;Направление движения&gt;</w:t>
      </w:r>
      <w:r w:rsidR="0016318C" w:rsidRPr="0016318C">
        <w:t xml:space="preserve"> </w:t>
      </w:r>
      <w:r w:rsidRPr="000E55DF">
        <w:t>&lt;Время до перезаряда пушки&gt;</w:t>
      </w:r>
      <w:r w:rsidR="00427AAA" w:rsidRPr="00427AAA">
        <w:t xml:space="preserve"> </w:t>
      </w:r>
      <w:r w:rsidR="00427AAA" w:rsidRPr="00E234B2">
        <w:t>&lt;Несет ли танк флаг&gt;</w:t>
      </w:r>
    </w:p>
    <w:p w:rsidR="00254439" w:rsidRDefault="00254439" w:rsidP="000E55DF">
      <w:r>
        <w:t>Направление движения кодируется одной цифрой: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1 – влево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2 – вверх</w:t>
      </w:r>
    </w:p>
    <w:p w:rsidR="00254439" w:rsidRDefault="00254439" w:rsidP="00254439">
      <w:pPr>
        <w:pStyle w:val="a3"/>
        <w:numPr>
          <w:ilvl w:val="0"/>
          <w:numId w:val="3"/>
        </w:numPr>
      </w:pPr>
      <w:r>
        <w:t>3 – вправо</w:t>
      </w:r>
    </w:p>
    <w:p w:rsidR="00254439" w:rsidRPr="00FC05F7" w:rsidRDefault="00254439" w:rsidP="00254439">
      <w:pPr>
        <w:pStyle w:val="a3"/>
        <w:numPr>
          <w:ilvl w:val="0"/>
          <w:numId w:val="3"/>
        </w:numPr>
      </w:pPr>
      <w:r>
        <w:t>4 – вниз</w:t>
      </w:r>
    </w:p>
    <w:p w:rsidR="00FC05F7" w:rsidRDefault="00FC05F7" w:rsidP="00FC05F7">
      <w:r>
        <w:t>Параметры флага – его координаты</w:t>
      </w:r>
      <w:r w:rsidR="00AF6966" w:rsidRPr="00C27DCD">
        <w:t xml:space="preserve"> (отсчет начинается с 0)</w:t>
      </w:r>
      <w:r>
        <w:t>, разделенные пробелами. Если флаг захвачен, то вместо координат  будут переданы два числа -1.</w:t>
      </w:r>
    </w:p>
    <w:p w:rsidR="004D015E" w:rsidRPr="00AF6966" w:rsidRDefault="004D015E" w:rsidP="00FC05F7">
      <w:r>
        <w:t>Пользовательские данные – это строка, которую вывела программа в конце предыдущего хода. Они могут использоваться для координации работы программы (например, для запоминания целей каждого из танков).</w:t>
      </w:r>
    </w:p>
    <w:p w:rsidR="008D4637" w:rsidRPr="00B84B58" w:rsidRDefault="008D4637" w:rsidP="008D4637">
      <w:pPr>
        <w:pStyle w:val="2"/>
      </w:pPr>
      <w:r>
        <w:lastRenderedPageBreak/>
        <w:t>Выходные данные</w:t>
      </w:r>
    </w:p>
    <w:p w:rsidR="00E171EC" w:rsidRPr="00B84B58" w:rsidRDefault="00E171EC" w:rsidP="004D015E">
      <w:pPr>
        <w:spacing w:after="0" w:line="240" w:lineRule="auto"/>
      </w:pPr>
      <w:r w:rsidRPr="00E171EC">
        <w:t>&lt;</w:t>
      </w:r>
      <w:r>
        <w:t>Направление движения</w:t>
      </w:r>
      <w:r w:rsidR="00B84B58" w:rsidRPr="00B84B58">
        <w:t xml:space="preserve"> 1 танка</w:t>
      </w:r>
      <w:r w:rsidRPr="00B84B58">
        <w:t>&gt;</w:t>
      </w:r>
      <w:r w:rsidR="00320221">
        <w:t xml:space="preserve"> </w:t>
      </w:r>
      <w:r w:rsidRPr="00E171EC">
        <w:t>&lt;</w:t>
      </w:r>
      <w:r w:rsidR="00375EDB">
        <w:t>Стреляет ли 1 танк</w:t>
      </w:r>
      <w:r w:rsidRPr="00B84B58">
        <w:t>&gt;</w:t>
      </w:r>
    </w:p>
    <w:p w:rsidR="00375EDB" w:rsidRPr="00AF6966" w:rsidRDefault="00B84B58" w:rsidP="004D015E">
      <w:pPr>
        <w:spacing w:after="0" w:line="240" w:lineRule="auto"/>
      </w:pPr>
      <w:r w:rsidRPr="00E171EC">
        <w:t>&lt;</w:t>
      </w:r>
      <w:r>
        <w:t xml:space="preserve">Направление движения </w:t>
      </w:r>
      <w:r w:rsidRPr="00B84B58">
        <w:t>2 танка&gt;</w:t>
      </w:r>
      <w:r w:rsidR="00320221">
        <w:t xml:space="preserve"> </w:t>
      </w:r>
      <w:r w:rsidR="00375EDB" w:rsidRPr="00E171EC">
        <w:t>&lt;</w:t>
      </w:r>
      <w:r w:rsidR="005413A0">
        <w:t>Стреляет ли 2</w:t>
      </w:r>
      <w:r w:rsidR="00375EDB">
        <w:t xml:space="preserve"> танк</w:t>
      </w:r>
      <w:r w:rsidR="00375EDB" w:rsidRPr="00B84B58">
        <w:t>&gt;</w:t>
      </w:r>
    </w:p>
    <w:p w:rsidR="004D015E" w:rsidRPr="00AF6966" w:rsidRDefault="004D015E" w:rsidP="004D015E">
      <w:pPr>
        <w:spacing w:after="0" w:line="240" w:lineRule="auto"/>
      </w:pPr>
      <w:r w:rsidRPr="00AF6966">
        <w:t>&lt;</w:t>
      </w:r>
      <w:r w:rsidR="006B44A1">
        <w:t>Пользовательские данные</w:t>
      </w:r>
      <w:r w:rsidRPr="00AF6966">
        <w:t>&gt;</w:t>
      </w:r>
    </w:p>
    <w:p w:rsidR="008D4637" w:rsidRDefault="008D4637"/>
    <w:p w:rsidR="00320221" w:rsidRDefault="00320221">
      <w:r w:rsidRPr="00320221">
        <w:t>Признак стрельбы кодируется числом 0 или 1 – 0,</w:t>
      </w:r>
      <w:r>
        <w:t xml:space="preserve"> если стрелять не нужно и 1, если нужно.</w:t>
      </w:r>
    </w:p>
    <w:p w:rsidR="00320221" w:rsidRDefault="00320221" w:rsidP="00320221">
      <w:pPr>
        <w:pStyle w:val="2"/>
      </w:pPr>
      <w:r>
        <w:t>Примеры входных и выходных данных</w:t>
      </w:r>
    </w:p>
    <w:tbl>
      <w:tblPr>
        <w:tblStyle w:val="a4"/>
        <w:tblW w:w="0" w:type="auto"/>
        <w:tblLook w:val="04A0"/>
      </w:tblPr>
      <w:tblGrid>
        <w:gridCol w:w="3567"/>
        <w:gridCol w:w="3002"/>
        <w:gridCol w:w="3002"/>
      </w:tblGrid>
      <w:tr w:rsidR="00A412CB" w:rsidRPr="00A412CB" w:rsidTr="00620E53">
        <w:tc>
          <w:tcPr>
            <w:tcW w:w="3567" w:type="dxa"/>
          </w:tcPr>
          <w:p w:rsidR="00A412CB" w:rsidRPr="00A412CB" w:rsidRDefault="00A412CB" w:rsidP="00620E53">
            <w:pPr>
              <w:rPr>
                <w:rFonts w:cs="Courier New"/>
                <w:b/>
              </w:rPr>
            </w:pPr>
            <w:r w:rsidRPr="00A412CB">
              <w:rPr>
                <w:rFonts w:cs="Courier New"/>
                <w:b/>
              </w:rPr>
              <w:t>Входные данные</w:t>
            </w:r>
          </w:p>
        </w:tc>
        <w:tc>
          <w:tcPr>
            <w:tcW w:w="3002" w:type="dxa"/>
          </w:tcPr>
          <w:p w:rsidR="00A412CB" w:rsidRPr="00A412CB" w:rsidRDefault="00A412CB" w:rsidP="0062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eastAsia="ru-RU"/>
              </w:rPr>
            </w:pPr>
            <w:r w:rsidRPr="00A412CB">
              <w:rPr>
                <w:rFonts w:eastAsia="Times New Roman" w:cs="Courier New"/>
                <w:b/>
                <w:color w:val="000000"/>
                <w:lang w:eastAsia="ru-RU"/>
              </w:rPr>
              <w:t>Выходные данные</w:t>
            </w:r>
          </w:p>
        </w:tc>
        <w:tc>
          <w:tcPr>
            <w:tcW w:w="3002" w:type="dxa"/>
          </w:tcPr>
          <w:p w:rsidR="00A412CB" w:rsidRPr="00A412CB" w:rsidRDefault="00A412CB">
            <w:pPr>
              <w:rPr>
                <w:b/>
                <w:lang w:val="en-US"/>
              </w:rPr>
            </w:pPr>
            <w:r w:rsidRPr="00A412CB">
              <w:rPr>
                <w:b/>
              </w:rPr>
              <w:t>Комментарии</w:t>
            </w:r>
          </w:p>
        </w:tc>
      </w:tr>
      <w:tr w:rsidR="00620E53" w:rsidTr="00620E53">
        <w:tc>
          <w:tcPr>
            <w:tcW w:w="3567" w:type="dxa"/>
          </w:tcPr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1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###############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#1.....A.....2#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#....#####....#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#.............#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#...#.....#...#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#...#.....#...#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#......#......#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####..###..####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#......#......#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#...#.....#...#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#...#.....#...#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#.............#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#....#####....#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#3.....B.....4#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###############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100 4 0 0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100 4 0 0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100 2 0 0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100 2 0 0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1 7</w:t>
            </w:r>
          </w:p>
          <w:p w:rsidR="00C27DCD" w:rsidRPr="00C27DCD" w:rsidRDefault="00C27DCD" w:rsidP="00C27DCD">
            <w:pPr>
              <w:rPr>
                <w:rFonts w:ascii="Courier New" w:hAnsi="Courier New" w:cs="Courier New"/>
              </w:rPr>
            </w:pPr>
            <w:r w:rsidRPr="00C27DCD">
              <w:rPr>
                <w:rFonts w:ascii="Courier New" w:hAnsi="Courier New" w:cs="Courier New"/>
              </w:rPr>
              <w:t>13 7</w:t>
            </w:r>
          </w:p>
          <w:p w:rsidR="00620E53" w:rsidRPr="00C27DCD" w:rsidRDefault="00620E53" w:rsidP="00620E53">
            <w:pPr>
              <w:rPr>
                <w:rFonts w:ascii="Courier New" w:hAnsi="Courier New" w:cs="Courier New"/>
              </w:rPr>
            </w:pPr>
          </w:p>
        </w:tc>
        <w:tc>
          <w:tcPr>
            <w:tcW w:w="3002" w:type="dxa"/>
          </w:tcPr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4 0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1 0</w:t>
            </w:r>
          </w:p>
          <w:p w:rsidR="00620E53" w:rsidRPr="00867E99" w:rsidRDefault="00867E99" w:rsidP="00867E9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42</w:t>
            </w:r>
          </w:p>
        </w:tc>
        <w:tc>
          <w:tcPr>
            <w:tcW w:w="3002" w:type="dxa"/>
          </w:tcPr>
          <w:p w:rsidR="00620E53" w:rsidRPr="00427AAA" w:rsidRDefault="00C27DCD">
            <w:r>
              <w:t>Первый ход первого игрока.</w:t>
            </w:r>
          </w:p>
          <w:p w:rsidR="00867E99" w:rsidRPr="00867E99" w:rsidRDefault="00867E99">
            <w:r>
              <w:t>Первый танк движется вниз, а второй – влево.</w:t>
            </w:r>
          </w:p>
          <w:p w:rsidR="00867E99" w:rsidRPr="00867E99" w:rsidRDefault="00867E99">
            <w:r>
              <w:rPr>
                <w:lang w:val="en-US"/>
              </w:rPr>
              <w:t xml:space="preserve">42 – пользовательские </w:t>
            </w:r>
            <w:r>
              <w:t>данные.</w:t>
            </w:r>
          </w:p>
        </w:tc>
      </w:tr>
      <w:tr w:rsidR="00620E53" w:rsidTr="00620E53">
        <w:tc>
          <w:tcPr>
            <w:tcW w:w="3567" w:type="dxa"/>
          </w:tcPr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1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###############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#.....eA....2.#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#1...#####....#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#.............#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#...#.....#...#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#...#.....#...#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#......#......#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####..###..####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#......#......#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#...#.....#...#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#...#.....#...#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#.............#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#3...#####...4#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#......B......#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###############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99 4 0 0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99 1 0 0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99 2 0 0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99 2 0 0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1 7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13 7</w:t>
            </w:r>
          </w:p>
          <w:p w:rsidR="00620E53" w:rsidRPr="00867E99" w:rsidRDefault="00867E99" w:rsidP="00867E9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42</w:t>
            </w:r>
          </w:p>
        </w:tc>
        <w:tc>
          <w:tcPr>
            <w:tcW w:w="3002" w:type="dxa"/>
          </w:tcPr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4 0</w:t>
            </w:r>
          </w:p>
          <w:p w:rsidR="00867E99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1 0</w:t>
            </w:r>
          </w:p>
          <w:p w:rsidR="00FA67AD" w:rsidRPr="00867E99" w:rsidRDefault="00867E99" w:rsidP="00867E99">
            <w:pPr>
              <w:rPr>
                <w:rFonts w:ascii="Courier New" w:hAnsi="Courier New" w:cs="Courier New"/>
              </w:rPr>
            </w:pPr>
            <w:r w:rsidRPr="00867E99">
              <w:rPr>
                <w:rFonts w:ascii="Courier New" w:hAnsi="Courier New" w:cs="Courier New"/>
              </w:rPr>
              <w:t>38</w:t>
            </w:r>
          </w:p>
        </w:tc>
        <w:tc>
          <w:tcPr>
            <w:tcW w:w="3002" w:type="dxa"/>
          </w:tcPr>
          <w:p w:rsidR="00620E53" w:rsidRPr="00451C3A" w:rsidRDefault="00867E99" w:rsidP="00867E99">
            <w:r>
              <w:t>Второй ход первого игрока. В последней строке входных данных записано «42» - пользовательский вывод с предыдущего хода.</w:t>
            </w:r>
          </w:p>
        </w:tc>
      </w:tr>
      <w:tr w:rsidR="00AF6966" w:rsidTr="00620E53">
        <w:tc>
          <w:tcPr>
            <w:tcW w:w="3567" w:type="dxa"/>
          </w:tcPr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lastRenderedPageBreak/>
              <w:t>2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###############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#.............#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#....#####....#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#....d.....e..#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#...#.....#...#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#...#.....#...#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#......#......#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####..###..####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#.1....#......#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#.^.#.....#...#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#.3.#.....#...#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#....b........#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#....#####....#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#.............#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###############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19 2 0 0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74 3 0 1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69 2 5 0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95 3 0 1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-1 -1</w:t>
            </w:r>
          </w:p>
          <w:p w:rsidR="00451C3A" w:rsidRPr="00451C3A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-1 -1</w:t>
            </w:r>
          </w:p>
          <w:p w:rsidR="00AF6966" w:rsidRPr="00C27DCD" w:rsidRDefault="00451C3A" w:rsidP="00451C3A">
            <w:pPr>
              <w:rPr>
                <w:rFonts w:ascii="Courier New" w:hAnsi="Courier New" w:cs="Courier New"/>
              </w:rPr>
            </w:pPr>
            <w:r w:rsidRPr="00451C3A">
              <w:rPr>
                <w:rFonts w:ascii="Courier New" w:hAnsi="Courier New" w:cs="Courier New"/>
              </w:rPr>
              <w:t>38</w:t>
            </w:r>
          </w:p>
        </w:tc>
        <w:tc>
          <w:tcPr>
            <w:tcW w:w="3002" w:type="dxa"/>
          </w:tcPr>
          <w:p w:rsidR="00900318" w:rsidRPr="00900318" w:rsidRDefault="00900318" w:rsidP="00900318">
            <w:pPr>
              <w:rPr>
                <w:rFonts w:ascii="Courier New" w:hAnsi="Courier New" w:cs="Courier New"/>
              </w:rPr>
            </w:pPr>
            <w:r w:rsidRPr="00900318">
              <w:rPr>
                <w:rFonts w:ascii="Courier New" w:hAnsi="Courier New" w:cs="Courier New"/>
              </w:rPr>
              <w:t>2 0</w:t>
            </w:r>
          </w:p>
          <w:p w:rsidR="00900318" w:rsidRPr="00900318" w:rsidRDefault="00900318" w:rsidP="00900318">
            <w:pPr>
              <w:rPr>
                <w:rFonts w:ascii="Courier New" w:hAnsi="Courier New" w:cs="Courier New"/>
              </w:rPr>
            </w:pPr>
            <w:r w:rsidRPr="00900318">
              <w:rPr>
                <w:rFonts w:ascii="Courier New" w:hAnsi="Courier New" w:cs="Courier New"/>
              </w:rPr>
              <w:t>3 0</w:t>
            </w:r>
          </w:p>
          <w:p w:rsidR="00AF6966" w:rsidRPr="00867E99" w:rsidRDefault="00900318" w:rsidP="00900318">
            <w:pPr>
              <w:rPr>
                <w:rFonts w:ascii="Courier New" w:hAnsi="Courier New" w:cs="Courier New"/>
              </w:rPr>
            </w:pPr>
            <w:r w:rsidRPr="00900318">
              <w:rPr>
                <w:rFonts w:ascii="Courier New" w:hAnsi="Courier New" w:cs="Courier New"/>
              </w:rPr>
              <w:t>41</w:t>
            </w:r>
          </w:p>
        </w:tc>
        <w:tc>
          <w:tcPr>
            <w:tcW w:w="3002" w:type="dxa"/>
          </w:tcPr>
          <w:p w:rsidR="00AF6966" w:rsidRPr="00900318" w:rsidRDefault="00900318">
            <w:r>
              <w:t xml:space="preserve">Ход второго игрока. </w:t>
            </w:r>
            <w:r w:rsidR="00451C3A">
              <w:t>Оба флага захвачены (танки 'b' и 'd')</w:t>
            </w:r>
          </w:p>
        </w:tc>
      </w:tr>
    </w:tbl>
    <w:p w:rsidR="00320221" w:rsidRPr="00320221" w:rsidRDefault="00320221"/>
    <w:sectPr w:rsidR="00320221" w:rsidRPr="00320221" w:rsidSect="00A2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2D20"/>
    <w:multiLevelType w:val="hybridMultilevel"/>
    <w:tmpl w:val="B9A6C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94B46"/>
    <w:multiLevelType w:val="hybridMultilevel"/>
    <w:tmpl w:val="0F8E0294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1148D"/>
    <w:multiLevelType w:val="hybridMultilevel"/>
    <w:tmpl w:val="E04C6860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2697F"/>
    <w:multiLevelType w:val="hybridMultilevel"/>
    <w:tmpl w:val="00F06840"/>
    <w:lvl w:ilvl="0" w:tplc="59EC19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2691D"/>
    <w:multiLevelType w:val="hybridMultilevel"/>
    <w:tmpl w:val="7C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5E16"/>
    <w:rsid w:val="000C07F8"/>
    <w:rsid w:val="000C087F"/>
    <w:rsid w:val="000C3B54"/>
    <w:rsid w:val="000E55DF"/>
    <w:rsid w:val="00106D14"/>
    <w:rsid w:val="00162476"/>
    <w:rsid w:val="0016318C"/>
    <w:rsid w:val="001C150E"/>
    <w:rsid w:val="001F29CA"/>
    <w:rsid w:val="00242ADD"/>
    <w:rsid w:val="00254439"/>
    <w:rsid w:val="002B43CE"/>
    <w:rsid w:val="002B5E16"/>
    <w:rsid w:val="002E7D4D"/>
    <w:rsid w:val="00320221"/>
    <w:rsid w:val="0036347A"/>
    <w:rsid w:val="00375EDB"/>
    <w:rsid w:val="003A0CBC"/>
    <w:rsid w:val="003B1D3C"/>
    <w:rsid w:val="00427AAA"/>
    <w:rsid w:val="00451C3A"/>
    <w:rsid w:val="004D015E"/>
    <w:rsid w:val="004D61CD"/>
    <w:rsid w:val="004F696C"/>
    <w:rsid w:val="00530F84"/>
    <w:rsid w:val="00540C7E"/>
    <w:rsid w:val="005413A0"/>
    <w:rsid w:val="005745E5"/>
    <w:rsid w:val="005B4F0A"/>
    <w:rsid w:val="005D7DC8"/>
    <w:rsid w:val="00620E53"/>
    <w:rsid w:val="00676136"/>
    <w:rsid w:val="0069003A"/>
    <w:rsid w:val="006B44A1"/>
    <w:rsid w:val="00742A7C"/>
    <w:rsid w:val="00780828"/>
    <w:rsid w:val="0078160A"/>
    <w:rsid w:val="0080700B"/>
    <w:rsid w:val="0083748F"/>
    <w:rsid w:val="00867E99"/>
    <w:rsid w:val="008A05FC"/>
    <w:rsid w:val="008D06B4"/>
    <w:rsid w:val="008D4637"/>
    <w:rsid w:val="008F5E65"/>
    <w:rsid w:val="00900318"/>
    <w:rsid w:val="009150F3"/>
    <w:rsid w:val="009B0D52"/>
    <w:rsid w:val="009F0FE7"/>
    <w:rsid w:val="00A27734"/>
    <w:rsid w:val="00A412CB"/>
    <w:rsid w:val="00A9490A"/>
    <w:rsid w:val="00AF6966"/>
    <w:rsid w:val="00B81345"/>
    <w:rsid w:val="00B84A5F"/>
    <w:rsid w:val="00B84B58"/>
    <w:rsid w:val="00BA4F44"/>
    <w:rsid w:val="00BB7B27"/>
    <w:rsid w:val="00C200D8"/>
    <w:rsid w:val="00C27DCD"/>
    <w:rsid w:val="00CA4F7C"/>
    <w:rsid w:val="00CA57C2"/>
    <w:rsid w:val="00DC5681"/>
    <w:rsid w:val="00DE3F13"/>
    <w:rsid w:val="00DE65DA"/>
    <w:rsid w:val="00E0135B"/>
    <w:rsid w:val="00E171EC"/>
    <w:rsid w:val="00E234B2"/>
    <w:rsid w:val="00E3773B"/>
    <w:rsid w:val="00E474DE"/>
    <w:rsid w:val="00E562E6"/>
    <w:rsid w:val="00EC43C6"/>
    <w:rsid w:val="00F17B10"/>
    <w:rsid w:val="00F577F5"/>
    <w:rsid w:val="00F87D95"/>
    <w:rsid w:val="00F9075F"/>
    <w:rsid w:val="00FA67AD"/>
    <w:rsid w:val="00FB7EE9"/>
    <w:rsid w:val="00FC05F7"/>
    <w:rsid w:val="00FC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734"/>
  </w:style>
  <w:style w:type="paragraph" w:styleId="1">
    <w:name w:val="heading 1"/>
    <w:basedOn w:val="a"/>
    <w:next w:val="a"/>
    <w:link w:val="10"/>
    <w:uiPriority w:val="9"/>
    <w:qFormat/>
    <w:rsid w:val="008D4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4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D4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D61CD"/>
    <w:pPr>
      <w:ind w:left="720"/>
      <w:contextualSpacing/>
    </w:pPr>
  </w:style>
  <w:style w:type="table" w:styleId="a4">
    <w:name w:val="Table Grid"/>
    <w:basedOn w:val="a1"/>
    <w:uiPriority w:val="59"/>
    <w:rsid w:val="00620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E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1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Pavel.Dovgaluk</cp:lastModifiedBy>
  <cp:revision>67</cp:revision>
  <dcterms:created xsi:type="dcterms:W3CDTF">2013-08-11T14:41:00Z</dcterms:created>
  <dcterms:modified xsi:type="dcterms:W3CDTF">2014-12-19T19:25:00Z</dcterms:modified>
</cp:coreProperties>
</file>