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31" w:rsidRPr="00500731" w:rsidRDefault="00500731" w:rsidP="00500731">
      <w:pPr>
        <w:pStyle w:val="Title"/>
        <w:rPr>
          <w:rFonts w:eastAsia="Times New Roman"/>
          <w:lang w:val="en-GB" w:eastAsia="fr-BE"/>
        </w:rPr>
      </w:pPr>
      <w:proofErr w:type="spellStart"/>
      <w:r w:rsidRPr="00500731">
        <w:rPr>
          <w:rFonts w:eastAsia="Times New Roman"/>
          <w:lang w:val="en-GB" w:eastAsia="fr-BE"/>
        </w:rPr>
        <w:t>Primitieve</w:t>
      </w:r>
      <w:proofErr w:type="spellEnd"/>
      <w:r w:rsidRPr="00500731">
        <w:rPr>
          <w:rFonts w:eastAsia="Times New Roman"/>
          <w:lang w:val="en-GB" w:eastAsia="fr-BE"/>
        </w:rPr>
        <w:t xml:space="preserve"> </w:t>
      </w:r>
      <w:proofErr w:type="spellStart"/>
      <w:r w:rsidRPr="00500731">
        <w:rPr>
          <w:rFonts w:eastAsia="Times New Roman"/>
          <w:lang w:val="en-GB" w:eastAsia="fr-BE"/>
        </w:rPr>
        <w:t>gegevenstypen</w:t>
      </w:r>
      <w:bookmarkStart w:id="0" w:name="_GoBack"/>
      <w:bookmarkEnd w:id="0"/>
      <w:proofErr w:type="spellEnd"/>
    </w:p>
    <w:p w:rsidR="00500731" w:rsidRPr="00500731" w:rsidRDefault="00500731" w:rsidP="00500731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Number, String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Boolean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primitieve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typen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bestaat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uit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naam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toegekende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Bij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toekenning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de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de </w:t>
      </w:r>
      <w:proofErr w:type="spellStart"/>
      <w:proofErr w:type="gram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ene</w:t>
      </w:r>
      <w:proofErr w:type="spellEnd"/>
      <w:proofErr w:type="gram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aan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andere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krijgt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tweede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kopie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de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als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primitief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type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heeft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Dat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wil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dus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zeggen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dat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als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waarde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verandert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de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kopie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de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oorspronkelijke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waarde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niet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mee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verandert</w:t>
      </w:r>
      <w:proofErr w:type="spellEnd"/>
      <w:r w:rsidRPr="00500731">
        <w:rPr>
          <w:rFonts w:eastAsia="Times New Roman" w:cstheme="minorHAnsi"/>
          <w:b/>
          <w:bCs/>
          <w:sz w:val="24"/>
          <w:szCs w:val="24"/>
          <w:lang w:eastAsia="fr-BE"/>
        </w:rPr>
        <w:t>.</w:t>
      </w:r>
    </w:p>
    <w:p w:rsidR="00500731" w:rsidRPr="00500731" w:rsidRDefault="00500731" w:rsidP="00500731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500731">
        <w:rPr>
          <w:rFonts w:eastAsia="Times New Roman" w:cstheme="minorHAnsi"/>
          <w:sz w:val="42"/>
          <w:szCs w:val="42"/>
          <w:lang w:val="en-GB" w:eastAsia="fr-BE"/>
        </w:rPr>
        <w:t>Beschrijving</w:t>
      </w:r>
      <w:proofErr w:type="spellEnd"/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programma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kiezen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voorstellingen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afhankelijk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van wat je met die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doen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representaties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500731">
        <w:rPr>
          <w:rFonts w:eastAsia="Times New Roman" w:cstheme="minorHAnsi"/>
          <w:i/>
          <w:iCs/>
          <w:sz w:val="24"/>
          <w:szCs w:val="24"/>
          <w:lang w:val="en-GB" w:eastAsia="fr-BE"/>
        </w:rPr>
        <w:t>types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genooemd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JavaScript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ingebouwde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types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primitieve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met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rekenen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 </w:t>
      </w:r>
      <w:r w:rsidRPr="00500731">
        <w:rPr>
          <w:rFonts w:eastAsia="Times New Roman" w:cstheme="minorHAnsi"/>
          <w:b/>
          <w:i/>
          <w:iCs/>
          <w:sz w:val="24"/>
          <w:szCs w:val="24"/>
          <w:lang w:val="en-GB" w:eastAsia="fr-BE"/>
        </w:rPr>
        <w:t>number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af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drukken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op het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scherm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gewoon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'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iets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'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wil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neerschrijven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500731">
        <w:rPr>
          <w:rFonts w:eastAsia="Times New Roman" w:cstheme="minorHAnsi"/>
          <w:b/>
          <w:i/>
          <w:iCs/>
          <w:sz w:val="24"/>
          <w:szCs w:val="24"/>
          <w:lang w:val="en-GB" w:eastAsia="fr-BE"/>
        </w:rPr>
        <w:t>string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letters,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woorden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zinnen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beslissing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nemen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in het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programma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 </w:t>
      </w:r>
      <w:proofErr w:type="spellStart"/>
      <w:r w:rsidRPr="00500731">
        <w:rPr>
          <w:rFonts w:eastAsia="Times New Roman" w:cstheme="minorHAnsi"/>
          <w:i/>
          <w:iCs/>
          <w:sz w:val="24"/>
          <w:szCs w:val="24"/>
          <w:lang w:val="en-GB" w:eastAsia="fr-BE"/>
        </w:rPr>
        <w:t>boolean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true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> of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false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direct in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broncode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staan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b/>
          <w:i/>
          <w:iCs/>
          <w:sz w:val="24"/>
          <w:szCs w:val="24"/>
          <w:lang w:val="en-GB" w:eastAsia="fr-BE"/>
        </w:rPr>
        <w:t>letterlijk</w:t>
      </w:r>
      <w:proofErr w:type="spellEnd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 (literal)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genoemd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letterlijke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tekenreeksen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omgeven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dubbele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aanhalingstekens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( </w:t>
      </w:r>
      <w:r w:rsidRPr="00500731">
        <w:rPr>
          <w:rFonts w:eastAsia="Times New Roman" w:cstheme="minorHAnsi"/>
          <w:color w:val="29A329"/>
          <w:sz w:val="20"/>
          <w:szCs w:val="20"/>
          <w:lang w:val="en-GB" w:eastAsia="fr-BE"/>
        </w:rPr>
        <w:t>"..."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) of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enkele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aanhalingstekens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(</w:t>
      </w:r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r w:rsidRPr="00500731">
        <w:rPr>
          <w:rFonts w:eastAsia="Times New Roman" w:cstheme="minorHAnsi"/>
          <w:color w:val="29A329"/>
          <w:sz w:val="20"/>
          <w:szCs w:val="20"/>
          <w:lang w:val="en-GB" w:eastAsia="fr-BE"/>
        </w:rPr>
        <w:t>'...'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) -het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enige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verschil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stilistische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voorkeur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 </w:t>
      </w:r>
      <w:proofErr w:type="gramStart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number</w:t>
      </w:r>
      <w:proofErr w:type="gramEnd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boolean</w:t>
      </w:r>
      <w:proofErr w:type="spellEnd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literals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weergegeven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500731">
        <w:rPr>
          <w:rFonts w:eastAsia="Times New Roman" w:cstheme="minorHAnsi"/>
          <w:color w:val="87711D"/>
          <w:sz w:val="20"/>
          <w:szCs w:val="20"/>
          <w:lang w:val="en-GB" w:eastAsia="fr-BE"/>
        </w:rPr>
        <w:t>42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>,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true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>, etc.).</w:t>
      </w:r>
    </w:p>
    <w:p w:rsidR="00500731" w:rsidRPr="00500731" w:rsidRDefault="00500731" w:rsidP="00500731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</w:t>
      </w:r>
      <w:proofErr w:type="spellStart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Dit</w:t>
      </w:r>
      <w:proofErr w:type="spellEnd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is </w:t>
      </w:r>
      <w:proofErr w:type="spellStart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een</w:t>
      </w:r>
      <w:proofErr w:type="spellEnd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tekst</w:t>
      </w:r>
      <w:proofErr w:type="spellEnd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.</w:t>
      </w:r>
      <w:proofErr w:type="gramStart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</w:t>
      </w:r>
      <w:r w:rsidRPr="00500731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;</w:t>
      </w:r>
      <w:proofErr w:type="gramEnd"/>
    </w:p>
    <w:p w:rsidR="00500731" w:rsidRPr="00500731" w:rsidRDefault="00500731" w:rsidP="00500731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'Nog </w:t>
      </w:r>
      <w:proofErr w:type="spellStart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een</w:t>
      </w:r>
      <w:proofErr w:type="spellEnd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proofErr w:type="gramStart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tekst</w:t>
      </w:r>
      <w:proofErr w:type="spellEnd"/>
      <w:r w:rsidRPr="00500731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'</w:t>
      </w:r>
      <w:r w:rsidRPr="00500731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;</w:t>
      </w:r>
      <w:proofErr w:type="gramEnd"/>
    </w:p>
    <w:p w:rsidR="00500731" w:rsidRPr="00500731" w:rsidRDefault="00500731" w:rsidP="00500731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500731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4</w:t>
      </w:r>
      <w:r w:rsidRPr="00500731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500731" w:rsidRPr="00500731" w:rsidRDefault="00500731" w:rsidP="00500731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500731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true</w:t>
      </w:r>
      <w:r w:rsidRPr="00500731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;</w:t>
      </w:r>
      <w:proofErr w:type="gramEnd"/>
    </w:p>
    <w:p w:rsidR="00500731" w:rsidRPr="00500731" w:rsidRDefault="00500731" w:rsidP="00500731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proofErr w:type="gramStart"/>
      <w:r w:rsidRPr="00500731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false</w:t>
      </w:r>
      <w:r w:rsidRPr="00500731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;</w:t>
      </w:r>
      <w:proofErr w:type="gramEnd"/>
    </w:p>
    <w:p w:rsidR="00500731" w:rsidRDefault="00500731">
      <w:pPr>
        <w:rPr>
          <w:rFonts w:eastAsia="Times New Roman" w:cstheme="minorHAnsi"/>
          <w:sz w:val="42"/>
          <w:szCs w:val="42"/>
          <w:lang w:val="en-GB" w:eastAsia="fr-BE"/>
        </w:rPr>
      </w:pPr>
      <w:r>
        <w:rPr>
          <w:rFonts w:eastAsia="Times New Roman" w:cstheme="minorHAnsi"/>
          <w:sz w:val="42"/>
          <w:szCs w:val="42"/>
          <w:lang w:val="en-GB" w:eastAsia="fr-BE"/>
        </w:rPr>
        <w:br w:type="page"/>
      </w:r>
    </w:p>
    <w:p w:rsidR="00500731" w:rsidRPr="00500731" w:rsidRDefault="00500731" w:rsidP="00500731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500731">
        <w:rPr>
          <w:rFonts w:eastAsia="Times New Roman" w:cstheme="minorHAnsi"/>
          <w:sz w:val="42"/>
          <w:szCs w:val="42"/>
          <w:lang w:val="en-GB" w:eastAsia="fr-BE"/>
        </w:rPr>
        <w:lastRenderedPageBreak/>
        <w:t>By value not by reference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Primitieve</w:t>
      </w:r>
      <w:proofErr w:type="spellEnd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gegevenstypen</w:t>
      </w:r>
      <w:proofErr w:type="spellEnd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 xml:space="preserve"> by value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by reference in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tegenstelling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500731"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>
            <wp:extent cx="2590800" cy="3727450"/>
            <wp:effectExtent l="0" t="0" r="0" b="6350"/>
            <wp:docPr id="2" name="Picture 2" descr="Geheugendiagram toekenningsopdrachten 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heugendiagram toekenningsopdrachten v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i/>
          <w:sz w:val="24"/>
          <w:szCs w:val="24"/>
          <w:lang w:val="en-GB" w:eastAsia="fr-BE"/>
        </w:rPr>
      </w:pPr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 xml:space="preserve">Schema </w:t>
      </w:r>
      <w:proofErr w:type="spellStart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>geheugen</w:t>
      </w:r>
      <w:proofErr w:type="spellEnd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>toekenningsopdrachten</w:t>
      </w:r>
      <w:proofErr w:type="spellEnd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>var</w:t>
      </w:r>
      <w:proofErr w:type="spellEnd"/>
    </w:p>
    <w:p w:rsidR="00500731" w:rsidRPr="00500731" w:rsidRDefault="00500731" w:rsidP="00500731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500731">
        <w:rPr>
          <w:rFonts w:eastAsia="Times New Roman" w:cstheme="minorHAnsi"/>
          <w:sz w:val="42"/>
          <w:szCs w:val="42"/>
          <w:lang w:val="en-GB" w:eastAsia="fr-BE"/>
        </w:rPr>
        <w:t>Type</w:t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Elke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je in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stopt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 van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bepaald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type. </w:t>
      </w:r>
      <w:r w:rsidRPr="00500731">
        <w:rPr>
          <w:rFonts w:eastAsia="Times New Roman" w:cstheme="minorHAnsi"/>
          <w:sz w:val="24"/>
          <w:szCs w:val="24"/>
          <w:lang w:eastAsia="fr-BE"/>
        </w:rPr>
        <w:t xml:space="preserve">In JavaScript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er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slechts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5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primitieve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gegevenstypen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:</w:t>
      </w:r>
    </w:p>
    <w:p w:rsidR="00500731" w:rsidRPr="00500731" w:rsidRDefault="00500731" w:rsidP="00500731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number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: floating point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gehele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voorbeeld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: 1, 100, 3.14;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onderscheid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tussen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gehele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gebroken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;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typen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Integer of Double;</w:t>
      </w:r>
    </w:p>
    <w:p w:rsidR="00500731" w:rsidRPr="00500731" w:rsidRDefault="00500731" w:rsidP="00500731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gram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string</w:t>
      </w:r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: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reeks van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willekeurig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aantal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tekens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"a", "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",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"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2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drie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"; strings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reeksen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karakters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tussen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enkelvoudige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dubbele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aanhalingstekens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boolean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: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onwaar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t.t.z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 true of false;</w:t>
      </w:r>
    </w:p>
    <w:p w:rsidR="00500731" w:rsidRPr="00500731" w:rsidRDefault="00500731" w:rsidP="00500731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gram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undefined</w:t>
      </w:r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: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wil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zeggen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geïnitialiseerd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gedeclareerd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krijg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speciale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undefined.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declareert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zonder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kennen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initialiseert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JavaScript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achter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schermen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met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undefined.</w:t>
      </w:r>
    </w:p>
    <w:p w:rsidR="00500731" w:rsidRPr="00500731" w:rsidRDefault="00500731" w:rsidP="00500731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gramStart"/>
      <w:r w:rsidRPr="00500731">
        <w:rPr>
          <w:rFonts w:eastAsia="Times New Roman" w:cstheme="minorHAnsi"/>
          <w:b/>
          <w:bCs/>
          <w:sz w:val="24"/>
          <w:szCs w:val="24"/>
          <w:lang w:val="en-GB" w:eastAsia="fr-BE"/>
        </w:rPr>
        <w:t>null</w:t>
      </w:r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: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ander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speciaal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gegevenstype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slechts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mogelijke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de null-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Het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betekent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lege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Het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verschil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met undefined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null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het nog steeds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gedefinieerd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is.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ervan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gewoon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weg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Om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expliciet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null</w:t>
      </w:r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Elke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tot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vijf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hier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boven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vermelde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primitieve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typen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object.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lastRenderedPageBreak/>
        <w:t>Als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declareren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initialiseren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het type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undefined, wat we in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geheugendiagram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aangeven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?:</w:t>
      </w:r>
      <w:proofErr w:type="gramEnd"/>
    </w:p>
    <w:p w:rsid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500731"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>
            <wp:extent cx="2438400" cy="1092200"/>
            <wp:effectExtent l="0" t="0" r="0" b="0"/>
            <wp:docPr id="1" name="Picture 1" descr="Geheugendiagram 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heugendiagram 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i/>
          <w:sz w:val="24"/>
          <w:szCs w:val="24"/>
          <w:lang w:val="en-GB" w:eastAsia="fr-BE"/>
        </w:rPr>
      </w:pPr>
      <w:proofErr w:type="gramStart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>schema</w:t>
      </w:r>
      <w:proofErr w:type="gramEnd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>geheugen</w:t>
      </w:r>
      <w:proofErr w:type="spellEnd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 xml:space="preserve"> undefined value in </w:t>
      </w:r>
      <w:proofErr w:type="spellStart"/>
      <w:r w:rsidRPr="00500731">
        <w:rPr>
          <w:rFonts w:eastAsia="Times New Roman" w:cstheme="minorHAnsi"/>
          <w:i/>
          <w:sz w:val="24"/>
          <w:szCs w:val="24"/>
          <w:lang w:val="en-GB" w:eastAsia="fr-BE"/>
        </w:rPr>
        <w:t>variabele</w:t>
      </w:r>
      <w:proofErr w:type="spellEnd"/>
    </w:p>
    <w:p w:rsidR="00500731" w:rsidRPr="00500731" w:rsidRDefault="00500731" w:rsidP="00500731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500731">
        <w:rPr>
          <w:rFonts w:eastAsia="Times New Roman" w:cstheme="minorHAnsi"/>
          <w:sz w:val="42"/>
          <w:szCs w:val="42"/>
          <w:lang w:val="en-GB" w:eastAsia="fr-BE"/>
        </w:rPr>
        <w:t>Typeof</w:t>
      </w:r>
      <w:proofErr w:type="spellEnd"/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typeof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operator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je het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type van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weten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komen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operator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retourneert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tekenreeks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het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gegevenstype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vertegenwoordigt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r w:rsidRPr="00500731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retourwaarden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typeof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:</w:t>
      </w:r>
    </w:p>
    <w:p w:rsidR="00500731" w:rsidRPr="00500731" w:rsidRDefault="00500731" w:rsidP="00500731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"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number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"</w:t>
      </w:r>
    </w:p>
    <w:p w:rsidR="00500731" w:rsidRPr="00500731" w:rsidRDefault="00500731" w:rsidP="00500731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"string"</w:t>
      </w:r>
    </w:p>
    <w:p w:rsidR="00500731" w:rsidRPr="00500731" w:rsidRDefault="00500731" w:rsidP="00500731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"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boolean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"</w:t>
      </w:r>
    </w:p>
    <w:p w:rsidR="00500731" w:rsidRPr="00500731" w:rsidRDefault="00500731" w:rsidP="00500731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"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undefined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"</w:t>
      </w:r>
    </w:p>
    <w:p w:rsidR="00500731" w:rsidRPr="00500731" w:rsidRDefault="00500731" w:rsidP="00500731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"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object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"</w:t>
      </w:r>
    </w:p>
    <w:p w:rsidR="00500731" w:rsidRPr="00500731" w:rsidRDefault="00500731" w:rsidP="00500731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"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function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"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Waar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zit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null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? En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wat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doet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function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hier?</w:t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Merk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eenvoudige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primitieven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(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string</w:t>
      </w:r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, </w:t>
      </w:r>
      <w:proofErr w:type="spellStart"/>
      <w:proofErr w:type="gramStart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boolean</w:t>
      </w:r>
      <w:proofErr w:type="spellEnd"/>
      <w:proofErr w:type="gramEnd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, </w:t>
      </w:r>
      <w:proofErr w:type="spellStart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nummer</w:t>
      </w:r>
      <w:proofErr w:type="spellEnd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,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null</w:t>
      </w:r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en</w:t>
      </w:r>
      <w:proofErr w:type="spellEnd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undefined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)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zelf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 </w:t>
      </w:r>
      <w:proofErr w:type="gramStart"/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null</w:t>
      </w:r>
      <w:proofErr w:type="gramEnd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soms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aangeduid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object, maar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misvatting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voortkomt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bug in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taal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ervoor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zorgt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typeof</w:t>
      </w:r>
      <w:proofErr w:type="spellEnd"/>
      <w:r w:rsidRPr="00500731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null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 de string "object"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foutief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retourneert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In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feite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, is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null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eigen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primitief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type.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b/>
          <w:sz w:val="24"/>
          <w:szCs w:val="24"/>
          <w:lang w:val="en-GB" w:eastAsia="fr-BE"/>
        </w:rPr>
      </w:pPr>
      <w:r>
        <w:rPr>
          <w:rFonts w:eastAsia="Times New Roman" w:cstheme="minorHAnsi"/>
          <w:b/>
          <w:sz w:val="24"/>
          <w:szCs w:val="24"/>
          <w:lang w:val="en-GB" w:eastAsia="fr-BE"/>
        </w:rPr>
        <w:t>De</w:t>
      </w:r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GB" w:eastAsia="fr-BE"/>
        </w:rPr>
        <w:t>laatste</w:t>
      </w:r>
      <w:proofErr w:type="spellEnd"/>
      <w:r>
        <w:rPr>
          <w:rFonts w:eastAsia="Times New Roman" w:cstheme="minorHAnsi"/>
          <w:b/>
          <w:sz w:val="24"/>
          <w:szCs w:val="24"/>
          <w:lang w:val="en-GB" w:eastAsia="fr-BE"/>
        </w:rPr>
        <w:t xml:space="preserve"> ECMAScript </w:t>
      </w:r>
      <w:proofErr w:type="spellStart"/>
      <w:r>
        <w:rPr>
          <w:rFonts w:eastAsia="Times New Roman" w:cstheme="minorHAnsi"/>
          <w:b/>
          <w:sz w:val="24"/>
          <w:szCs w:val="24"/>
          <w:lang w:val="en-GB" w:eastAsia="fr-BE"/>
        </w:rPr>
        <w:t>standaard</w:t>
      </w:r>
      <w:proofErr w:type="spellEnd"/>
      <w:r>
        <w:rPr>
          <w:rFonts w:eastAsia="Times New Roman" w:cstheme="minorHAnsi"/>
          <w:b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GB" w:eastAsia="fr-BE"/>
        </w:rPr>
        <w:t>definieert</w:t>
      </w:r>
      <w:proofErr w:type="spellEnd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zeven</w:t>
      </w:r>
      <w:proofErr w:type="spellEnd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 xml:space="preserve"> data types:</w:t>
      </w:r>
    </w:p>
    <w:p w:rsidR="00500731" w:rsidRPr="00500731" w:rsidRDefault="00500731" w:rsidP="00500731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b/>
          <w:sz w:val="24"/>
          <w:szCs w:val="24"/>
          <w:lang w:val="en-GB" w:eastAsia="fr-BE"/>
        </w:rPr>
      </w:pPr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 xml:space="preserve">6 </w:t>
      </w:r>
      <w:proofErr w:type="spellStart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primitieve</w:t>
      </w:r>
      <w:proofErr w:type="spellEnd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:</w:t>
      </w:r>
    </w:p>
    <w:p w:rsidR="00500731" w:rsidRPr="00500731" w:rsidRDefault="00500731" w:rsidP="00500731">
      <w:pPr>
        <w:numPr>
          <w:ilvl w:val="1"/>
          <w:numId w:val="3"/>
        </w:numPr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b/>
          <w:sz w:val="24"/>
          <w:szCs w:val="24"/>
          <w:lang w:eastAsia="fr-BE"/>
        </w:rPr>
        <w:t>Boolean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.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true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and false.</w:t>
      </w:r>
    </w:p>
    <w:p w:rsidR="00500731" w:rsidRPr="00500731" w:rsidRDefault="00500731" w:rsidP="00500731">
      <w:pPr>
        <w:numPr>
          <w:ilvl w:val="1"/>
          <w:numId w:val="3"/>
        </w:num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gramStart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null</w:t>
      </w:r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>. A special keyword denoting a null value. Because JavaScript is case-sensitive, null is not the same as Null, NULL, or any other variant.</w:t>
      </w:r>
    </w:p>
    <w:p w:rsidR="00500731" w:rsidRPr="00500731" w:rsidRDefault="00500731" w:rsidP="00500731">
      <w:pPr>
        <w:numPr>
          <w:ilvl w:val="1"/>
          <w:numId w:val="3"/>
        </w:num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gramStart"/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undefined</w:t>
      </w:r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>. A top-level property whose value is undefined.</w:t>
      </w:r>
    </w:p>
    <w:p w:rsidR="00500731" w:rsidRPr="00500731" w:rsidRDefault="00500731" w:rsidP="00500731">
      <w:pPr>
        <w:numPr>
          <w:ilvl w:val="1"/>
          <w:numId w:val="3"/>
        </w:numPr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b/>
          <w:sz w:val="24"/>
          <w:szCs w:val="24"/>
          <w:lang w:eastAsia="fr-BE"/>
        </w:rPr>
        <w:t>Number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. 42 or 3.14159.</w:t>
      </w:r>
    </w:p>
    <w:p w:rsidR="00500731" w:rsidRPr="00500731" w:rsidRDefault="00500731" w:rsidP="00500731">
      <w:pPr>
        <w:numPr>
          <w:ilvl w:val="1"/>
          <w:numId w:val="3"/>
        </w:numPr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b/>
          <w:sz w:val="24"/>
          <w:szCs w:val="24"/>
          <w:lang w:eastAsia="fr-BE"/>
        </w:rPr>
        <w:t>String</w:t>
      </w:r>
      <w:r w:rsidRPr="00500731">
        <w:rPr>
          <w:rFonts w:eastAsia="Times New Roman" w:cstheme="minorHAnsi"/>
          <w:sz w:val="24"/>
          <w:szCs w:val="24"/>
          <w:lang w:eastAsia="fr-BE"/>
        </w:rPr>
        <w:t>. "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Howdy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"</w:t>
      </w:r>
    </w:p>
    <w:p w:rsidR="00500731" w:rsidRPr="00500731" w:rsidRDefault="00500731" w:rsidP="00500731">
      <w:pPr>
        <w:numPr>
          <w:ilvl w:val="1"/>
          <w:numId w:val="3"/>
        </w:num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500731">
        <w:rPr>
          <w:rFonts w:eastAsia="Times New Roman" w:cstheme="minorHAnsi"/>
          <w:b/>
          <w:sz w:val="24"/>
          <w:szCs w:val="24"/>
          <w:lang w:val="en-GB" w:eastAsia="fr-BE"/>
        </w:rPr>
        <w:t>Symbol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(new in ECMAScript 6). A data type whose instances are unique and immutable.</w:t>
      </w:r>
    </w:p>
    <w:p w:rsidR="00500731" w:rsidRPr="00500731" w:rsidRDefault="00500731" w:rsidP="00500731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b/>
          <w:sz w:val="24"/>
          <w:szCs w:val="24"/>
          <w:lang w:eastAsia="fr-BE"/>
        </w:rPr>
        <w:t>Object</w:t>
      </w:r>
    </w:p>
    <w:p w:rsidR="00500731" w:rsidRDefault="00500731">
      <w:pPr>
        <w:rPr>
          <w:rFonts w:eastAsia="Times New Roman" w:cstheme="minorHAnsi"/>
          <w:sz w:val="42"/>
          <w:szCs w:val="42"/>
          <w:lang w:eastAsia="fr-BE"/>
        </w:rPr>
      </w:pPr>
      <w:r>
        <w:rPr>
          <w:rFonts w:eastAsia="Times New Roman" w:cstheme="minorHAnsi"/>
          <w:sz w:val="42"/>
          <w:szCs w:val="42"/>
          <w:lang w:eastAsia="fr-BE"/>
        </w:rPr>
        <w:br w:type="page"/>
      </w:r>
    </w:p>
    <w:p w:rsidR="00500731" w:rsidRPr="00500731" w:rsidRDefault="00500731" w:rsidP="00500731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500731">
        <w:rPr>
          <w:rFonts w:eastAsia="Times New Roman" w:cstheme="minorHAnsi"/>
          <w:sz w:val="42"/>
          <w:szCs w:val="42"/>
          <w:lang w:val="en-GB" w:eastAsia="fr-BE"/>
        </w:rPr>
        <w:lastRenderedPageBreak/>
        <w:t>Object subtypen of complexe primitieven</w:t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"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alles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in JavaScript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object is"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veel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voorkomende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misvatting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duidelijk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waar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Wel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enkele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bijzondere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object subtypes</w:t>
      </w:r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, ,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de </w:t>
      </w:r>
      <w:proofErr w:type="spellStart"/>
      <w:r w:rsidRPr="00500731">
        <w:rPr>
          <w:rFonts w:eastAsia="Times New Roman" w:cstheme="minorHAnsi"/>
          <w:i/>
          <w:iCs/>
          <w:sz w:val="24"/>
          <w:szCs w:val="24"/>
          <w:lang w:val="en-GB" w:eastAsia="fr-BE"/>
        </w:rPr>
        <w:t>complexe</w:t>
      </w:r>
      <w:proofErr w:type="spellEnd"/>
      <w:r w:rsidRPr="00500731">
        <w:rPr>
          <w:rFonts w:eastAsia="Times New Roman" w:cstheme="minorHAnsi"/>
          <w:i/>
          <w:iCs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i/>
          <w:iCs/>
          <w:sz w:val="24"/>
          <w:szCs w:val="24"/>
          <w:lang w:val="en-GB" w:eastAsia="fr-BE"/>
        </w:rPr>
        <w:t>primitieven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val="en-GB" w:eastAsia="fr-BE"/>
        </w:rPr>
        <w:t>Het type </w:t>
      </w:r>
      <w:r w:rsidRPr="00500731">
        <w:rPr>
          <w:rFonts w:eastAsia="Times New Roman" w:cstheme="minorHAnsi"/>
          <w:color w:val="AD2BEE"/>
          <w:sz w:val="20"/>
          <w:szCs w:val="20"/>
          <w:lang w:val="en-GB" w:eastAsia="fr-BE"/>
        </w:rPr>
        <w:t>function</w:t>
      </w: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 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subtype van het object (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technisch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gezien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"callable object"). Van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functies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in JS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gezegd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"first class"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d.w.z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oproepbare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gedragssemantiek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vastgeschroefd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zorgt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wel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elk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ander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object. </w:t>
      </w:r>
      <w:r w:rsidRPr="00500731">
        <w:rPr>
          <w:rFonts w:eastAsia="Times New Roman" w:cstheme="minorHAnsi"/>
          <w:sz w:val="24"/>
          <w:szCs w:val="24"/>
          <w:lang w:eastAsia="fr-BE"/>
        </w:rPr>
        <w:t>(Kyle Simpson, 2014, p. 38)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Arrays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subtype van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, met extra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gedrag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organisatie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van arrays is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iets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500731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proofErr w:type="gram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gestructureerd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algemene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nog object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subtypen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ingebouwde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val="en-GB" w:eastAsia="fr-BE"/>
        </w:rPr>
        <w:t>genoemd</w:t>
      </w:r>
      <w:proofErr w:type="spellEnd"/>
      <w:r w:rsidRPr="00500731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String</w:t>
      </w:r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Number</w:t>
      </w:r>
      <w:proofErr w:type="spellEnd"/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Boolean</w:t>
      </w:r>
      <w:proofErr w:type="spellEnd"/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Object</w:t>
      </w:r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Function</w:t>
      </w:r>
      <w:proofErr w:type="spellEnd"/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Array</w:t>
      </w:r>
      <w:proofErr w:type="spellEnd"/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Date</w:t>
      </w:r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RegExp</w:t>
      </w:r>
      <w:proofErr w:type="spellEnd"/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Error</w:t>
      </w:r>
      <w:proofErr w:type="spellEnd"/>
    </w:p>
    <w:p w:rsidR="00500731" w:rsidRPr="00500731" w:rsidRDefault="00500731" w:rsidP="00500731">
      <w:pPr>
        <w:numPr>
          <w:ilvl w:val="0"/>
          <w:numId w:val="4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500731">
        <w:rPr>
          <w:rFonts w:eastAsia="Times New Roman" w:cstheme="minorHAnsi"/>
          <w:sz w:val="24"/>
          <w:szCs w:val="24"/>
          <w:lang w:eastAsia="fr-BE"/>
        </w:rPr>
        <w:t>Math</w:t>
      </w:r>
    </w:p>
    <w:p w:rsidR="00500731" w:rsidRPr="00500731" w:rsidRDefault="00500731" w:rsidP="00500731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Afgaand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op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sommige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namen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zou je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kunnen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denken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ze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direct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verband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houden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met hun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eenvoudige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primitieve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tegenhangers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, maar het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ingewikkelder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dan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zoals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we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zullen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500731">
        <w:rPr>
          <w:rFonts w:eastAsia="Times New Roman" w:cstheme="minorHAnsi"/>
          <w:sz w:val="24"/>
          <w:szCs w:val="24"/>
          <w:lang w:eastAsia="fr-BE"/>
        </w:rPr>
        <w:t>zien</w:t>
      </w:r>
      <w:proofErr w:type="spellEnd"/>
      <w:r w:rsidRPr="00500731">
        <w:rPr>
          <w:rFonts w:eastAsia="Times New Roman" w:cstheme="minorHAnsi"/>
          <w:sz w:val="24"/>
          <w:szCs w:val="24"/>
          <w:lang w:eastAsia="fr-BE"/>
        </w:rPr>
        <w:t>.</w:t>
      </w:r>
    </w:p>
    <w:p w:rsidR="0095091A" w:rsidRDefault="0095091A"/>
    <w:sectPr w:rsidR="0095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CB7"/>
    <w:multiLevelType w:val="multilevel"/>
    <w:tmpl w:val="09AA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164"/>
    <w:multiLevelType w:val="multilevel"/>
    <w:tmpl w:val="AE76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E6664"/>
    <w:multiLevelType w:val="multilevel"/>
    <w:tmpl w:val="A772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93FFD"/>
    <w:multiLevelType w:val="multilevel"/>
    <w:tmpl w:val="FC4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1"/>
    <w:rsid w:val="00500731"/>
    <w:rsid w:val="009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58FC1-DEE2-4A92-B8AE-2985B282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500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31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500731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50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Emphasis">
    <w:name w:val="Emphasis"/>
    <w:basedOn w:val="DefaultParagraphFont"/>
    <w:uiPriority w:val="20"/>
    <w:qFormat/>
    <w:rsid w:val="00500731"/>
    <w:rPr>
      <w:i/>
      <w:iCs/>
    </w:rPr>
  </w:style>
  <w:style w:type="character" w:customStyle="1" w:styleId="kwd">
    <w:name w:val="kwd"/>
    <w:basedOn w:val="DefaultParagraphFont"/>
    <w:rsid w:val="00500731"/>
  </w:style>
  <w:style w:type="character" w:customStyle="1" w:styleId="str">
    <w:name w:val="str"/>
    <w:basedOn w:val="DefaultParagraphFont"/>
    <w:rsid w:val="00500731"/>
  </w:style>
  <w:style w:type="character" w:customStyle="1" w:styleId="pln">
    <w:name w:val="pln"/>
    <w:basedOn w:val="DefaultParagraphFont"/>
    <w:rsid w:val="00500731"/>
  </w:style>
  <w:style w:type="character" w:customStyle="1" w:styleId="lit">
    <w:name w:val="lit"/>
    <w:basedOn w:val="DefaultParagraphFont"/>
    <w:rsid w:val="005007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73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un">
    <w:name w:val="pun"/>
    <w:basedOn w:val="DefaultParagraphFont"/>
    <w:rsid w:val="00500731"/>
  </w:style>
  <w:style w:type="character" w:styleId="Strong">
    <w:name w:val="Strong"/>
    <w:basedOn w:val="DefaultParagraphFont"/>
    <w:uiPriority w:val="22"/>
    <w:qFormat/>
    <w:rsid w:val="0050073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00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822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440760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2020-03-23T10:39:00Z</dcterms:created>
  <dcterms:modified xsi:type="dcterms:W3CDTF">2020-03-23T10:44:00Z</dcterms:modified>
</cp:coreProperties>
</file>