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25" w:rsidRPr="004C2925" w:rsidRDefault="004C2925" w:rsidP="004C2925">
      <w:pPr>
        <w:pStyle w:val="Title"/>
        <w:rPr>
          <w:rFonts w:eastAsia="Times New Roman"/>
          <w:lang w:val="en-GB" w:eastAsia="fr-BE"/>
        </w:rPr>
      </w:pPr>
      <w:bookmarkStart w:id="0" w:name="_GoBack"/>
      <w:bookmarkEnd w:id="0"/>
      <w:proofErr w:type="spellStart"/>
      <w:r w:rsidRPr="004C2925">
        <w:rPr>
          <w:rFonts w:eastAsia="Times New Roman"/>
          <w:lang w:val="en-GB" w:eastAsia="fr-BE"/>
        </w:rPr>
        <w:t>Functies</w:t>
      </w:r>
      <w:proofErr w:type="spellEnd"/>
      <w:r w:rsidRPr="004C2925">
        <w:rPr>
          <w:rFonts w:eastAsia="Times New Roman"/>
          <w:lang w:val="en-GB" w:eastAsia="fr-BE"/>
        </w:rPr>
        <w:t xml:space="preserve"> </w:t>
      </w:r>
      <w:proofErr w:type="spellStart"/>
      <w:r w:rsidRPr="004C2925">
        <w:rPr>
          <w:rFonts w:eastAsia="Times New Roman"/>
          <w:lang w:val="en-GB" w:eastAsia="fr-BE"/>
        </w:rPr>
        <w:t>zijn</w:t>
      </w:r>
      <w:proofErr w:type="spellEnd"/>
      <w:r w:rsidRPr="004C2925">
        <w:rPr>
          <w:rFonts w:eastAsia="Times New Roman"/>
          <w:lang w:val="en-GB" w:eastAsia="fr-BE"/>
        </w:rPr>
        <w:t xml:space="preserve"> data</w:t>
      </w:r>
    </w:p>
    <w:p w:rsidR="004C2925" w:rsidRPr="004C2925" w:rsidRDefault="004C2925" w:rsidP="004C2925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Functies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 JavaScript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zijn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eigenlijk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gegevens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Dit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is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belangrijk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concept </w:t>
      </w:r>
      <w:proofErr w:type="gram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om</w:t>
      </w:r>
      <w:proofErr w:type="gram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later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begrijpen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welke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'rare'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dingen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 met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functies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kunnen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doen</w:t>
      </w:r>
      <w:proofErr w:type="spellEnd"/>
      <w:r w:rsidRPr="004C2925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4C2925" w:rsidRPr="004C2925" w:rsidRDefault="004C2925" w:rsidP="004C2925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4C2925">
        <w:rPr>
          <w:rFonts w:eastAsia="Times New Roman" w:cstheme="minorHAnsi"/>
          <w:sz w:val="42"/>
          <w:szCs w:val="42"/>
          <w:lang w:val="en-GB" w:eastAsia="fr-BE"/>
        </w:rPr>
        <w:t>Beschrijving</w:t>
      </w:r>
      <w:proofErr w:type="spellEnd"/>
    </w:p>
    <w:p w:rsidR="004C2925" w:rsidRPr="004C2925" w:rsidRDefault="004C2925" w:rsidP="004C292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proofErr w:type="gramStart"/>
      <w:r w:rsidRPr="004C2925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functies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data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moet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je net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bij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variabelen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functie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toewijzen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spellStart"/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eenFunctie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function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() {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return</w:t>
      </w:r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C2925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1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};</w:t>
      </w:r>
    </w:p>
    <w:p w:rsidR="004C2925" w:rsidRPr="004C2925" w:rsidRDefault="004C2925" w:rsidP="004C292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manier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van het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definiëren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functie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soms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aangeduid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C2925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letterlijke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functienotatie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(function literal notation).</w:t>
      </w:r>
    </w:p>
    <w:p w:rsidR="004C2925" w:rsidRPr="004C2925" w:rsidRDefault="004C2925" w:rsidP="004C2925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Het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deel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function () {return </w:t>
      </w:r>
      <w:proofErr w:type="gramStart"/>
      <w:r w:rsidRPr="004C2925">
        <w:rPr>
          <w:rFonts w:eastAsia="Times New Roman" w:cstheme="minorHAnsi"/>
          <w:sz w:val="24"/>
          <w:szCs w:val="24"/>
          <w:lang w:val="en-GB" w:eastAsia="fr-BE"/>
        </w:rPr>
        <w:t>1;</w:t>
      </w:r>
      <w:proofErr w:type="gram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} is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4C2925">
        <w:rPr>
          <w:rFonts w:eastAsia="Times New Roman" w:cstheme="minorHAnsi"/>
          <w:i/>
          <w:iCs/>
          <w:sz w:val="24"/>
          <w:szCs w:val="24"/>
          <w:lang w:val="en-GB" w:eastAsia="fr-BE"/>
        </w:rPr>
        <w:t>functieexpressie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functieexpressie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C2925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optioneel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hebben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. In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geval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heet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benoemde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functieexpressie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(NFE: named function expression).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dit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toegestaan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, maar in de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praktijk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zelden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spellStart"/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eenFunctie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function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mijnFunctie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() {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return</w:t>
      </w:r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C2925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1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};</w:t>
      </w:r>
    </w:p>
    <w:p w:rsidR="004C2925" w:rsidRPr="004C2925" w:rsidRDefault="004C2925" w:rsidP="004C292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lijkt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verschil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tussen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benoemde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functie-expressie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functiedeclaratie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. Maar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feite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verschillend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. De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enige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manier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4C2925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onderscheid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maken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tussen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de twee is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kijken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de context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waarin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Functiedeclaraties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mogen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alleen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voorkomen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programmacode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(in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body van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functie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of in het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hoofdprogramma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>).</w:t>
      </w:r>
    </w:p>
    <w:p w:rsidR="004C2925" w:rsidRPr="004C2925" w:rsidRDefault="004C2925" w:rsidP="004C2925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4C2925">
        <w:rPr>
          <w:rFonts w:eastAsia="Times New Roman" w:cstheme="minorHAnsi"/>
          <w:sz w:val="24"/>
          <w:szCs w:val="24"/>
          <w:lang w:val="en-GB" w:eastAsia="fr-BE"/>
        </w:rPr>
        <w:t>De </w:t>
      </w:r>
      <w:proofErr w:type="spellStart"/>
      <w:r w:rsidRPr="004C2925">
        <w:rPr>
          <w:rFonts w:eastAsia="Times New Roman" w:cstheme="minorHAnsi"/>
          <w:color w:val="AD2BEE"/>
          <w:sz w:val="20"/>
          <w:szCs w:val="20"/>
          <w:lang w:val="en-GB" w:eastAsia="fr-BE"/>
        </w:rPr>
        <w:t>typeof</w:t>
      </w:r>
      <w:proofErr w:type="spellEnd"/>
      <w:r w:rsidRPr="004C2925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operator, op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functie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bevat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retourneert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tekenreeks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function: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function</w:t>
      </w:r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eenFunctie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() {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return</w:t>
      </w:r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4C2925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1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}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eastAsia="fr-BE"/>
        </w:rPr>
        <w:t>var</w:t>
      </w:r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nogEenFunctie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= </w:t>
      </w:r>
      <w:proofErr w:type="spell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eastAsia="fr-BE"/>
        </w:rPr>
        <w:t>function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() {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</w:t>
      </w:r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eastAsia="fr-BE"/>
        </w:rPr>
        <w:t>return</w:t>
      </w:r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r w:rsidRPr="004C2925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1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;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};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spellStart"/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typeof</w:t>
      </w:r>
      <w:proofErr w:type="spellEnd"/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eenFunctie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C2925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</w:t>
      </w:r>
      <w:proofErr w:type="gramStart"/>
      <w:r w:rsidRPr="004C2925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function</w:t>
      </w:r>
      <w:proofErr w:type="gramEnd"/>
      <w:r w:rsidRPr="004C2925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spellStart"/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typeof</w:t>
      </w:r>
      <w:proofErr w:type="spellEnd"/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nogEenFunctie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eastAsia="fr-BE"/>
        </w:rPr>
      </w:pPr>
      <w:r w:rsidRPr="004C2925">
        <w:rPr>
          <w:rFonts w:ascii="Consolas" w:eastAsia="Times New Roman" w:hAnsi="Consolas" w:cs="Courier New"/>
          <w:color w:val="29A329"/>
          <w:sz w:val="18"/>
          <w:szCs w:val="18"/>
          <w:lang w:eastAsia="fr-BE"/>
        </w:rPr>
        <w:t>"</w:t>
      </w:r>
      <w:proofErr w:type="spellStart"/>
      <w:proofErr w:type="gramStart"/>
      <w:r w:rsidRPr="004C2925">
        <w:rPr>
          <w:rFonts w:ascii="Consolas" w:eastAsia="Times New Roman" w:hAnsi="Consolas" w:cs="Courier New"/>
          <w:color w:val="29A329"/>
          <w:sz w:val="18"/>
          <w:szCs w:val="18"/>
          <w:lang w:eastAsia="fr-BE"/>
        </w:rPr>
        <w:t>function</w:t>
      </w:r>
      <w:proofErr w:type="spellEnd"/>
      <w:proofErr w:type="gramEnd"/>
      <w:r w:rsidRPr="004C2925">
        <w:rPr>
          <w:rFonts w:ascii="Consolas" w:eastAsia="Times New Roman" w:hAnsi="Consolas" w:cs="Courier New"/>
          <w:color w:val="29A329"/>
          <w:sz w:val="18"/>
          <w:szCs w:val="18"/>
          <w:lang w:eastAsia="fr-BE"/>
        </w:rPr>
        <w:t>"</w:t>
      </w:r>
    </w:p>
    <w:p w:rsidR="004C2925" w:rsidRPr="004C2925" w:rsidRDefault="004C2925" w:rsidP="004C292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Omdat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functies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gegevens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zijn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die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toegewezen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worden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aan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variabelen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gelden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dezelfde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regels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voor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naamgeving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functies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als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voor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naamgeving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variabelen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: de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naam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functie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mag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niet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beginnen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met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eastAsia="fr-BE"/>
        </w:rPr>
        <w:t>getal</w:t>
      </w:r>
      <w:proofErr w:type="spellEnd"/>
      <w:r w:rsidRPr="004C2925">
        <w:rPr>
          <w:rFonts w:eastAsia="Times New Roman" w:cstheme="minorHAnsi"/>
          <w:sz w:val="24"/>
          <w:szCs w:val="24"/>
          <w:lang w:eastAsia="fr-BE"/>
        </w:rPr>
        <w:t xml:space="preserve">. </w:t>
      </w:r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4C2925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willekeurige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combinatie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van letters,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cijfers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, het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onderstrepingsteken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het dollar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teken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4C2925">
        <w:rPr>
          <w:rFonts w:eastAsia="Times New Roman" w:cstheme="minorHAnsi"/>
          <w:sz w:val="24"/>
          <w:szCs w:val="24"/>
          <w:lang w:val="en-GB" w:eastAsia="fr-BE"/>
        </w:rPr>
        <w:t>bevatten</w:t>
      </w:r>
      <w:proofErr w:type="spellEnd"/>
      <w:r w:rsidRPr="004C2925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4C2925" w:rsidRPr="004C2925" w:rsidRDefault="004C2925">
      <w:pPr>
        <w:rPr>
          <w:rFonts w:eastAsia="Times New Roman" w:cstheme="minorHAnsi"/>
          <w:b/>
          <w:sz w:val="24"/>
          <w:szCs w:val="24"/>
          <w:lang w:eastAsia="fr-BE"/>
        </w:rPr>
      </w:pPr>
      <w:r w:rsidRPr="004C2925">
        <w:rPr>
          <w:rFonts w:eastAsia="Times New Roman" w:cstheme="minorHAnsi"/>
          <w:b/>
          <w:sz w:val="24"/>
          <w:szCs w:val="24"/>
          <w:lang w:eastAsia="fr-BE"/>
        </w:rPr>
        <w:lastRenderedPageBreak/>
        <w:br w:type="page"/>
      </w:r>
    </w:p>
    <w:p w:rsidR="004C2925" w:rsidRPr="004C2925" w:rsidRDefault="004C2925" w:rsidP="004C2925">
      <w:pPr>
        <w:spacing w:before="180" w:after="180" w:line="240" w:lineRule="auto"/>
        <w:rPr>
          <w:rFonts w:eastAsia="Times New Roman" w:cstheme="minorHAnsi"/>
          <w:b/>
          <w:sz w:val="24"/>
          <w:szCs w:val="24"/>
          <w:lang w:eastAsia="fr-BE"/>
        </w:rPr>
      </w:pPr>
      <w:proofErr w:type="spellStart"/>
      <w:r w:rsidRPr="004C2925">
        <w:rPr>
          <w:rFonts w:eastAsia="Times New Roman" w:cstheme="minorHAnsi"/>
          <w:b/>
          <w:sz w:val="24"/>
          <w:szCs w:val="24"/>
          <w:lang w:eastAsia="fr-BE"/>
        </w:rPr>
        <w:lastRenderedPageBreak/>
        <w:t>Een</w:t>
      </w:r>
      <w:proofErr w:type="spellEnd"/>
      <w:r w:rsidRPr="004C2925">
        <w:rPr>
          <w:rFonts w:eastAsia="Times New Roman" w:cstheme="minorHAnsi"/>
          <w:b/>
          <w:sz w:val="24"/>
          <w:szCs w:val="24"/>
          <w:lang w:eastAsia="fr-BE"/>
        </w:rPr>
        <w:t xml:space="preserve"> </w:t>
      </w:r>
      <w:proofErr w:type="spellStart"/>
      <w:r w:rsidRPr="004C2925">
        <w:rPr>
          <w:rFonts w:eastAsia="Times New Roman" w:cstheme="minorHAnsi"/>
          <w:b/>
          <w:sz w:val="24"/>
          <w:szCs w:val="24"/>
          <w:lang w:eastAsia="fr-BE"/>
        </w:rPr>
        <w:t>voorbeeld</w:t>
      </w:r>
      <w:proofErr w:type="spellEnd"/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proofErr w:type="spellStart"/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optellen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function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() {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</w:t>
      </w:r>
      <w:proofErr w:type="spellStart"/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i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</w:t>
      </w:r>
      <w:proofErr w:type="spellStart"/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result = </w:t>
      </w:r>
      <w:r w:rsidRPr="004C2925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0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for</w:t>
      </w:r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(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i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4C2925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0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;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i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&lt;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arguments.length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; 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i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++) {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</w:t>
      </w:r>
      <w:proofErr w:type="gram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result</w:t>
      </w:r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+= arguments[</w:t>
      </w:r>
      <w:proofErr w:type="spell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i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];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}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</w:t>
      </w:r>
      <w:proofErr w:type="gramStart"/>
      <w:r w:rsidRPr="004C2925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return</w:t>
      </w:r>
      <w:proofErr w:type="gram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result;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}</w:t>
      </w:r>
    </w:p>
    <w:p w:rsidR="004C2925" w:rsidRPr="004C2925" w:rsidRDefault="004C2925" w:rsidP="004C2925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eastAsia="fr-BE"/>
        </w:rPr>
      </w:pPr>
      <w:proofErr w:type="spellStart"/>
      <w:proofErr w:type="gramStart"/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optellen</w:t>
      </w:r>
      <w:proofErr w:type="spellEnd"/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(</w:t>
      </w:r>
      <w:proofErr w:type="gramEnd"/>
      <w:r w:rsidRPr="004C2925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1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, </w:t>
      </w:r>
      <w:r w:rsidRPr="004C2925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2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, </w:t>
      </w:r>
      <w:r w:rsidRPr="004C2925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3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, </w:t>
      </w:r>
      <w:r w:rsidRPr="004C2925">
        <w:rPr>
          <w:rFonts w:ascii="Consolas" w:eastAsia="Times New Roman" w:hAnsi="Consolas" w:cs="Courier New"/>
          <w:color w:val="87711D"/>
          <w:sz w:val="18"/>
          <w:szCs w:val="18"/>
          <w:lang w:eastAsia="fr-BE"/>
        </w:rPr>
        <w:t>4</w:t>
      </w:r>
      <w:r w:rsidRPr="004C2925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);</w:t>
      </w:r>
    </w:p>
    <w:p w:rsidR="0095091A" w:rsidRDefault="0095091A"/>
    <w:sectPr w:rsidR="0095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25"/>
    <w:rsid w:val="004C2925"/>
    <w:rsid w:val="009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CE40E-D283-4864-B002-67F9C8E8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4C2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925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4C2925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4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925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kwd">
    <w:name w:val="kwd"/>
    <w:basedOn w:val="DefaultParagraphFont"/>
    <w:rsid w:val="004C2925"/>
  </w:style>
  <w:style w:type="character" w:customStyle="1" w:styleId="pln">
    <w:name w:val="pln"/>
    <w:basedOn w:val="DefaultParagraphFont"/>
    <w:rsid w:val="004C2925"/>
  </w:style>
  <w:style w:type="character" w:customStyle="1" w:styleId="pun">
    <w:name w:val="pun"/>
    <w:basedOn w:val="DefaultParagraphFont"/>
    <w:rsid w:val="004C2925"/>
  </w:style>
  <w:style w:type="character" w:customStyle="1" w:styleId="lit">
    <w:name w:val="lit"/>
    <w:basedOn w:val="DefaultParagraphFont"/>
    <w:rsid w:val="004C2925"/>
  </w:style>
  <w:style w:type="character" w:styleId="Emphasis">
    <w:name w:val="Emphasis"/>
    <w:basedOn w:val="DefaultParagraphFont"/>
    <w:uiPriority w:val="20"/>
    <w:qFormat/>
    <w:rsid w:val="004C2925"/>
    <w:rPr>
      <w:i/>
      <w:iCs/>
    </w:rPr>
  </w:style>
  <w:style w:type="character" w:customStyle="1" w:styleId="str">
    <w:name w:val="str"/>
    <w:basedOn w:val="DefaultParagraphFont"/>
    <w:rsid w:val="004C2925"/>
  </w:style>
  <w:style w:type="paragraph" w:styleId="Title">
    <w:name w:val="Title"/>
    <w:basedOn w:val="Normal"/>
    <w:next w:val="Normal"/>
    <w:link w:val="TitleChar"/>
    <w:uiPriority w:val="10"/>
    <w:qFormat/>
    <w:rsid w:val="004C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439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643003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2020-03-23T11:03:00Z</dcterms:created>
  <dcterms:modified xsi:type="dcterms:W3CDTF">2020-03-23T11:04:00Z</dcterms:modified>
</cp:coreProperties>
</file>