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6"/>
        <w:gridCol w:w="5976"/>
      </w:tblGrid>
      <w:tr w:rsidR="00172417" w:rsidRPr="00024391" w14:paraId="7E19C605" w14:textId="77777777" w:rsidTr="007A05A4">
        <w:trPr>
          <w:jc w:val="center"/>
        </w:trPr>
        <w:tc>
          <w:tcPr>
            <w:tcW w:w="0" w:type="auto"/>
          </w:tcPr>
          <w:p w14:paraId="5D262416" w14:textId="08A5A9D4" w:rsidR="00172417" w:rsidRPr="00024391" w:rsidRDefault="00172417" w:rsidP="007A05A4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/>
                <w:noProof/>
                <w:sz w:val="72"/>
                <w:szCs w:val="52"/>
              </w:rPr>
              <w:drawing>
                <wp:inline distT="0" distB="0" distL="0" distR="0" wp14:anchorId="04C38DDE" wp14:editId="04E5DCCE">
                  <wp:extent cx="647065" cy="640080"/>
                  <wp:effectExtent l="0" t="0" r="635" b="7620"/>
                  <wp:docPr id="281284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B4340CD" w14:textId="77777777" w:rsidR="00172417" w:rsidRPr="00024391" w:rsidRDefault="00172417" w:rsidP="007A05A4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 w:hint="eastAsia"/>
                <w:sz w:val="72"/>
                <w:szCs w:val="52"/>
              </w:rPr>
              <w:t>杭州</w:t>
            </w:r>
            <w:r w:rsidRPr="00024391">
              <w:rPr>
                <w:rFonts w:ascii="华文行楷" w:eastAsia="华文行楷"/>
                <w:sz w:val="72"/>
                <w:szCs w:val="52"/>
              </w:rPr>
              <w:t>电子科技大学</w:t>
            </w:r>
          </w:p>
        </w:tc>
      </w:tr>
    </w:tbl>
    <w:p w14:paraId="3DCEADF2" w14:textId="77777777" w:rsidR="00172417" w:rsidRPr="003071B7" w:rsidRDefault="00172417" w:rsidP="00172417">
      <w:pPr>
        <w:jc w:val="center"/>
        <w:rPr>
          <w:rFonts w:ascii="华文行楷" w:eastAsia="华文行楷"/>
          <w:sz w:val="56"/>
          <w:szCs w:val="52"/>
        </w:rPr>
      </w:pPr>
    </w:p>
    <w:p w14:paraId="3CF3E7C5" w14:textId="77777777" w:rsidR="00172417" w:rsidRPr="00F1089F" w:rsidRDefault="00172417" w:rsidP="00172417">
      <w:pPr>
        <w:jc w:val="center"/>
        <w:rPr>
          <w:rFonts w:ascii="华文行楷" w:eastAsia="华文行楷"/>
          <w:sz w:val="52"/>
          <w:szCs w:val="52"/>
        </w:rPr>
      </w:pPr>
    </w:p>
    <w:p w14:paraId="740F35A6" w14:textId="0F52B822" w:rsidR="00172417" w:rsidRPr="001D6066" w:rsidRDefault="0003397E" w:rsidP="00172417">
      <w:pPr>
        <w:jc w:val="center"/>
        <w:rPr>
          <w:rFonts w:ascii="隶书" w:eastAsia="隶书"/>
          <w:sz w:val="96"/>
          <w:szCs w:val="96"/>
        </w:rPr>
      </w:pPr>
      <w:r>
        <w:rPr>
          <w:rFonts w:ascii="隶书" w:eastAsia="隶书" w:hint="eastAsia"/>
          <w:sz w:val="96"/>
          <w:szCs w:val="96"/>
        </w:rPr>
        <w:t>项目总结</w:t>
      </w:r>
    </w:p>
    <w:p w14:paraId="792C2CE3" w14:textId="77777777" w:rsidR="00172417" w:rsidRDefault="00172417" w:rsidP="00172417">
      <w:pPr>
        <w:jc w:val="center"/>
        <w:rPr>
          <w:rFonts w:ascii="Arial Unicode MS" w:eastAsiaTheme="minorEastAsia" w:hAnsi="Arial Unicode MS" w:cs="Arial Unicode MS"/>
          <w:sz w:val="32"/>
          <w:szCs w:val="52"/>
        </w:rPr>
      </w:pPr>
    </w:p>
    <w:p w14:paraId="15FA5BF9" w14:textId="77777777" w:rsidR="0003397E" w:rsidRPr="0003397E" w:rsidRDefault="0003397E" w:rsidP="00172417">
      <w:pPr>
        <w:jc w:val="center"/>
        <w:rPr>
          <w:rFonts w:eastAsiaTheme="minorEastAsia"/>
        </w:rPr>
      </w:pPr>
    </w:p>
    <w:p w14:paraId="2EC30756" w14:textId="77777777" w:rsidR="00172417" w:rsidRDefault="00172417" w:rsidP="00172417">
      <w:pPr>
        <w:jc w:val="center"/>
      </w:pPr>
    </w:p>
    <w:p w14:paraId="0AFD4649" w14:textId="77777777" w:rsidR="00172417" w:rsidRDefault="00172417" w:rsidP="00172417">
      <w:pPr>
        <w:jc w:val="center"/>
      </w:pPr>
    </w:p>
    <w:p w14:paraId="317E2268" w14:textId="77777777" w:rsidR="00172417" w:rsidRDefault="00172417" w:rsidP="00172417">
      <w:pPr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520"/>
        <w:gridCol w:w="4143"/>
      </w:tblGrid>
      <w:tr w:rsidR="00172417" w:rsidRPr="001D6066" w14:paraId="672869FC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EFAB8FC" w14:textId="35EED254" w:rsidR="00172417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项目名称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03978726" w14:textId="1702D6A1" w:rsidR="00172417" w:rsidRPr="0003397E" w:rsidRDefault="0003397E" w:rsidP="005A54F7">
            <w:pPr>
              <w:ind w:rightChars="-179" w:right="-430"/>
              <w:jc w:val="center"/>
              <w:rPr>
                <w:rFonts w:ascii="宋体" w:hAnsi="宋体"/>
                <w:b/>
                <w:sz w:val="28"/>
                <w:szCs w:val="32"/>
              </w:rPr>
            </w:pPr>
            <w:r w:rsidRPr="0003397E">
              <w:rPr>
                <w:rFonts w:ascii="宋体" w:hAnsi="宋体" w:hint="eastAsia"/>
                <w:b/>
                <w:sz w:val="28"/>
                <w:szCs w:val="32"/>
              </w:rPr>
              <w:t>高校毕业设计管理系统</w:t>
            </w:r>
          </w:p>
        </w:tc>
      </w:tr>
      <w:tr w:rsidR="0003397E" w:rsidRPr="001D6066" w14:paraId="2DDC9787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8946662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tcBorders>
              <w:top w:val="single" w:sz="4" w:space="0" w:color="auto"/>
            </w:tcBorders>
          </w:tcPr>
          <w:p w14:paraId="00288756" w14:textId="77777777" w:rsidR="0003397E" w:rsidRPr="0003397E" w:rsidRDefault="0003397E" w:rsidP="005A54F7">
            <w:pPr>
              <w:ind w:rightChars="-179" w:right="-430"/>
              <w:jc w:val="center"/>
              <w:rPr>
                <w:rFonts w:ascii="宋体" w:hAnsi="宋体"/>
                <w:b/>
                <w:sz w:val="28"/>
                <w:szCs w:val="32"/>
              </w:rPr>
            </w:pPr>
          </w:p>
        </w:tc>
      </w:tr>
      <w:tr w:rsidR="00172417" w:rsidRPr="001D6066" w14:paraId="47FD5BF9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1476D6B2" w14:textId="5305427B" w:rsidR="00172417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项目组长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2E171E97" w14:textId="67C6EED5" w:rsidR="00172417" w:rsidRPr="0003397E" w:rsidRDefault="0003397E" w:rsidP="007A05A4">
            <w:pPr>
              <w:jc w:val="center"/>
              <w:rPr>
                <w:rFonts w:ascii="宋体" w:hAnsi="宋体"/>
                <w:sz w:val="32"/>
                <w:szCs w:val="32"/>
              </w:rPr>
            </w:pPr>
            <w:r w:rsidRPr="0003397E">
              <w:rPr>
                <w:rFonts w:ascii="宋体" w:hAnsi="宋体" w:hint="eastAsia"/>
                <w:sz w:val="32"/>
                <w:szCs w:val="32"/>
              </w:rPr>
              <w:t>鲍溶</w:t>
            </w:r>
          </w:p>
        </w:tc>
      </w:tr>
      <w:tr w:rsidR="0003397E" w:rsidRPr="001D6066" w14:paraId="02CBE04E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6196FCA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tcBorders>
              <w:top w:val="single" w:sz="4" w:space="0" w:color="auto"/>
            </w:tcBorders>
          </w:tcPr>
          <w:p w14:paraId="58E275BE" w14:textId="77777777" w:rsidR="0003397E" w:rsidRPr="0003397E" w:rsidRDefault="0003397E" w:rsidP="007A05A4">
            <w:pPr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172417" w:rsidRPr="0003397E" w14:paraId="6C99724D" w14:textId="77777777" w:rsidTr="005A54F7">
        <w:trPr>
          <w:trHeight w:val="602"/>
          <w:jc w:val="center"/>
        </w:trPr>
        <w:tc>
          <w:tcPr>
            <w:tcW w:w="2520" w:type="dxa"/>
            <w:vAlign w:val="center"/>
          </w:tcPr>
          <w:p w14:paraId="5DBE467B" w14:textId="6CC44EC4" w:rsidR="00172417" w:rsidRPr="001D6066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联系方式</w:t>
            </w:r>
          </w:p>
        </w:tc>
        <w:tc>
          <w:tcPr>
            <w:tcW w:w="4143" w:type="dxa"/>
            <w:tcBorders>
              <w:bottom w:val="single" w:sz="4" w:space="0" w:color="auto"/>
            </w:tcBorders>
            <w:vAlign w:val="center"/>
          </w:tcPr>
          <w:p w14:paraId="67A2D385" w14:textId="76EE1BA2" w:rsidR="00172417" w:rsidRPr="0003397E" w:rsidRDefault="0003397E" w:rsidP="007A05A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397E">
              <w:rPr>
                <w:rFonts w:cs="Times New Roman"/>
                <w:sz w:val="32"/>
                <w:szCs w:val="32"/>
              </w:rPr>
              <w:t>rong.bao@hdu.edu.cn</w:t>
            </w:r>
          </w:p>
        </w:tc>
      </w:tr>
      <w:tr w:rsidR="0003397E" w:rsidRPr="0003397E" w14:paraId="6ED4699B" w14:textId="77777777" w:rsidTr="003C13B0">
        <w:trPr>
          <w:trHeight w:val="602"/>
          <w:jc w:val="center"/>
        </w:trPr>
        <w:tc>
          <w:tcPr>
            <w:tcW w:w="2520" w:type="dxa"/>
            <w:vAlign w:val="center"/>
          </w:tcPr>
          <w:p w14:paraId="583D67B8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vAlign w:val="center"/>
          </w:tcPr>
          <w:p w14:paraId="46C0D5BC" w14:textId="77777777" w:rsidR="0003397E" w:rsidRPr="0003397E" w:rsidRDefault="0003397E" w:rsidP="007A05A4">
            <w:pPr>
              <w:jc w:val="center"/>
              <w:rPr>
                <w:rFonts w:cs="Times New Roman"/>
                <w:sz w:val="32"/>
                <w:szCs w:val="32"/>
              </w:rPr>
            </w:pPr>
          </w:p>
        </w:tc>
      </w:tr>
      <w:tr w:rsidR="00172417" w14:paraId="5C80CFE5" w14:textId="77777777" w:rsidTr="003C13B0">
        <w:trPr>
          <w:trHeight w:val="603"/>
          <w:jc w:val="center"/>
        </w:trPr>
        <w:tc>
          <w:tcPr>
            <w:tcW w:w="2520" w:type="dxa"/>
            <w:vAlign w:val="center"/>
          </w:tcPr>
          <w:p w14:paraId="55C2DDC5" w14:textId="63D0064A" w:rsidR="00172417" w:rsidRPr="001D6066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项目成员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2FC2BAB0" w14:textId="638DDF5B" w:rsidR="00172417" w:rsidRPr="0003397E" w:rsidRDefault="0003397E" w:rsidP="007A05A4">
            <w:pPr>
              <w:jc w:val="center"/>
              <w:rPr>
                <w:rFonts w:ascii="宋体" w:hAnsi="宋体"/>
                <w:szCs w:val="24"/>
              </w:rPr>
            </w:pPr>
            <w:r w:rsidRPr="0003397E">
              <w:rPr>
                <w:rFonts w:hint="eastAsia"/>
                <w:szCs w:val="24"/>
              </w:rPr>
              <w:t>23060827</w:t>
            </w:r>
            <w:r w:rsidRPr="0003397E">
              <w:rPr>
                <w:rFonts w:hint="eastAsia"/>
                <w:szCs w:val="24"/>
              </w:rPr>
              <w:t>鲍溶</w:t>
            </w:r>
            <w:r w:rsidRPr="0003397E">
              <w:rPr>
                <w:rFonts w:hint="eastAsia"/>
                <w:szCs w:val="24"/>
              </w:rPr>
              <w:t xml:space="preserve"> 23010531</w:t>
            </w:r>
            <w:r w:rsidRPr="0003397E">
              <w:rPr>
                <w:rFonts w:hint="eastAsia"/>
                <w:szCs w:val="24"/>
              </w:rPr>
              <w:t>楚博</w:t>
            </w:r>
            <w:r w:rsidRPr="0003397E">
              <w:rPr>
                <w:rFonts w:hint="eastAsia"/>
                <w:szCs w:val="24"/>
              </w:rPr>
              <w:t xml:space="preserve"> 23280533</w:t>
            </w:r>
            <w:r w:rsidRPr="0003397E">
              <w:rPr>
                <w:rFonts w:hint="eastAsia"/>
                <w:szCs w:val="24"/>
              </w:rPr>
              <w:t>罗传杰</w:t>
            </w:r>
            <w:r w:rsidRPr="0003397E">
              <w:rPr>
                <w:rFonts w:hint="eastAsia"/>
                <w:szCs w:val="24"/>
              </w:rPr>
              <w:t xml:space="preserve"> 2327110</w:t>
            </w:r>
            <w:r w:rsidRPr="0003397E">
              <w:rPr>
                <w:rFonts w:hint="eastAsia"/>
                <w:szCs w:val="24"/>
              </w:rPr>
              <w:t>任燮境</w:t>
            </w:r>
          </w:p>
        </w:tc>
      </w:tr>
    </w:tbl>
    <w:p w14:paraId="4E76B482" w14:textId="77777777" w:rsidR="00172417" w:rsidRPr="00FB100B" w:rsidRDefault="00172417" w:rsidP="00172417">
      <w:pPr>
        <w:jc w:val="center"/>
        <w:rPr>
          <w:rFonts w:ascii="宋体" w:hAnsi="宋体"/>
          <w:sz w:val="28"/>
          <w:szCs w:val="28"/>
        </w:rPr>
      </w:pPr>
    </w:p>
    <w:p w14:paraId="3AF7B88B" w14:textId="77777777" w:rsidR="00172417" w:rsidRPr="00FB100B" w:rsidRDefault="00172417" w:rsidP="00172417">
      <w:pPr>
        <w:jc w:val="center"/>
        <w:rPr>
          <w:rFonts w:ascii="宋体" w:hAnsi="宋体"/>
          <w:sz w:val="28"/>
          <w:szCs w:val="28"/>
        </w:rPr>
      </w:pPr>
    </w:p>
    <w:p w14:paraId="4C6F73C1" w14:textId="6F53CE6D" w:rsidR="00172417" w:rsidRDefault="00172417" w:rsidP="00172417">
      <w:pPr>
        <w:jc w:val="center"/>
        <w:rPr>
          <w:rFonts w:ascii="宋体" w:hAnsi="宋体"/>
          <w:sz w:val="28"/>
          <w:szCs w:val="28"/>
        </w:rPr>
      </w:pPr>
      <w:r w:rsidRPr="00FB100B">
        <w:rPr>
          <w:rFonts w:ascii="宋体" w:hAnsi="宋体" w:hint="eastAsia"/>
          <w:sz w:val="28"/>
          <w:szCs w:val="28"/>
        </w:rPr>
        <w:t>二○</w:t>
      </w:r>
      <w:r>
        <w:rPr>
          <w:rFonts w:ascii="宋体" w:hAnsi="宋体" w:hint="eastAsia"/>
          <w:sz w:val="28"/>
          <w:szCs w:val="28"/>
        </w:rPr>
        <w:t>二</w:t>
      </w:r>
      <w:r w:rsidR="0003397E">
        <w:rPr>
          <w:rFonts w:ascii="宋体" w:hAnsi="宋体" w:hint="eastAsia"/>
          <w:sz w:val="28"/>
          <w:szCs w:val="28"/>
        </w:rPr>
        <w:t>六</w:t>
      </w:r>
      <w:r>
        <w:rPr>
          <w:rFonts w:ascii="宋体" w:hAnsi="宋体" w:hint="eastAsia"/>
          <w:sz w:val="28"/>
          <w:szCs w:val="28"/>
        </w:rPr>
        <w:t xml:space="preserve"> </w:t>
      </w:r>
      <w:proofErr w:type="gramStart"/>
      <w:r w:rsidRPr="00FB100B">
        <w:rPr>
          <w:rFonts w:ascii="宋体" w:hAnsi="宋体" w:hint="eastAsia"/>
          <w:sz w:val="28"/>
          <w:szCs w:val="28"/>
        </w:rPr>
        <w:t xml:space="preserve">年  </w:t>
      </w:r>
      <w:r w:rsidR="0003397E">
        <w:rPr>
          <w:rFonts w:ascii="宋体" w:hAnsi="宋体" w:hint="eastAsia"/>
          <w:sz w:val="28"/>
          <w:szCs w:val="28"/>
        </w:rPr>
        <w:t>1</w:t>
      </w:r>
      <w:proofErr w:type="gramEnd"/>
      <w:r w:rsidRPr="00FB100B">
        <w:rPr>
          <w:rFonts w:ascii="宋体" w:hAnsi="宋体" w:hint="eastAsia"/>
          <w:sz w:val="28"/>
          <w:szCs w:val="28"/>
        </w:rPr>
        <w:t xml:space="preserve"> </w:t>
      </w:r>
      <w:proofErr w:type="gramStart"/>
      <w:r w:rsidRPr="00FB100B">
        <w:rPr>
          <w:rFonts w:ascii="宋体" w:hAnsi="宋体" w:hint="eastAsia"/>
          <w:sz w:val="28"/>
          <w:szCs w:val="28"/>
        </w:rPr>
        <w:t xml:space="preserve">月  </w:t>
      </w:r>
      <w:r w:rsidR="000F500D">
        <w:rPr>
          <w:rFonts w:ascii="宋体" w:hAnsi="宋体" w:hint="eastAsia"/>
          <w:sz w:val="28"/>
          <w:szCs w:val="28"/>
        </w:rPr>
        <w:t>7</w:t>
      </w:r>
      <w:proofErr w:type="gramEnd"/>
      <w:r w:rsidRPr="00FB100B">
        <w:rPr>
          <w:rFonts w:ascii="宋体" w:hAnsi="宋体" w:hint="eastAsia"/>
          <w:sz w:val="28"/>
          <w:szCs w:val="28"/>
        </w:rPr>
        <w:t xml:space="preserve"> 日</w:t>
      </w:r>
    </w:p>
    <w:p w14:paraId="34AA6F3E" w14:textId="4AB8708C" w:rsidR="00172417" w:rsidRDefault="00172417">
      <w:pPr>
        <w:widowControl/>
        <w:jc w:val="left"/>
      </w:pPr>
      <w:r>
        <w:br w:type="page"/>
      </w:r>
    </w:p>
    <w:p w14:paraId="71139BE0" w14:textId="77777777" w:rsidR="002A4736" w:rsidRPr="002A4736" w:rsidRDefault="002A4736" w:rsidP="002A4736">
      <w:pPr>
        <w:pStyle w:val="Heading1"/>
      </w:pPr>
      <w:r w:rsidRPr="002A4736">
        <w:lastRenderedPageBreak/>
        <w:t>一、实践任务完成情况</w:t>
      </w:r>
    </w:p>
    <w:p w14:paraId="184FE321" w14:textId="466B5858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本课程设计以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高校毕业设计管理系统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为对象，围绕毕业设计从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课题申报</w:t>
      </w:r>
      <w:r w:rsidRPr="002A4736">
        <w:rPr>
          <w:szCs w:val="24"/>
        </w:rPr>
        <w:t>—</w:t>
      </w:r>
      <w:r w:rsidRPr="002A4736">
        <w:rPr>
          <w:szCs w:val="24"/>
        </w:rPr>
        <w:t>学生选题</w:t>
      </w:r>
      <w:r w:rsidRPr="002A4736">
        <w:rPr>
          <w:szCs w:val="24"/>
        </w:rPr>
        <w:t>—</w:t>
      </w:r>
      <w:r w:rsidRPr="002A4736">
        <w:rPr>
          <w:szCs w:val="24"/>
        </w:rPr>
        <w:t>过程推进</w:t>
      </w:r>
      <w:r w:rsidRPr="002A4736">
        <w:rPr>
          <w:szCs w:val="24"/>
        </w:rPr>
        <w:t>—</w:t>
      </w:r>
      <w:r w:rsidRPr="002A4736">
        <w:rPr>
          <w:szCs w:val="24"/>
        </w:rPr>
        <w:t>阶段材料</w:t>
      </w:r>
      <w:r w:rsidRPr="002A4736">
        <w:rPr>
          <w:szCs w:val="24"/>
        </w:rPr>
        <w:t>—</w:t>
      </w:r>
      <w:r w:rsidRPr="002A4736">
        <w:rPr>
          <w:szCs w:val="24"/>
        </w:rPr>
        <w:t>答辩评定</w:t>
      </w:r>
      <w:r w:rsidRPr="002A4736">
        <w:rPr>
          <w:szCs w:val="24"/>
        </w:rPr>
        <w:t>—</w:t>
      </w:r>
      <w:r w:rsidRPr="002A4736">
        <w:rPr>
          <w:szCs w:val="24"/>
        </w:rPr>
        <w:t>结项归档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的完整链路，搭建了面向多角色的管理平台，覆盖：</w:t>
      </w:r>
    </w:p>
    <w:p w14:paraId="4BC91B1D" w14:textId="6DD56F96" w:rsidR="002A4736" w:rsidRPr="002A4736" w:rsidRDefault="00D95D14" w:rsidP="00D95D14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1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教师端：</w:t>
      </w:r>
      <w:r w:rsidR="002A4736" w:rsidRPr="002A4736">
        <w:rPr>
          <w:szCs w:val="24"/>
        </w:rPr>
        <w:t>课题申报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检索、学生申请列表与材料下载、阶段意见与通过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不通过判定、指导学生进度查询等</w:t>
      </w:r>
    </w:p>
    <w:p w14:paraId="7D22153A" w14:textId="56FC6D78" w:rsidR="002A4736" w:rsidRPr="002A4736" w:rsidRDefault="00D95D14" w:rsidP="00D95D14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2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学生端：</w:t>
      </w:r>
      <w:r w:rsidR="002A4736" w:rsidRPr="002A4736">
        <w:rPr>
          <w:szCs w:val="24"/>
        </w:rPr>
        <w:t>课题检索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排序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申请、选题记录导出、开题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中期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结项阶段材料上传下载与意见查看、阶段状态查询等</w:t>
      </w:r>
    </w:p>
    <w:p w14:paraId="1F954F47" w14:textId="0503C537" w:rsidR="002A4736" w:rsidRPr="002A4736" w:rsidRDefault="00D95D14" w:rsidP="00D95D14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3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教科办端：</w:t>
      </w:r>
      <w:r w:rsidR="002A4736" w:rsidRPr="002A4736">
        <w:rPr>
          <w:szCs w:val="24"/>
        </w:rPr>
        <w:t>课题列表筛选、课题状态变更、课题申报文件下载等</w:t>
      </w:r>
    </w:p>
    <w:p w14:paraId="3E0F1E5A" w14:textId="40FAB345" w:rsidR="002A4736" w:rsidRPr="002A4736" w:rsidRDefault="00D95D14" w:rsidP="00D95D14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4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答辩组端：</w:t>
      </w:r>
      <w:r w:rsidR="002A4736" w:rsidRPr="002A4736">
        <w:rPr>
          <w:szCs w:val="24"/>
        </w:rPr>
        <w:t>答辩学生列表管理、材料下载、成绩录入与提交、意见提交、选题详情查看等</w:t>
      </w:r>
    </w:p>
    <w:p w14:paraId="650C2814" w14:textId="0D18412E" w:rsidR="002A4736" w:rsidRPr="002A4736" w:rsidRDefault="00D95D14" w:rsidP="00D95D14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5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用户信息维护：</w:t>
      </w:r>
      <w:r w:rsidR="002A4736" w:rsidRPr="002A4736">
        <w:rPr>
          <w:szCs w:val="24"/>
        </w:rPr>
        <w:t>基本信息展示、密码修改等基础能力</w:t>
      </w:r>
    </w:p>
    <w:p w14:paraId="73414D49" w14:textId="71416E34" w:rsidR="002A4736" w:rsidRPr="002A4736" w:rsidRDefault="002A4736" w:rsidP="00D95D14">
      <w:pPr>
        <w:pStyle w:val="Heading1"/>
      </w:pPr>
      <w:r w:rsidRPr="002A4736">
        <w:t>二、过程任务实施情况</w:t>
      </w:r>
    </w:p>
    <w:p w14:paraId="27C72DE3" w14:textId="37787C64" w:rsidR="002A4736" w:rsidRPr="002A4736" w:rsidRDefault="00D95D14" w:rsidP="00D95D14">
      <w:pPr>
        <w:pStyle w:val="Heading2"/>
      </w:pPr>
      <w:r>
        <w:rPr>
          <w:rFonts w:hint="eastAsia"/>
        </w:rPr>
        <w:t>2.1</w:t>
      </w:r>
      <w:r w:rsidR="002A4736" w:rsidRPr="002A4736">
        <w:t>需求分析</w:t>
      </w:r>
    </w:p>
    <w:p w14:paraId="1F382240" w14:textId="3DF38CE7" w:rsidR="002A4736" w:rsidRPr="002A4736" w:rsidRDefault="00130598" w:rsidP="00D95D14">
      <w:pPr>
        <w:widowControl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>我们</w:t>
      </w:r>
      <w:r w:rsidR="002A4736" w:rsidRPr="002A4736">
        <w:rPr>
          <w:szCs w:val="24"/>
        </w:rPr>
        <w:t>先按角色把功能拆开（教师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学生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教科办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答辩组），再把每个功能落到</w:t>
      </w:r>
      <w:r w:rsidR="00083047">
        <w:rPr>
          <w:rFonts w:hint="eastAsia"/>
          <w:szCs w:val="24"/>
        </w:rPr>
        <w:t>“</w:t>
      </w:r>
      <w:r w:rsidR="002A4736" w:rsidRPr="002A4736">
        <w:rPr>
          <w:szCs w:val="24"/>
        </w:rPr>
        <w:t>输入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处理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输出</w:t>
      </w:r>
      <w:r w:rsidR="00083047">
        <w:rPr>
          <w:rFonts w:hint="eastAsia"/>
          <w:szCs w:val="24"/>
        </w:rPr>
        <w:t>”</w:t>
      </w:r>
      <w:r w:rsidR="002A4736" w:rsidRPr="002A4736">
        <w:rPr>
          <w:szCs w:val="24"/>
        </w:rPr>
        <w:t>的结构化描述</w:t>
      </w:r>
      <w:r>
        <w:rPr>
          <w:rFonts w:hint="eastAsia"/>
          <w:szCs w:val="24"/>
        </w:rPr>
        <w:t>，</w:t>
      </w:r>
      <w:r w:rsidR="002A4736" w:rsidRPr="002A4736">
        <w:rPr>
          <w:szCs w:val="24"/>
        </w:rPr>
        <w:t>例如：教师提交阶段意见</w:t>
      </w:r>
      <w:r w:rsidR="002A4736" w:rsidRPr="002A4736">
        <w:rPr>
          <w:szCs w:val="24"/>
        </w:rPr>
        <w:t>=</w:t>
      </w:r>
      <w:r w:rsidR="002A4736" w:rsidRPr="002A4736">
        <w:rPr>
          <w:szCs w:val="24"/>
        </w:rPr>
        <w:t>教师工号</w:t>
      </w:r>
      <w:r w:rsidR="002A4736" w:rsidRPr="002A4736">
        <w:rPr>
          <w:szCs w:val="24"/>
        </w:rPr>
        <w:t>+</w:t>
      </w:r>
      <w:r w:rsidR="002A4736" w:rsidRPr="002A4736">
        <w:rPr>
          <w:szCs w:val="24"/>
        </w:rPr>
        <w:t>学生学号</w:t>
      </w:r>
      <w:r w:rsidR="002A4736" w:rsidRPr="002A4736">
        <w:rPr>
          <w:szCs w:val="24"/>
        </w:rPr>
        <w:t>+</w:t>
      </w:r>
      <w:r w:rsidR="002A4736" w:rsidRPr="002A4736">
        <w:rPr>
          <w:szCs w:val="24"/>
        </w:rPr>
        <w:t>阶段</w:t>
      </w:r>
      <w:r w:rsidR="002A4736" w:rsidRPr="002A4736">
        <w:rPr>
          <w:szCs w:val="24"/>
        </w:rPr>
        <w:t>+</w:t>
      </w:r>
      <w:r w:rsidR="002A4736" w:rsidRPr="002A4736">
        <w:rPr>
          <w:szCs w:val="24"/>
        </w:rPr>
        <w:t>意见正文</w:t>
      </w:r>
      <w:r w:rsidR="002A4736" w:rsidRPr="002A4736">
        <w:rPr>
          <w:szCs w:val="24"/>
        </w:rPr>
        <w:t>+</w:t>
      </w:r>
      <w:r w:rsidR="002A4736" w:rsidRPr="002A4736">
        <w:rPr>
          <w:szCs w:val="24"/>
        </w:rPr>
        <w:t>是否通过</w:t>
      </w:r>
      <w:r w:rsidR="002A4736" w:rsidRPr="002A4736">
        <w:rPr>
          <w:szCs w:val="24"/>
        </w:rPr>
        <w:t>→</w:t>
      </w:r>
      <w:r w:rsidR="002A4736" w:rsidRPr="002A4736">
        <w:rPr>
          <w:szCs w:val="24"/>
        </w:rPr>
        <w:t>生成意见记录并推进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阻塞流程</w:t>
      </w:r>
      <w:r>
        <w:rPr>
          <w:rFonts w:hint="eastAsia"/>
          <w:szCs w:val="24"/>
        </w:rPr>
        <w:t>。</w:t>
      </w:r>
    </w:p>
    <w:p w14:paraId="4786C159" w14:textId="1501FD8B" w:rsidR="002A4736" w:rsidRPr="002A4736" w:rsidRDefault="002A4736" w:rsidP="00083047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针对毕业设计最容易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卡住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的部分（阶段推进、材料反复上传、意见不一致），把流程整理成可控的状态逻辑：例如开题</w:t>
      </w:r>
      <w:r w:rsidRPr="002A4736">
        <w:rPr>
          <w:szCs w:val="24"/>
        </w:rPr>
        <w:t>/</w:t>
      </w:r>
      <w:r w:rsidRPr="002A4736">
        <w:rPr>
          <w:szCs w:val="24"/>
        </w:rPr>
        <w:t>中期</w:t>
      </w:r>
      <w:r w:rsidRPr="002A4736">
        <w:rPr>
          <w:szCs w:val="24"/>
        </w:rPr>
        <w:t>/</w:t>
      </w:r>
      <w:r w:rsidRPr="002A4736">
        <w:rPr>
          <w:szCs w:val="24"/>
        </w:rPr>
        <w:t>结项每阶段都统一成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阶段状态</w:t>
      </w:r>
      <w:r w:rsidRPr="002A4736">
        <w:rPr>
          <w:szCs w:val="24"/>
        </w:rPr>
        <w:t>+</w:t>
      </w:r>
      <w:r w:rsidRPr="002A4736">
        <w:rPr>
          <w:szCs w:val="24"/>
        </w:rPr>
        <w:t>材料状态</w:t>
      </w:r>
      <w:r w:rsidRPr="002A4736">
        <w:rPr>
          <w:szCs w:val="24"/>
        </w:rPr>
        <w:t>+</w:t>
      </w:r>
      <w:r w:rsidRPr="002A4736">
        <w:rPr>
          <w:szCs w:val="24"/>
        </w:rPr>
        <w:t>教师意见状态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，避免后期做着做着发现每个阶段都写成了不同系统。</w:t>
      </w:r>
    </w:p>
    <w:p w14:paraId="17B453D8" w14:textId="5D71FF06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需求阶段就同步考虑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权限边界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：谁能看谁的材料、谁能改状态、谁能录成绩，避免后期返工。</w:t>
      </w:r>
    </w:p>
    <w:p w14:paraId="55AD70B0" w14:textId="01062291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我们一开始以为需求分析就是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写功能点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，但真正动手后发现关键在于：把现实中的管理动作，翻译成系统可执行的约束。比如</w:t>
      </w:r>
      <w:r w:rsidR="00083047">
        <w:rPr>
          <w:rFonts w:hint="eastAsia"/>
          <w:szCs w:val="24"/>
        </w:rPr>
        <w:t>“</w:t>
      </w:r>
      <w:r w:rsidRPr="002A4736">
        <w:rPr>
          <w:szCs w:val="24"/>
        </w:rPr>
        <w:t>教师同意通过</w:t>
      </w:r>
      <w:r w:rsidR="00083047">
        <w:rPr>
          <w:rFonts w:hint="eastAsia"/>
          <w:szCs w:val="24"/>
        </w:rPr>
        <w:t>”</w:t>
      </w:r>
      <w:r w:rsidRPr="002A4736">
        <w:rPr>
          <w:szCs w:val="24"/>
        </w:rPr>
        <w:t>不是一句话，它意味着：阶段材料锁定</w:t>
      </w:r>
      <w:r w:rsidRPr="002A4736">
        <w:rPr>
          <w:szCs w:val="24"/>
        </w:rPr>
        <w:t>/</w:t>
      </w:r>
      <w:r w:rsidRPr="002A4736">
        <w:rPr>
          <w:szCs w:val="24"/>
        </w:rPr>
        <w:t>允许重新提交、阶段状态是否可流转、答辩组是否可见该阶段结果等一整套联动规则。需求阶段把这些规则说清楚，后面设计和联调会省掉大量时间。</w:t>
      </w:r>
    </w:p>
    <w:p w14:paraId="79C8FFA7" w14:textId="4C80A2D3" w:rsidR="002A4736" w:rsidRPr="00D95D14" w:rsidRDefault="00D95D14" w:rsidP="00D95D14">
      <w:pPr>
        <w:pStyle w:val="Heading2"/>
      </w:pPr>
      <w:r w:rsidRPr="00D95D14">
        <w:rPr>
          <w:rStyle w:val="Heading2Char"/>
          <w:rFonts w:hint="eastAsia"/>
          <w:b/>
          <w:bCs/>
        </w:rPr>
        <w:t>2.2</w:t>
      </w:r>
      <w:r w:rsidR="002A4736" w:rsidRPr="00D95D14">
        <w:rPr>
          <w:rStyle w:val="Heading2Char"/>
          <w:b/>
          <w:bCs/>
        </w:rPr>
        <w:t>系统设计</w:t>
      </w:r>
    </w:p>
    <w:p w14:paraId="5FF5CD57" w14:textId="71CB5F5D" w:rsidR="002A4736" w:rsidRPr="002A4736" w:rsidRDefault="00130598" w:rsidP="00D95D14">
      <w:pPr>
        <w:widowControl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>我们</w:t>
      </w:r>
      <w:r w:rsidR="002A4736" w:rsidRPr="002A4736">
        <w:rPr>
          <w:szCs w:val="24"/>
        </w:rPr>
        <w:t>以核心对象为主线梳理数据：用户（角色）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课题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申请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选题结果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阶段（开题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中期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结项）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材料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意见</w:t>
      </w:r>
      <w:r w:rsidR="002A4736" w:rsidRPr="002A4736">
        <w:rPr>
          <w:szCs w:val="24"/>
        </w:rPr>
        <w:t>—</w:t>
      </w:r>
      <w:r w:rsidR="002A4736" w:rsidRPr="002A4736">
        <w:rPr>
          <w:szCs w:val="24"/>
        </w:rPr>
        <w:t>成绩。</w:t>
      </w:r>
    </w:p>
    <w:p w14:paraId="73D37F6F" w14:textId="221666DA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在数据库</w:t>
      </w:r>
      <w:r w:rsidRPr="002A4736">
        <w:rPr>
          <w:szCs w:val="24"/>
        </w:rPr>
        <w:t>/E-R</w:t>
      </w:r>
      <w:r w:rsidRPr="002A4736">
        <w:rPr>
          <w:szCs w:val="24"/>
        </w:rPr>
        <w:t>设计时重点处理三类关系：</w:t>
      </w:r>
    </w:p>
    <w:p w14:paraId="13CCB6B2" w14:textId="77777777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课题与教师：一对多（教师可申报多个课题）</w:t>
      </w:r>
    </w:p>
    <w:p w14:paraId="2F897766" w14:textId="64D65A87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学生与课题：从</w:t>
      </w:r>
      <w:r w:rsidR="00BE2A75">
        <w:rPr>
          <w:rFonts w:hint="eastAsia"/>
          <w:szCs w:val="24"/>
        </w:rPr>
        <w:t>“</w:t>
      </w:r>
      <w:r w:rsidRPr="002A4736">
        <w:rPr>
          <w:szCs w:val="24"/>
        </w:rPr>
        <w:t>申请</w:t>
      </w:r>
      <w:r w:rsidR="00BE2A75">
        <w:rPr>
          <w:rFonts w:hint="eastAsia"/>
          <w:szCs w:val="24"/>
        </w:rPr>
        <w:t>”</w:t>
      </w:r>
      <w:r w:rsidRPr="002A4736">
        <w:rPr>
          <w:szCs w:val="24"/>
        </w:rPr>
        <w:t>到</w:t>
      </w:r>
      <w:r w:rsidR="00BE2A75">
        <w:rPr>
          <w:rFonts w:hint="eastAsia"/>
          <w:szCs w:val="24"/>
        </w:rPr>
        <w:t>“</w:t>
      </w:r>
      <w:r w:rsidRPr="002A4736">
        <w:rPr>
          <w:szCs w:val="24"/>
        </w:rPr>
        <w:t>确定选题</w:t>
      </w:r>
      <w:r w:rsidR="00BE2A75">
        <w:rPr>
          <w:rFonts w:hint="eastAsia"/>
          <w:szCs w:val="24"/>
        </w:rPr>
        <w:t>”</w:t>
      </w:r>
      <w:r w:rsidRPr="002A4736">
        <w:rPr>
          <w:szCs w:val="24"/>
        </w:rPr>
        <w:t>的状态转移（避免直接把学生绑定课题导致无法撤回</w:t>
      </w:r>
      <w:r w:rsidRPr="002A4736">
        <w:rPr>
          <w:szCs w:val="24"/>
        </w:rPr>
        <w:t>/</w:t>
      </w:r>
      <w:r w:rsidRPr="002A4736">
        <w:rPr>
          <w:szCs w:val="24"/>
        </w:rPr>
        <w:t>被拒）</w:t>
      </w:r>
    </w:p>
    <w:p w14:paraId="47B64864" w14:textId="77777777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lastRenderedPageBreak/>
        <w:t>阶段材料与意见：材料多版本、意见必须可追溯（谁在什么时候给了什么意见，是否通过）</w:t>
      </w:r>
    </w:p>
    <w:p w14:paraId="2D40A00E" w14:textId="5D77BE4F" w:rsidR="002A4736" w:rsidRPr="002A4736" w:rsidRDefault="002A4736" w:rsidP="00130598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系统模块结构上按</w:t>
      </w:r>
      <w:r w:rsidR="00BE2A75">
        <w:rPr>
          <w:rFonts w:hint="eastAsia"/>
          <w:szCs w:val="24"/>
        </w:rPr>
        <w:t>“</w:t>
      </w:r>
      <w:r w:rsidRPr="002A4736">
        <w:rPr>
          <w:szCs w:val="24"/>
        </w:rPr>
        <w:t>端</w:t>
      </w:r>
      <w:r w:rsidRPr="002A4736">
        <w:rPr>
          <w:szCs w:val="24"/>
        </w:rPr>
        <w:t>+</w:t>
      </w:r>
      <w:r w:rsidRPr="002A4736">
        <w:rPr>
          <w:szCs w:val="24"/>
        </w:rPr>
        <w:t>业务域</w:t>
      </w:r>
      <w:r w:rsidR="00BE2A75">
        <w:rPr>
          <w:rFonts w:hint="eastAsia"/>
          <w:szCs w:val="24"/>
        </w:rPr>
        <w:t>”</w:t>
      </w:r>
      <w:r w:rsidRPr="002A4736">
        <w:rPr>
          <w:szCs w:val="24"/>
        </w:rPr>
        <w:t>拆：课题域（申报</w:t>
      </w:r>
      <w:r w:rsidRPr="002A4736">
        <w:rPr>
          <w:szCs w:val="24"/>
        </w:rPr>
        <w:t>/</w:t>
      </w:r>
      <w:r w:rsidRPr="002A4736">
        <w:rPr>
          <w:szCs w:val="24"/>
        </w:rPr>
        <w:t>管理</w:t>
      </w:r>
      <w:r w:rsidRPr="002A4736">
        <w:rPr>
          <w:szCs w:val="24"/>
        </w:rPr>
        <w:t>/</w:t>
      </w:r>
      <w:r w:rsidRPr="002A4736">
        <w:rPr>
          <w:szCs w:val="24"/>
        </w:rPr>
        <w:t>审核）、选题域（检索</w:t>
      </w:r>
      <w:r w:rsidRPr="002A4736">
        <w:rPr>
          <w:szCs w:val="24"/>
        </w:rPr>
        <w:t>/</w:t>
      </w:r>
      <w:r w:rsidRPr="002A4736">
        <w:rPr>
          <w:szCs w:val="24"/>
        </w:rPr>
        <w:t>排序</w:t>
      </w:r>
      <w:r w:rsidRPr="002A4736">
        <w:rPr>
          <w:szCs w:val="24"/>
        </w:rPr>
        <w:t>/</w:t>
      </w:r>
      <w:r w:rsidRPr="002A4736">
        <w:rPr>
          <w:szCs w:val="24"/>
        </w:rPr>
        <w:t>申请</w:t>
      </w:r>
      <w:r w:rsidRPr="002A4736">
        <w:rPr>
          <w:szCs w:val="24"/>
        </w:rPr>
        <w:t>/</w:t>
      </w:r>
      <w:r w:rsidRPr="002A4736">
        <w:rPr>
          <w:szCs w:val="24"/>
        </w:rPr>
        <w:t>记录）、过程域（阶段状态</w:t>
      </w:r>
      <w:r w:rsidRPr="002A4736">
        <w:rPr>
          <w:szCs w:val="24"/>
        </w:rPr>
        <w:t>/</w:t>
      </w:r>
      <w:r w:rsidRPr="002A4736">
        <w:rPr>
          <w:szCs w:val="24"/>
        </w:rPr>
        <w:t>材料</w:t>
      </w:r>
      <w:r w:rsidRPr="002A4736">
        <w:rPr>
          <w:szCs w:val="24"/>
        </w:rPr>
        <w:t>/</w:t>
      </w:r>
      <w:r w:rsidRPr="002A4736">
        <w:rPr>
          <w:szCs w:val="24"/>
        </w:rPr>
        <w:t>意见）、答辩域（名单</w:t>
      </w:r>
      <w:r w:rsidRPr="002A4736">
        <w:rPr>
          <w:szCs w:val="24"/>
        </w:rPr>
        <w:t>/</w:t>
      </w:r>
      <w:r w:rsidRPr="002A4736">
        <w:rPr>
          <w:szCs w:val="24"/>
        </w:rPr>
        <w:t>材料</w:t>
      </w:r>
      <w:r w:rsidRPr="002A4736">
        <w:rPr>
          <w:szCs w:val="24"/>
        </w:rPr>
        <w:t>/</w:t>
      </w:r>
      <w:r w:rsidRPr="002A4736">
        <w:rPr>
          <w:szCs w:val="24"/>
        </w:rPr>
        <w:t>成绩</w:t>
      </w:r>
      <w:r w:rsidRPr="002A4736">
        <w:rPr>
          <w:szCs w:val="24"/>
        </w:rPr>
        <w:t>/</w:t>
      </w:r>
      <w:r w:rsidRPr="002A4736">
        <w:rPr>
          <w:szCs w:val="24"/>
        </w:rPr>
        <w:t>意见）、基础域（用户信息维护）。</w:t>
      </w:r>
    </w:p>
    <w:p w14:paraId="23490EE2" w14:textId="18D18732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设计阶段最大的收获是：先让数据说话。页面可以改、按钮可以换位置，但数据结构如果前期没统一，后面就会出现</w:t>
      </w:r>
      <w:r w:rsidR="00BE2A75">
        <w:rPr>
          <w:rFonts w:hint="eastAsia"/>
          <w:szCs w:val="24"/>
        </w:rPr>
        <w:t>“</w:t>
      </w:r>
      <w:r w:rsidRPr="002A4736">
        <w:rPr>
          <w:szCs w:val="24"/>
        </w:rPr>
        <w:t>学生端一套阶段表、教师端又一套阶段表</w:t>
      </w:r>
      <w:r w:rsidR="00BE2A75">
        <w:rPr>
          <w:rFonts w:hint="eastAsia"/>
          <w:szCs w:val="24"/>
        </w:rPr>
        <w:t>”</w:t>
      </w:r>
      <w:r w:rsidRPr="002A4736">
        <w:rPr>
          <w:szCs w:val="24"/>
        </w:rPr>
        <w:t>的分裂，联调非常痛苦。我们用</w:t>
      </w:r>
      <w:r w:rsidRPr="002A4736">
        <w:rPr>
          <w:szCs w:val="24"/>
        </w:rPr>
        <w:t>E-R</w:t>
      </w:r>
      <w:r w:rsidRPr="002A4736">
        <w:rPr>
          <w:szCs w:val="24"/>
        </w:rPr>
        <w:t>和模块结构图先把</w:t>
      </w:r>
      <w:r w:rsidR="00BE2A75">
        <w:rPr>
          <w:rFonts w:hint="eastAsia"/>
          <w:szCs w:val="24"/>
        </w:rPr>
        <w:t>“</w:t>
      </w:r>
      <w:r w:rsidRPr="002A4736">
        <w:rPr>
          <w:szCs w:val="24"/>
        </w:rPr>
        <w:t>系统骨架</w:t>
      </w:r>
      <w:r w:rsidR="00BE2A75">
        <w:rPr>
          <w:rFonts w:hint="eastAsia"/>
          <w:szCs w:val="24"/>
        </w:rPr>
        <w:t>”</w:t>
      </w:r>
      <w:r w:rsidRPr="002A4736">
        <w:rPr>
          <w:szCs w:val="24"/>
        </w:rPr>
        <w:t>定住，再往上长功能，开发过程明显更稳。</w:t>
      </w:r>
    </w:p>
    <w:p w14:paraId="44CCA6C1" w14:textId="1FD26480" w:rsidR="002A4736" w:rsidRPr="002A4736" w:rsidRDefault="00D95D14" w:rsidP="00D95D14">
      <w:pPr>
        <w:pStyle w:val="Heading2"/>
      </w:pPr>
      <w:r>
        <w:rPr>
          <w:rFonts w:hint="eastAsia"/>
        </w:rPr>
        <w:t>2.3</w:t>
      </w:r>
      <w:r w:rsidR="002A4736" w:rsidRPr="002A4736">
        <w:t>系统实现</w:t>
      </w:r>
    </w:p>
    <w:p w14:paraId="20A1D748" w14:textId="10569612" w:rsidR="002A4736" w:rsidRPr="002A4736" w:rsidRDefault="002A4736" w:rsidP="00D95D14">
      <w:pPr>
        <w:widowControl/>
        <w:ind w:firstLineChars="200" w:firstLine="482"/>
        <w:jc w:val="left"/>
        <w:rPr>
          <w:szCs w:val="24"/>
        </w:rPr>
      </w:pPr>
      <w:r w:rsidRPr="002A4736">
        <w:rPr>
          <w:b/>
          <w:bCs/>
          <w:szCs w:val="24"/>
        </w:rPr>
        <w:t>教师端：</w:t>
      </w:r>
      <w:r w:rsidRPr="002A4736">
        <w:rPr>
          <w:szCs w:val="24"/>
        </w:rPr>
        <w:t>实现课题申报</w:t>
      </w:r>
      <w:r w:rsidRPr="002A4736">
        <w:rPr>
          <w:szCs w:val="24"/>
        </w:rPr>
        <w:t>/</w:t>
      </w:r>
      <w:r w:rsidRPr="002A4736">
        <w:rPr>
          <w:szCs w:val="24"/>
        </w:rPr>
        <w:t>检索、申请列表查询、材料下载、阶段意见提交与通过判定；重点处理</w:t>
      </w:r>
      <w:r w:rsidR="00E568CB">
        <w:rPr>
          <w:rFonts w:hint="eastAsia"/>
          <w:szCs w:val="24"/>
        </w:rPr>
        <w:t>“</w:t>
      </w:r>
      <w:r w:rsidRPr="002A4736">
        <w:rPr>
          <w:szCs w:val="24"/>
        </w:rPr>
        <w:t>同一学生不同阶段</w:t>
      </w:r>
      <w:r w:rsidR="00E568CB">
        <w:rPr>
          <w:rFonts w:hint="eastAsia"/>
          <w:szCs w:val="24"/>
        </w:rPr>
        <w:t>”</w:t>
      </w:r>
      <w:r w:rsidRPr="002A4736">
        <w:rPr>
          <w:szCs w:val="24"/>
        </w:rPr>
        <w:t>的意见记录与查询。</w:t>
      </w:r>
    </w:p>
    <w:p w14:paraId="7BCCAF68" w14:textId="5BF203E4" w:rsidR="002A4736" w:rsidRPr="002A4736" w:rsidRDefault="002A4736" w:rsidP="00D95D14">
      <w:pPr>
        <w:widowControl/>
        <w:ind w:firstLineChars="200" w:firstLine="482"/>
        <w:jc w:val="left"/>
        <w:rPr>
          <w:szCs w:val="24"/>
        </w:rPr>
      </w:pPr>
      <w:r w:rsidRPr="002A4736">
        <w:rPr>
          <w:b/>
          <w:bCs/>
          <w:szCs w:val="24"/>
        </w:rPr>
        <w:t>学生端：</w:t>
      </w:r>
      <w:r w:rsidRPr="002A4736">
        <w:rPr>
          <w:szCs w:val="24"/>
        </w:rPr>
        <w:t>实现课题检索</w:t>
      </w:r>
      <w:r w:rsidRPr="002A4736">
        <w:rPr>
          <w:szCs w:val="24"/>
        </w:rPr>
        <w:t>/</w:t>
      </w:r>
      <w:r w:rsidRPr="002A4736">
        <w:rPr>
          <w:szCs w:val="24"/>
        </w:rPr>
        <w:t>排序</w:t>
      </w:r>
      <w:r w:rsidRPr="002A4736">
        <w:rPr>
          <w:szCs w:val="24"/>
        </w:rPr>
        <w:t>/</w:t>
      </w:r>
      <w:r w:rsidRPr="002A4736">
        <w:rPr>
          <w:szCs w:val="24"/>
        </w:rPr>
        <w:t>申请、选题记录导出，以及开题</w:t>
      </w:r>
      <w:r w:rsidRPr="002A4736">
        <w:rPr>
          <w:szCs w:val="24"/>
        </w:rPr>
        <w:t>/</w:t>
      </w:r>
      <w:r w:rsidRPr="002A4736">
        <w:rPr>
          <w:szCs w:val="24"/>
        </w:rPr>
        <w:t>中期</w:t>
      </w:r>
      <w:r w:rsidRPr="002A4736">
        <w:rPr>
          <w:szCs w:val="24"/>
        </w:rPr>
        <w:t>/</w:t>
      </w:r>
      <w:r w:rsidRPr="002A4736">
        <w:rPr>
          <w:szCs w:val="24"/>
        </w:rPr>
        <w:t>结项三阶段的材料上传下载、删除、意见查看、阶段状态查询；重点处理</w:t>
      </w:r>
      <w:r w:rsidR="00E568CB">
        <w:rPr>
          <w:rFonts w:hint="eastAsia"/>
          <w:szCs w:val="24"/>
        </w:rPr>
        <w:t>“</w:t>
      </w:r>
      <w:r w:rsidRPr="002A4736">
        <w:rPr>
          <w:szCs w:val="24"/>
        </w:rPr>
        <w:t>材料状态</w:t>
      </w:r>
      <w:r w:rsidR="00E568CB">
        <w:rPr>
          <w:rFonts w:hint="eastAsia"/>
          <w:szCs w:val="24"/>
        </w:rPr>
        <w:t>”</w:t>
      </w:r>
      <w:r w:rsidRPr="002A4736">
        <w:rPr>
          <w:szCs w:val="24"/>
        </w:rPr>
        <w:t>和</w:t>
      </w:r>
      <w:r w:rsidR="00E568CB">
        <w:rPr>
          <w:rFonts w:hint="eastAsia"/>
          <w:szCs w:val="24"/>
        </w:rPr>
        <w:t>“</w:t>
      </w:r>
      <w:r w:rsidRPr="002A4736">
        <w:rPr>
          <w:szCs w:val="24"/>
        </w:rPr>
        <w:t>阶段状态</w:t>
      </w:r>
      <w:r w:rsidR="00E568CB">
        <w:rPr>
          <w:rFonts w:hint="eastAsia"/>
          <w:szCs w:val="24"/>
        </w:rPr>
        <w:t>”</w:t>
      </w:r>
      <w:r w:rsidRPr="002A4736">
        <w:rPr>
          <w:szCs w:val="24"/>
        </w:rPr>
        <w:t>一致性。</w:t>
      </w:r>
    </w:p>
    <w:p w14:paraId="76722935" w14:textId="77777777" w:rsidR="002A4736" w:rsidRPr="002A4736" w:rsidRDefault="002A4736" w:rsidP="00D95D14">
      <w:pPr>
        <w:widowControl/>
        <w:ind w:firstLineChars="200" w:firstLine="482"/>
        <w:jc w:val="left"/>
        <w:rPr>
          <w:szCs w:val="24"/>
        </w:rPr>
      </w:pPr>
      <w:r w:rsidRPr="002A4736">
        <w:rPr>
          <w:b/>
          <w:bCs/>
          <w:szCs w:val="24"/>
        </w:rPr>
        <w:t>教科办端：</w:t>
      </w:r>
      <w:r w:rsidRPr="002A4736">
        <w:rPr>
          <w:szCs w:val="24"/>
        </w:rPr>
        <w:t>实现课题列表筛选与状态变更；重点处理状态变更后对教师</w:t>
      </w:r>
      <w:r w:rsidRPr="002A4736">
        <w:rPr>
          <w:szCs w:val="24"/>
        </w:rPr>
        <w:t>/</w:t>
      </w:r>
      <w:r w:rsidRPr="002A4736">
        <w:rPr>
          <w:szCs w:val="24"/>
        </w:rPr>
        <w:t>学生端展示的影响（例如课题状态变化是否可申请）。</w:t>
      </w:r>
    </w:p>
    <w:p w14:paraId="14A3BCFC" w14:textId="195E0ED2" w:rsidR="002A4736" w:rsidRPr="002A4736" w:rsidRDefault="002A4736" w:rsidP="00D95D14">
      <w:pPr>
        <w:widowControl/>
        <w:ind w:firstLineChars="200" w:firstLine="482"/>
        <w:jc w:val="left"/>
        <w:rPr>
          <w:szCs w:val="24"/>
        </w:rPr>
      </w:pPr>
      <w:r w:rsidRPr="002A4736">
        <w:rPr>
          <w:b/>
          <w:bCs/>
          <w:szCs w:val="24"/>
        </w:rPr>
        <w:t>答辩组端：</w:t>
      </w:r>
      <w:r w:rsidRPr="002A4736">
        <w:rPr>
          <w:szCs w:val="24"/>
        </w:rPr>
        <w:t>实现答辩学生列表（筛选</w:t>
      </w:r>
      <w:r w:rsidRPr="002A4736">
        <w:rPr>
          <w:szCs w:val="24"/>
        </w:rPr>
        <w:t>/</w:t>
      </w:r>
      <w:r w:rsidRPr="002A4736">
        <w:rPr>
          <w:szCs w:val="24"/>
        </w:rPr>
        <w:t>分页</w:t>
      </w:r>
      <w:r w:rsidRPr="002A4736">
        <w:rPr>
          <w:szCs w:val="24"/>
        </w:rPr>
        <w:t>/</w:t>
      </w:r>
      <w:r w:rsidRPr="002A4736">
        <w:rPr>
          <w:szCs w:val="24"/>
        </w:rPr>
        <w:t>进入详情）、材料下载、成绩录入与提交、意见提交；重点处理</w:t>
      </w:r>
      <w:r w:rsidR="00E568CB">
        <w:rPr>
          <w:rFonts w:hint="eastAsia"/>
          <w:szCs w:val="24"/>
        </w:rPr>
        <w:t>“</w:t>
      </w:r>
      <w:r w:rsidRPr="002A4736">
        <w:rPr>
          <w:szCs w:val="24"/>
        </w:rPr>
        <w:t>成绩提交</w:t>
      </w:r>
      <w:r w:rsidR="00E568CB">
        <w:rPr>
          <w:rFonts w:hint="eastAsia"/>
          <w:szCs w:val="24"/>
        </w:rPr>
        <w:t>”</w:t>
      </w:r>
      <w:r w:rsidRPr="002A4736">
        <w:rPr>
          <w:szCs w:val="24"/>
        </w:rPr>
        <w:t>与</w:t>
      </w:r>
      <w:r w:rsidR="00E568CB">
        <w:rPr>
          <w:rFonts w:hint="eastAsia"/>
          <w:szCs w:val="24"/>
        </w:rPr>
        <w:t>“</w:t>
      </w:r>
      <w:r w:rsidRPr="002A4736">
        <w:rPr>
          <w:szCs w:val="24"/>
        </w:rPr>
        <w:t>学生状态</w:t>
      </w:r>
      <w:r w:rsidR="00E568CB">
        <w:rPr>
          <w:rFonts w:hint="eastAsia"/>
          <w:szCs w:val="24"/>
        </w:rPr>
        <w:t>”</w:t>
      </w:r>
      <w:r w:rsidRPr="002A4736">
        <w:rPr>
          <w:szCs w:val="24"/>
        </w:rPr>
        <w:t>的同步。</w:t>
      </w:r>
    </w:p>
    <w:p w14:paraId="54958CC8" w14:textId="0BDA7EFB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实现阶段最容易</w:t>
      </w:r>
      <w:r w:rsidRPr="00E568CB">
        <w:rPr>
          <w:rFonts w:ascii="宋体" w:hAnsi="宋体"/>
          <w:szCs w:val="24"/>
        </w:rPr>
        <w:t>“</w:t>
      </w:r>
      <w:r w:rsidRPr="002A4736">
        <w:rPr>
          <w:szCs w:val="24"/>
        </w:rPr>
        <w:t>做着做着散掉</w:t>
      </w:r>
      <w:r w:rsidRPr="00E568CB">
        <w:rPr>
          <w:rFonts w:ascii="宋体" w:hAnsi="宋体"/>
          <w:szCs w:val="24"/>
        </w:rPr>
        <w:t>”</w:t>
      </w:r>
      <w:r w:rsidRPr="002A4736">
        <w:rPr>
          <w:szCs w:val="24"/>
        </w:rPr>
        <w:t>，尤其是多人协作时：</w:t>
      </w:r>
      <w:r w:rsidRPr="002A4736">
        <w:rPr>
          <w:szCs w:val="24"/>
        </w:rPr>
        <w:t>A</w:t>
      </w:r>
      <w:r w:rsidRPr="002A4736">
        <w:rPr>
          <w:szCs w:val="24"/>
        </w:rPr>
        <w:t>做学生端上传，</w:t>
      </w:r>
      <w:r w:rsidRPr="002A4736">
        <w:rPr>
          <w:szCs w:val="24"/>
        </w:rPr>
        <w:t>B</w:t>
      </w:r>
      <w:r w:rsidRPr="002A4736">
        <w:rPr>
          <w:szCs w:val="24"/>
        </w:rPr>
        <w:t>做教师端下载，最后发现接口字段不一致。</w:t>
      </w:r>
      <w:r w:rsidRPr="00E568CB">
        <w:rPr>
          <w:rFonts w:ascii="宋体" w:hAnsi="宋体"/>
          <w:szCs w:val="24"/>
        </w:rPr>
        <w:t>我们后来把“阶段”作为统一的业务枚举，并把材料、意见、状态都围绕它展开，联调效率一下子上来了。另一个体会是：很多系统</w:t>
      </w:r>
      <w:r w:rsidRPr="002A4736">
        <w:rPr>
          <w:szCs w:val="24"/>
        </w:rPr>
        <w:t>Bug</w:t>
      </w:r>
      <w:r w:rsidRPr="002A4736">
        <w:rPr>
          <w:szCs w:val="24"/>
        </w:rPr>
        <w:t>不是语法问题，而是状态流转不严谨（比如材料删了但状态还显示已提交、成绩未提交但页面显示已完成），所以编码时我们更关注</w:t>
      </w:r>
      <w:r w:rsidRPr="00E568CB">
        <w:rPr>
          <w:rFonts w:asciiTheme="minorEastAsia" w:eastAsiaTheme="minorEastAsia" w:hAnsiTheme="minorEastAsia"/>
          <w:szCs w:val="24"/>
        </w:rPr>
        <w:t>“状态是否唯一可信”。</w:t>
      </w:r>
    </w:p>
    <w:p w14:paraId="0846B8D7" w14:textId="51239F4E" w:rsidR="002A4736" w:rsidRPr="002A4736" w:rsidRDefault="00D95D14" w:rsidP="00D95D14">
      <w:pPr>
        <w:pStyle w:val="Heading2"/>
      </w:pPr>
      <w:r>
        <w:rPr>
          <w:rFonts w:hint="eastAsia"/>
        </w:rPr>
        <w:t>2.4</w:t>
      </w:r>
      <w:r w:rsidR="002A4736" w:rsidRPr="002A4736">
        <w:t>系统测试与验收准备</w:t>
      </w:r>
    </w:p>
    <w:p w14:paraId="21DD6681" w14:textId="77777777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测试用例不是只测“某个页面能不能打开”，而是按业务闭环测：</w:t>
      </w:r>
    </w:p>
    <w:p w14:paraId="45B21810" w14:textId="35F7EDEA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学生申请课题→教师查看申请列表/材料→给予选题意见→学生进入进展管理→上传开题材料→教师评审→进入中期/结项→答辩组录入成绩并提交</w:t>
      </w:r>
    </w:p>
    <w:p w14:paraId="5C51F64D" w14:textId="77777777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对高频出错点做重点回归：材料上传/下载/删除、阶段推进、成绩提交后的状态变化、不同角色权限的越权访问等。</w:t>
      </w:r>
    </w:p>
    <w:p w14:paraId="4F62D5AB" w14:textId="51FC8FA5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汇总</w:t>
      </w:r>
      <w:r w:rsidRPr="002A4736">
        <w:rPr>
          <w:szCs w:val="24"/>
        </w:rPr>
        <w:t>BUG</w:t>
      </w:r>
      <w:r w:rsidRPr="00E568CB">
        <w:rPr>
          <w:rFonts w:asciiTheme="minorEastAsia" w:eastAsiaTheme="minorEastAsia" w:hAnsiTheme="minorEastAsia"/>
          <w:szCs w:val="24"/>
        </w:rPr>
        <w:t>清单，集中修复后进行联调演示准备，形成讲解文档与项目总结材料。</w:t>
      </w:r>
    </w:p>
    <w:p w14:paraId="6488E636" w14:textId="77777777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我们在测试阶段意识到：系统真正的可靠性不在“功能点数量”，而在“流程闭环是否稳定”。只要闭环跑通，老师现场验收时问任何一段流程，我们都能从数据、状态、权限三个层面解释清楚，系统看起来就会更“像工程”。</w:t>
      </w:r>
    </w:p>
    <w:p w14:paraId="72F48A65" w14:textId="616CD070" w:rsidR="002A4736" w:rsidRPr="002A4736" w:rsidRDefault="002A4736" w:rsidP="00D95D14">
      <w:pPr>
        <w:pStyle w:val="Heading1"/>
      </w:pPr>
      <w:r w:rsidRPr="002A4736">
        <w:lastRenderedPageBreak/>
        <w:t>三、过程提交物完成情况</w:t>
      </w:r>
    </w:p>
    <w:p w14:paraId="2A6E2A4C" w14:textId="2324003A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按实践过程提交要求，我们完成并整理了以下成果</w:t>
      </w:r>
      <w:r w:rsidR="00130598">
        <w:rPr>
          <w:rFonts w:hint="eastAsia"/>
          <w:szCs w:val="24"/>
        </w:rPr>
        <w:t>：</w:t>
      </w:r>
    </w:p>
    <w:p w14:paraId="5F5964C6" w14:textId="13822150" w:rsidR="002A4736" w:rsidRPr="002A4736" w:rsidRDefault="00130598" w:rsidP="00130598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1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需求分析：</w:t>
      </w:r>
      <w:r w:rsidR="002A4736" w:rsidRPr="002A4736">
        <w:rPr>
          <w:szCs w:val="24"/>
        </w:rPr>
        <w:t>业务流程图、数据分析表、功能分析表、界面原型（原型图）</w:t>
      </w:r>
    </w:p>
    <w:p w14:paraId="037BDE7E" w14:textId="063F67C1" w:rsidR="002A4736" w:rsidRPr="002A4736" w:rsidRDefault="00130598" w:rsidP="00130598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2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系统设计：</w:t>
      </w:r>
      <w:r w:rsidR="002A4736" w:rsidRPr="002A4736">
        <w:rPr>
          <w:szCs w:val="24"/>
        </w:rPr>
        <w:t>模块结构图、数据库</w:t>
      </w:r>
      <w:r w:rsidR="002A4736" w:rsidRPr="002A4736">
        <w:rPr>
          <w:szCs w:val="24"/>
        </w:rPr>
        <w:t>E-R</w:t>
      </w:r>
      <w:r w:rsidR="002A4736" w:rsidRPr="002A4736">
        <w:rPr>
          <w:szCs w:val="24"/>
        </w:rPr>
        <w:t>图与表结构、关键模块流程图</w:t>
      </w:r>
      <w:r w:rsidR="002A4736" w:rsidRPr="002A4736">
        <w:rPr>
          <w:szCs w:val="24"/>
        </w:rPr>
        <w:t>/</w:t>
      </w:r>
      <w:r w:rsidR="002A4736" w:rsidRPr="002A4736">
        <w:rPr>
          <w:szCs w:val="24"/>
        </w:rPr>
        <w:t>程序逻辑设计图</w:t>
      </w:r>
    </w:p>
    <w:p w14:paraId="42134417" w14:textId="7962824B" w:rsidR="002A4736" w:rsidRPr="002A4736" w:rsidRDefault="00130598" w:rsidP="00130598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3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系统实现：</w:t>
      </w:r>
      <w:r w:rsidR="002A4736" w:rsidRPr="002A4736">
        <w:rPr>
          <w:szCs w:val="24"/>
        </w:rPr>
        <w:t>源代码</w:t>
      </w:r>
      <w:r>
        <w:rPr>
          <w:rFonts w:hint="eastAsia"/>
          <w:szCs w:val="24"/>
        </w:rPr>
        <w:t>、</w:t>
      </w:r>
      <w:r w:rsidR="002A4736" w:rsidRPr="002A4736">
        <w:rPr>
          <w:szCs w:val="24"/>
        </w:rPr>
        <w:t>基础说明文档</w:t>
      </w:r>
    </w:p>
    <w:p w14:paraId="782808A9" w14:textId="41376C38" w:rsidR="002A4736" w:rsidRPr="002A4736" w:rsidRDefault="00130598" w:rsidP="00130598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4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系统测试：</w:t>
      </w:r>
      <w:r w:rsidR="002A4736" w:rsidRPr="002A4736">
        <w:rPr>
          <w:szCs w:val="24"/>
        </w:rPr>
        <w:t>测试用例</w:t>
      </w:r>
      <w:r>
        <w:rPr>
          <w:rFonts w:hint="eastAsia"/>
          <w:szCs w:val="24"/>
        </w:rPr>
        <w:t>、</w:t>
      </w:r>
      <w:r w:rsidR="002A4736" w:rsidRPr="002A4736">
        <w:rPr>
          <w:szCs w:val="24"/>
        </w:rPr>
        <w:t>测试记录与</w:t>
      </w:r>
      <w:r w:rsidR="002A4736" w:rsidRPr="002A4736">
        <w:rPr>
          <w:szCs w:val="24"/>
        </w:rPr>
        <w:t>BU</w:t>
      </w:r>
      <w:r>
        <w:rPr>
          <w:rFonts w:hint="eastAsia"/>
          <w:szCs w:val="24"/>
        </w:rPr>
        <w:t>G</w:t>
      </w:r>
      <w:r w:rsidR="002A4736" w:rsidRPr="002A4736">
        <w:rPr>
          <w:szCs w:val="24"/>
        </w:rPr>
        <w:t>清单</w:t>
      </w:r>
    </w:p>
    <w:p w14:paraId="32E12139" w14:textId="497C0E8F" w:rsidR="002A4736" w:rsidRPr="002A4736" w:rsidRDefault="00130598" w:rsidP="00130598">
      <w:pPr>
        <w:widowControl/>
        <w:jc w:val="left"/>
        <w:rPr>
          <w:szCs w:val="24"/>
        </w:rPr>
      </w:pPr>
      <w:r w:rsidRPr="00130598">
        <w:rPr>
          <w:rFonts w:hint="eastAsia"/>
          <w:b/>
          <w:bCs/>
          <w:szCs w:val="24"/>
        </w:rPr>
        <w:t>（</w:t>
      </w:r>
      <w:r w:rsidRPr="00130598">
        <w:rPr>
          <w:rFonts w:hint="eastAsia"/>
          <w:b/>
          <w:bCs/>
          <w:szCs w:val="24"/>
        </w:rPr>
        <w:t>5</w:t>
      </w:r>
      <w:r w:rsidRPr="00130598">
        <w:rPr>
          <w:rFonts w:hint="eastAsia"/>
          <w:b/>
          <w:bCs/>
          <w:szCs w:val="24"/>
        </w:rPr>
        <w:t>）</w:t>
      </w:r>
      <w:r w:rsidR="002A4736" w:rsidRPr="002A4736">
        <w:rPr>
          <w:b/>
          <w:bCs/>
          <w:szCs w:val="24"/>
        </w:rPr>
        <w:t>验收材料：</w:t>
      </w:r>
      <w:r w:rsidR="002A4736" w:rsidRPr="002A4736">
        <w:rPr>
          <w:szCs w:val="24"/>
        </w:rPr>
        <w:t>系统演示与讲解文档、项目总体总结报告</w:t>
      </w:r>
    </w:p>
    <w:p w14:paraId="01C45BDB" w14:textId="735C744B" w:rsidR="002A4736" w:rsidRPr="002A4736" w:rsidRDefault="002A4736" w:rsidP="00D95D14">
      <w:pPr>
        <w:pStyle w:val="Heading1"/>
      </w:pPr>
      <w:r w:rsidRPr="002A4736">
        <w:t>四、项目进度情况</w:t>
      </w:r>
    </w:p>
    <w:p w14:paraId="6504935C" w14:textId="0520CEFD" w:rsidR="002A4736" w:rsidRPr="00E568CB" w:rsidRDefault="002A4736" w:rsidP="00D95D14">
      <w:pPr>
        <w:widowControl/>
        <w:ind w:firstLineChars="200" w:firstLine="480"/>
        <w:jc w:val="left"/>
        <w:rPr>
          <w:rFonts w:asciiTheme="minorEastAsia" w:eastAsiaTheme="minorEastAsia" w:hAnsiTheme="minorEastAsia"/>
          <w:szCs w:val="24"/>
        </w:rPr>
      </w:pPr>
      <w:r w:rsidRPr="00E568CB">
        <w:rPr>
          <w:rFonts w:asciiTheme="minorEastAsia" w:eastAsiaTheme="minorEastAsia" w:hAnsiTheme="minorEastAsia"/>
          <w:szCs w:val="24"/>
        </w:rPr>
        <w:t>我们采用“任务看板+周计划+</w:t>
      </w:r>
      <w:r w:rsidR="00130598" w:rsidRPr="00E568CB">
        <w:rPr>
          <w:rFonts w:asciiTheme="minorEastAsia" w:eastAsiaTheme="minorEastAsia" w:hAnsiTheme="minorEastAsia" w:hint="eastAsia"/>
          <w:szCs w:val="24"/>
        </w:rPr>
        <w:t>项目</w:t>
      </w:r>
      <w:r w:rsidRPr="00E568CB">
        <w:rPr>
          <w:rFonts w:asciiTheme="minorEastAsia" w:eastAsiaTheme="minorEastAsia" w:hAnsiTheme="minorEastAsia"/>
          <w:szCs w:val="24"/>
        </w:rPr>
        <w:t>管理”推进项目。整体节奏呈现出“前期明确范围—中期集中实现—后期联调冲刺”的典型课程设计推进方式。</w:t>
      </w:r>
    </w:p>
    <w:p w14:paraId="7B96101B" w14:textId="0A8A7176" w:rsidR="002A4736" w:rsidRPr="002A4736" w:rsidRDefault="00D95D14" w:rsidP="00D95D14">
      <w:pPr>
        <w:pStyle w:val="Heading2"/>
      </w:pPr>
      <w:r>
        <w:rPr>
          <w:rFonts w:hint="eastAsia"/>
        </w:rPr>
        <w:t>4.1</w:t>
      </w:r>
      <w:r w:rsidR="002A4736" w:rsidRPr="002A4736">
        <w:t>任务推进</w:t>
      </w:r>
      <w:r w:rsidR="00E445A9">
        <w:rPr>
          <w:rFonts w:hint="eastAsia"/>
        </w:rPr>
        <w:t>情况</w:t>
      </w:r>
    </w:p>
    <w:p w14:paraId="46F4CAED" w14:textId="32338124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从</w:t>
      </w:r>
      <w:r w:rsidR="00130598">
        <w:rPr>
          <w:rFonts w:hint="eastAsia"/>
          <w:szCs w:val="24"/>
        </w:rPr>
        <w:t>如下</w:t>
      </w:r>
      <w:r w:rsidRPr="002A4736">
        <w:rPr>
          <w:szCs w:val="24"/>
        </w:rPr>
        <w:t>任务累计曲线来看</w:t>
      </w:r>
      <w:r w:rsidR="00130598">
        <w:rPr>
          <w:rFonts w:hint="eastAsia"/>
          <w:szCs w:val="24"/>
        </w:rPr>
        <w:t>：</w:t>
      </w:r>
    </w:p>
    <w:p w14:paraId="3819CE53" w14:textId="265D0295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11</w:t>
      </w:r>
      <w:r w:rsidRPr="002A4736">
        <w:rPr>
          <w:szCs w:val="24"/>
        </w:rPr>
        <w:t>月上旬快速建立任务池：</w:t>
      </w:r>
      <w:r w:rsidRPr="002A4736">
        <w:rPr>
          <w:szCs w:val="24"/>
        </w:rPr>
        <w:t>Open</w:t>
      </w:r>
      <w:r w:rsidRPr="002A4736">
        <w:rPr>
          <w:szCs w:val="24"/>
        </w:rPr>
        <w:t>任务在短时间内出现明显跃升，反映出我们在需求</w:t>
      </w:r>
      <w:r w:rsidRPr="002A4736">
        <w:rPr>
          <w:szCs w:val="24"/>
        </w:rPr>
        <w:t>/</w:t>
      </w:r>
      <w:r w:rsidRPr="002A4736">
        <w:rPr>
          <w:szCs w:val="24"/>
        </w:rPr>
        <w:t>拆解阶段一次性把工作项拆得比较细。</w:t>
      </w:r>
    </w:p>
    <w:p w14:paraId="510D1307" w14:textId="72B28C8B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11</w:t>
      </w:r>
      <w:r w:rsidRPr="002A4736">
        <w:rPr>
          <w:szCs w:val="24"/>
        </w:rPr>
        <w:t>月下旬</w:t>
      </w:r>
      <w:r w:rsidRPr="002A4736">
        <w:rPr>
          <w:szCs w:val="24"/>
        </w:rPr>
        <w:t>—12</w:t>
      </w:r>
      <w:r w:rsidRPr="002A4736">
        <w:rPr>
          <w:szCs w:val="24"/>
        </w:rPr>
        <w:t>月中旬完成曲线持续爬升：</w:t>
      </w:r>
      <w:r w:rsidRPr="002A4736">
        <w:rPr>
          <w:szCs w:val="24"/>
        </w:rPr>
        <w:t>Completed</w:t>
      </w:r>
      <w:r w:rsidRPr="002A4736">
        <w:rPr>
          <w:szCs w:val="24"/>
        </w:rPr>
        <w:t>与</w:t>
      </w:r>
      <w:r w:rsidRPr="002A4736">
        <w:rPr>
          <w:szCs w:val="24"/>
        </w:rPr>
        <w:t>Open</w:t>
      </w:r>
      <w:r w:rsidRPr="002A4736">
        <w:rPr>
          <w:szCs w:val="24"/>
        </w:rPr>
        <w:t>的差距逐步缩小，说明核心功能在这一阶段进入稳定开发与验收。</w:t>
      </w:r>
    </w:p>
    <w:p w14:paraId="7D9FDB51" w14:textId="6A089BA2" w:rsid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</w:t>
      </w:r>
      <w:r w:rsidRPr="002A4736">
        <w:rPr>
          <w:szCs w:val="24"/>
        </w:rPr>
        <w:t>月初出现一次明显收敛：完成量再次跃升，</w:t>
      </w:r>
      <w:proofErr w:type="gramStart"/>
      <w:r w:rsidRPr="002A4736">
        <w:rPr>
          <w:szCs w:val="24"/>
        </w:rPr>
        <w:t>典型对应</w:t>
      </w:r>
      <w:r w:rsidRPr="002A4736">
        <w:rPr>
          <w:szCs w:val="24"/>
        </w:rPr>
        <w:t>“</w:t>
      </w:r>
      <w:proofErr w:type="gramEnd"/>
      <w:r w:rsidRPr="002A4736">
        <w:rPr>
          <w:szCs w:val="24"/>
        </w:rPr>
        <w:t>联调</w:t>
      </w:r>
      <w:r w:rsidRPr="002A4736">
        <w:rPr>
          <w:szCs w:val="24"/>
        </w:rPr>
        <w:t>+</w:t>
      </w:r>
      <w:r w:rsidRPr="002A4736">
        <w:rPr>
          <w:szCs w:val="24"/>
        </w:rPr>
        <w:t>修</w:t>
      </w:r>
      <w:r w:rsidRPr="002A4736">
        <w:rPr>
          <w:szCs w:val="24"/>
        </w:rPr>
        <w:t>Bug+</w:t>
      </w:r>
      <w:proofErr w:type="gramStart"/>
      <w:r w:rsidRPr="002A4736">
        <w:rPr>
          <w:szCs w:val="24"/>
        </w:rPr>
        <w:t>收尾文档</w:t>
      </w:r>
      <w:r w:rsidRPr="002A4736">
        <w:rPr>
          <w:szCs w:val="24"/>
        </w:rPr>
        <w:t>”</w:t>
      </w:r>
      <w:r w:rsidRPr="002A4736">
        <w:rPr>
          <w:szCs w:val="24"/>
        </w:rPr>
        <w:t>的冲刺阶段</w:t>
      </w:r>
      <w:proofErr w:type="gramEnd"/>
      <w:r w:rsidRPr="002A4736">
        <w:rPr>
          <w:szCs w:val="24"/>
        </w:rPr>
        <w:t>。整体完成率接近收敛状态，符合课程截止前集中交付的规律。</w:t>
      </w:r>
    </w:p>
    <w:p w14:paraId="4F5F4D87" w14:textId="28B36DCF" w:rsidR="00D95D14" w:rsidRDefault="00D95D14" w:rsidP="00D95D14">
      <w:pPr>
        <w:widowControl/>
        <w:jc w:val="left"/>
        <w:rPr>
          <w:szCs w:val="24"/>
        </w:rPr>
      </w:pPr>
      <w:r w:rsidRPr="002B2562">
        <w:rPr>
          <w:noProof/>
          <w:szCs w:val="24"/>
        </w:rPr>
        <w:drawing>
          <wp:inline distT="0" distB="0" distL="0" distR="0" wp14:anchorId="068862B0" wp14:editId="7BA616BE">
            <wp:extent cx="5274310" cy="2331720"/>
            <wp:effectExtent l="0" t="0" r="2540" b="0"/>
            <wp:docPr id="25269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97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9D53" w14:textId="48BEB498" w:rsidR="00087A67" w:rsidRPr="002A4736" w:rsidRDefault="00087A67" w:rsidP="00087A67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proofErr w:type="gramStart"/>
      <w:r w:rsidRPr="00087A67">
        <w:rPr>
          <w:rFonts w:hint="eastAsia"/>
          <w:b/>
          <w:bCs/>
          <w:sz w:val="21"/>
        </w:rPr>
        <w:t xml:space="preserve">1 </w:t>
      </w:r>
      <w:r w:rsidRPr="00087A67">
        <w:rPr>
          <w:rFonts w:hint="eastAsia"/>
          <w:b/>
          <w:bCs/>
          <w:sz w:val="21"/>
        </w:rPr>
        <w:t>任务</w:t>
      </w:r>
      <w:proofErr w:type="gramEnd"/>
      <w:r w:rsidRPr="00087A67">
        <w:rPr>
          <w:rFonts w:hint="eastAsia"/>
          <w:b/>
          <w:bCs/>
          <w:sz w:val="21"/>
        </w:rPr>
        <w:t>Open</w:t>
      </w:r>
      <w:r w:rsidRPr="00087A67">
        <w:rPr>
          <w:rFonts w:hint="eastAsia"/>
          <w:b/>
          <w:bCs/>
          <w:sz w:val="21"/>
        </w:rPr>
        <w:t>与</w:t>
      </w:r>
      <w:r w:rsidRPr="00087A67">
        <w:rPr>
          <w:rFonts w:hint="eastAsia"/>
          <w:b/>
          <w:bCs/>
          <w:sz w:val="21"/>
        </w:rPr>
        <w:t>Completed</w:t>
      </w:r>
      <w:r w:rsidRPr="00087A67">
        <w:rPr>
          <w:rFonts w:hint="eastAsia"/>
          <w:b/>
          <w:bCs/>
          <w:sz w:val="21"/>
        </w:rPr>
        <w:t>情况</w:t>
      </w:r>
    </w:p>
    <w:p w14:paraId="78ADA237" w14:textId="4A621D30" w:rsidR="002A4736" w:rsidRPr="002A4736" w:rsidRDefault="00D95D14" w:rsidP="00D95D14">
      <w:pPr>
        <w:pStyle w:val="Heading2"/>
      </w:pPr>
      <w:r>
        <w:rPr>
          <w:rFonts w:hint="eastAsia"/>
        </w:rPr>
        <w:lastRenderedPageBreak/>
        <w:t>4.2</w:t>
      </w:r>
      <w:r w:rsidR="002A4736" w:rsidRPr="002A4736">
        <w:t>关键里程与工作重心迁移</w:t>
      </w:r>
    </w:p>
    <w:p w14:paraId="3835187C" w14:textId="2F174E0A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结合甘特图时间线，可以</w:t>
      </w:r>
      <w:r w:rsidR="00E445A9" w:rsidRPr="002A4736">
        <w:rPr>
          <w:szCs w:val="24"/>
        </w:rPr>
        <w:t>非常明确</w:t>
      </w:r>
      <w:r w:rsidRPr="002A4736">
        <w:rPr>
          <w:szCs w:val="24"/>
        </w:rPr>
        <w:t>看到</w:t>
      </w:r>
      <w:r w:rsidR="00E445A9">
        <w:rPr>
          <w:rFonts w:hint="eastAsia"/>
          <w:szCs w:val="24"/>
        </w:rPr>
        <w:t>如下</w:t>
      </w:r>
      <w:r w:rsidRPr="002A4736">
        <w:rPr>
          <w:szCs w:val="24"/>
        </w:rPr>
        <w:t>任务主线：</w:t>
      </w:r>
    </w:p>
    <w:p w14:paraId="67F9144D" w14:textId="6C62C2B2" w:rsid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11/29—12/03</w:t>
      </w:r>
      <w:r w:rsidRPr="002A4736">
        <w:rPr>
          <w:szCs w:val="24"/>
        </w:rPr>
        <w:t>：</w:t>
      </w:r>
      <w:proofErr w:type="gramStart"/>
      <w:r w:rsidRPr="002A4736">
        <w:rPr>
          <w:szCs w:val="24"/>
        </w:rPr>
        <w:t>以</w:t>
      </w:r>
      <w:r w:rsidRPr="002A4736">
        <w:rPr>
          <w:szCs w:val="24"/>
        </w:rPr>
        <w:t>“</w:t>
      </w:r>
      <w:proofErr w:type="gramEnd"/>
      <w:r w:rsidRPr="002A4736">
        <w:rPr>
          <w:szCs w:val="24"/>
        </w:rPr>
        <w:t>业务流程分析、</w:t>
      </w:r>
      <w:proofErr w:type="gramStart"/>
      <w:r w:rsidRPr="002A4736">
        <w:rPr>
          <w:szCs w:val="24"/>
        </w:rPr>
        <w:t>数据分析</w:t>
      </w:r>
      <w:r w:rsidRPr="002A4736">
        <w:rPr>
          <w:szCs w:val="24"/>
        </w:rPr>
        <w:t>”</w:t>
      </w:r>
      <w:r w:rsidRPr="002A4736">
        <w:rPr>
          <w:szCs w:val="24"/>
        </w:rPr>
        <w:t>为主</w:t>
      </w:r>
      <w:proofErr w:type="gramEnd"/>
      <w:r w:rsidRPr="002A4736">
        <w:rPr>
          <w:szCs w:val="24"/>
        </w:rPr>
        <w:t>，同时完成课题申报</w:t>
      </w:r>
      <w:r w:rsidRPr="002A4736">
        <w:rPr>
          <w:szCs w:val="24"/>
        </w:rPr>
        <w:t>/</w:t>
      </w:r>
      <w:r w:rsidRPr="002A4736">
        <w:rPr>
          <w:szCs w:val="24"/>
        </w:rPr>
        <w:t>发布</w:t>
      </w:r>
      <w:r w:rsidRPr="002A4736">
        <w:rPr>
          <w:szCs w:val="24"/>
        </w:rPr>
        <w:t>/</w:t>
      </w:r>
      <w:r w:rsidRPr="002A4736">
        <w:rPr>
          <w:szCs w:val="24"/>
        </w:rPr>
        <w:t>选题等流程梳理，并输出周报</w:t>
      </w:r>
      <w:r w:rsidR="00E445A9">
        <w:rPr>
          <w:rFonts w:hint="eastAsia"/>
          <w:szCs w:val="24"/>
        </w:rPr>
        <w:t>，如下图所示</w:t>
      </w:r>
      <w:r w:rsidRPr="002A4736">
        <w:rPr>
          <w:szCs w:val="24"/>
        </w:rPr>
        <w:t>。</w:t>
      </w:r>
    </w:p>
    <w:p w14:paraId="043776E6" w14:textId="6F088118" w:rsidR="00D95D14" w:rsidRDefault="00D95D14" w:rsidP="00D95D14">
      <w:pPr>
        <w:widowControl/>
        <w:jc w:val="left"/>
        <w:rPr>
          <w:szCs w:val="24"/>
        </w:rPr>
      </w:pPr>
      <w:r w:rsidRPr="002B2562">
        <w:rPr>
          <w:noProof/>
          <w:szCs w:val="24"/>
        </w:rPr>
        <w:drawing>
          <wp:inline distT="0" distB="0" distL="0" distR="0" wp14:anchorId="344D6271" wp14:editId="6634E679">
            <wp:extent cx="5274310" cy="2521585"/>
            <wp:effectExtent l="0" t="0" r="2540" b="0"/>
            <wp:docPr id="142390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4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2DA4" w14:textId="691ADE18" w:rsidR="00087A67" w:rsidRPr="002A4736" w:rsidRDefault="00087A67" w:rsidP="00087A67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2</w:t>
      </w:r>
      <w:r w:rsidRPr="00087A67">
        <w:rPr>
          <w:rFonts w:hint="eastAsia"/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第六周到第八周工作重心</w:t>
      </w:r>
    </w:p>
    <w:p w14:paraId="4BC950D9" w14:textId="772C7962" w:rsidR="00D95D14" w:rsidRDefault="00D95D14" w:rsidP="00D95D14">
      <w:pPr>
        <w:widowControl/>
        <w:jc w:val="left"/>
        <w:rPr>
          <w:szCs w:val="24"/>
        </w:rPr>
      </w:pPr>
      <w:r w:rsidRPr="002B2562">
        <w:rPr>
          <w:noProof/>
          <w:szCs w:val="24"/>
        </w:rPr>
        <w:drawing>
          <wp:inline distT="0" distB="0" distL="0" distR="0" wp14:anchorId="0039A449" wp14:editId="0198D136">
            <wp:extent cx="5274310" cy="2543810"/>
            <wp:effectExtent l="0" t="0" r="2540" b="8890"/>
            <wp:docPr id="2116149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9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722E" w14:textId="79112F6B" w:rsidR="00087A67" w:rsidRPr="002A4736" w:rsidRDefault="00087A67" w:rsidP="00087A67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3</w:t>
      </w:r>
      <w:r w:rsidRPr="00087A67">
        <w:rPr>
          <w:rFonts w:hint="eastAsia"/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第九周到第十周工作重心</w:t>
      </w:r>
    </w:p>
    <w:p w14:paraId="598CC435" w14:textId="77777777" w:rsid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12/05—12/17</w:t>
      </w:r>
      <w:r w:rsidRPr="002A4736">
        <w:rPr>
          <w:szCs w:val="24"/>
        </w:rPr>
        <w:t>：</w:t>
      </w:r>
      <w:proofErr w:type="gramStart"/>
      <w:r w:rsidRPr="002A4736">
        <w:rPr>
          <w:szCs w:val="24"/>
        </w:rPr>
        <w:t>进入</w:t>
      </w:r>
      <w:r w:rsidRPr="002A4736">
        <w:rPr>
          <w:szCs w:val="24"/>
        </w:rPr>
        <w:t>“</w:t>
      </w:r>
      <w:r w:rsidRPr="002A4736">
        <w:rPr>
          <w:szCs w:val="24"/>
        </w:rPr>
        <w:t>功能与原型落地</w:t>
      </w:r>
      <w:r w:rsidRPr="002A4736">
        <w:rPr>
          <w:szCs w:val="24"/>
        </w:rPr>
        <w:t>”</w:t>
      </w:r>
      <w:r w:rsidRPr="002A4736">
        <w:rPr>
          <w:szCs w:val="24"/>
        </w:rPr>
        <w:t>阶段</w:t>
      </w:r>
      <w:proofErr w:type="gramEnd"/>
      <w:r w:rsidRPr="002A4736">
        <w:rPr>
          <w:szCs w:val="24"/>
        </w:rPr>
        <w:t>，任务集中在学生端（选题、进度管理）与教师端（课题申报、进度管理、选题管理）以及教科办课题管理模块，体现出先做核心业务端到端链路。</w:t>
      </w:r>
    </w:p>
    <w:p w14:paraId="6EF8023B" w14:textId="07B8F828" w:rsidR="00D95D14" w:rsidRDefault="00D95D14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12</w:t>
      </w:r>
      <w:r w:rsidRPr="002A4736">
        <w:rPr>
          <w:szCs w:val="24"/>
        </w:rPr>
        <w:t>月下旬</w:t>
      </w:r>
      <w:r w:rsidRPr="002A4736">
        <w:rPr>
          <w:szCs w:val="24"/>
        </w:rPr>
        <w:t>—1</w:t>
      </w:r>
      <w:r w:rsidRPr="002A4736">
        <w:rPr>
          <w:szCs w:val="24"/>
        </w:rPr>
        <w:t>月上旬：</w:t>
      </w:r>
      <w:proofErr w:type="gramStart"/>
      <w:r w:rsidRPr="002A4736">
        <w:rPr>
          <w:szCs w:val="24"/>
        </w:rPr>
        <w:t>进入</w:t>
      </w:r>
      <w:r w:rsidRPr="002A4736">
        <w:rPr>
          <w:szCs w:val="24"/>
        </w:rPr>
        <w:t>“</w:t>
      </w:r>
      <w:proofErr w:type="gramEnd"/>
      <w:r w:rsidRPr="002A4736">
        <w:rPr>
          <w:szCs w:val="24"/>
        </w:rPr>
        <w:t>结构化设计补全</w:t>
      </w:r>
      <w:r w:rsidRPr="002A4736">
        <w:rPr>
          <w:szCs w:val="24"/>
        </w:rPr>
        <w:t>+</w:t>
      </w:r>
      <w:proofErr w:type="gramStart"/>
      <w:r w:rsidRPr="002A4736">
        <w:rPr>
          <w:szCs w:val="24"/>
        </w:rPr>
        <w:t>联调收口</w:t>
      </w:r>
      <w:r w:rsidRPr="002A4736">
        <w:rPr>
          <w:szCs w:val="24"/>
        </w:rPr>
        <w:t>”</w:t>
      </w:r>
      <w:r w:rsidRPr="002A4736">
        <w:rPr>
          <w:szCs w:val="24"/>
        </w:rPr>
        <w:t>，</w:t>
      </w:r>
      <w:proofErr w:type="gramEnd"/>
      <w:r w:rsidRPr="002A4736">
        <w:rPr>
          <w:szCs w:val="24"/>
        </w:rPr>
        <w:t>E-R</w:t>
      </w:r>
      <w:r w:rsidRPr="002A4736">
        <w:rPr>
          <w:szCs w:val="24"/>
        </w:rPr>
        <w:t>图、模块结构图、时序图、程序流程图等设计性成果集中完成，同时开始前后端合并、数据库完善与项目总结整理。</w:t>
      </w:r>
    </w:p>
    <w:p w14:paraId="19ED068A" w14:textId="52404C39" w:rsidR="00E445A9" w:rsidRDefault="00E445A9" w:rsidP="00D95D14">
      <w:pPr>
        <w:widowControl/>
        <w:ind w:firstLineChars="200" w:firstLine="480"/>
        <w:jc w:val="left"/>
        <w:rPr>
          <w:szCs w:val="24"/>
        </w:rPr>
      </w:pPr>
      <w:r>
        <w:rPr>
          <w:rFonts w:hint="eastAsia"/>
          <w:szCs w:val="24"/>
        </w:rPr>
        <w:t>如下：</w:t>
      </w:r>
    </w:p>
    <w:p w14:paraId="2DD16887" w14:textId="277EE137" w:rsidR="00D95D14" w:rsidRDefault="00D95D14" w:rsidP="00D95D14">
      <w:pPr>
        <w:widowControl/>
        <w:jc w:val="left"/>
        <w:rPr>
          <w:szCs w:val="24"/>
        </w:rPr>
      </w:pPr>
      <w:r w:rsidRPr="002B2562">
        <w:rPr>
          <w:noProof/>
          <w:szCs w:val="24"/>
        </w:rPr>
        <w:lastRenderedPageBreak/>
        <w:drawing>
          <wp:inline distT="0" distB="0" distL="0" distR="0" wp14:anchorId="4992CF59" wp14:editId="0341E18F">
            <wp:extent cx="5274310" cy="2511425"/>
            <wp:effectExtent l="0" t="0" r="2540" b="3175"/>
            <wp:docPr id="1758343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3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9605" w14:textId="11D53018" w:rsidR="00087A67" w:rsidRPr="002A4736" w:rsidRDefault="00087A67" w:rsidP="00087A67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4</w:t>
      </w:r>
      <w:r w:rsidRPr="00087A67">
        <w:rPr>
          <w:rFonts w:hint="eastAsia"/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第十一周工作重心</w:t>
      </w:r>
    </w:p>
    <w:p w14:paraId="51874359" w14:textId="5523C75A" w:rsidR="00D95D14" w:rsidRDefault="00D95D14" w:rsidP="00D95D14">
      <w:pPr>
        <w:widowControl/>
        <w:jc w:val="left"/>
        <w:rPr>
          <w:szCs w:val="24"/>
        </w:rPr>
      </w:pPr>
      <w:r w:rsidRPr="001B7E8C">
        <w:rPr>
          <w:noProof/>
          <w:szCs w:val="24"/>
        </w:rPr>
        <w:drawing>
          <wp:inline distT="0" distB="0" distL="0" distR="0" wp14:anchorId="09672CB6" wp14:editId="450924A5">
            <wp:extent cx="5274310" cy="2522220"/>
            <wp:effectExtent l="0" t="0" r="2540" b="0"/>
            <wp:docPr id="365902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2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2089" w14:textId="09C7CA1E" w:rsidR="00087A67" w:rsidRPr="002A4736" w:rsidRDefault="00087A67" w:rsidP="00087A67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r>
        <w:rPr>
          <w:rFonts w:hint="eastAsia"/>
          <w:b/>
          <w:bCs/>
          <w:sz w:val="21"/>
        </w:rPr>
        <w:t>5</w:t>
      </w:r>
      <w:r w:rsidRPr="00087A67">
        <w:rPr>
          <w:rFonts w:hint="eastAsia"/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第十二周到第十六周工作重心</w:t>
      </w:r>
    </w:p>
    <w:p w14:paraId="0397A3C0" w14:textId="7A3390A1" w:rsidR="002A4736" w:rsidRPr="002A4736" w:rsidRDefault="00D95D14" w:rsidP="00D95D14">
      <w:pPr>
        <w:pStyle w:val="Heading2"/>
      </w:pPr>
      <w:r>
        <w:rPr>
          <w:rFonts w:hint="eastAsia"/>
        </w:rPr>
        <w:t>4.3</w:t>
      </w:r>
      <w:r w:rsidR="00E445A9">
        <w:rPr>
          <w:rFonts w:hint="eastAsia"/>
        </w:rPr>
        <w:t>项目</w:t>
      </w:r>
      <w:r w:rsidR="002A4736" w:rsidRPr="002A4736">
        <w:t>提交节奏</w:t>
      </w:r>
      <w:r w:rsidR="00E445A9">
        <w:rPr>
          <w:rFonts w:hint="eastAsia"/>
        </w:rPr>
        <w:t>情况</w:t>
      </w:r>
    </w:p>
    <w:p w14:paraId="6B71BF82" w14:textId="6123030A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从统计图看：</w:t>
      </w:r>
    </w:p>
    <w:p w14:paraId="05CCD85D" w14:textId="27405DBC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11—12</w:t>
      </w:r>
      <w:r w:rsidRPr="002A4736">
        <w:rPr>
          <w:szCs w:val="24"/>
        </w:rPr>
        <w:t>月提交量逐步增长，说明功能在持续迭代、</w:t>
      </w:r>
      <w:proofErr w:type="gramStart"/>
      <w:r w:rsidRPr="002A4736">
        <w:rPr>
          <w:szCs w:val="24"/>
        </w:rPr>
        <w:t>逐步完善；</w:t>
      </w:r>
      <w:proofErr w:type="gramEnd"/>
    </w:p>
    <w:p w14:paraId="1E951E43" w14:textId="7B6D546C" w:rsid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1</w:t>
      </w:r>
      <w:r w:rsidRPr="002A4736">
        <w:rPr>
          <w:szCs w:val="24"/>
        </w:rPr>
        <w:t>月初出现单周</w:t>
      </w:r>
      <w:r w:rsidRPr="002A4736">
        <w:rPr>
          <w:szCs w:val="24"/>
        </w:rPr>
        <w:t>50+</w:t>
      </w:r>
      <w:r w:rsidRPr="002A4736">
        <w:rPr>
          <w:szCs w:val="24"/>
        </w:rPr>
        <w:t>的峰值，并在前一周出现</w:t>
      </w:r>
      <w:r w:rsidRPr="002A4736">
        <w:rPr>
          <w:szCs w:val="24"/>
        </w:rPr>
        <w:t>20+</w:t>
      </w:r>
      <w:r w:rsidRPr="002A4736">
        <w:rPr>
          <w:szCs w:val="24"/>
        </w:rPr>
        <w:t>的高提交，</w:t>
      </w:r>
      <w:proofErr w:type="gramStart"/>
      <w:r w:rsidRPr="002A4736">
        <w:rPr>
          <w:szCs w:val="24"/>
        </w:rPr>
        <w:t>典型对应</w:t>
      </w:r>
      <w:r w:rsidRPr="002A4736">
        <w:rPr>
          <w:szCs w:val="24"/>
        </w:rPr>
        <w:t>“</w:t>
      </w:r>
      <w:proofErr w:type="gramEnd"/>
      <w:r w:rsidRPr="002A4736">
        <w:rPr>
          <w:szCs w:val="24"/>
        </w:rPr>
        <w:t>集成联调、集中修复、补齐边界条件、</w:t>
      </w:r>
      <w:proofErr w:type="gramStart"/>
      <w:r w:rsidRPr="002A4736">
        <w:rPr>
          <w:szCs w:val="24"/>
        </w:rPr>
        <w:t>完善交付物</w:t>
      </w:r>
      <w:r w:rsidRPr="002A4736">
        <w:rPr>
          <w:szCs w:val="24"/>
        </w:rPr>
        <w:t>”</w:t>
      </w:r>
      <w:r w:rsidRPr="002A4736">
        <w:rPr>
          <w:szCs w:val="24"/>
        </w:rPr>
        <w:t>的阶段</w:t>
      </w:r>
      <w:proofErr w:type="gramEnd"/>
      <w:r w:rsidRPr="002A4736">
        <w:rPr>
          <w:szCs w:val="24"/>
        </w:rPr>
        <w:t>；这与任务曲线在</w:t>
      </w:r>
      <w:r w:rsidRPr="002A4736">
        <w:rPr>
          <w:szCs w:val="24"/>
        </w:rPr>
        <w:t>1</w:t>
      </w:r>
      <w:r w:rsidRPr="002A4736">
        <w:rPr>
          <w:szCs w:val="24"/>
        </w:rPr>
        <w:t>月初的完成跃升相互印证。</w:t>
      </w:r>
    </w:p>
    <w:p w14:paraId="0F6311FB" w14:textId="6E554773" w:rsidR="00D95D14" w:rsidRDefault="00D95D14" w:rsidP="00D95D14">
      <w:pPr>
        <w:widowControl/>
        <w:jc w:val="left"/>
        <w:rPr>
          <w:szCs w:val="24"/>
        </w:rPr>
      </w:pPr>
      <w:r w:rsidRPr="002B2562">
        <w:rPr>
          <w:noProof/>
          <w:szCs w:val="24"/>
        </w:rPr>
        <w:lastRenderedPageBreak/>
        <w:drawing>
          <wp:inline distT="0" distB="0" distL="0" distR="0" wp14:anchorId="58A30481" wp14:editId="771DAF3D">
            <wp:extent cx="5274310" cy="3796665"/>
            <wp:effectExtent l="0" t="0" r="2540" b="0"/>
            <wp:docPr id="149577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6126" w14:textId="27E1EA23" w:rsidR="001575F6" w:rsidRPr="002A4736" w:rsidRDefault="001575F6" w:rsidP="001575F6">
      <w:pPr>
        <w:widowControl/>
        <w:jc w:val="center"/>
        <w:rPr>
          <w:b/>
          <w:bCs/>
          <w:sz w:val="21"/>
        </w:rPr>
      </w:pPr>
      <w:r w:rsidRPr="00087A67">
        <w:rPr>
          <w:rFonts w:hint="eastAsia"/>
          <w:b/>
          <w:bCs/>
          <w:sz w:val="21"/>
        </w:rPr>
        <w:t>图</w:t>
      </w:r>
      <w:proofErr w:type="gramStart"/>
      <w:r>
        <w:rPr>
          <w:rFonts w:hint="eastAsia"/>
          <w:b/>
          <w:bCs/>
          <w:sz w:val="21"/>
        </w:rPr>
        <w:t>6</w:t>
      </w:r>
      <w:r w:rsidRPr="00087A67">
        <w:rPr>
          <w:rFonts w:hint="eastAsia"/>
          <w:b/>
          <w:bCs/>
          <w:sz w:val="21"/>
        </w:rPr>
        <w:t xml:space="preserve"> </w:t>
      </w:r>
      <w:r>
        <w:rPr>
          <w:rFonts w:hint="eastAsia"/>
          <w:b/>
          <w:bCs/>
          <w:sz w:val="21"/>
        </w:rPr>
        <w:t>项目</w:t>
      </w:r>
      <w:proofErr w:type="gramEnd"/>
      <w:r>
        <w:rPr>
          <w:rFonts w:hint="eastAsia"/>
          <w:b/>
          <w:bCs/>
          <w:sz w:val="21"/>
        </w:rPr>
        <w:t>各时段提交量情况</w:t>
      </w:r>
    </w:p>
    <w:p w14:paraId="59B6A5D6" w14:textId="7DB46B46" w:rsidR="002A4736" w:rsidRPr="002A4736" w:rsidRDefault="00D95D14" w:rsidP="00D95D14">
      <w:pPr>
        <w:pStyle w:val="Heading2"/>
      </w:pPr>
      <w:r>
        <w:rPr>
          <w:rFonts w:hint="eastAsia"/>
        </w:rPr>
        <w:t>4.4</w:t>
      </w:r>
      <w:r w:rsidR="002A4736" w:rsidRPr="002A4736">
        <w:t>与课程节点</w:t>
      </w:r>
      <w:r w:rsidR="00E445A9">
        <w:rPr>
          <w:rFonts w:hint="eastAsia"/>
        </w:rPr>
        <w:t>安排的比较</w:t>
      </w:r>
    </w:p>
    <w:p w14:paraId="4F04F71B" w14:textId="62E3E40D" w:rsidR="002A4736" w:rsidRPr="002A4736" w:rsidRDefault="002A4736" w:rsidP="00D95D14">
      <w:pPr>
        <w:widowControl/>
        <w:ind w:firstLineChars="200" w:firstLine="480"/>
        <w:jc w:val="left"/>
        <w:rPr>
          <w:szCs w:val="24"/>
        </w:rPr>
      </w:pPr>
      <w:r w:rsidRPr="002A4736">
        <w:rPr>
          <w:szCs w:val="24"/>
        </w:rPr>
        <w:t>整体节奏与课程安排要求匹配：前期完成分组与计划，中期完成业务</w:t>
      </w:r>
      <w:r w:rsidRPr="002A4736">
        <w:rPr>
          <w:szCs w:val="24"/>
        </w:rPr>
        <w:t>/</w:t>
      </w:r>
      <w:r w:rsidRPr="002A4736">
        <w:rPr>
          <w:szCs w:val="24"/>
        </w:rPr>
        <w:t>数据</w:t>
      </w:r>
      <w:r w:rsidRPr="002A4736">
        <w:rPr>
          <w:szCs w:val="24"/>
        </w:rPr>
        <w:t>/</w:t>
      </w:r>
      <w:r w:rsidRPr="002A4736">
        <w:rPr>
          <w:szCs w:val="24"/>
        </w:rPr>
        <w:t>功能与原型交付，后期完成系统</w:t>
      </w:r>
      <w:r w:rsidRPr="002A4736">
        <w:rPr>
          <w:szCs w:val="24"/>
        </w:rPr>
        <w:t>/</w:t>
      </w:r>
      <w:r w:rsidRPr="002A4736">
        <w:rPr>
          <w:szCs w:val="24"/>
        </w:rPr>
        <w:t>数据库设计与详细设计、编码与测试，最终在截止节点前完成</w:t>
      </w:r>
      <w:r w:rsidRPr="002A4736">
        <w:rPr>
          <w:szCs w:val="24"/>
        </w:rPr>
        <w:t>“</w:t>
      </w:r>
      <w:r w:rsidRPr="002A4736">
        <w:rPr>
          <w:szCs w:val="24"/>
        </w:rPr>
        <w:t>源码</w:t>
      </w:r>
      <w:r w:rsidRPr="002A4736">
        <w:rPr>
          <w:szCs w:val="24"/>
        </w:rPr>
        <w:t>+</w:t>
      </w:r>
      <w:r w:rsidRPr="002A4736">
        <w:rPr>
          <w:szCs w:val="24"/>
        </w:rPr>
        <w:t>测试</w:t>
      </w:r>
      <w:r w:rsidRPr="002A4736">
        <w:rPr>
          <w:szCs w:val="24"/>
        </w:rPr>
        <w:t>+</w:t>
      </w:r>
      <w:r w:rsidRPr="002A4736">
        <w:rPr>
          <w:szCs w:val="24"/>
        </w:rPr>
        <w:t>总结</w:t>
      </w:r>
      <w:r w:rsidRPr="002A4736">
        <w:rPr>
          <w:szCs w:val="24"/>
        </w:rPr>
        <w:t>”</w:t>
      </w:r>
      <w:r w:rsidRPr="002A4736">
        <w:rPr>
          <w:szCs w:val="24"/>
        </w:rPr>
        <w:t>等验收材料，保证项目可演示、可解释、可交付。</w:t>
      </w:r>
    </w:p>
    <w:p w14:paraId="6ADFAA6C" w14:textId="7E9CFE56" w:rsidR="00D95D14" w:rsidRDefault="00D95D14" w:rsidP="00D95D14">
      <w:pPr>
        <w:pStyle w:val="Heading1"/>
      </w:pPr>
      <w:r>
        <w:rPr>
          <w:rFonts w:hint="eastAsia"/>
        </w:rPr>
        <w:t>五</w:t>
      </w:r>
      <w:r w:rsidRPr="002A4736">
        <w:t>、</w:t>
      </w:r>
      <w:r>
        <w:rPr>
          <w:rFonts w:hint="eastAsia"/>
        </w:rPr>
        <w:t>个人总结</w:t>
      </w:r>
    </w:p>
    <w:p w14:paraId="5DE6993A" w14:textId="703E35B6" w:rsidR="003664EE" w:rsidRDefault="003664EE" w:rsidP="003664EE">
      <w:pPr>
        <w:pStyle w:val="Heading2"/>
      </w:pPr>
      <w:r>
        <w:t xml:space="preserve">5.1 </w:t>
      </w:r>
      <w:r>
        <w:rPr>
          <w:rFonts w:hint="eastAsia"/>
        </w:rPr>
        <w:t>鲍溶</w:t>
      </w:r>
    </w:p>
    <w:p w14:paraId="2F1AB40C" w14:textId="77777777" w:rsidR="00D25685" w:rsidRDefault="00D25685" w:rsidP="000B7E2F">
      <w:pPr>
        <w:spacing w:before="120" w:after="120"/>
        <w:ind w:firstLineChars="200" w:firstLine="480"/>
      </w:pPr>
      <w:r>
        <w:rPr>
          <w:rFonts w:hint="eastAsia"/>
        </w:rPr>
        <w:t>在本次课设中，我的任务一是作为组长对所有工作进行统筹协调，二是主要负责数据库结构设计和后端编码。</w:t>
      </w:r>
    </w:p>
    <w:p w14:paraId="6BFA0A8F" w14:textId="18049097" w:rsidR="000B7E2F" w:rsidRDefault="002E5D51" w:rsidP="000B7E2F">
      <w:pPr>
        <w:spacing w:before="120" w:after="120"/>
        <w:ind w:firstLineChars="200" w:firstLine="480"/>
      </w:pPr>
      <w:r>
        <w:rPr>
          <w:rFonts w:hint="eastAsia"/>
        </w:rPr>
        <w:t>本课设让我第一次完整、切身体会到了作为团队领导者的任务之繁重。</w:t>
      </w:r>
      <w:r w:rsidR="00D25685">
        <w:rPr>
          <w:rFonts w:hint="eastAsia"/>
        </w:rPr>
        <w:t>我们组成员包括三位计算机英才班同学与一位集成电路</w:t>
      </w:r>
      <w:r w:rsidR="00D25685">
        <w:rPr>
          <w:rFonts w:hint="eastAsia"/>
        </w:rPr>
        <w:t>EDA</w:t>
      </w:r>
      <w:r w:rsidR="00D25685">
        <w:rPr>
          <w:rFonts w:hint="eastAsia"/>
        </w:rPr>
        <w:t>英才班同学。其中，</w:t>
      </w:r>
      <w:r w:rsidR="00D25685">
        <w:rPr>
          <w:rFonts w:hint="eastAsia"/>
        </w:rPr>
        <w:t>EDA</w:t>
      </w:r>
      <w:r w:rsidR="00D25685">
        <w:rPr>
          <w:rFonts w:hint="eastAsia"/>
        </w:rPr>
        <w:t>班的前序课程中不包括《数据库原理》课程，并且四人中仅有两人有较为现代的、前后端完整的</w:t>
      </w:r>
      <w:r w:rsidR="00D25685">
        <w:rPr>
          <w:rFonts w:hint="eastAsia"/>
        </w:rPr>
        <w:t>Web</w:t>
      </w:r>
      <w:r w:rsidR="00D25685">
        <w:rPr>
          <w:rFonts w:hint="eastAsia"/>
        </w:rPr>
        <w:t>应用开发经验，因此，</w:t>
      </w:r>
      <w:r>
        <w:rPr>
          <w:rFonts w:hint="eastAsia"/>
        </w:rPr>
        <w:t>合</w:t>
      </w:r>
      <w:r w:rsidR="00D25685">
        <w:rPr>
          <w:rFonts w:hint="eastAsia"/>
        </w:rPr>
        <w:t>理安排任务</w:t>
      </w:r>
      <w:r>
        <w:rPr>
          <w:rFonts w:hint="eastAsia"/>
        </w:rPr>
        <w:t>是保证课设质量、</w:t>
      </w:r>
      <w:r w:rsidR="00023E54">
        <w:rPr>
          <w:rFonts w:hint="eastAsia"/>
        </w:rPr>
        <w:t>避免团队成员疲劳的关键</w:t>
      </w:r>
      <w:r>
        <w:rPr>
          <w:rFonts w:hint="eastAsia"/>
        </w:rPr>
        <w:t>。在需求分析和总体设计阶段，由于极少涉及到具体的编码细节，工作以模块为单位划分，每名成员认领多个模块，在讨论的同时，相对独立完成设计；使用图形化、互动式的原型设计工具、绘图工具、复用组件库，尽</w:t>
      </w:r>
      <w:r>
        <w:rPr>
          <w:rFonts w:hint="eastAsia"/>
        </w:rPr>
        <w:lastRenderedPageBreak/>
        <w:t>可能降低入门的门槛。这样，可以尽量让所有成员都能够全面参与课设的每个阶段，积累经验，同时为纸质期末考试提供实践基础。</w:t>
      </w:r>
      <w:r w:rsidR="004156C2">
        <w:rPr>
          <w:rFonts w:hint="eastAsia"/>
        </w:rPr>
        <w:t>在实现与测试阶段，任务以阶段划分，各成员领取最擅长的部分，降低学习成本，提升工作效率，可以尽可能弱化编码细节在《软件工程》课设中的重要性占比。</w:t>
      </w:r>
    </w:p>
    <w:p w14:paraId="67943165" w14:textId="5993DC00" w:rsidR="000B7E2F" w:rsidRDefault="004156C2" w:rsidP="000B7E2F">
      <w:pPr>
        <w:spacing w:before="120" w:after="120"/>
        <w:ind w:firstLineChars="200" w:firstLine="480"/>
      </w:pPr>
      <w:r>
        <w:rPr>
          <w:rFonts w:hint="eastAsia"/>
        </w:rPr>
        <w:t>关于实现，</w:t>
      </w:r>
      <w:r w:rsidR="00894148">
        <w:rPr>
          <w:rFonts w:hint="eastAsia"/>
        </w:rPr>
        <w:t>这是我对新事物的一次尝试</w:t>
      </w:r>
      <w:r>
        <w:rPr>
          <w:rFonts w:hint="eastAsia"/>
        </w:rPr>
        <w:t>。以往，包括从小学开始编写基于</w:t>
      </w:r>
      <w:r>
        <w:rPr>
          <w:rFonts w:hint="eastAsia"/>
        </w:rPr>
        <w:t>PHP</w:t>
      </w:r>
      <w:r>
        <w:rPr>
          <w:rFonts w:hint="eastAsia"/>
        </w:rPr>
        <w:t>与</w:t>
      </w:r>
      <w:r>
        <w:rPr>
          <w:rFonts w:hint="eastAsia"/>
        </w:rPr>
        <w:t>MySQL</w:t>
      </w:r>
      <w:r>
        <w:rPr>
          <w:rFonts w:hint="eastAsia"/>
        </w:rPr>
        <w:t>的后端开始，我一直待在手工设计数据库结构、手写</w:t>
      </w:r>
      <w:r>
        <w:rPr>
          <w:rFonts w:hint="eastAsia"/>
        </w:rPr>
        <w:t>SQL</w:t>
      </w:r>
      <w:r>
        <w:rPr>
          <w:rFonts w:hint="eastAsia"/>
        </w:rPr>
        <w:t>查询的“舒适圈”中，到去年学习《数据库原理》后，了解了</w:t>
      </w:r>
      <w:r>
        <w:rPr>
          <w:rFonts w:hint="eastAsia"/>
        </w:rPr>
        <w:t>CASE</w:t>
      </w:r>
      <w:r>
        <w:rPr>
          <w:rFonts w:hint="eastAsia"/>
        </w:rPr>
        <w:t>工具对范式化的辅助，但依然没有离开手写查询、将业务流程完全封装至存储过程与触发器的老路。本次课设，我</w:t>
      </w:r>
      <w:r w:rsidR="00894148">
        <w:rPr>
          <w:rFonts w:hint="eastAsia"/>
        </w:rPr>
        <w:t>选择跳出舒适圈，使用</w:t>
      </w:r>
      <w:r w:rsidR="00894148">
        <w:rPr>
          <w:rFonts w:hint="eastAsia"/>
        </w:rPr>
        <w:t>ORM</w:t>
      </w:r>
      <w:r w:rsidR="00894148">
        <w:rPr>
          <w:rFonts w:hint="eastAsia"/>
        </w:rPr>
        <w:t>模式，将面向对象的业务逻辑映射到数据库访问中。虽然最后的结果还不能称为完全“</w:t>
      </w:r>
      <w:r w:rsidR="002E6439">
        <w:rPr>
          <w:rFonts w:hint="eastAsia"/>
        </w:rPr>
        <w:t>正统而美观</w:t>
      </w:r>
      <w:r w:rsidR="00894148">
        <w:rPr>
          <w:rFonts w:hint="eastAsia"/>
        </w:rPr>
        <w:t>”的后端设计，但是我从实现的过程中学到了很多新的知识</w:t>
      </w:r>
      <w:r w:rsidR="00BE4F1F">
        <w:rPr>
          <w:rFonts w:hint="eastAsia"/>
        </w:rPr>
        <w:t>、实践了《软件工程》理论课上讲的多种概念与理论，加深了我对课程的理解</w:t>
      </w:r>
      <w:r w:rsidR="00894148">
        <w:rPr>
          <w:rFonts w:hint="eastAsia"/>
        </w:rPr>
        <w:t>。</w:t>
      </w:r>
    </w:p>
    <w:p w14:paraId="117BEEC0" w14:textId="301B3011" w:rsidR="00894148" w:rsidRDefault="00164D52" w:rsidP="000B7E2F">
      <w:pPr>
        <w:spacing w:before="120" w:after="120"/>
        <w:ind w:firstLineChars="200" w:firstLine="480"/>
      </w:pPr>
      <w:r>
        <w:rPr>
          <w:rFonts w:hint="eastAsia"/>
        </w:rPr>
        <w:t>最后，</w:t>
      </w:r>
      <w:r w:rsidR="00894148">
        <w:rPr>
          <w:rFonts w:hint="eastAsia"/>
        </w:rPr>
        <w:t>我想感谢罗传杰同学对我的后端结构、数据库结构无情的批判，这些意见使我从新的角度审视面向对象视角下的数据库范式化。同时，他编写的前端也能够几乎完美地运行。</w:t>
      </w:r>
    </w:p>
    <w:p w14:paraId="38574D9A" w14:textId="1F94059D" w:rsidR="00894148" w:rsidRDefault="00894148" w:rsidP="000B7E2F">
      <w:pPr>
        <w:spacing w:before="120" w:after="120"/>
        <w:ind w:firstLineChars="200" w:firstLine="480"/>
      </w:pPr>
      <w:r>
        <w:rPr>
          <w:rFonts w:hint="eastAsia"/>
        </w:rPr>
        <w:t>我也感谢任燮境同学对业务逻辑的梳理与整合、对界面原型的建设性意见、最后测试阶段的大量精力投入，这些使得项目能够（较为）顺利地完成。</w:t>
      </w:r>
    </w:p>
    <w:p w14:paraId="6AD00350" w14:textId="2E9CFD13" w:rsidR="000B7E2F" w:rsidRPr="000B7E2F" w:rsidRDefault="00894148" w:rsidP="00894148">
      <w:pPr>
        <w:spacing w:before="120" w:after="120"/>
        <w:ind w:firstLineChars="200" w:firstLine="480"/>
      </w:pPr>
      <w:r>
        <w:rPr>
          <w:rFonts w:hint="eastAsia"/>
        </w:rPr>
        <w:t>我还要感谢楚博同学在界面原型构建、周报编写、文档整理与格式归一化、</w:t>
      </w:r>
      <w:r>
        <w:rPr>
          <w:rFonts w:hint="eastAsia"/>
        </w:rPr>
        <w:t>deadline</w:t>
      </w:r>
      <w:r>
        <w:rPr>
          <w:rFonts w:hint="eastAsia"/>
        </w:rPr>
        <w:t>统计方面的无私付出，这些内容是项目能够顺利提交的关键。</w:t>
      </w:r>
    </w:p>
    <w:p w14:paraId="3C62EB71" w14:textId="462F5981" w:rsidR="008C6202" w:rsidRPr="008C6202" w:rsidRDefault="00BF6AAF" w:rsidP="00BF6AAF">
      <w:pPr>
        <w:pStyle w:val="Heading2"/>
      </w:pPr>
      <w:r>
        <w:t>5.</w:t>
      </w:r>
      <w:r w:rsidR="003664EE">
        <w:rPr>
          <w:rFonts w:hint="eastAsia"/>
        </w:rPr>
        <w:t>2</w:t>
      </w:r>
      <w:r>
        <w:t xml:space="preserve"> </w:t>
      </w:r>
      <w:r w:rsidR="008C6202" w:rsidRPr="008C6202">
        <w:rPr>
          <w:rFonts w:hint="eastAsia"/>
        </w:rPr>
        <w:t>楚博</w:t>
      </w:r>
    </w:p>
    <w:p w14:paraId="0E3B65AD" w14:textId="02B5DC1F" w:rsidR="008C6202" w:rsidRPr="00191191" w:rsidRDefault="008C6202" w:rsidP="00BF6AAF">
      <w:pPr>
        <w:spacing w:before="120" w:after="120"/>
        <w:ind w:firstLineChars="200" w:firstLine="480"/>
      </w:pPr>
      <w:r w:rsidRPr="00191191">
        <w:t>在本学期的软件工程课程设计中，我从</w:t>
      </w:r>
      <w:r w:rsidR="00BF6AAF">
        <w:rPr>
          <w:rFonts w:hint="eastAsia"/>
        </w:rPr>
        <w:t>“</w:t>
      </w:r>
      <w:r w:rsidRPr="00191191">
        <w:t>完成任务</w:t>
      </w:r>
      <w:r w:rsidR="00BF6AAF">
        <w:rPr>
          <w:rFonts w:hint="eastAsia"/>
        </w:rPr>
        <w:t>”</w:t>
      </w:r>
      <w:r w:rsidRPr="00191191">
        <w:t>逐步转向</w:t>
      </w:r>
      <w:r w:rsidR="001D6461">
        <w:rPr>
          <w:rFonts w:hint="eastAsia"/>
        </w:rPr>
        <w:t>“</w:t>
      </w:r>
      <w:r w:rsidRPr="00191191">
        <w:t>理解工程</w:t>
      </w:r>
      <w:r w:rsidR="001D6461">
        <w:rPr>
          <w:rFonts w:hint="eastAsia"/>
        </w:rPr>
        <w:t>”</w:t>
      </w:r>
      <w:r w:rsidRPr="00191191">
        <w:t>。前期</w:t>
      </w:r>
      <w:r>
        <w:rPr>
          <w:rFonts w:hint="eastAsia"/>
        </w:rPr>
        <w:t>我负责过</w:t>
      </w:r>
      <w:r w:rsidRPr="00191191">
        <w:t>周报撰写、业务流程图总体结构绘制、初版数据分析表整理，以及</w:t>
      </w:r>
      <w:r w:rsidR="006574E1">
        <w:rPr>
          <w:rFonts w:hint="eastAsia"/>
        </w:rPr>
        <w:t>“</w:t>
      </w:r>
      <w:r w:rsidRPr="00191191">
        <w:t>教师</w:t>
      </w:r>
      <w:r w:rsidR="006574E1">
        <w:rPr>
          <w:rFonts w:hint="eastAsia"/>
        </w:rPr>
        <w:t>——</w:t>
      </w:r>
      <w:r w:rsidRPr="00191191">
        <w:t>课题申报</w:t>
      </w:r>
      <w:r w:rsidR="006574E1">
        <w:rPr>
          <w:rFonts w:hint="eastAsia"/>
        </w:rPr>
        <w:t>”“</w:t>
      </w:r>
      <w:r w:rsidRPr="00191191">
        <w:t>学生</w:t>
      </w:r>
      <w:r w:rsidR="006574E1">
        <w:rPr>
          <w:rFonts w:hint="eastAsia"/>
        </w:rPr>
        <w:t>——</w:t>
      </w:r>
      <w:r w:rsidRPr="00191191">
        <w:t>选题</w:t>
      </w:r>
      <w:r w:rsidR="006574E1">
        <w:rPr>
          <w:rFonts w:hint="eastAsia"/>
        </w:rPr>
        <w:t>”</w:t>
      </w:r>
      <w:r w:rsidRPr="00191191">
        <w:t>两部分的功能分析与界面原型设计，并在同学提供的数据库关系模型基础上转绘</w:t>
      </w:r>
      <w:r w:rsidRPr="00191191">
        <w:t>E-R</w:t>
      </w:r>
      <w:r w:rsidRPr="00191191">
        <w:t>图。随着这些工作推进，我越来越清楚地意识到：文档、模型和原型并不是为了应付提交，而是在团队协作中用来统一认知、降低返工成本的一套</w:t>
      </w:r>
      <w:r w:rsidR="00A15EED">
        <w:rPr>
          <w:rFonts w:hint="eastAsia"/>
        </w:rPr>
        <w:t>“</w:t>
      </w:r>
      <w:r w:rsidRPr="00191191">
        <w:t>工程语言</w:t>
      </w:r>
      <w:r w:rsidR="00A15EED">
        <w:rPr>
          <w:rFonts w:hint="eastAsia"/>
        </w:rPr>
        <w:t>”</w:t>
      </w:r>
      <w:r w:rsidRPr="00191191">
        <w:t>。</w:t>
      </w:r>
    </w:p>
    <w:p w14:paraId="17B85C31" w14:textId="2AF0B6E9" w:rsidR="008C6202" w:rsidRPr="00191191" w:rsidRDefault="008C6202" w:rsidP="00BF6AAF">
      <w:pPr>
        <w:spacing w:before="120" w:after="120"/>
        <w:ind w:firstLineChars="200" w:firstLine="480"/>
      </w:pPr>
      <w:r w:rsidRPr="00191191">
        <w:t>对我触动最大的是原型设计阶段的纠偏。一开始我把原型当作</w:t>
      </w:r>
      <w:r w:rsidR="00A15EED">
        <w:rPr>
          <w:rFonts w:hint="eastAsia"/>
        </w:rPr>
        <w:t>“</w:t>
      </w:r>
      <w:r w:rsidRPr="00191191">
        <w:t>把功能摆上去</w:t>
      </w:r>
      <w:r w:rsidR="00A15EED">
        <w:rPr>
          <w:rFonts w:hint="eastAsia"/>
        </w:rPr>
        <w:t>”</w:t>
      </w:r>
      <w:r w:rsidRPr="00191191">
        <w:t>，更多依赖主观观感去手动调整文字和图形的位置；组长提醒后我才理解，原型真正需要体现的是界面的结构化组织方式</w:t>
      </w:r>
      <w:r w:rsidRPr="00191191">
        <w:t>——</w:t>
      </w:r>
      <w:r w:rsidRPr="00191191">
        <w:t>要像</w:t>
      </w:r>
      <w:r w:rsidR="00A15EED">
        <w:rPr>
          <w:rFonts w:hint="eastAsia"/>
        </w:rPr>
        <w:t>“</w:t>
      </w:r>
      <w:r w:rsidRPr="00191191">
        <w:t>文件夹</w:t>
      </w:r>
      <w:r w:rsidR="00A15EED">
        <w:rPr>
          <w:rFonts w:hint="eastAsia"/>
        </w:rPr>
        <w:t>”</w:t>
      </w:r>
      <w:r w:rsidRPr="00191191">
        <w:t>一样用容器进行分区、嵌套，并通过外层容器去约束内层内容的布局（居中、靠左等），而不是靠肉眼去</w:t>
      </w:r>
      <w:r w:rsidR="00A15EED">
        <w:rPr>
          <w:rFonts w:hint="eastAsia"/>
        </w:rPr>
        <w:t>“</w:t>
      </w:r>
      <w:r w:rsidRPr="00191191">
        <w:t>摆放</w:t>
      </w:r>
      <w:r w:rsidR="00A15EED">
        <w:rPr>
          <w:rFonts w:hint="eastAsia"/>
        </w:rPr>
        <w:t>”</w:t>
      </w:r>
      <w:r w:rsidRPr="00191191">
        <w:t>。这让我第一次把界面设计和后续编码联系起来：当布局规则是可描述、可复现的，前端实现时才能更容易用统一的定位与约束逻辑落地，界面也更具一致性与可维护性。</w:t>
      </w:r>
    </w:p>
    <w:p w14:paraId="16B57C13" w14:textId="7BD43AAA" w:rsidR="008C6202" w:rsidRDefault="008C6202" w:rsidP="00BF6AAF">
      <w:pPr>
        <w:spacing w:before="120" w:after="120"/>
        <w:ind w:firstLineChars="200" w:firstLine="480"/>
      </w:pPr>
      <w:r w:rsidRPr="00191191">
        <w:t>总体来说，这次课程设计让我完成了一次从</w:t>
      </w:r>
      <w:r w:rsidR="00EF7F2C">
        <w:rPr>
          <w:rFonts w:hint="eastAsia"/>
        </w:rPr>
        <w:t>“</w:t>
      </w:r>
      <w:r w:rsidRPr="00191191">
        <w:t>把东西做出来</w:t>
      </w:r>
      <w:r w:rsidR="00EF7F2C">
        <w:rPr>
          <w:rFonts w:hint="eastAsia"/>
        </w:rPr>
        <w:t>”</w:t>
      </w:r>
      <w:r w:rsidRPr="00191191">
        <w:t>到</w:t>
      </w:r>
      <w:r w:rsidR="00EF7F2C">
        <w:rPr>
          <w:rFonts w:hint="eastAsia"/>
        </w:rPr>
        <w:t>“</w:t>
      </w:r>
      <w:r w:rsidRPr="00191191">
        <w:t>按方法把东西做对</w:t>
      </w:r>
      <w:r w:rsidR="00EF7F2C">
        <w:rPr>
          <w:rFonts w:hint="eastAsia"/>
        </w:rPr>
        <w:t>”</w:t>
      </w:r>
      <w:r w:rsidRPr="00191191">
        <w:t>的转变：开始关注流程是否闭环、数据口径是否统一、界面结构是否可实现、模型表达是否能支撑协作。也正因为经历了这些具体的实践与修正，我对软件工程的理解不再停留在概念层面，而是形成了更工程化的习惯：先抽象规则与结构，再落到实现细节，用更可追踪、更可复用的方式推进项目。</w:t>
      </w:r>
    </w:p>
    <w:p w14:paraId="21899430" w14:textId="12E826D0" w:rsidR="003664EE" w:rsidRDefault="003664EE" w:rsidP="003664EE">
      <w:pPr>
        <w:pStyle w:val="Heading2"/>
      </w:pPr>
      <w:r>
        <w:lastRenderedPageBreak/>
        <w:t>5.</w:t>
      </w:r>
      <w:r>
        <w:rPr>
          <w:rFonts w:hint="eastAsia"/>
        </w:rPr>
        <w:t>3 罗传杰</w:t>
      </w:r>
    </w:p>
    <w:p w14:paraId="662DC60F" w14:textId="77777777" w:rsidR="000B7E2F" w:rsidRDefault="000B7E2F" w:rsidP="000B7E2F">
      <w:pPr>
        <w:spacing w:before="120" w:after="120"/>
        <w:ind w:firstLineChars="200" w:firstLine="480"/>
      </w:pPr>
      <w:r>
        <w:rPr>
          <w:rFonts w:hint="eastAsia"/>
        </w:rPr>
        <w:t>在本学期的软件工程课程设计中，我承担了前端开发与功能</w:t>
      </w:r>
      <w:r>
        <w:rPr>
          <w:rFonts w:hint="eastAsia"/>
        </w:rPr>
        <w:t>/</w:t>
      </w:r>
      <w:r>
        <w:rPr>
          <w:rFonts w:hint="eastAsia"/>
        </w:rPr>
        <w:t>部分界面原型设计的工作。回顾整个开发周期，相比于在前端开发的个人经验，流程化的工程经验更让我感受颇深。</w:t>
      </w:r>
    </w:p>
    <w:p w14:paraId="05142D35" w14:textId="06ABE571" w:rsidR="000B7E2F" w:rsidRDefault="000B7E2F" w:rsidP="000B7E2F">
      <w:pPr>
        <w:spacing w:before="120" w:after="120"/>
        <w:ind w:firstLineChars="200" w:firstLine="480"/>
      </w:pPr>
      <w:r>
        <w:rPr>
          <w:rFonts w:hint="eastAsia"/>
        </w:rPr>
        <w:t>在接触软件工程之前，我往往认为原型设计只是为了“好看”。但在本项目中，我深刻体会到原型是团队协作的通用语言。在设计初期，我不再单纯依赖直觉摆放按钮，而是开始运用结构化设计思维，通过“容器”与“布局约束”来规划界面。这种工程化的设计方式，不仅让界面在视觉上保持一致，更重要的是它提前规避了逻辑漏洞，让后续的开发工作有了明确的“施工图纸”，极大地降低了沟通与返工成本。</w:t>
      </w:r>
    </w:p>
    <w:p w14:paraId="7216F21D" w14:textId="3A7F8197" w:rsidR="000B7E2F" w:rsidRDefault="000B7E2F" w:rsidP="000B7E2F">
      <w:pPr>
        <w:spacing w:before="120" w:after="120"/>
        <w:ind w:firstLineChars="200" w:firstLine="480"/>
      </w:pPr>
      <w:r>
        <w:rPr>
          <w:rFonts w:hint="eastAsia"/>
        </w:rPr>
        <w:t>以往我关注的是“这个功能能不能跑通”，而本课程让我学会了关注“业务流程是否闭环”。在负责前端逻辑时，我意识到系统的核心不在于页面的数量，而在于状态流转的严谨性。例如，在处理课题申报到结项的复杂链路时，我们必须先在设计阶段定义好每一个节点的权限与状态约</w:t>
      </w:r>
      <w:r w:rsidR="00083047">
        <w:rPr>
          <w:rFonts w:hint="eastAsia"/>
        </w:rPr>
        <w:t>，</w:t>
      </w:r>
      <w:r>
        <w:rPr>
          <w:rFonts w:hint="eastAsia"/>
        </w:rPr>
        <w:t>才能保证系统在多人协作下不出现逻辑崩溃。这让我明白，需求分析与系统设计是非常重要的。</w:t>
      </w:r>
    </w:p>
    <w:p w14:paraId="48D239AF" w14:textId="4F8D892E" w:rsidR="000B7E2F" w:rsidRPr="000B7E2F" w:rsidRDefault="000B7E2F" w:rsidP="000B7E2F">
      <w:pPr>
        <w:spacing w:before="120" w:after="120"/>
        <w:ind w:firstLineChars="200" w:firstLine="480"/>
      </w:pPr>
      <w:r>
        <w:rPr>
          <w:rFonts w:hint="eastAsia"/>
        </w:rPr>
        <w:t>这门课程改进了我对软件开发的认知：代码只是工程的最终产物，而非全部。如何利用</w:t>
      </w:r>
      <w:r>
        <w:rPr>
          <w:rFonts w:hint="eastAsia"/>
        </w:rPr>
        <w:t>E-R</w:t>
      </w:r>
      <w:r>
        <w:rPr>
          <w:rFonts w:hint="eastAsia"/>
        </w:rPr>
        <w:t>图、数据流图等工具去抽象现实问题，以及如何在编码前通过严谨的设计来预判风险，都是工程中非常重要的问题。如何从“把东西做出来”进阶到“按规范把事情做对”，这种工程化思维的建立，将是我未来职业生涯中最宝贵的财富。</w:t>
      </w:r>
    </w:p>
    <w:p w14:paraId="6BB8D0FE" w14:textId="75F7698A" w:rsidR="003664EE" w:rsidRPr="008C6202" w:rsidRDefault="003664EE" w:rsidP="003664EE">
      <w:pPr>
        <w:pStyle w:val="Heading2"/>
      </w:pPr>
      <w:r>
        <w:t>5.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任燮境</w:t>
      </w:r>
    </w:p>
    <w:p w14:paraId="7C982C2A" w14:textId="77777777" w:rsidR="004E6B43" w:rsidRDefault="004E6B43" w:rsidP="004E6B43">
      <w:pPr>
        <w:spacing w:before="120" w:after="120"/>
        <w:ind w:firstLineChars="200" w:firstLine="480"/>
        <w:rPr>
          <w:rFonts w:hint="eastAsia"/>
        </w:rPr>
      </w:pPr>
      <w:r>
        <w:rPr>
          <w:rFonts w:hint="eastAsia"/>
        </w:rPr>
        <w:t>在本学期软件工程课程中，我主要深度参与了需求分析、界面原型设计和测试等部分（其他部分的工作参与比较有限）。从整个实践课程整体来看，还是比较流畅的完成了整个毕业设计管理系统，也是完全地进行了整个流程，我挑参与比较多的部分讲下心得。</w:t>
      </w:r>
      <w:r>
        <w:rPr>
          <w:rFonts w:hint="eastAsia"/>
        </w:rPr>
        <w:tab/>
      </w:r>
    </w:p>
    <w:p w14:paraId="74E33194" w14:textId="77777777" w:rsidR="004E6B43" w:rsidRDefault="004E6B43" w:rsidP="004E6B43">
      <w:pPr>
        <w:spacing w:before="120" w:after="120"/>
        <w:ind w:firstLineChars="200" w:firstLine="480"/>
        <w:rPr>
          <w:rFonts w:hint="eastAsia"/>
        </w:rPr>
      </w:pPr>
      <w:r>
        <w:rPr>
          <w:rFonts w:hint="eastAsia"/>
        </w:rPr>
        <w:t>需求分析阶段其实是我以前比较小看的阶段，我确实有着非常大众的想法：需求那不是人家提的么，还能有什么，怎么会有写代码的难。但是实际上操作起来能感受到差距非常大。提的需求可以很简单，就像告诉我要一个毕业设计系统，但是要去整理这个系统里有哪些模块，要实现哪些功能甚至于毕业设计到底是个什么流程，我基本一无所知。这个过程了查了不少网页网站，咨询过学长，才逐步清晰需求是怎么样的，模块又应该怎么设计。这样的过程和我下面提到的测试都给我一种毫无头绪的感觉。</w:t>
      </w:r>
    </w:p>
    <w:p w14:paraId="4AF1F160" w14:textId="77777777" w:rsidR="004E6B43" w:rsidRDefault="004E6B43" w:rsidP="004E6B43">
      <w:pPr>
        <w:spacing w:before="120" w:after="120"/>
        <w:ind w:firstLineChars="200" w:firstLine="480"/>
      </w:pPr>
      <w:r>
        <w:rPr>
          <w:rFonts w:hint="eastAsia"/>
        </w:rPr>
        <w:t>除此之外是测试阶段，参与测试程序本来也是以为比较简单的，自认为是比较考验想象力，实际上对其他的一些方面也有要求。就像完整的代码给我我跑不起来，需要配置诸多环境，还总是出错。而且对代码理解不足，白盒测试非常难进行。测试本身对于技术的要求也不算低，需要尝试对于不同的接口绕开前端发送数据等等。而且测试范围给人一种“无边无际”的感觉，比如：每一步都会想到检查各种不同部分状态，很容易理不清楚；设计测试用例的时候，每个部分有</w:t>
      </w:r>
      <w:r>
        <w:rPr>
          <w:rFonts w:hint="eastAsia"/>
        </w:rPr>
        <w:lastRenderedPageBreak/>
        <w:t>大量不同的不合法状态，各个不合法状态组合是否又会出现问题，等等想法会不断涌现，有种测不完的感觉。</w:t>
      </w:r>
    </w:p>
    <w:p w14:paraId="09FA019C" w14:textId="272CC59E" w:rsidR="00BF6AAF" w:rsidRPr="00191191" w:rsidRDefault="004E6B43" w:rsidP="004E6B43">
      <w:pPr>
        <w:spacing w:before="120" w:after="120"/>
        <w:ind w:firstLineChars="200" w:firstLine="480"/>
      </w:pPr>
      <w:r>
        <w:rPr>
          <w:rFonts w:hint="eastAsia"/>
        </w:rPr>
        <w:t>从整体上来说，个人认为体验了全流程还是非常有意义的，尤其是具体参与两个比较“从抽象到具体”的部分，让我对这样的流程有了一点自己的理解，也在一定程度上让我知道了如何进行类似的“从抽象到具体”的工作面，从一些简单的东西（需求，测例想法）发散到更多的角度和内容，然后收束回到具体如何做上面。</w:t>
      </w:r>
    </w:p>
    <w:sectPr w:rsidR="00BF6AAF" w:rsidRPr="00191191" w:rsidSect="00C366E5">
      <w:footerReference w:type="default" r:id="rId15"/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C759" w14:textId="77777777" w:rsidR="000E0C32" w:rsidRDefault="000E0C32" w:rsidP="00A93806">
      <w:r>
        <w:separator/>
      </w:r>
    </w:p>
  </w:endnote>
  <w:endnote w:type="continuationSeparator" w:id="0">
    <w:p w14:paraId="3020D76C" w14:textId="77777777" w:rsidR="000E0C32" w:rsidRDefault="000E0C32" w:rsidP="00A93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1" w:subsetted="1" w:fontKey="{E8DA84DD-A4DE-4613-B166-4FDA637C1041}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  <w:embedRegular r:id="rId2" w:subsetted="1" w:fontKey="{E0EADECA-565E-4F94-B6C5-C8F4B84FF3AC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234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3927D" w14:textId="4025E247" w:rsidR="00C366E5" w:rsidRDefault="00C366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199041" w14:textId="77777777" w:rsidR="00C366E5" w:rsidRDefault="00C3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CC85" w14:textId="77777777" w:rsidR="000E0C32" w:rsidRDefault="000E0C32" w:rsidP="00A93806">
      <w:r>
        <w:separator/>
      </w:r>
    </w:p>
  </w:footnote>
  <w:footnote w:type="continuationSeparator" w:id="0">
    <w:p w14:paraId="7B26E88A" w14:textId="77777777" w:rsidR="000E0C32" w:rsidRDefault="000E0C32" w:rsidP="00A93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D7C"/>
    <w:multiLevelType w:val="hybridMultilevel"/>
    <w:tmpl w:val="A12CB37A"/>
    <w:lvl w:ilvl="0" w:tplc="C6FC356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8EFB5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D231F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783F5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2A2C3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FEFE4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06D6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EC3A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DA92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4187A"/>
    <w:multiLevelType w:val="hybridMultilevel"/>
    <w:tmpl w:val="88689BA8"/>
    <w:lvl w:ilvl="0" w:tplc="E7C65DA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ACAF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09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87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9056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C62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A0DB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52C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10A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325CE"/>
    <w:multiLevelType w:val="hybridMultilevel"/>
    <w:tmpl w:val="36C80E44"/>
    <w:lvl w:ilvl="0" w:tplc="962491C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D62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0067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20B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9ED5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2865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46C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225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34F5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766C2"/>
    <w:multiLevelType w:val="hybridMultilevel"/>
    <w:tmpl w:val="36829A16"/>
    <w:lvl w:ilvl="0" w:tplc="A59A8D8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7E9EA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1258E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A76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480DF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C8A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9C3D7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22C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20453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B5159"/>
    <w:multiLevelType w:val="hybridMultilevel"/>
    <w:tmpl w:val="FC306F68"/>
    <w:lvl w:ilvl="0" w:tplc="5DE48C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188C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5682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9CB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4C7B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147B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BA99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0E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4EAB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65504">
    <w:abstractNumId w:val="3"/>
  </w:num>
  <w:num w:numId="2" w16cid:durableId="1014575667">
    <w:abstractNumId w:val="2"/>
  </w:num>
  <w:num w:numId="3" w16cid:durableId="92016926">
    <w:abstractNumId w:val="4"/>
  </w:num>
  <w:num w:numId="4" w16cid:durableId="358698973">
    <w:abstractNumId w:val="1"/>
  </w:num>
  <w:num w:numId="5" w16cid:durableId="212973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17"/>
    <w:rsid w:val="00006BDF"/>
    <w:rsid w:val="00023E54"/>
    <w:rsid w:val="0003397E"/>
    <w:rsid w:val="00033987"/>
    <w:rsid w:val="00080906"/>
    <w:rsid w:val="00083047"/>
    <w:rsid w:val="00087A67"/>
    <w:rsid w:val="000A38E1"/>
    <w:rsid w:val="000B7E2F"/>
    <w:rsid w:val="000C780F"/>
    <w:rsid w:val="000E0C32"/>
    <w:rsid w:val="000E62C1"/>
    <w:rsid w:val="000F500D"/>
    <w:rsid w:val="00104057"/>
    <w:rsid w:val="00130598"/>
    <w:rsid w:val="00130ECE"/>
    <w:rsid w:val="00154034"/>
    <w:rsid w:val="001575F6"/>
    <w:rsid w:val="00164D52"/>
    <w:rsid w:val="00172417"/>
    <w:rsid w:val="001832F8"/>
    <w:rsid w:val="001A34C7"/>
    <w:rsid w:val="001B7E8C"/>
    <w:rsid w:val="001C2A29"/>
    <w:rsid w:val="001D6461"/>
    <w:rsid w:val="001F0F2B"/>
    <w:rsid w:val="001F653B"/>
    <w:rsid w:val="00240390"/>
    <w:rsid w:val="00270041"/>
    <w:rsid w:val="002A1C55"/>
    <w:rsid w:val="002A4736"/>
    <w:rsid w:val="002B2562"/>
    <w:rsid w:val="002C44A8"/>
    <w:rsid w:val="002E5D51"/>
    <w:rsid w:val="002E6439"/>
    <w:rsid w:val="003040AE"/>
    <w:rsid w:val="003045DF"/>
    <w:rsid w:val="003069B9"/>
    <w:rsid w:val="00306ECE"/>
    <w:rsid w:val="0033618C"/>
    <w:rsid w:val="00336906"/>
    <w:rsid w:val="00360232"/>
    <w:rsid w:val="00360FF9"/>
    <w:rsid w:val="00363A27"/>
    <w:rsid w:val="003664EE"/>
    <w:rsid w:val="0037694A"/>
    <w:rsid w:val="003770D8"/>
    <w:rsid w:val="003869E4"/>
    <w:rsid w:val="00390A97"/>
    <w:rsid w:val="003C0C3C"/>
    <w:rsid w:val="003C13B0"/>
    <w:rsid w:val="003D47E8"/>
    <w:rsid w:val="003E172A"/>
    <w:rsid w:val="003E7C97"/>
    <w:rsid w:val="00415330"/>
    <w:rsid w:val="004156C2"/>
    <w:rsid w:val="00424245"/>
    <w:rsid w:val="00463C8B"/>
    <w:rsid w:val="00474A7F"/>
    <w:rsid w:val="0048316D"/>
    <w:rsid w:val="004A44A2"/>
    <w:rsid w:val="004D3BF8"/>
    <w:rsid w:val="004D712D"/>
    <w:rsid w:val="004E43D6"/>
    <w:rsid w:val="004E6B43"/>
    <w:rsid w:val="0051242E"/>
    <w:rsid w:val="00524CE4"/>
    <w:rsid w:val="00560982"/>
    <w:rsid w:val="0056295D"/>
    <w:rsid w:val="00583C15"/>
    <w:rsid w:val="005947A2"/>
    <w:rsid w:val="005A54F7"/>
    <w:rsid w:val="005B1955"/>
    <w:rsid w:val="005D63A8"/>
    <w:rsid w:val="005E0ADF"/>
    <w:rsid w:val="00602B6B"/>
    <w:rsid w:val="006574E1"/>
    <w:rsid w:val="006D5400"/>
    <w:rsid w:val="006D6B77"/>
    <w:rsid w:val="007049C2"/>
    <w:rsid w:val="00713D29"/>
    <w:rsid w:val="00734230"/>
    <w:rsid w:val="00747BEA"/>
    <w:rsid w:val="0075044A"/>
    <w:rsid w:val="007A24AF"/>
    <w:rsid w:val="007B161C"/>
    <w:rsid w:val="007D03B0"/>
    <w:rsid w:val="007D2883"/>
    <w:rsid w:val="00814A1F"/>
    <w:rsid w:val="00822C8C"/>
    <w:rsid w:val="00847932"/>
    <w:rsid w:val="0086098C"/>
    <w:rsid w:val="0087716A"/>
    <w:rsid w:val="00894148"/>
    <w:rsid w:val="008C6202"/>
    <w:rsid w:val="008D0FA8"/>
    <w:rsid w:val="008D157C"/>
    <w:rsid w:val="008E5D21"/>
    <w:rsid w:val="00906CF5"/>
    <w:rsid w:val="0091568C"/>
    <w:rsid w:val="00960811"/>
    <w:rsid w:val="00975B58"/>
    <w:rsid w:val="009865BB"/>
    <w:rsid w:val="009E77E5"/>
    <w:rsid w:val="00A06EE4"/>
    <w:rsid w:val="00A15EED"/>
    <w:rsid w:val="00A20499"/>
    <w:rsid w:val="00A57AB7"/>
    <w:rsid w:val="00A6380E"/>
    <w:rsid w:val="00A80E23"/>
    <w:rsid w:val="00A93806"/>
    <w:rsid w:val="00AA0CF4"/>
    <w:rsid w:val="00B15203"/>
    <w:rsid w:val="00B21C8C"/>
    <w:rsid w:val="00B27EB4"/>
    <w:rsid w:val="00B40C8C"/>
    <w:rsid w:val="00B729F4"/>
    <w:rsid w:val="00BB0B38"/>
    <w:rsid w:val="00BC1155"/>
    <w:rsid w:val="00BD2270"/>
    <w:rsid w:val="00BD4006"/>
    <w:rsid w:val="00BD48DF"/>
    <w:rsid w:val="00BE2A75"/>
    <w:rsid w:val="00BE4F1F"/>
    <w:rsid w:val="00BF1EF9"/>
    <w:rsid w:val="00BF6AAF"/>
    <w:rsid w:val="00C366E5"/>
    <w:rsid w:val="00C57B48"/>
    <w:rsid w:val="00C65631"/>
    <w:rsid w:val="00C66CA3"/>
    <w:rsid w:val="00CC27D1"/>
    <w:rsid w:val="00CC3ACC"/>
    <w:rsid w:val="00D25685"/>
    <w:rsid w:val="00D7609F"/>
    <w:rsid w:val="00D84448"/>
    <w:rsid w:val="00D86E60"/>
    <w:rsid w:val="00D94344"/>
    <w:rsid w:val="00D95D14"/>
    <w:rsid w:val="00DC397C"/>
    <w:rsid w:val="00DD3249"/>
    <w:rsid w:val="00DD4D0F"/>
    <w:rsid w:val="00DD78F8"/>
    <w:rsid w:val="00DE37DD"/>
    <w:rsid w:val="00E32124"/>
    <w:rsid w:val="00E374C7"/>
    <w:rsid w:val="00E445A9"/>
    <w:rsid w:val="00E47555"/>
    <w:rsid w:val="00E568CB"/>
    <w:rsid w:val="00E709E9"/>
    <w:rsid w:val="00ED327A"/>
    <w:rsid w:val="00EF7F2C"/>
    <w:rsid w:val="00F20EFC"/>
    <w:rsid w:val="00F322C4"/>
    <w:rsid w:val="00F54F96"/>
    <w:rsid w:val="00F632ED"/>
    <w:rsid w:val="00F6790B"/>
    <w:rsid w:val="00F76034"/>
    <w:rsid w:val="00FE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B4A3A"/>
  <w14:defaultImageDpi w14:val="32767"/>
  <w15:chartTrackingRefBased/>
  <w15:docId w15:val="{7640C74F-2663-46F2-ABB8-84E0B9BA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F6"/>
    <w:pPr>
      <w:widowControl w:val="0"/>
      <w:jc w:val="both"/>
    </w:pPr>
    <w:rPr>
      <w:rFonts w:ascii="Times New Roman" w:eastAsia="宋体" w:hAnsi="Times New Roman" w:cs="宋体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448"/>
    <w:pPr>
      <w:keepNext/>
      <w:keepLines/>
      <w:spacing w:before="400" w:after="400"/>
      <w:outlineLvl w:val="0"/>
    </w:pPr>
    <w:rPr>
      <w:rFonts w:ascii="宋体" w:hAnsi="宋体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D14"/>
    <w:pPr>
      <w:keepNext/>
      <w:keepLines/>
      <w:spacing w:before="280" w:after="200"/>
      <w:outlineLvl w:val="1"/>
    </w:pPr>
    <w:rPr>
      <w:rFonts w:ascii="宋体" w:hAnsi="宋体"/>
      <w:b/>
      <w:bCs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1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1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1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1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1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1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48"/>
    <w:rPr>
      <w:rFonts w:ascii="宋体" w:eastAsia="宋体" w:hAnsi="宋体" w:cs="宋体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5D14"/>
    <w:rPr>
      <w:rFonts w:ascii="宋体" w:eastAsia="宋体" w:hAnsi="宋体" w:cs="宋体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1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17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17"/>
    <w:rPr>
      <w:rFonts w:cstheme="majorBidi"/>
      <w:b/>
      <w:bCs/>
      <w:color w:val="2F5496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17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17"/>
    <w:rPr>
      <w:rFonts w:cstheme="majorBidi"/>
      <w:color w:val="595959" w:themeColor="text1" w:themeTint="A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17"/>
    <w:rPr>
      <w:rFonts w:eastAsiaTheme="majorEastAsia" w:cstheme="majorBidi"/>
      <w:color w:val="595959" w:themeColor="text1" w:themeTint="A6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724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17"/>
    <w:rPr>
      <w:rFonts w:ascii="黑体" w:eastAsia="宋体" w:hAnsi="黑体" w:cs="黑体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7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17"/>
    <w:rPr>
      <w:rFonts w:ascii="黑体" w:eastAsia="宋体" w:hAnsi="黑体" w:cs="黑体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72417"/>
    <w:rPr>
      <w:b/>
      <w:bCs/>
      <w:smallCaps/>
      <w:color w:val="2F5496" w:themeColor="accent1" w:themeShade="BF"/>
      <w:spacing w:val="5"/>
    </w:rPr>
  </w:style>
  <w:style w:type="paragraph" w:customStyle="1" w:styleId="AMDisplayEquation">
    <w:name w:val="AMDisplayEquation"/>
    <w:basedOn w:val="Normal"/>
    <w:link w:val="AMDisplayEquation0"/>
    <w:rsid w:val="00A6380E"/>
    <w:pPr>
      <w:tabs>
        <w:tab w:val="center" w:pos="4160"/>
        <w:tab w:val="right" w:pos="8300"/>
      </w:tabs>
      <w:ind w:firstLineChars="200" w:firstLine="420"/>
    </w:pPr>
    <w:rPr>
      <w:rFonts w:cs="Times New Roman"/>
    </w:rPr>
  </w:style>
  <w:style w:type="character" w:customStyle="1" w:styleId="AMDisplayEquation0">
    <w:name w:val="AMDisplayEquation 字符"/>
    <w:basedOn w:val="DefaultParagraphFont"/>
    <w:link w:val="AMDisplayEquation"/>
    <w:rsid w:val="00A6380E"/>
    <w:rPr>
      <w:rFonts w:ascii="Times New Roman" w:eastAsia="宋体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938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93806"/>
    <w:rPr>
      <w:rFonts w:ascii="Times New Roman" w:eastAsia="宋体" w:hAnsi="Times New Roman" w:cs="宋体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938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93806"/>
    <w:rPr>
      <w:rFonts w:ascii="Times New Roman" w:eastAsia="宋体" w:hAnsi="Times New Roman" w:cs="宋体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33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A49F2-260B-4FCC-9B2B-9E2C68075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10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Mantle Bao;Woshiluo Luo;Xiejing Ren;Bo Chu</dc:creator>
  <cp:keywords/>
  <dc:description/>
  <cp:lastModifiedBy>Mantle Bao</cp:lastModifiedBy>
  <cp:revision>74</cp:revision>
  <dcterms:created xsi:type="dcterms:W3CDTF">2025-11-02T07:41:00Z</dcterms:created>
  <dcterms:modified xsi:type="dcterms:W3CDTF">2026-01-08T09:07:00Z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