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48cb44e90f94a4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06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共管账户协议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甲方（转让方）：＿＿＿＿＿＿＿＿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乙方（受让方）：＿＿＿＿＿＿＿＿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丙方（银行/托管方）：＿＿＿＿＿＿＿＿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鉴于甲乙双方就[目标公司全称]股权转让事宜达成一致，为保障交易资金安全，三方就共管账户事宜约定如下：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一、共管账户设立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开户行：＿＿＿＿＿＿＿＿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账户名称：＿＿＿＿＿＿＿＿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账号：＿＿＿＿＿＿＿＿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共管资金总额：人民币＿＿＿＿万元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二、资金存入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乙方应于＿＿＿＿年＿＿月＿＿日前将股权转让款人民币＿＿＿＿万元存入共管账户。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三、资金释放条件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交割完成（股东名册变更）后＿＿＿＿个工作日内，释放＿＿＿＿%（人民币＿＿＿＿万元）；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工商变更登记完成后＿＿＿＿个工作日内，释放＿＿＿＿%（人民币＿＿＿＿万元）；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过渡期审计完成后＿＿＿＿个工作日内，释放剩余＿＿＿＿%（人民币＿＿＿＿万元）。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四、支付指令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资金划转须经甲乙双方法定代表人或授权代表共同签署《支付指令书》；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单方签署的支付指令无效；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丙方应核验签章一致性，不符则拒绝划转。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五、违约处理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如甲方违约，资金应返还乙方；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如乙方违约，资金应支付给甲方（扣除违约金＿＿＿＿万元后）；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单方擅自操作导致的资金损失，由擅自操作方全额承担。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六、账户管理费用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由＿＿＿＿方承担。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七、争议解决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因本协议引起的争议，提交＿＿＿＿仲裁委员会仲裁/向＿＿＿＿人民法院起诉。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甲方（盖章）：＿＿＿＿＿＿＿＿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乙方（盖章）：＿＿＿＿＿＿＿＿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丙方（盖章）：＿＿＿＿＿＿＿＿</w:t>
            </w:r>
          </w:p>
        </w:tc>
      </w:tr>
      <w:tr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</w:t>
            </w:r>
          </w:p>
        </w:tc>
      </w:tr>
      <w:tr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3008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714355bda8cf48f3"/>
      <w:footerReference w:type="default" r:id="Rccf19837acfc4047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06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46f3f868a5d0468d" /><Relationship Type="http://schemas.openxmlformats.org/officeDocument/2006/relationships/header" Target="header1.xml" Id="R714355bda8cf48f3" /><Relationship Type="http://schemas.openxmlformats.org/officeDocument/2006/relationships/footer" Target="footer1.xml" Id="Rccf19837acfc4047" /></Relationships>
</file>