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21-22操作系统期中考</w:t>
      </w:r>
    </w:p>
    <w:p>
      <w:pPr>
        <w:jc w:val="center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（40分）简答题</w:t>
      </w:r>
    </w:p>
    <w:p>
      <w:pPr>
        <w:numPr>
          <w:ilvl w:val="0"/>
          <w:numId w:val="2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在指令的执行周期中，下一次要取的指令地址保存在哪？取到的指令储存在哪？（4分）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【参考答案】（1）程序计数器/Program Counter/PC；（2）指令寄存器/Instruction Register/IR。每个问题回答出三个名字中任意一个即可，每个问题各2分。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对于一般信号量，当信号量的值大于0时，其值代表什么含义？当小于0时，其绝对值代表什么含义？（4分）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【参考答案】大于0，代表当前可使用的资源数（2分）；小于0，代表当前等待的个体（进程、线程）数。（2分）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死锁的充分必要条件分别是什么？（4分）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【参考答案】互斥、占有且等待、非抢占、循环等待。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4、一个DMA模块从外部设备给内存传送字符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，传输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速度位8000位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/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秒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b/s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。处理器可以100万次/秒的速度读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取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指令。由于 DMA 活动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处理器的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速度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将会减慢百分之多少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？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给出计算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过程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【参考答案】处理器每1/1000000秒即1微秒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访问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内存读取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指令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一次。DMA每1/(8000/8)=1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e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-3秒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即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1000微秒传输一个字符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。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处理器每1000微秒需要等待DMA一次。因此变慢了1/1000=0.1%。(答案1分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计算过程3分）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5、假设处理器存取两级存储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器，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第一级存储器的存取时间为50ns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第二级存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储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器的存取时间为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1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000ns。如果这个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两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级存储器的平均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存取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时间比第一级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存储器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的存取时间多10%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那么第一级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存储器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的命中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率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为多少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？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给出计算过程。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参考答案】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1.1*T1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=T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1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+(1-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H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)T2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T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1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=50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T2=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1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000，得H=99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.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5%。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答案1分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，计算过程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3分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计算机系统的四个基本组成部分分别是什么？（4分）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处理器、内存、I/O、系统总线。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系统中的线程可分为哪两种级别的线程？哪种切换的开销比较小？（4分）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【参考答案】用户级线程、内核级线程（系统级线程）。（各1分）用户级线程。</w:t>
      </w:r>
    </w:p>
    <w:p>
      <w:pPr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请列举中断的四种类型。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【参考答案】程序中断、时钟中断、IO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中断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、硬件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失效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中断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。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9、强信号量和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弱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信号量有什么区别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？（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【参考答案】规定了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进程（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线程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按先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先出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顺序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从队列中移出的是强信号量，否则是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弱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信号量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。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10、在五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状态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进程模型中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除了“新建”之外的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其他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四种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进程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状态是什么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？（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【参考答案】运行态、就绪态、阻塞态、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退出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态。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各1分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7分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）软件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互斥的一种算法是Bakery算法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：</w:t>
      </w:r>
    </w:p>
    <w:p>
      <w:pPr>
        <w:numPr>
          <w:ilvl w:val="0"/>
          <w:numId w:val="0"/>
        </w:numPr>
        <w:ind w:left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boole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a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n choosing[n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];    //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初值均为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false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i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nt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 number[n];    //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初值均为0</w:t>
      </w: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while (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true)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{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choosing[i]=true;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number[i]=1+getmax(number[],n);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choosing[i]=false;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for(int j=0,j&lt;n,j++) {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while(choosing[j])  {  };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while((number[j]!=0)&amp;&amp;(number[j],j)&lt;(number[i],i))  {  };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}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/*临界区*/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number[i]=0;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/*其余部分*/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}</w:t>
      </w:r>
    </w:p>
    <w:p>
      <w:pPr>
        <w:numPr>
          <w:ilvl w:val="0"/>
          <w:numId w:val="4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说明choosing这个数组的作用。（3分）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【参考答案】Choosing[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i]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用于实现第i个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程获取编号过程的互斥操作，当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其他进程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试图与进程j比较编号大小时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应等进程i获取编号后才可进行比较。</w:t>
      </w:r>
    </w:p>
    <w:p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说明该算法如何避免了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死锁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4分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答案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】任意的进程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i申请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进入临界区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则它首先需要取得一个编号。按照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取号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规则“number[i]=1+getmax(number[],n);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”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进程间不会出现循环等待的情况，因此避免了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死锁。</w:t>
      </w: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图1演示了三个进程A、B、C通过信号量（Semaphore）实现互斥（Mutual Exclusion）时一种可能的执行顺序（从上往下按箭头方向执行）。图2给出了使用信号量实现互斥的伪代码。A、B、C访问通过信号量1ock保护的共享资源，信号量1ock 的初始值为1。</w:t>
      </w:r>
    </w:p>
    <w:p>
      <w:pPr>
        <w:widowControl w:val="0"/>
        <w:numPr>
          <w:ilvl w:val="0"/>
          <w:numId w:val="5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请在表1中填写每一步中信号量lock的队列中的进程和信号量lock的值。注意对于队列中的进程，你需要正确的表示进程的顺序，我们假设队列的右边为队列的头，即队列头的进程接下来将被调用。如“A、B、C”表示C为队列头，B将在C后被调用，A将在B后被读调用，如果队列在某些步骤中为空，请在表格中对应位置填写“空”。（6分）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277360" cy="31921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130800" cy="4546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3195"/>
        <w:gridCol w:w="23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信号量lock的队列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Lock的值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Step1</w:t>
            </w: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Step2</w:t>
            </w: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Step3</w:t>
            </w: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Step4</w:t>
            </w: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Step5</w:t>
            </w: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Step6</w:t>
            </w: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5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在哪几步时，A、B及C分别位于各自的临界区？（6分）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</w:t>
      </w:r>
    </w:p>
    <w:p>
      <w:pPr>
        <w:widowControl w:val="0"/>
        <w:numPr>
          <w:ilvl w:val="0"/>
          <w:numId w:val="6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3195"/>
        <w:gridCol w:w="23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信号量lock的队列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Lock的值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Step1</w:t>
            </w: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空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Step2</w:t>
            </w: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Step3</w:t>
            </w: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C、B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Step4</w:t>
            </w: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Step5</w:t>
            </w: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空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403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Step6</w:t>
            </w:r>
          </w:p>
        </w:tc>
        <w:tc>
          <w:tcPr>
            <w:tcW w:w="319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空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每行结果1分（每行两个</w:t>
      </w:r>
      <w:r>
        <w:rPr>
          <w:rFonts w:hint="eastAsia" w:ascii="华文中宋" w:hAnsi="华文中宋" w:eastAsia="华文中宋" w:cs="华文中宋"/>
          <w:sz w:val="24"/>
          <w:szCs w:val="24"/>
          <w:u w:val="single"/>
          <w:lang w:val="en-US" w:eastAsia="zh-CN"/>
        </w:rPr>
        <w:t>空格任错一个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该行不得分），共6分。</w:t>
      </w:r>
    </w:p>
    <w:p>
      <w:pPr>
        <w:widowControl w:val="0"/>
        <w:numPr>
          <w:ilvl w:val="0"/>
          <w:numId w:val="6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A在步骤1、2、3，B在步骤4，C在步骤5分别位于各自的临界区。每个进程2分。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13分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假设系统中有6个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进程，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共有4种资源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：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A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共15单位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）、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B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共6单位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、C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（共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9单位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、D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共10单位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。在当前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时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刻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系统中可用的资源数为A资源6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单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位、B资源3单位、C资源5单位、D资源4单位，已分配资源矩阵及最大需求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矩阵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如下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：</w:t>
      </w: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表2 已分配资源矩阵</w:t>
            </w:r>
          </w:p>
          <w:tbl>
            <w:tblPr>
              <w:tblStyle w:val="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8"/>
              <w:gridCol w:w="794"/>
              <w:gridCol w:w="799"/>
              <w:gridCol w:w="800"/>
              <w:gridCol w:w="80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A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B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C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P0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P1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P2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P3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P4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P5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5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061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表3 最大需求矩阵</w:t>
            </w:r>
          </w:p>
          <w:tbl>
            <w:tblPr>
              <w:tblStyle w:val="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8"/>
              <w:gridCol w:w="794"/>
              <w:gridCol w:w="799"/>
              <w:gridCol w:w="800"/>
              <w:gridCol w:w="80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A</w:t>
                  </w:r>
                </w:p>
              </w:tc>
              <w:tc>
                <w:tcPr>
                  <w:tcW w:w="79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B</w:t>
                  </w:r>
                </w:p>
              </w:tc>
              <w:tc>
                <w:tcPr>
                  <w:tcW w:w="800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C</w:t>
                  </w:r>
                </w:p>
              </w:tc>
              <w:tc>
                <w:tcPr>
                  <w:tcW w:w="80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P0</w:t>
                  </w:r>
                </w:p>
              </w:tc>
              <w:tc>
                <w:tcPr>
                  <w:tcW w:w="79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79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800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80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P1</w:t>
                  </w:r>
                </w:p>
              </w:tc>
              <w:tc>
                <w:tcPr>
                  <w:tcW w:w="79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79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800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80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P2</w:t>
                  </w:r>
                </w:p>
              </w:tc>
              <w:tc>
                <w:tcPr>
                  <w:tcW w:w="79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79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800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80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P3</w:t>
                  </w:r>
                </w:p>
              </w:tc>
              <w:tc>
                <w:tcPr>
                  <w:tcW w:w="79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79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800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80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P4</w:t>
                  </w:r>
                </w:p>
              </w:tc>
              <w:tc>
                <w:tcPr>
                  <w:tcW w:w="79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79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800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80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  <w:jc w:val="center"/>
              </w:trPr>
              <w:tc>
                <w:tcPr>
                  <w:tcW w:w="838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P5</w:t>
                  </w:r>
                </w:p>
              </w:tc>
              <w:tc>
                <w:tcPr>
                  <w:tcW w:w="79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799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800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804" w:type="dxa"/>
                  <w:vAlign w:val="center"/>
                </w:tcPr>
                <w:p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default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华文中宋" w:hAnsi="华文中宋" w:eastAsia="华文中宋" w:cs="华文中宋"/>
                      <w:sz w:val="21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7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请解释什么是资源分配拒绝（resource allocation denial）中的安全状态（safe state）。</w:t>
      </w:r>
    </w:p>
    <w:p>
      <w:pPr>
        <w:widowControl w:val="0"/>
        <w:numPr>
          <w:ilvl w:val="0"/>
          <w:numId w:val="7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填写当前状态下的资源需求矩阵。</w:t>
      </w:r>
    </w:p>
    <w:p>
      <w:pPr>
        <w:widowControl w:val="0"/>
        <w:numPr>
          <w:ilvl w:val="0"/>
          <w:numId w:val="0"/>
        </w:numPr>
        <w:jc w:val="center"/>
        <w:rPr>
          <w:rFonts w:hint="default" w:ascii="华文中宋" w:hAnsi="华文中宋" w:eastAsia="华文中宋" w:cs="华文中宋"/>
          <w:sz w:val="21"/>
          <w:szCs w:val="21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vertAlign w:val="baseline"/>
          <w:lang w:val="en-US" w:eastAsia="zh-CN"/>
        </w:rPr>
        <w:t>表4 需求矩阵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1059"/>
        <w:gridCol w:w="1059"/>
        <w:gridCol w:w="1061"/>
        <w:gridCol w:w="10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P0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P1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P2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P3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P4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P5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7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基于银行家算法回答当前状态是否是安全状态，并给出分析过程（假设在同等情况下，优先选择进程号大的进程进行资源分配）。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</w:t>
      </w:r>
    </w:p>
    <w:p>
      <w:pPr>
        <w:widowControl w:val="0"/>
        <w:numPr>
          <w:ilvl w:val="0"/>
          <w:numId w:val="8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至少有一个资源分配序列不会导致死锁（即所有的进程都能运行直到结束）。（2分）</w:t>
      </w:r>
    </w:p>
    <w:p>
      <w:pPr>
        <w:widowControl w:val="0"/>
        <w:numPr>
          <w:ilvl w:val="0"/>
          <w:numId w:val="8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需求矩阵为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1059"/>
        <w:gridCol w:w="1059"/>
        <w:gridCol w:w="1061"/>
        <w:gridCol w:w="10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P0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P1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P2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P3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P4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P5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</w:tr>
    </w:tbl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共3分，</w:t>
      </w:r>
      <w:r>
        <w:rPr>
          <w:rFonts w:hint="eastAsia" w:ascii="华文中宋" w:hAnsi="华文中宋" w:eastAsia="华文中宋" w:cs="华文中宋"/>
          <w:sz w:val="24"/>
          <w:szCs w:val="24"/>
          <w:u w:val="single"/>
          <w:lang w:val="en-US" w:eastAsia="zh-CN"/>
        </w:rPr>
        <w:t>每错一个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数字扣1分，最多扣至0分。</w:t>
      </w:r>
    </w:p>
    <w:p>
      <w:pPr>
        <w:widowControl w:val="0"/>
        <w:numPr>
          <w:ilvl w:val="0"/>
          <w:numId w:val="8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是安全状态（2分）。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下表从上往下展示了不会导致死锁的资源分配顺序，每一行展示了对应的进程执行完后，系统中空余的每个资源的数量。每行四个数全对给1分，共6分。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sz w:val="24"/>
          <w:szCs w:val="24"/>
          <w:lang w:val="en-US" w:eastAsia="zh-CN"/>
        </w:rPr>
        <w:t>（此表不全，未拍到）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 xml:space="preserve"> 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1059"/>
        <w:gridCol w:w="1059"/>
        <w:gridCol w:w="1061"/>
        <w:gridCol w:w="10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P5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P4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P3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P2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P1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  <w:t>P0</w:t>
            </w: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华文中宋" w:hAnsi="华文中宋" w:eastAsia="华文中宋" w:cs="华文中宋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（12分）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下列C程序说明系统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调用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fork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( )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的应用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请在①②③④处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填入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有关父、子进程的正确语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句：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/*Example to demons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tra</w:t>
      </w: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te the function of Syst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e</w:t>
      </w: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m Cal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l</w:t>
      </w: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 xml:space="preserve"> fork*/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main()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int i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①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if(i==0)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 xml:space="preserve">printf(“②”) 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else{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printf(“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③</w:t>
      </w: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 xml:space="preserve">”) 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printf(“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④</w:t>
      </w:r>
      <w:r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 xml:space="preserve">”) </w:t>
      </w: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使得执行本程序时，子进程在标准输出上打印以下结果：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It is child process.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Exit.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父进程在标准输出上打印以下结果：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It is parent process.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vertAlign w:val="baseline"/>
          <w:lang w:val="en-US" w:eastAsia="zh-CN"/>
        </w:rPr>
        <w:t>Exit.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①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 i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=fork();（3分，若未对i赋值，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扣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2分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；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若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缺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分号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，扣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1分）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② It is child process. 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3分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若有大小写或标点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符号错误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，每个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扣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最多扣到0分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③ 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It is parent process.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3分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若有大小写或标点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符号错误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，每个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扣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最多扣到0分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④ 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Exit．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3分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若有大小写或标点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符号错误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，每个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扣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1分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最多扣到0分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（16分）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某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纪念馆最多可容纳500人同时参观，有一个出入口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该出入口一次仅允许一个人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通过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。参观者的活动描述如下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cobegin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参观者进程i：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…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进门；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…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参观；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…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出门；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…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coend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请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添加必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要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的信号量和P、V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（或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 xml:space="preserve"> wait()、signal()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操作，以实现上述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操作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过程中的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互斥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与同步。要求写出完整的过程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，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说明信号量含义并赋初值。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semaphore e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mpty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=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500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;    //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纪念馆可以容纳的最多人数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2分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semaphore mu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tex=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1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    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//用于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控制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参观者互斥地访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问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出入口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2分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cob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e</w:t>
      </w: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gin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参观者进程i：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…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P(empty);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（2分）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P(mutex);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（2分）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进门；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V(mutex);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（2分）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参观；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P(mutex);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（2分）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出门；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V(mutex);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（2分）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V(empty);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（2分）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…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coend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7433C"/>
    <w:multiLevelType w:val="singleLevel"/>
    <w:tmpl w:val="8FC7433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13CE86E"/>
    <w:multiLevelType w:val="singleLevel"/>
    <w:tmpl w:val="913CE8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9AB0D984"/>
    <w:multiLevelType w:val="singleLevel"/>
    <w:tmpl w:val="9AB0D984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6B0D438"/>
    <w:multiLevelType w:val="singleLevel"/>
    <w:tmpl w:val="F6B0D438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9A8A576"/>
    <w:multiLevelType w:val="singleLevel"/>
    <w:tmpl w:val="F9A8A576"/>
    <w:lvl w:ilvl="0" w:tentative="0">
      <w:start w:val="6"/>
      <w:numFmt w:val="decimal"/>
      <w:suff w:val="nothing"/>
      <w:lvlText w:val="%1、"/>
      <w:lvlJc w:val="left"/>
    </w:lvl>
  </w:abstractNum>
  <w:abstractNum w:abstractNumId="5">
    <w:nsid w:val="3A14EFB8"/>
    <w:multiLevelType w:val="singleLevel"/>
    <w:tmpl w:val="3A14EFB8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46395E8D"/>
    <w:multiLevelType w:val="singleLevel"/>
    <w:tmpl w:val="46395E8D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6719BE8B"/>
    <w:multiLevelType w:val="singleLevel"/>
    <w:tmpl w:val="6719BE8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jMWVkYTAwMmRiYTA1NzBmNzU3MTM4YmM5Y2MxZjAifQ=="/>
  </w:docVars>
  <w:rsids>
    <w:rsidRoot w:val="00000000"/>
    <w:rsid w:val="04555C38"/>
    <w:rsid w:val="12D70241"/>
    <w:rsid w:val="145A3D84"/>
    <w:rsid w:val="16E07718"/>
    <w:rsid w:val="16FF734B"/>
    <w:rsid w:val="170036E7"/>
    <w:rsid w:val="20A41938"/>
    <w:rsid w:val="21463260"/>
    <w:rsid w:val="234A655F"/>
    <w:rsid w:val="25557B9D"/>
    <w:rsid w:val="278335E3"/>
    <w:rsid w:val="2A027F5D"/>
    <w:rsid w:val="2A44210C"/>
    <w:rsid w:val="2D2762C7"/>
    <w:rsid w:val="30243251"/>
    <w:rsid w:val="32711239"/>
    <w:rsid w:val="32F07DA5"/>
    <w:rsid w:val="33173D4A"/>
    <w:rsid w:val="39D06A84"/>
    <w:rsid w:val="3A826404"/>
    <w:rsid w:val="3D776579"/>
    <w:rsid w:val="3DC92E7C"/>
    <w:rsid w:val="400A2AC2"/>
    <w:rsid w:val="43EB3DFF"/>
    <w:rsid w:val="44F02B18"/>
    <w:rsid w:val="4FC207F1"/>
    <w:rsid w:val="52B540BC"/>
    <w:rsid w:val="53FE035F"/>
    <w:rsid w:val="546A0110"/>
    <w:rsid w:val="56F76FD1"/>
    <w:rsid w:val="6422140D"/>
    <w:rsid w:val="66B14AF7"/>
    <w:rsid w:val="66D606D7"/>
    <w:rsid w:val="68602D8F"/>
    <w:rsid w:val="6D021B01"/>
    <w:rsid w:val="6FB024E2"/>
    <w:rsid w:val="789004AE"/>
    <w:rsid w:val="7A6F08A8"/>
    <w:rsid w:val="7BFB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2466</Words>
  <Characters>3294</Characters>
  <Lines>0</Lines>
  <Paragraphs>0</Paragraphs>
  <TotalTime>0</TotalTime>
  <ScaleCrop>false</ScaleCrop>
  <LinksUpToDate>false</LinksUpToDate>
  <CharactersWithSpaces>3391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2023-01-14T10:16:00Z</dcterms:created>
  <dcterms:modified xsi:type="dcterms:W3CDTF">2023-06-29T12:16:19Z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FFBA30BDEB76473FB8C3C3D2AFACC032_12</vt:lpwstr>
  </property>
</Properties>
</file>