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위성민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smwi_0224@example.com · </w:t>
      </w:r>
      <w:r>
        <w:rPr>
          <w:b/>
          <w:bCs/>
          <w:sz w:val="21"/>
          <w:szCs w:val="21"/>
        </w:rPr>
        <w:t xml:space="preserve">거주지</w:t>
      </w:r>
      <w:r>
        <w:rPr>
          <w:sz w:val="21"/>
          <w:szCs w:val="21"/>
        </w:rPr>
        <w:t xml:space="preserve"> 경기도</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그룹바이 · </w:t>
      </w:r>
      <w:r>
        <w:rPr>
          <w:b/>
          <w:bCs/>
          <w:sz w:val="21"/>
          <w:szCs w:val="21"/>
        </w:rPr>
        <w:t xml:space="preserve">지원일</w:t>
      </w:r>
      <w:r>
        <w:rPr>
          <w:sz w:val="21"/>
          <w:szCs w:val="21"/>
        </w:rPr>
        <w:t xml:space="preserve"> 2026-06-29</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4년 4개월 · 식자재 유통·사무기기 영업 및 거래처 관리 업무 수행</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(주)오피스메이트 (복합기·사무기기 유통) | 영업 주임 | 2023.09 – 재직 중 (2년 10개월)</w:t>
      </w:r>
    </w:p>
    <w:p>
      <w:pPr>
        <w:pStyle w:val="ListParagraph"/>
        <w:numPr>
          <w:ilvl w:val="0"/>
          <w:numId w:val="2"/>
        </w:numPr>
        <w:spacing w:after="40"/>
      </w:pPr>
      <w:r>
        <w:rPr>
          <w:sz w:val="21"/>
          <w:szCs w:val="21"/>
        </w:rPr>
        <w:t xml:space="preserve">담당 구역 내 소규모 사업장 대상 복합기 렌탈·판매 영업</w:t>
      </w:r>
    </w:p>
    <w:p>
      <w:pPr>
        <w:pStyle w:val="ListParagraph"/>
        <w:numPr>
          <w:ilvl w:val="0"/>
          <w:numId w:val="2"/>
        </w:numPr>
        <w:spacing w:after="40"/>
      </w:pPr>
      <w:r>
        <w:rPr>
          <w:sz w:val="21"/>
          <w:szCs w:val="21"/>
        </w:rPr>
        <w:t xml:space="preserve">기존 거래처 약 120곳 정기 방문 관리 및 소모품(토너·용지) 추가 판매</w:t>
      </w:r>
    </w:p>
    <w:p>
      <w:pPr>
        <w:pStyle w:val="ListParagraph"/>
        <w:numPr>
          <w:ilvl w:val="0"/>
          <w:numId w:val="2"/>
        </w:numPr>
        <w:spacing w:after="40"/>
      </w:pPr>
      <w:r>
        <w:rPr>
          <w:sz w:val="21"/>
          <w:szCs w:val="21"/>
        </w:rPr>
        <w:t xml:space="preserve">렌탈 만기 도래 고객 재계약 상담 — 재계약률 85%</w:t>
      </w:r>
    </w:p>
    <w:p>
      <w:pPr>
        <w:pStyle w:val="ListParagraph"/>
        <w:numPr>
          <w:ilvl w:val="0"/>
          <w:numId w:val="2"/>
        </w:numPr>
        <w:spacing w:after="40"/>
      </w:pPr>
      <w:r>
        <w:rPr>
          <w:sz w:val="21"/>
          <w:szCs w:val="21"/>
        </w:rPr>
        <w:t xml:space="preserve">견적서 작성, 설치 일정 조율, 수금 관리</w:t>
      </w:r>
    </w:p>
    <w:p>
      <w:pPr>
        <w:spacing w:after="60" w:before="180"/>
      </w:pPr>
      <w:r>
        <w:rPr>
          <w:b/>
          <w:bCs/>
          <w:sz w:val="22"/>
          <w:szCs w:val="22"/>
        </w:rPr>
        <w:t xml:space="preserve">(주)푸드라인 (식자재 유통) | 영업사원 | 2022.03 – 2023.08 (1년 6개월)</w:t>
      </w:r>
    </w:p>
    <w:p>
      <w:pPr>
        <w:pStyle w:val="ListParagraph"/>
        <w:numPr>
          <w:ilvl w:val="0"/>
          <w:numId w:val="2"/>
        </w:numPr>
        <w:spacing w:after="40"/>
      </w:pPr>
      <w:r>
        <w:rPr>
          <w:sz w:val="21"/>
          <w:szCs w:val="21"/>
        </w:rPr>
        <w:t xml:space="preserve">담당 권역 식당·프랜차이즈 가맹점 대상 식자재 배송 영업</w:t>
      </w:r>
    </w:p>
    <w:p>
      <w:pPr>
        <w:pStyle w:val="ListParagraph"/>
        <w:numPr>
          <w:ilvl w:val="0"/>
          <w:numId w:val="2"/>
        </w:numPr>
        <w:spacing w:after="40"/>
      </w:pPr>
      <w:r>
        <w:rPr>
          <w:sz w:val="21"/>
          <w:szCs w:val="21"/>
        </w:rPr>
        <w:t xml:space="preserve">기존 거래처 60곳 주문 접수 및 배송 스케줄 관리</w:t>
      </w:r>
    </w:p>
    <w:p>
      <w:pPr>
        <w:pStyle w:val="ListParagraph"/>
        <w:numPr>
          <w:ilvl w:val="0"/>
          <w:numId w:val="2"/>
        </w:numPr>
        <w:spacing w:after="40"/>
      </w:pPr>
      <w:r>
        <w:rPr>
          <w:sz w:val="21"/>
          <w:szCs w:val="21"/>
        </w:rPr>
        <w:t xml:space="preserve">신규 거래처 월 2~3곳 개척 (전단·방문 영업)</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부천대학교 유통물류과 (2022.02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운전면허 1종 보통</w:t>
      </w:r>
    </w:p>
    <w:p>
      <w:pPr>
        <w:pStyle w:val="ListParagraph"/>
        <w:numPr>
          <w:ilvl w:val="0"/>
          <w:numId w:val="2"/>
        </w:numPr>
        <w:spacing w:after="40"/>
      </w:pPr>
      <w:r>
        <w:rPr>
          <w:sz w:val="21"/>
          <w:szCs w:val="21"/>
        </w:rPr>
        <w:t xml:space="preserve">엑셀(견적·수금 관리), 더존 ERP</w:t>
      </w:r>
    </w:p>
    <w:p>
      <w:pPr>
        <w:pStyle w:val="ListParagraph"/>
        <w:numPr>
          <w:ilvl w:val="0"/>
          <w:numId w:val="2"/>
        </w:numPr>
        <w:spacing w:after="40"/>
      </w:pPr>
      <w:r>
        <w:rPr>
          <w:sz w:val="21"/>
          <w:szCs w:val="21"/>
        </w:rPr>
        <w:t xml:space="preserve">유통관리사 2급</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4년간 현장 영업을 하며 거래처 관리와 수금, 견적 등 영업의 기본기를 익혔습니다. 앞으로는 외근 위주의 현장 영업보다는 영업 데이터를 관리하고 영업 조직을 지원하는 영업 관리 직무로 성장하고 싶습니다. 귀사의 영업 매니저 포지션이 영업 프로세스와 CRM을 관리하는 역할이라고 생각되어 지원하게 되었습니다.</w:t>
      </w:r>
    </w:p>
    <w:p>
      <w:pPr>
        <w:spacing w:after="60" w:before="180"/>
      </w:pPr>
      <w:r>
        <w:rPr>
          <w:b/>
          <w:bCs/>
          <w:sz w:val="22"/>
          <w:szCs w:val="22"/>
        </w:rPr>
        <w:t xml:space="preserve">주요 경험</w:t>
      </w:r>
    </w:p>
    <w:p>
      <w:pPr>
        <w:spacing w:after="80"/>
      </w:pPr>
      <w:r>
        <w:rPr>
          <w:sz w:val="21"/>
          <w:szCs w:val="21"/>
        </w:rPr>
        <w:t xml:space="preserve">오피스메이트에서 담당 구역을 인수받았을 때 거래처 정보가 수기 장부로만 관리되고 있었습니다. 거래처 120곳의 계약 만기일·소모품 주문 주기를 엑셀로 정리해 월별 방문 계획을 세웠고, 만기 3개월 전 미리 연락하는 방식으로 재계약률을 85%까지 올렸습니다. 이 경험으로 현장을 뛰는 것보다 데이터를 정리하고 체계를 만드는 일에 더 적성이 있다는 것을 알게 되었고, 내근 중심의 영업 관리 업무에서 더 큰 기여를 할 수 있다고 생각합니다.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2026-08-26T16:24:50.021Z</dcterms:created>
  <dcterms:modified xsi:type="dcterms:W3CDTF">2026-08-26T16:24:50.021Z</dcterms:modified>
</cp:coreProperties>
</file>

<file path=docProps/custom.xml><?xml version="1.0" encoding="utf-8"?>
<Properties xmlns="http://schemas.openxmlformats.org/officeDocument/2006/custom-properties" xmlns:vt="http://schemas.openxmlformats.org/officeDocument/2006/docPropsVTypes"/>
</file>