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임도현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dohyun.lim@example.com · </w:t>
      </w:r>
      <w:r>
        <w:rPr>
          <w:b/>
          <w:bCs/>
          <w:sz w:val="21"/>
          <w:szCs w:val="21"/>
        </w:rPr>
        <w:t xml:space="preserve">거주지</w:t>
      </w:r>
      <w:r>
        <w:rPr>
          <w:sz w:val="21"/>
          <w:szCs w:val="21"/>
        </w:rPr>
        <w:t xml:space="preserve"> 서울특별시</w:t>
      </w:r>
    </w:p>
    <w:p>
      <w:pPr>
        <w:spacing w:after="80"/>
      </w:pPr>
      <w:r>
        <w:rPr>
          <w:b/>
          <w:bCs/>
          <w:sz w:val="21"/>
          <w:szCs w:val="21"/>
        </w:rPr>
        <w:t xml:space="preserve">지원 포지션</w:t>
      </w:r>
      <w:r>
        <w:rPr>
          <w:sz w:val="21"/>
          <w:szCs w:val="21"/>
        </w:rPr>
        <w:t xml:space="preserve"> B2B 영업 매니저 (5년 이상) · </w:t>
      </w:r>
      <w:r>
        <w:rPr>
          <w:b/>
          <w:bCs/>
          <w:sz w:val="21"/>
          <w:szCs w:val="21"/>
        </w:rPr>
        <w:t xml:space="preserve">지원 채널</w:t>
      </w:r>
      <w:r>
        <w:rPr>
          <w:sz w:val="21"/>
          <w:szCs w:val="21"/>
        </w:rPr>
        <w:t xml:space="preserve"> 링크드인 · </w:t>
      </w:r>
      <w:r>
        <w:rPr>
          <w:b/>
          <w:bCs/>
          <w:sz w:val="21"/>
          <w:szCs w:val="21"/>
        </w:rPr>
        <w:t xml:space="preserve">지원일</w:t>
      </w:r>
      <w:r>
        <w:rPr>
          <w:sz w:val="21"/>
          <w:szCs w:val="21"/>
        </w:rPr>
        <w:t xml:space="preserve"> 2026-03-24</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21년 8개월 · 무선통신 엔지니어링 기반의 기술영업 전문가 — 계측 솔루션 신규 영업으로 연 매출 약 3.5배(120억 원) 성장, Sales of the Year 수상, AI(RAG) 업무 적용 경험 보유</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퀄컴코리아 | Technical Account Manager (Wireless Technical Group) | 2024.01 – 2026.01 (2년)</w:t>
      </w:r>
    </w:p>
    <w:p>
      <w:pPr>
        <w:pStyle w:val="ListParagraph"/>
        <w:numPr>
          <w:ilvl w:val="0"/>
          <w:numId w:val="2"/>
        </w:numPr>
        <w:spacing w:after="40"/>
      </w:pPr>
      <w:r>
        <w:rPr>
          <w:sz w:val="21"/>
          <w:szCs w:val="21"/>
        </w:rPr>
        <w:t xml:space="preserve">구글 태블릿 플래그십 칩셋 프로젝트 관리 — 크로스펑셔널 팀(R&amp;D·QA·고객 엔지니어링) 조율로 납기 5% 단축</w:t>
      </w:r>
    </w:p>
    <w:p>
      <w:pPr>
        <w:pStyle w:val="ListParagraph"/>
        <w:numPr>
          <w:ilvl w:val="0"/>
          <w:numId w:val="2"/>
        </w:numPr>
        <w:spacing w:after="40"/>
      </w:pPr>
      <w:r>
        <w:rPr>
          <w:sz w:val="21"/>
          <w:szCs w:val="21"/>
        </w:rPr>
        <w:t xml:space="preserve">가민 스마트워치 신규 주요 고객 프로젝트 완수, 웨어러블 에코시스템 구축</w:t>
      </w:r>
    </w:p>
    <w:p>
      <w:pPr>
        <w:pStyle w:val="ListParagraph"/>
        <w:numPr>
          <w:ilvl w:val="0"/>
          <w:numId w:val="2"/>
        </w:numPr>
        <w:spacing w:after="40"/>
      </w:pPr>
      <w:r>
        <w:rPr>
          <w:sz w:val="21"/>
          <w:szCs w:val="21"/>
        </w:rPr>
        <w:t xml:space="preserve">RAG 기술 기반 AI 이슈 분석 시스템 직접 구축 — 해결 이슈와 3GPP 스펙을 결합한 벡터 DB로 유사 이슈 추천·스펙 위반 탐지를 자동화, 이슈 리드타임 18% 감소</w:t>
      </w:r>
    </w:p>
    <w:p>
      <w:pPr>
        <w:pStyle w:val="ListParagraph"/>
        <w:numPr>
          <w:ilvl w:val="0"/>
          <w:numId w:val="2"/>
        </w:numPr>
        <w:spacing w:after="40"/>
      </w:pPr>
      <w:r>
        <w:rPr>
          <w:sz w:val="21"/>
          <w:szCs w:val="21"/>
        </w:rPr>
        <w:t xml:space="preserve">고객·R&amp;D·경영진 정기 얼라인먼트 미팅 주관, 데이터 기반 대안 제시와 명확한 ETA로 조기 이슈 에스컬레이션</w:t>
      </w:r>
    </w:p>
    <w:p>
      <w:pPr>
        <w:pStyle w:val="ListParagraph"/>
        <w:numPr>
          <w:ilvl w:val="0"/>
          <w:numId w:val="2"/>
        </w:numPr>
        <w:spacing w:after="40"/>
      </w:pPr>
      <w:r>
        <w:rPr>
          <w:sz w:val="21"/>
          <w:szCs w:val="21"/>
        </w:rPr>
        <w:t xml:space="preserve">멀티 타임존 환경에서 고객 요구사항과 엔지니어링 역량 조율, 글로벌 고객 대상 1차 기술 인터페이스 담당</w:t>
      </w:r>
    </w:p>
    <w:p>
      <w:pPr>
        <w:spacing w:after="60" w:before="180"/>
      </w:pPr>
      <w:r>
        <w:rPr>
          <w:b/>
          <w:bCs/>
          <w:sz w:val="22"/>
          <w:szCs w:val="22"/>
        </w:rPr>
        <w:t xml:space="preserve">로데슈바르즈코리아 | Account Manager (Sales Team) | 2021.01 – 2023.04 (2년 3개월)</w:t>
      </w:r>
    </w:p>
    <w:p>
      <w:pPr>
        <w:pStyle w:val="ListParagraph"/>
        <w:numPr>
          <w:ilvl w:val="0"/>
          <w:numId w:val="2"/>
        </w:numPr>
        <w:spacing w:after="40"/>
      </w:pPr>
      <w:r>
        <w:rPr>
          <w:sz w:val="21"/>
          <w:szCs w:val="21"/>
        </w:rPr>
        <w:t xml:space="preserve">담당 매출 약 3.5배 성장(연 120억 원) 달성, 전사 Sales of the Year Award 수상</w:t>
      </w:r>
    </w:p>
    <w:p>
      <w:pPr>
        <w:pStyle w:val="ListParagraph"/>
        <w:numPr>
          <w:ilvl w:val="0"/>
          <w:numId w:val="2"/>
        </w:numPr>
        <w:spacing w:after="40"/>
      </w:pPr>
      <w:r>
        <w:rPr>
          <w:sz w:val="21"/>
          <w:szCs w:val="21"/>
        </w:rPr>
        <w:t xml:space="preserve">LG전자 계측 솔루션 유지보수 계약 55억 원 수주 — 25개 부서·2,300여 개 보유 솔루션 전수 조사로 통합 제안 구성</w:t>
      </w:r>
    </w:p>
    <w:p>
      <w:pPr>
        <w:pStyle w:val="ListParagraph"/>
        <w:numPr>
          <w:ilvl w:val="0"/>
          <w:numId w:val="2"/>
        </w:numPr>
        <w:spacing w:after="40"/>
      </w:pPr>
      <w:r>
        <w:rPr>
          <w:sz w:val="21"/>
          <w:szCs w:val="21"/>
        </w:rPr>
        <w:t xml:space="preserve">국내 대형 제조사 무선신호 시뮬레이션 환경 22억 원 수주 — 경쟁사가 선점한 어카운트를 10개월 공략 끝에 뒤집어 신규 진입</w:t>
      </w:r>
    </w:p>
    <w:p>
      <w:pPr>
        <w:pStyle w:val="ListParagraph"/>
        <w:numPr>
          <w:ilvl w:val="0"/>
          <w:numId w:val="2"/>
        </w:numPr>
        <w:spacing w:after="40"/>
      </w:pPr>
      <w:r>
        <w:rPr>
          <w:sz w:val="21"/>
          <w:szCs w:val="21"/>
        </w:rPr>
        <w:t xml:space="preserve">일본 통신사 인증 솔루션 12억 원 공급 — 3C 분석 기반 제안으로 ROI 30% 절감안 제시해 클로징</w:t>
      </w:r>
    </w:p>
    <w:p>
      <w:pPr>
        <w:pStyle w:val="ListParagraph"/>
        <w:numPr>
          <w:ilvl w:val="0"/>
          <w:numId w:val="2"/>
        </w:numPr>
        <w:spacing w:after="40"/>
      </w:pPr>
      <w:r>
        <w:rPr>
          <w:sz w:val="21"/>
          <w:szCs w:val="21"/>
        </w:rPr>
        <w:t xml:space="preserve">고객 워크플로우·페인포인트 기반 신규 비즈니스 기회 발굴, 경쟁사 분석·산업 트렌드 모니터링으로 분기 전략 수립, 월 20일 이상 고객 현장 방문으로 관계 구축</w:t>
      </w:r>
    </w:p>
    <w:p>
      <w:pPr>
        <w:pStyle w:val="ListParagraph"/>
        <w:numPr>
          <w:ilvl w:val="0"/>
          <w:numId w:val="2"/>
        </w:numPr>
        <w:spacing w:after="40"/>
      </w:pPr>
      <w:r>
        <w:rPr>
          <w:sz w:val="21"/>
          <w:szCs w:val="21"/>
        </w:rPr>
        <w:t xml:space="preserve">주요 고객: LG전자, 한화시스템, KT, SK브로드밴드</w:t>
      </w:r>
    </w:p>
    <w:p>
      <w:pPr>
        <w:spacing w:after="60" w:before="180"/>
      </w:pPr>
      <w:r>
        <w:rPr>
          <w:b/>
          <w:bCs/>
          <w:sz w:val="22"/>
          <w:szCs w:val="22"/>
        </w:rPr>
        <w:t xml:space="preserve">시에라와이어리스 코리아 | SW Development Engineer (Protocol Team) | 2011.10 – 2021.01 (9년 3개월)</w:t>
      </w:r>
    </w:p>
    <w:p>
      <w:pPr>
        <w:pStyle w:val="ListParagraph"/>
        <w:numPr>
          <w:ilvl w:val="0"/>
          <w:numId w:val="2"/>
        </w:numPr>
        <w:spacing w:after="40"/>
      </w:pPr>
      <w:r>
        <w:rPr>
          <w:sz w:val="21"/>
          <w:szCs w:val="21"/>
        </w:rPr>
        <w:t xml:space="preserve">북미 전기차 제조사 텔레매틱스 모듈 개발 (해당 고객사 최초 무선통신 솔루션)</w:t>
      </w:r>
    </w:p>
    <w:p>
      <w:pPr>
        <w:pStyle w:val="ListParagraph"/>
        <w:numPr>
          <w:ilvl w:val="0"/>
          <w:numId w:val="2"/>
        </w:numPr>
        <w:spacing w:after="40"/>
      </w:pPr>
      <w:r>
        <w:rPr>
          <w:sz w:val="21"/>
          <w:szCs w:val="21"/>
        </w:rPr>
        <w:t xml:space="preserve">5G mmWave IoT 통신 모듈 개발 (국내 최초급, KT 협업)</w:t>
      </w:r>
    </w:p>
    <w:p>
      <w:pPr>
        <w:pStyle w:val="ListParagraph"/>
        <w:numPr>
          <w:ilvl w:val="0"/>
          <w:numId w:val="2"/>
        </w:numPr>
        <w:spacing w:after="40"/>
      </w:pPr>
      <w:r>
        <w:rPr>
          <w:sz w:val="21"/>
          <w:szCs w:val="21"/>
        </w:rPr>
        <w:t xml:space="preserve">글로벌 IoT 모듈 프로젝트 관리: 주니퍼네트웍스, 필립스, T-Mobile 등 (미국 장기 파견)</w:t>
      </w:r>
    </w:p>
    <w:p>
      <w:pPr>
        <w:pStyle w:val="ListParagraph"/>
        <w:numPr>
          <w:ilvl w:val="0"/>
          <w:numId w:val="2"/>
        </w:numPr>
        <w:spacing w:after="40"/>
      </w:pPr>
      <w:r>
        <w:rPr>
          <w:sz w:val="21"/>
          <w:szCs w:val="21"/>
        </w:rPr>
        <w:t xml:space="preserve">자동차 커넥티비티 모듈 관리: 기아, BMW, 콘티넨탈 등</w:t>
      </w:r>
    </w:p>
    <w:p>
      <w:pPr>
        <w:pStyle w:val="ListParagraph"/>
        <w:numPr>
          <w:ilvl w:val="0"/>
          <w:numId w:val="2"/>
        </w:numPr>
        <w:spacing w:after="40"/>
      </w:pPr>
      <w:r>
        <w:rPr>
          <w:sz w:val="21"/>
          <w:szCs w:val="21"/>
        </w:rPr>
        <w:t xml:space="preserve">현대제철 등 스마트팩토리 통신 환경 구축 논의 참여</w:t>
      </w:r>
    </w:p>
    <w:p>
      <w:pPr>
        <w:spacing w:after="60" w:before="180"/>
      </w:pPr>
      <w:r>
        <w:rPr>
          <w:b/>
          <w:bCs/>
          <w:sz w:val="22"/>
          <w:szCs w:val="22"/>
        </w:rPr>
        <w:t xml:space="preserve">페가트론코리아 | Senior SW Development Engineer (Protocol Team) | 2006.09 – 2011.06 (4년 9개월)</w:t>
      </w:r>
    </w:p>
    <w:p>
      <w:pPr>
        <w:pStyle w:val="ListParagraph"/>
        <w:numPr>
          <w:ilvl w:val="0"/>
          <w:numId w:val="2"/>
        </w:numPr>
        <w:spacing w:after="40"/>
      </w:pPr>
      <w:r>
        <w:rPr>
          <w:sz w:val="21"/>
          <w:szCs w:val="21"/>
        </w:rPr>
        <w:t xml:space="preserve">북미 통신사향 모바일폰 다수 모델 개발 (미국 1년·대만 본사 6개월 파견)</w:t>
      </w:r>
    </w:p>
    <w:p>
      <w:pPr>
        <w:pStyle w:val="ListParagraph"/>
        <w:numPr>
          <w:ilvl w:val="0"/>
          <w:numId w:val="2"/>
        </w:numPr>
        <w:spacing w:after="40"/>
      </w:pPr>
      <w:r>
        <w:rPr>
          <w:sz w:val="21"/>
          <w:szCs w:val="21"/>
        </w:rPr>
        <w:t xml:space="preserve">통신 인증 프로세스 체계화 (미국 캐리어/필드/랩 인증), LTE·WCDMA·CDMA 프로토콜 기술 보유</w:t>
      </w:r>
    </w:p>
    <w:p>
      <w:pPr>
        <w:spacing w:after="60" w:before="180"/>
      </w:pPr>
      <w:r>
        <w:rPr>
          <w:b/>
          <w:bCs/>
          <w:sz w:val="22"/>
          <w:szCs w:val="22"/>
        </w:rPr>
        <w:t xml:space="preserve">(주)모빌텍시스템즈 | Junior SW Development Engineer (Protocol Team) | 2003.03 – 2006.08 (3년 5개월)</w:t>
      </w:r>
    </w:p>
    <w:p>
      <w:pPr>
        <w:pStyle w:val="ListParagraph"/>
        <w:numPr>
          <w:ilvl w:val="0"/>
          <w:numId w:val="2"/>
        </w:numPr>
        <w:spacing w:after="40"/>
      </w:pPr>
      <w:r>
        <w:rPr>
          <w:sz w:val="21"/>
          <w:szCs w:val="21"/>
        </w:rPr>
        <w:t xml:space="preserve">글로벌 제조사 ODM 모바일폰 개발 (북미 통신사 5개 모델), 북미 현지 이슈 대응 파견</w:t>
      </w:r>
    </w:p>
    <w:p>
      <w:pPr>
        <w:pStyle w:val="ListParagraph"/>
        <w:numPr>
          <w:ilvl w:val="0"/>
          <w:numId w:val="2"/>
        </w:numPr>
        <w:spacing w:after="40"/>
      </w:pPr>
      <w:r>
        <w:rPr>
          <w:sz w:val="21"/>
          <w:szCs w:val="21"/>
        </w:rPr>
        <w:t xml:space="preserve">양산 공장 현장 지원으로 1개월 내 200건 이상 이슈 해결</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단국대학교 컴퓨터공학 학사 (2002.02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정보처리기사 1급</w:t>
      </w:r>
    </w:p>
    <w:p>
      <w:pPr>
        <w:pStyle w:val="ListParagraph"/>
        <w:numPr>
          <w:ilvl w:val="0"/>
          <w:numId w:val="2"/>
        </w:numPr>
        <w:spacing w:after="40"/>
      </w:pPr>
      <w:r>
        <w:rPr>
          <w:sz w:val="21"/>
          <w:szCs w:val="21"/>
        </w:rPr>
        <w:t xml:space="preserve">영어: TOEIC 785, 이력서 전체 영문 작성·업무상 소통 가능 수준 (해외 파견·글로벌 고객 대응 다수)</w:t>
      </w:r>
    </w:p>
    <w:p>
      <w:pPr>
        <w:pStyle w:val="ListParagraph"/>
        <w:numPr>
          <w:ilvl w:val="0"/>
          <w:numId w:val="2"/>
        </w:numPr>
        <w:spacing w:after="40"/>
      </w:pPr>
      <w:r>
        <w:rPr>
          <w:sz w:val="21"/>
          <w:szCs w:val="21"/>
        </w:rPr>
        <w:t xml:space="preserve">AI 활용: RAG·벡터 DB 기반 업무 자동화 시스템 직접 구축</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저는 15년 가까이 무선통신 엔지니어로 일한 뒤 기술영업으로 전환해, 기술 조직과 고객 요구사항을 잇는 브릿지 역할에서 가장 큰 성과를 냈습니다. 최근에는 RAG 기반 AI 시스템을 직접 구축해 업무에 적용하며, AI가 실제 업무 성과로 이어지려면 기술이 아니라 활용 구조가 핵심이라는 것을 체감했습니다. 기업의 AI 활용 역량을 진단하고 개선을 데이터로 증명하는 비즈니스라면, 기술을 고객의 언어로 풀어내는 저의 강점과 AI 실전 적용 경험을 가장 잘 결합할 수 있다고 판단해 지원합니다.</w:t>
      </w:r>
    </w:p>
    <w:p>
      <w:pPr>
        <w:spacing w:after="60" w:before="180"/>
      </w:pPr>
      <w:r>
        <w:rPr>
          <w:b/>
          <w:bCs/>
          <w:sz w:val="22"/>
          <w:szCs w:val="22"/>
        </w:rPr>
        <w:t xml:space="preserve">주요 경험</w:t>
      </w:r>
    </w:p>
    <w:p>
      <w:pPr>
        <w:spacing w:after="80"/>
      </w:pPr>
      <w:r>
        <w:rPr>
          <w:sz w:val="21"/>
          <w:szCs w:val="21"/>
        </w:rPr>
        <w:t xml:space="preserve">계측 솔루션 영업 시절, 경쟁사가 수년간 선점해 온 대형 제조사 어카운트를 10개월간 공략해 22억 원 규모 무선신호 시뮬레이션 환경 딜로 뒤집은 경험이 있습니다. 월 20일 이상 현장을 방문하며 실무 엔지니어의 페인포인트를 수집했고, 이를 근거로 예산 결정권을 가진 임원에게 경쟁사 대비 ROI를 정량 제시해 최종 승인을 받았습니다. 또 다른 사례로, 고객사 25개 부서의 보유 솔루션 2,300여 개를 전수 조사해 부서별로 흩어져 있던 유지보수 수요를 55억 원 규모의 통합 계약으로 묶어냈습니다. 단품 판매가 아니라 고객의 운영 구조 전체를 분석해 더 큰 계약 구조를 설계하는 것이 저의 영업 방식입니다.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2026-08-26T16:24:49.875Z</dcterms:created>
  <dcterms:modified xsi:type="dcterms:W3CDTF">2026-08-26T16:24:49.875Z</dcterms:modified>
</cp:coreProperties>
</file>

<file path=docProps/custom.xml><?xml version="1.0" encoding="utf-8"?>
<Properties xmlns="http://schemas.openxmlformats.org/officeDocument/2006/custom-properties" xmlns:vt="http://schemas.openxmlformats.org/officeDocument/2006/docPropsVTypes"/>
</file>