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2021年7月电影备案公示划重点</w:t>
      </w:r>
    </w:p>
    <w:p>
      <w:pPr>
        <w:pStyle w:val="IntenseQuote"/>
      </w:pPr>
      <w:r>
        <w:t>2021年9月7日，7月的电影备案公示发布，其中最遥远的是影纪备字〔2021〕第971号的《加油吧！乡亲们》，最近期的是影剧备字〔2021〕第2383号的《记忆裂缝》，慷田AI聚焦关注的项目有万达的《人间告白》、儒意的《人生整理师》、光线的《她的小梨涡》、《这么多年》、华策的《我的一级兄弟》以及金逸的《永远的爱》。</w:t>
      </w:r>
    </w:p>
    <w:p>
      <w:r>
        <w:tab/>
        <w:t>2021年9月7日，7月整月的备案公示新鲜出炉！这一批次中，最遥远的项目是《加油吧！乡亲们》，备案号为影纪备字〔2021〕第971号，最近期的项目是《记忆裂缝》，备案号为影剧备字〔2021〕第2383号。按备案类别划分本次完成备案的共计故事片228部以及纪录片12部。</w:t>
      </w:r>
    </w:p>
    <w:p>
      <w:r>
        <w:t>按类型划分，都市题材最多,共计125部。</w:t>
      </w:r>
    </w:p>
    <w:tbl>
      <w:tblPr>
        <w:tblStyle w:val="LightList-Accent4"/>
        <w:tblW w:type="auto" w:w="0"/>
        <w:tblLook w:firstColumn="1" w:firstRow="1" w:lastColumn="0" w:lastRow="0" w:noHBand="0" w:noVBand="1" w:val="04A0"/>
      </w:tblPr>
      <w:tblGrid>
        <w:gridCol w:w="4320"/>
        <w:gridCol w:w="4320"/>
      </w:tblGrid>
      <w:tr>
        <w:tc>
          <w:tcPr>
            <w:tcW w:type="dxa" w:w="4320"/>
          </w:tcPr>
          <w:p/>
        </w:tc>
        <w:tc>
          <w:tcPr>
            <w:tcW w:type="dxa" w:w="4320"/>
          </w:tcPr>
          <w:p/>
        </w:tc>
      </w:tr>
      <w:tr>
        <w:tc>
          <w:tcPr>
            <w:tcW w:type="dxa" w:w="4320"/>
          </w:tcPr>
          <w:p>
            <w:r>
              <w:t>都市</w:t>
            </w:r>
          </w:p>
        </w:tc>
        <w:tc>
          <w:tcPr>
            <w:tcW w:type="dxa" w:w="4320"/>
          </w:tcPr>
          <w:p>
            <w:r>
              <w:t>125</w:t>
            </w:r>
          </w:p>
        </w:tc>
      </w:tr>
      <w:tr>
        <w:tc>
          <w:tcPr>
            <w:tcW w:type="dxa" w:w="4320"/>
          </w:tcPr>
          <w:p>
            <w:r>
              <w:t>其它</w:t>
            </w:r>
          </w:p>
        </w:tc>
        <w:tc>
          <w:tcPr>
            <w:tcW w:type="dxa" w:w="4320"/>
          </w:tcPr>
          <w:p>
            <w:r>
              <w:t>27</w:t>
            </w:r>
          </w:p>
        </w:tc>
      </w:tr>
      <w:tr>
        <w:tc>
          <w:tcPr>
            <w:tcW w:type="dxa" w:w="4320"/>
          </w:tcPr>
          <w:p>
            <w:r>
              <w:t>传奇</w:t>
            </w:r>
          </w:p>
        </w:tc>
        <w:tc>
          <w:tcPr>
            <w:tcW w:type="dxa" w:w="4320"/>
          </w:tcPr>
          <w:p>
            <w:r>
              <w:t>23</w:t>
            </w:r>
          </w:p>
        </w:tc>
      </w:tr>
      <w:tr>
        <w:tc>
          <w:tcPr>
            <w:tcW w:type="dxa" w:w="4320"/>
          </w:tcPr>
          <w:p>
            <w:r>
              <w:t>青少</w:t>
            </w:r>
          </w:p>
        </w:tc>
        <w:tc>
          <w:tcPr>
            <w:tcW w:type="dxa" w:w="4320"/>
          </w:tcPr>
          <w:p>
            <w:r>
              <w:t>17</w:t>
            </w:r>
          </w:p>
        </w:tc>
      </w:tr>
      <w:tr>
        <w:tc>
          <w:tcPr>
            <w:tcW w:type="dxa" w:w="4320"/>
          </w:tcPr>
          <w:p>
            <w:r>
              <w:t>农村</w:t>
            </w:r>
          </w:p>
        </w:tc>
        <w:tc>
          <w:tcPr>
            <w:tcW w:type="dxa" w:w="4320"/>
          </w:tcPr>
          <w:p>
            <w:r>
              <w:t>15</w:t>
            </w:r>
          </w:p>
        </w:tc>
      </w:tr>
      <w:tr>
        <w:tc>
          <w:tcPr>
            <w:tcW w:type="dxa" w:w="4320"/>
          </w:tcPr>
          <w:p>
            <w:r>
              <w:t>科幻</w:t>
            </w:r>
          </w:p>
        </w:tc>
        <w:tc>
          <w:tcPr>
            <w:tcW w:type="dxa" w:w="4320"/>
          </w:tcPr>
          <w:p>
            <w:r>
              <w:t>11</w:t>
            </w:r>
          </w:p>
        </w:tc>
      </w:tr>
      <w:tr>
        <w:tc>
          <w:tcPr>
            <w:tcW w:type="dxa" w:w="4320"/>
          </w:tcPr>
          <w:p>
            <w:r>
              <w:t>革命</w:t>
            </w:r>
          </w:p>
        </w:tc>
        <w:tc>
          <w:tcPr>
            <w:tcW w:type="dxa" w:w="4320"/>
          </w:tcPr>
          <w:p>
            <w:r>
              <w:t>7</w:t>
            </w:r>
          </w:p>
        </w:tc>
      </w:tr>
      <w:tr>
        <w:tc>
          <w:tcPr>
            <w:tcW w:type="dxa" w:w="4320"/>
          </w:tcPr>
          <w:p>
            <w:r>
              <w:t>涉案</w:t>
            </w:r>
          </w:p>
        </w:tc>
        <w:tc>
          <w:tcPr>
            <w:tcW w:type="dxa" w:w="4320"/>
          </w:tcPr>
          <w:p>
            <w:r>
              <w:t>5</w:t>
            </w:r>
          </w:p>
        </w:tc>
      </w:tr>
      <w:tr>
        <w:tc>
          <w:tcPr>
            <w:tcW w:type="dxa" w:w="4320"/>
          </w:tcPr>
          <w:p>
            <w:r>
              <w:t>传记</w:t>
            </w:r>
          </w:p>
        </w:tc>
        <w:tc>
          <w:tcPr>
            <w:tcW w:type="dxa" w:w="4320"/>
          </w:tcPr>
          <w:p>
            <w:r>
              <w:t>4</w:t>
            </w:r>
          </w:p>
        </w:tc>
      </w:tr>
      <w:tr>
        <w:tc>
          <w:tcPr>
            <w:tcW w:type="dxa" w:w="4320"/>
          </w:tcPr>
          <w:p>
            <w:r>
              <w:t>神话</w:t>
            </w:r>
          </w:p>
        </w:tc>
        <w:tc>
          <w:tcPr>
            <w:tcW w:type="dxa" w:w="4320"/>
          </w:tcPr>
          <w:p>
            <w:r>
              <w:t>3</w:t>
            </w:r>
          </w:p>
        </w:tc>
      </w:tr>
      <w:tr>
        <w:tc>
          <w:tcPr>
            <w:tcW w:type="dxa" w:w="4320"/>
          </w:tcPr>
          <w:p>
            <w:r>
              <w:t>武打</w:t>
            </w:r>
          </w:p>
        </w:tc>
        <w:tc>
          <w:tcPr>
            <w:tcW w:type="dxa" w:w="4320"/>
          </w:tcPr>
          <w:p>
            <w:r>
              <w:t>2</w:t>
            </w:r>
          </w:p>
        </w:tc>
      </w:tr>
      <w:tr>
        <w:tc>
          <w:tcPr>
            <w:tcW w:type="dxa" w:w="4320"/>
          </w:tcPr>
          <w:p>
            <w:r>
              <w:t>军旅</w:t>
            </w:r>
          </w:p>
        </w:tc>
        <w:tc>
          <w:tcPr>
            <w:tcW w:type="dxa" w:w="4320"/>
          </w:tcPr>
          <w:p>
            <w:r>
              <w:t>1</w:t>
            </w:r>
          </w:p>
        </w:tc>
      </w:tr>
    </w:tbl>
    <w:p>
      <w:r>
        <w:t>按年代划分，当代题材占主力位置,共计179部。</w:t>
      </w:r>
    </w:p>
    <w:tbl>
      <w:tblPr>
        <w:tblStyle w:val="LightList-Accent4"/>
        <w:tblW w:type="auto" w:w="0"/>
        <w:tblLook w:firstColumn="1" w:firstRow="1" w:lastColumn="0" w:lastRow="0" w:noHBand="0" w:noVBand="1" w:val="04A0"/>
      </w:tblPr>
      <w:tblGrid>
        <w:gridCol w:w="4320"/>
        <w:gridCol w:w="4320"/>
      </w:tblGrid>
      <w:tr>
        <w:tc>
          <w:tcPr>
            <w:tcW w:type="dxa" w:w="4320"/>
          </w:tcPr>
          <w:p/>
        </w:tc>
        <w:tc>
          <w:tcPr>
            <w:tcW w:type="dxa" w:w="4320"/>
          </w:tcPr>
          <w:p/>
        </w:tc>
      </w:tr>
      <w:tr>
        <w:tc>
          <w:tcPr>
            <w:tcW w:type="dxa" w:w="4320"/>
          </w:tcPr>
          <w:p>
            <w:r>
              <w:t>当代</w:t>
            </w:r>
          </w:p>
        </w:tc>
        <w:tc>
          <w:tcPr>
            <w:tcW w:type="dxa" w:w="4320"/>
          </w:tcPr>
          <w:p>
            <w:r>
              <w:t>179</w:t>
            </w:r>
          </w:p>
        </w:tc>
      </w:tr>
      <w:tr>
        <w:tc>
          <w:tcPr>
            <w:tcW w:type="dxa" w:w="4320"/>
          </w:tcPr>
          <w:p>
            <w:r>
              <w:t>古代</w:t>
            </w:r>
          </w:p>
        </w:tc>
        <w:tc>
          <w:tcPr>
            <w:tcW w:type="dxa" w:w="4320"/>
          </w:tcPr>
          <w:p>
            <w:r>
              <w:t>24</w:t>
            </w:r>
          </w:p>
        </w:tc>
      </w:tr>
      <w:tr>
        <w:tc>
          <w:tcPr>
            <w:tcW w:type="dxa" w:w="4320"/>
          </w:tcPr>
          <w:p>
            <w:r>
              <w:t>近代</w:t>
            </w:r>
          </w:p>
        </w:tc>
        <w:tc>
          <w:tcPr>
            <w:tcW w:type="dxa" w:w="4320"/>
          </w:tcPr>
          <w:p>
            <w:r>
              <w:t>22</w:t>
            </w:r>
          </w:p>
        </w:tc>
      </w:tr>
      <w:tr>
        <w:tc>
          <w:tcPr>
            <w:tcW w:type="dxa" w:w="4320"/>
          </w:tcPr>
          <w:p>
            <w:r>
              <w:t>现代</w:t>
            </w:r>
          </w:p>
        </w:tc>
        <w:tc>
          <w:tcPr>
            <w:tcW w:type="dxa" w:w="4320"/>
          </w:tcPr>
          <w:p>
            <w:r>
              <w:t>15</w:t>
            </w:r>
          </w:p>
        </w:tc>
      </w:tr>
    </w:tbl>
    <w:p>
      <w:r>
        <w:tab/>
        <w:t>本批次中，大数据分析识别出9部上市影视公司关联项目，占比3.75%。结合题材与出品方实力，慷田AI聚焦关注《我的一级兄弟》、《人生整理师》、《她的小梨涡》、《永远的爱》、《人间告白》、《这么多年》，题材覆盖都市、青少。</w:t>
      </w:r>
    </w:p>
    <w:p>
      <w:r>
        <w:drawing>
          <wp:inline xmlns:a="http://schemas.openxmlformats.org/drawingml/2006/main" xmlns:pic="http://schemas.openxmlformats.org/drawingml/2006/picture">
            <wp:extent cx="2743200" cy="2819809"/>
            <wp:docPr id="1" name="Picture 1"/>
            <wp:cNvGraphicFramePr>
              <a:graphicFrameLocks noChangeAspect="1"/>
            </wp:cNvGraphicFramePr>
            <a:graphic>
              <a:graphicData uri="http://schemas.openxmlformats.org/drawingml/2006/picture">
                <pic:pic>
                  <pic:nvPicPr>
                    <pic:cNvPr id="0" name="ChinaFilm_NewReleases_Overview_fistsq_国家电影局关于2021年7月全国电影剧本（梗概）  备案、立项公示的通知-电影备案立项公示-国家电影局.png"/>
                    <pic:cNvPicPr/>
                  </pic:nvPicPr>
                  <pic:blipFill>
                    <a:blip r:embed="rId9"/>
                    <a:stretch>
                      <a:fillRect/>
                    </a:stretch>
                  </pic:blipFill>
                  <pic:spPr>
                    <a:xfrm>
                      <a:off x="0" y="0"/>
                      <a:ext cx="2743200" cy="2819809"/>
                    </a:xfrm>
                    <a:prstGeom prst="rect"/>
                  </pic:spPr>
                </pic:pic>
              </a:graphicData>
            </a:graphic>
          </wp:inline>
        </w:drawing>
      </w:r>
    </w:p>
    <w:tbl>
      <w:tblPr>
        <w:tblStyle w:val="LightList-Accent4"/>
        <w:tblW w:type="auto" w:w="0"/>
        <w:tblLook w:firstColumn="1" w:firstRow="1" w:lastColumn="0" w:lastRow="0" w:noHBand="0" w:noVBand="1" w:val="04A0"/>
      </w:tblPr>
      <w:tblGrid>
        <w:gridCol w:w="8640"/>
      </w:tblGrid>
      <w:tr>
        <w:tc>
          <w:tcPr>
            <w:tcW w:type="dxa" w:w="8640"/>
          </w:tcPr>
          <w:p/>
        </w:tc>
      </w:tr>
      <w:tr>
        <w:tc>
          <w:tcPr>
            <w:tcW w:type="dxa" w:w="8640"/>
          </w:tcPr>
          <w:p>
            <w:r>
              <w:t>[1]《我的一级兄弟》</w:t>
            </w:r>
          </w:p>
        </w:tc>
      </w:tr>
      <w:tr>
        <w:tc>
          <w:tcPr>
            <w:tcW w:type="dxa" w:w="8640"/>
          </w:tcPr>
          <w:p>
            <w:r>
              <w:t>编剧: 田博</w:t>
            </w:r>
          </w:p>
        </w:tc>
      </w:tr>
      <w:tr>
        <w:tc>
          <w:tcPr>
            <w:tcW w:type="dxa" w:w="8640"/>
          </w:tcPr>
          <w:p>
            <w:r>
              <w:t>备案单位: 浙江华策影视股份有限公司</w:t>
            </w:r>
          </w:p>
        </w:tc>
      </w:tr>
      <w:tr>
        <w:tc>
          <w:tcPr>
            <w:tcW w:type="dxa" w:w="8640"/>
          </w:tcPr>
          <w:p>
            <w:r>
              <w:t>类型:都市  年代:当代</w:t>
            </w:r>
          </w:p>
        </w:tc>
      </w:tr>
      <w:tr>
        <w:tc>
          <w:tcPr>
            <w:tcW w:type="dxa" w:w="8640"/>
          </w:tcPr>
          <w:p>
            <w:r>
              <w:t>电影讲述了身体残疾的哥哥和智力有缺陷的弟弟，两个没有血缘却胜似亲人的两兄弟相互扶持相互照顾的感人故事。</w:t>
            </w:r>
          </w:p>
        </w:tc>
      </w:tr>
      <w:tr>
        <w:tc>
          <w:tcPr>
            <w:tcW w:type="dxa" w:w="8640"/>
          </w:tcPr>
          <w:p>
            <w:r/>
          </w:p>
        </w:tc>
      </w:tr>
      <w:tr>
        <w:tc>
          <w:tcPr>
            <w:tcW w:type="dxa" w:w="8640"/>
          </w:tcPr>
          <w:p>
            <w:r>
              <w:t>[2]《人生整理师》</w:t>
            </w:r>
          </w:p>
        </w:tc>
      </w:tr>
      <w:tr>
        <w:tc>
          <w:tcPr>
            <w:tcW w:type="dxa" w:w="8640"/>
          </w:tcPr>
          <w:p>
            <w:r>
              <w:t>编剧: 杨爽</w:t>
            </w:r>
          </w:p>
        </w:tc>
      </w:tr>
      <w:tr>
        <w:tc>
          <w:tcPr>
            <w:tcW w:type="dxa" w:w="8640"/>
          </w:tcPr>
          <w:p>
            <w:r>
              <w:t>备案单位: 上海儒意影视制作有限公司</w:t>
            </w:r>
          </w:p>
        </w:tc>
      </w:tr>
      <w:tr>
        <w:tc>
          <w:tcPr>
            <w:tcW w:type="dxa" w:w="8640"/>
          </w:tcPr>
          <w:p>
            <w:r>
              <w:t>类型:都市  年代:当代</w:t>
            </w:r>
          </w:p>
        </w:tc>
      </w:tr>
      <w:tr>
        <w:tc>
          <w:tcPr>
            <w:tcW w:type="dxa" w:w="8640"/>
          </w:tcPr>
          <w:p>
            <w:r>
              <w:t>我们是遗物整理师，有人离开了，就是我们工作开始的时候。 有人会觉得我们的工作没有必要，亲人们会觉得我们的工作晦气，但我们依旧相信我们不仅是遗物整理师，我们也是人生的整理师，愿每个家庭，生生不息。</w:t>
            </w:r>
          </w:p>
        </w:tc>
      </w:tr>
      <w:tr>
        <w:tc>
          <w:tcPr>
            <w:tcW w:type="dxa" w:w="8640"/>
          </w:tcPr>
          <w:p>
            <w:r/>
          </w:p>
        </w:tc>
      </w:tr>
      <w:tr>
        <w:tc>
          <w:tcPr>
            <w:tcW w:type="dxa" w:w="8640"/>
          </w:tcPr>
          <w:p>
            <w:r>
              <w:t>[3]《她的小梨涡》</w:t>
            </w:r>
          </w:p>
        </w:tc>
      </w:tr>
      <w:tr>
        <w:tc>
          <w:tcPr>
            <w:tcW w:type="dxa" w:w="8640"/>
          </w:tcPr>
          <w:p>
            <w:r>
              <w:t>编剧: 孙凯琳</w:t>
            </w:r>
          </w:p>
        </w:tc>
      </w:tr>
      <w:tr>
        <w:tc>
          <w:tcPr>
            <w:tcW w:type="dxa" w:w="8640"/>
          </w:tcPr>
          <w:p>
            <w:r>
              <w:t>备案单位: 青春光线(扬州)影业有限公司、五光十色（扬州）影业有限公司</w:t>
            </w:r>
          </w:p>
        </w:tc>
      </w:tr>
      <w:tr>
        <w:tc>
          <w:tcPr>
            <w:tcW w:type="dxa" w:w="8640"/>
          </w:tcPr>
          <w:p>
            <w:r>
              <w:t>类型:青少  年代:当代</w:t>
            </w:r>
          </w:p>
        </w:tc>
      </w:tr>
      <w:tr>
        <w:tc>
          <w:tcPr>
            <w:tcW w:type="dxa" w:w="8640"/>
          </w:tcPr>
          <w:p>
            <w:r>
              <w:t>南方来的转学生许呦在来到临城一中的第一天就遇到了桀骜不驯的校霸谢辞，因为一系列的误会和巧合，两人结下了不解之缘。他们从对方身上看到了自己渴望又不敢成为的一面，相互理解治愈，成为了更好的自己。</w:t>
            </w:r>
          </w:p>
        </w:tc>
      </w:tr>
      <w:tr>
        <w:tc>
          <w:tcPr>
            <w:tcW w:type="dxa" w:w="8640"/>
          </w:tcPr>
          <w:p>
            <w:r/>
          </w:p>
        </w:tc>
      </w:tr>
      <w:tr>
        <w:tc>
          <w:tcPr>
            <w:tcW w:type="dxa" w:w="8640"/>
          </w:tcPr>
          <w:p>
            <w:r>
              <w:t>[4]《永远的爱》</w:t>
            </w:r>
          </w:p>
        </w:tc>
      </w:tr>
      <w:tr>
        <w:tc>
          <w:tcPr>
            <w:tcW w:type="dxa" w:w="8640"/>
          </w:tcPr>
          <w:p>
            <w:r>
              <w:t>编剧: 吴玺辰</w:t>
            </w:r>
          </w:p>
        </w:tc>
      </w:tr>
      <w:tr>
        <w:tc>
          <w:tcPr>
            <w:tcW w:type="dxa" w:w="8640"/>
          </w:tcPr>
          <w:p>
            <w:r>
              <w:t>备案单位: 厦门金逸传媒有限公司、北京金逸嘉逸电影发行有限公司</w:t>
            </w:r>
          </w:p>
        </w:tc>
      </w:tr>
      <w:tr>
        <w:tc>
          <w:tcPr>
            <w:tcW w:type="dxa" w:w="8640"/>
          </w:tcPr>
          <w:p>
            <w:r>
              <w:t>类型:都市  年代:当代</w:t>
            </w:r>
          </w:p>
        </w:tc>
      </w:tr>
      <w:tr>
        <w:tc>
          <w:tcPr>
            <w:tcW w:type="dxa" w:w="8640"/>
          </w:tcPr>
          <w:p>
            <w:r>
              <w:t>雯雯原本严厉的母亲近来对自己极为溺爱，直到母亲突然晕倒才得知她得了绝症。为了完成母亲的心愿，雯雯开始融入同学圈子，变成坚强独立阳光的女孩。妈妈走后，雯雯见到了母亲为自己准备的神秘礼物。</w:t>
            </w:r>
          </w:p>
        </w:tc>
      </w:tr>
      <w:tr>
        <w:tc>
          <w:tcPr>
            <w:tcW w:type="dxa" w:w="8640"/>
          </w:tcPr>
          <w:p>
            <w:r/>
          </w:p>
        </w:tc>
      </w:tr>
      <w:tr>
        <w:tc>
          <w:tcPr>
            <w:tcW w:type="dxa" w:w="8640"/>
          </w:tcPr>
          <w:p>
            <w:r>
              <w:t>[5]《人间告白》</w:t>
            </w:r>
          </w:p>
        </w:tc>
      </w:tr>
      <w:tr>
        <w:tc>
          <w:tcPr>
            <w:tcW w:type="dxa" w:w="8640"/>
          </w:tcPr>
          <w:p>
            <w:r>
              <w:t>编剧: 易帅婕、詹晨</w:t>
            </w:r>
          </w:p>
        </w:tc>
      </w:tr>
      <w:tr>
        <w:tc>
          <w:tcPr>
            <w:tcW w:type="dxa" w:w="8640"/>
          </w:tcPr>
          <w:p>
            <w:r>
              <w:t>备案单位: 万达影视传媒有限公司</w:t>
            </w:r>
          </w:p>
        </w:tc>
      </w:tr>
      <w:tr>
        <w:tc>
          <w:tcPr>
            <w:tcW w:type="dxa" w:w="8640"/>
          </w:tcPr>
          <w:p>
            <w:r>
              <w:t>类型:都市  年代:当代</w:t>
            </w:r>
          </w:p>
        </w:tc>
      </w:tr>
      <w:tr>
        <w:tc>
          <w:tcPr>
            <w:tcW w:type="dxa" w:w="8640"/>
          </w:tcPr>
          <w:p>
            <w:r>
              <w:t>小锦和小忽的爱情从他们的17岁开始，一直到小忽离开人间，他们的爱情仍没有结束。她知道还有另一个她的至亲活在世上，那是可爱的花生，她生活的新希望。岁月仍在继续，她带着对小忽的思念，继续守护花生健康长大。</w:t>
            </w:r>
          </w:p>
        </w:tc>
      </w:tr>
      <w:tr>
        <w:tc>
          <w:tcPr>
            <w:tcW w:type="dxa" w:w="8640"/>
          </w:tcPr>
          <w:p>
            <w:r/>
          </w:p>
        </w:tc>
      </w:tr>
      <w:tr>
        <w:tc>
          <w:tcPr>
            <w:tcW w:type="dxa" w:w="8640"/>
          </w:tcPr>
          <w:p>
            <w:r>
              <w:t>[6]《这么多年》</w:t>
            </w:r>
          </w:p>
        </w:tc>
      </w:tr>
      <w:tr>
        <w:tc>
          <w:tcPr>
            <w:tcW w:type="dxa" w:w="8640"/>
          </w:tcPr>
          <w:p>
            <w:r>
              <w:t>编剧: 赵君莉</w:t>
            </w:r>
          </w:p>
        </w:tc>
      </w:tr>
      <w:tr>
        <w:tc>
          <w:tcPr>
            <w:tcW w:type="dxa" w:w="8640"/>
          </w:tcPr>
          <w:p>
            <w:r>
              <w:t>备案单位: 北京光线影业有限公司</w:t>
            </w:r>
          </w:p>
        </w:tc>
      </w:tr>
      <w:tr>
        <w:tc>
          <w:tcPr>
            <w:tcW w:type="dxa" w:w="8640"/>
          </w:tcPr>
          <w:p>
            <w:r>
              <w:t>类型:都市  年代:当代</w:t>
            </w:r>
          </w:p>
        </w:tc>
      </w:tr>
      <w:tr>
        <w:tc>
          <w:tcPr>
            <w:tcW w:type="dxa" w:w="8640"/>
          </w:tcPr>
          <w:p>
            <w:r>
              <w:t>出身贫寒的女孩陈见夏进入省重点中学刻苦求学，认识了李燃。陈见夏的愿望是考上大学，李燃的关心给了她很大的力量，但在毕业时两人没有走到一起，多年后他们再次重逢，开出爱情最好的结果。</w:t>
            </w:r>
          </w:p>
        </w:tc>
      </w:tr>
      <w:tr>
        <w:tc>
          <w:tcPr>
            <w:tcW w:type="dxa" w:w="8640"/>
          </w:tcPr>
          <w:p>
            <w:r/>
          </w:p>
        </w:tc>
      </w:tr>
    </w:tbl>
    <w:p>
      <w:r>
        <w:br/>
        <w:br/>
        <w:tab/>
        <w:t>慷田AI结合自主调研及多方大数据比对，通过分析、建模，提炼关键信息。电影立项备案公示信息来自中国国家电影局 China Film Administration, 官方网址  http://www.chinafilm.gov.cn/chinafilm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China Movie Registration Overview 2021年7月整月</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