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2021年3月电影备案公示划重点</w:t>
      </w:r>
    </w:p>
    <w:p>
      <w:pPr>
        <w:pStyle w:val="IntenseQuote"/>
      </w:pPr>
      <w:r>
        <w:t>2021年4月28日，3月的电影备案公示发布，其中最遥远的是影剧备字〔2021〕第1360号的《幕后英雄》，最近期的是影特备字〔2021〕第006号的《熊猫传奇——黑洞之吻》，慷田AI聚焦、重点关注的项目有中国电影的《发明一个夏天》、光线的《计划外的姐弟恋》、《二郎神》、《土行孙之破土重生》、爱奇艺的《日常警事》以及阿里的《无价之宝》。</w:t>
      </w:r>
    </w:p>
    <w:p>
      <w:r>
        <w:tab/>
        <w:t>2021年4月28日,3月整月的备案公示新鲜出炉！这一批次中，最遥远的项目是《幕后英雄》,备案号为影剧备字〔2021〕第1360号,最近期的项目是《熊猫传奇——黑洞之吻》,备案号为影特备字〔2021〕第006号。本次完成备案的共计故事影片229部、科教影片8部、纪录影片6部、动画影片6部以及特种影片1部。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title_2021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>本批次中，预计有10部上市影视公司关联项目，占比4.0%。慷田AI聚焦关注的项目有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72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>
            <w:r>
              <w:t>[1]《发明一个夏天》</w:t>
            </w:r>
          </w:p>
        </w:tc>
      </w:tr>
      <w:tr>
        <w:tc>
          <w:tcPr>
            <w:tcW w:type="dxa" w:w="8640"/>
          </w:tcPr>
          <w:p>
            <w:r>
              <w:t>编剧: 高亦可</w:t>
            </w:r>
          </w:p>
        </w:tc>
      </w:tr>
      <w:tr>
        <w:tc>
          <w:tcPr>
            <w:tcW w:type="dxa" w:w="8640"/>
          </w:tcPr>
          <w:p>
            <w:r>
              <w:t>备案单位: 中国电影股份有限公司</w:t>
            </w:r>
          </w:p>
        </w:tc>
      </w:tr>
      <w:tr>
        <w:tc>
          <w:tcPr>
            <w:tcW w:type="dxa" w:w="8640"/>
          </w:tcPr>
          <w:p>
            <w:r>
              <w:t>胡舟回到年少时度过夏天的小镇，回想起曾经的玩伴唐露，以及小镇上神秘的河流。他决定追溯过往，解开困扰自己多年的梦境。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[2]《计划外的姐弟恋》</w:t>
            </w:r>
          </w:p>
        </w:tc>
      </w:tr>
      <w:tr>
        <w:tc>
          <w:tcPr>
            <w:tcW w:type="dxa" w:w="8640"/>
          </w:tcPr>
          <w:p>
            <w:r>
              <w:t>编剧: 吴冰、齐中旸</w:t>
            </w:r>
          </w:p>
        </w:tc>
      </w:tr>
      <w:tr>
        <w:tc>
          <w:tcPr>
            <w:tcW w:type="dxa" w:w="8640"/>
          </w:tcPr>
          <w:p>
            <w:r>
              <w:t>备案单位: 青春光线(扬州)影业有限公司</w:t>
            </w:r>
          </w:p>
        </w:tc>
      </w:tr>
      <w:tr>
        <w:tc>
          <w:tcPr>
            <w:tcW w:type="dxa" w:w="8640"/>
          </w:tcPr>
          <w:p>
            <w:r>
              <w:t>32岁投行精英卓娅，秉承“计算一切”的理念生活，却在破除升职壁垒的路上，遇到实习生弟弟彦兮。面对彦兮恣意洒脱、浪漫痴情的追求，卓娅体会爱情，找到自我，突破成见，放弃原本的无爱婚姻计划，勇敢奔爱。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[3]《日常警事》</w:t>
            </w:r>
          </w:p>
        </w:tc>
      </w:tr>
      <w:tr>
        <w:tc>
          <w:tcPr>
            <w:tcW w:type="dxa" w:w="8640"/>
          </w:tcPr>
          <w:p>
            <w:r>
              <w:t>编剧: 李忱</w:t>
            </w:r>
          </w:p>
        </w:tc>
      </w:tr>
      <w:tr>
        <w:tc>
          <w:tcPr>
            <w:tcW w:type="dxa" w:w="8640"/>
          </w:tcPr>
          <w:p>
            <w:r>
              <w:t>备案单位: 陕西广电影视文化产业发展有限公司、杭州东桥文化传媒有限公司、北京奥创世纪网络影视发行有限公司、北京爱奇艺科技有限公司</w:t>
            </w:r>
          </w:p>
        </w:tc>
      </w:tr>
      <w:tr>
        <w:tc>
          <w:tcPr>
            <w:tcW w:type="dxa" w:w="8640"/>
          </w:tcPr>
          <w:p>
            <w:r>
              <w:t>取材于警察英模李贝职业生涯中的一段时期。李贝自信果敢，一直期待投身一线，却阴差阳错成为新成立的巡处警大队的大队长。日复一日的基层工作使之与警员们建立起信任与友情，也让她重新正视自己的“英雄梦'。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[4]《无价之宝》</w:t>
            </w:r>
          </w:p>
        </w:tc>
      </w:tr>
      <w:tr>
        <w:tc>
          <w:tcPr>
            <w:tcW w:type="dxa" w:w="8640"/>
          </w:tcPr>
          <w:p>
            <w:r>
              <w:t>编剧: 韩家女</w:t>
            </w:r>
          </w:p>
        </w:tc>
      </w:tr>
      <w:tr>
        <w:tc>
          <w:tcPr>
            <w:tcW w:type="dxa" w:w="8640"/>
          </w:tcPr>
          <w:p>
            <w:r>
              <w:t>备案单位: 上海阿里巴巴影业有限公司</w:t>
            </w:r>
          </w:p>
        </w:tc>
      </w:tr>
      <w:tr>
        <w:tc>
          <w:tcPr>
            <w:tcW w:type="dxa" w:w="8640"/>
          </w:tcPr>
          <w:p>
            <w:r>
              <w:t>因为一笔债务纠纷，六岁的许芊芊被押在石振邦手上作为“担保”，然而芊芊的父母再未将她接走，石振邦独自一人担起了养大许芊芊的责任。为了合法收养芊芊，石振邦从一个落魄中年努力成为了法律和道德上的合格父亲。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[5]《二郎神》</w:t>
            </w:r>
          </w:p>
        </w:tc>
      </w:tr>
      <w:tr>
        <w:tc>
          <w:tcPr>
            <w:tcW w:type="dxa" w:w="8640"/>
          </w:tcPr>
          <w:p>
            <w:r>
              <w:t>编剧: 邢嘉芸</w:t>
            </w:r>
          </w:p>
        </w:tc>
      </w:tr>
      <w:tr>
        <w:tc>
          <w:tcPr>
            <w:tcW w:type="dxa" w:w="8640"/>
          </w:tcPr>
          <w:p>
            <w:r>
              <w:t>备案单位: 北京光线影业有限公司</w:t>
            </w:r>
          </w:p>
        </w:tc>
      </w:tr>
      <w:tr>
        <w:tc>
          <w:tcPr>
            <w:tcW w:type="dxa" w:w="8640"/>
          </w:tcPr>
          <w:p>
            <w:r>
              <w:t>为寻找讨伐猿魔时丢失的天目，杨戬来到凡间，意外遇见凡人何小天并收其为徒。为了找回天目两人在凡间经历了一系列让人啼笑皆非的故事。当杨戬再次面对猿魔的时候，他发现自己的劫数远没有丢失天目这么简单.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[6]《土行孙之破土重生》</w:t>
            </w:r>
          </w:p>
        </w:tc>
      </w:tr>
      <w:tr>
        <w:tc>
          <w:tcPr>
            <w:tcW w:type="dxa" w:w="8640"/>
          </w:tcPr>
          <w:p>
            <w:r>
              <w:t>编剧: 刘洋</w:t>
            </w:r>
          </w:p>
        </w:tc>
      </w:tr>
      <w:tr>
        <w:tc>
          <w:tcPr>
            <w:tcW w:type="dxa" w:w="8640"/>
          </w:tcPr>
          <w:p>
            <w:r>
              <w:t>备案单位: 北京光线影业有限公司</w:t>
            </w:r>
          </w:p>
        </w:tc>
      </w:tr>
      <w:tr>
        <w:tc>
          <w:tcPr>
            <w:tcW w:type="dxa" w:w="8640"/>
          </w:tcPr>
          <w:p>
            <w:r>
              <w:t>生来不会法术的仙门弟子土行孙机缘之下学会了土行术，肩负起了看守封印的责任。漶本是被混元金斗镇压在地底，申公豹和张奎密谋盗走了混元金斗后，它便逃了出来。危机关头，土行孙决定牺牲自己，将漶再次封印了起来。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t>本批次中，共有36家公司完成了两部或以上故事片或合拍片的备案，创造力满满。</w:t>
        <w:br/>
        <w:t>中央宣传部电影卫星频道节目制作中心：《虫口夺粮》,《突破口》,《您别不爱听》,《地火》</w:t>
        <w:br/>
        <w:t>苏州宸玮文化发展有限公司：《过期不候》,《蓝颜无知己》,《东西爱情故事》</w:t>
        <w:br/>
        <w:t>重庆瑜影画文化传播有限责任公司、安徽艺客影视文化传媒有限公司：《铁甲少年》,《我是美术生之星空筑梦》,《星之守望》</w:t>
        <w:br/>
        <w:t>南派传奇影视有限公司：《天才厨神》,《寻找失散的恋人》</w:t>
        <w:br/>
        <w:t>世纪领略影业（北京）有限公司、星灿宇宸影业（青岛）有限公司：《无可替代》,《求求你，站出来》</w:t>
        <w:br/>
        <w:t>甘肃田野之光影视文化发展有限公司：《再见故乡桥》,《我不能说》</w:t>
        <w:br/>
        <w:t>风云（深圳）传媒有限公司：《岌岌之爱》,《海棠莉舍的婚房》</w:t>
        <w:br/>
        <w:t>四川合力行文化传媒有限公司：《敬启者》,《狂萌飙车》</w:t>
        <w:br/>
        <w:t>南充梅尔西文化传媒有限责任公司、北京梅尔西文化传媒有限公司：《因你而动》,《村民评测》</w:t>
        <w:br/>
        <w:t>陕西嘉轩天赋影视文化有限公司：《南沧·龙珠传》,《托起明天的太阳》</w:t>
        <w:br/>
        <w:t>山东橙果影视文化发展有限公司：《寻狗奇兵》,《绝世抠神》</w:t>
        <w:br/>
        <w:t>广州新片场影视传媒有限公司：《乌龙院之七鲜鱼丸》,《河兽》</w:t>
        <w:br/>
        <w:t>北京星光星成文化传媒有限公司：《我的高中三年》,《记忆中的那片海》</w:t>
        <w:br/>
        <w:t>长影集团有限责任公司：《姐姐》,《啤酒》</w:t>
        <w:br/>
        <w:t>双龙飞木（佛山）影业有限公司：《眼泪日记》,《“一个人”的球队》</w:t>
        <w:br/>
        <w:t>牛我影业（深圳）有限公司：《积木游戏》,《安妮的旅行》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Movie Registration Overview 2021年3月整月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