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</w:pPr>
      <w:r>
        <w:rPr>
          <w:rFonts w:ascii="Noto Sans CJK TC" w:hAnsi="Noto Sans CJK TC" w:eastAsia="Noto Sans CJK TC"/>
          <w:b/>
          <w:color w:val="000000"/>
          <w:sz w:val="50"/>
        </w:rPr>
        <w:t>Life Pilot 測試計畫與檢查點</w:t>
      </w:r>
    </w:p>
    <w:p>
      <w:pPr>
        <w:jc w:val="center"/>
      </w:pPr>
      <w:r>
        <w:rPr>
          <w:rFonts w:ascii="Noto Sans CJK TC" w:hAnsi="Noto Sans CJK TC" w:eastAsia="Noto Sans CJK TC"/>
          <w:b w:val="0"/>
          <w:color w:val="373737"/>
          <w:sz w:val="26"/>
        </w:rPr>
        <w:t>功能流程 資料驗證 權限 效能與上線驗收</w:t>
      </w:r>
    </w:p>
    <w:p/>
    <w:p>
      <w:pPr>
        <w:jc w:val="center"/>
      </w:pPr>
      <w:r>
        <w:rPr>
          <w:rFonts w:ascii="Noto Sans CJK TC" w:hAnsi="Noto Sans CJK TC" w:eastAsia="Noto Sans CJK TC"/>
          <w:sz w:val="21"/>
        </w:rPr>
        <w:t>適用對象  測試人員 開發者與產品負責人</w:t>
      </w:r>
    </w:p>
    <w:p>
      <w:pPr>
        <w:jc w:val="center"/>
      </w:pPr>
      <w:r>
        <w:rPr>
          <w:rFonts w:ascii="Noto Sans CJK TC" w:hAnsi="Noto Sans CJK TC" w:eastAsia="Noto Sans CJK TC"/>
          <w:sz w:val="21"/>
        </w:rPr>
        <w:t>內容基準日  2026 年 9 月 22 日</w:t>
      </w:r>
    </w:p>
    <w:p>
      <w:r>
        <w:br w:type="page"/>
      </w:r>
    </w:p>
    <w:p>
      <w:pPr>
        <w:pStyle w:val="Heading1"/>
      </w:pPr>
      <w:r>
        <w:t>文件導覽</w:t>
      </w:r>
    </w:p>
    <w:p>
      <w:r>
        <w:rPr>
          <w:rFonts w:ascii="Noto Sans CJK TC" w:hAnsi="Noto Sans CJK TC" w:eastAsia="Noto Sans CJK TC"/>
        </w:rPr>
        <w:t>本頁列出主要章節與使用方式。可依目前工作直接跳到相關章節，不必依序閱讀。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520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章節</w:t>
            </w:r>
          </w:p>
        </w:tc>
        <w:tc>
          <w:tcPr>
            <w:tcW w:type="dxa" w:w="7200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252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測試準備</w:t>
            </w:r>
          </w:p>
        </w:tc>
        <w:tc>
          <w:tcPr>
            <w:tcW w:type="dxa" w:w="720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環境、帳號、資料與自動化基線</w:t>
            </w:r>
          </w:p>
        </w:tc>
      </w:tr>
      <w:tr>
        <w:tc>
          <w:tcPr>
            <w:tcW w:type="dxa" w:w="252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核心流程</w:t>
            </w:r>
          </w:p>
        </w:tc>
        <w:tc>
          <w:tcPr>
            <w:tcW w:type="dxa" w:w="720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登入、儲存位置、方案、行事曆、記帳與積分</w:t>
            </w:r>
          </w:p>
        </w:tc>
      </w:tr>
      <w:tr>
        <w:tc>
          <w:tcPr>
            <w:tcW w:type="dxa" w:w="252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內容功能</w:t>
            </w:r>
          </w:p>
        </w:tc>
        <w:tc>
          <w:tcPr>
            <w:tcW w:type="dxa" w:w="720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推薦、回憶、遊戲、匯出與帳號刪除</w:t>
            </w:r>
          </w:p>
        </w:tc>
      </w:tr>
      <w:tr>
        <w:tc>
          <w:tcPr>
            <w:tcW w:type="dxa" w:w="252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非功能</w:t>
            </w:r>
          </w:p>
        </w:tc>
        <w:tc>
          <w:tcPr>
            <w:tcW w:type="dxa" w:w="720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效能、生命週期、多國語系、響應式與安全</w:t>
            </w:r>
          </w:p>
        </w:tc>
      </w:tr>
      <w:tr>
        <w:tc>
          <w:tcPr>
            <w:tcW w:type="dxa" w:w="252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上線 Gate</w:t>
            </w:r>
          </w:p>
        </w:tc>
        <w:tc>
          <w:tcPr>
            <w:tcW w:type="dxa" w:w="7200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各平台發布前必須全部完成的檢查</w:t>
            </w:r>
          </w:p>
        </w:tc>
      </w:tr>
    </w:tbl>
    <w:p/>
    <w:p>
      <w:pPr>
        <w:pStyle w:val="Heading1"/>
      </w:pPr>
      <w:r>
        <w:t>1 測試執行方式</w:t>
      </w:r>
    </w:p>
    <w:p>
      <w:r>
        <w:rPr>
          <w:rFonts w:ascii="Noto Sans CJK TC" w:hAnsi="Noto Sans CJK TC" w:eastAsia="Noto Sans CJK TC"/>
        </w:rPr>
        <w:t>每個案例都要記錄實際結果、通過狀態與缺陷編號。涉及雲端與本機搬移、刪除、額度或分享的案例，除了畫面結果，必須同時檢查資料庫或 IndexedDB。破壞性案例只使用測試帳號。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088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維度</w:t>
            </w:r>
          </w:p>
        </w:tc>
        <w:tc>
          <w:tcPr>
            <w:tcW w:type="dxa" w:w="7632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至少涵蓋</w:t>
            </w:r>
          </w:p>
        </w:tc>
      </w:tr>
      <w:tr>
        <w:tc>
          <w:tcPr>
            <w:tcW w:type="dxa" w:w="208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平台</w:t>
            </w:r>
          </w:p>
        </w:tc>
        <w:tc>
          <w:tcPr>
            <w:tcW w:type="dxa" w:w="763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Chrome 寬螢幕與窄螢幕、Android 手機、Android 平板、iPhone、iPad</w:t>
            </w:r>
          </w:p>
        </w:tc>
      </w:tr>
      <w:tr>
        <w:tc>
          <w:tcPr>
            <w:tcW w:type="dxa" w:w="208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語系</w:t>
            </w:r>
          </w:p>
        </w:tc>
        <w:tc>
          <w:tcPr>
            <w:tcW w:type="dxa" w:w="763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繁體中文、英文、日文、韓文</w:t>
            </w:r>
          </w:p>
        </w:tc>
      </w:tr>
      <w:tr>
        <w:tc>
          <w:tcPr>
            <w:tcW w:type="dxa" w:w="208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帳號</w:t>
            </w:r>
          </w:p>
        </w:tc>
        <w:tc>
          <w:tcPr>
            <w:tcW w:type="dxa" w:w="763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免費雲端、雲端付費、此裝置付費、管理者、到期、超額、待刪除</w:t>
            </w:r>
          </w:p>
        </w:tc>
      </w:tr>
      <w:tr>
        <w:tc>
          <w:tcPr>
            <w:tcW w:type="dxa" w:w="208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網路</w:t>
            </w:r>
          </w:p>
        </w:tc>
        <w:tc>
          <w:tcPr>
            <w:tcW w:type="dxa" w:w="763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正常、慢速、離線、API timeout、Supabase 4xx 或 5xx</w:t>
            </w:r>
          </w:p>
        </w:tc>
      </w:tr>
      <w:tr>
        <w:tc>
          <w:tcPr>
            <w:tcW w:type="dxa" w:w="208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資料量</w:t>
            </w:r>
          </w:p>
        </w:tc>
        <w:tc>
          <w:tcPr>
            <w:tcW w:type="dxa" w:w="7632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空資料、額度邊界、大量清單、跨月、含圖片與長文字</w:t>
            </w:r>
          </w:p>
        </w:tc>
      </w:tr>
    </w:tbl>
    <w:p/>
    <w:p>
      <w:r>
        <w:rPr>
          <w:rFonts w:ascii="Noto Sans CJK TC" w:hAnsi="Noto Sans CJK TC" w:eastAsia="Noto Sans CJK TC"/>
        </w:rPr>
        <w:t>自動化基線：flutter pub get、flutter gen-l10n、flutter analyze、flutter test；FastAPI 執行 compileall 與 unittest。</w:t>
      </w:r>
    </w:p>
    <w:p>
      <w:pPr>
        <w:pStyle w:val="Heading2"/>
      </w:pPr>
      <w:r>
        <w:t>AUTH-01 新帳號註冊與首次登入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944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776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前置條件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準備未註冊 Email，使用雲端預設方案。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操作步驟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1. 完成註冊與信箱驗證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2. 登入後進入首頁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3. 登出再登入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預期結果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首次登入不顯示前一帳號資料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未設定儲存位置時使用雲端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首頁載入完成且無無限轉圈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資料檢查點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auth.users 僅一筆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Controller 快取 owner 為新帳號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dashboard_setting 不引用前一帳號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實際結果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測試結果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□ 通過    □ 失敗    □ 阻塞    缺陷編號 ＿＿＿＿＿＿</w:t>
            </w:r>
          </w:p>
        </w:tc>
      </w:tr>
    </w:tbl>
    <w:p/>
    <w:p>
      <w:pPr>
        <w:pStyle w:val="Heading2"/>
      </w:pPr>
      <w:r>
        <w:t>AUTH-02 Web 密碼重設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944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776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前置條件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準備可收信帳號與部署網址。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操作步驟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1. 申請重設密碼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2. 點最新郵件連結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3. 輸入新密碼並送出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4. 以新密碼登入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預期結果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連結進入重設頁而非一般登入頁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無 main.dart.js 未捕捉錯誤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新密碼可登入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資料檢查點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Recovery URL fragment 解析成功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Web 未啟動原生 app_links listener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實際結果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測試結果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□ 通過    □ 失敗    □ 阻塞    缺陷編號 ＿＿＿＿＿＿</w:t>
            </w:r>
          </w:p>
        </w:tc>
      </w:tr>
    </w:tbl>
    <w:p/>
    <w:p>
      <w:pPr>
        <w:pStyle w:val="Heading2"/>
      </w:pPr>
      <w:r>
        <w:t>AUTH-03 跨帳號資料隔離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944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776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前置條件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帳號 A 有行事曆、記帳、積分與回憶；帳號 B 為新帳號。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操作步驟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1. 登入 A 並瀏覽各頁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2. 登出 A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3. 登入 B，立即開首頁與行事曆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預期結果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B 看不到 A 的事件、帳戶、積分或快取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不需要手動換月份才恢復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資料檢查點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session generation 已更新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各 Controller 已清空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Supabase request 使用 B token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實際結果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測試結果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□ 通過    □ 失敗    □ 阻塞    缺陷編號 ＿＿＿＿＿＿</w:t>
            </w:r>
          </w:p>
        </w:tc>
      </w:tr>
    </w:tbl>
    <w:p/>
    <w:p>
      <w:pPr>
        <w:pStyle w:val="Heading2"/>
      </w:pPr>
      <w:r>
        <w:t>STORAGE-01 雲端轉此裝置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944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776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前置條件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雲端帳號四類個人資料均有資料，且具有效此裝置方案。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操作步驟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1. 在儲存位置選此裝置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2. 閱讀差異並確認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3. 等待搬移完成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4. 重開各功能頁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預期結果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所有支援資源顯示相同筆數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雲端來源在驗證後刪除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設定頁自動關閉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資料檢查點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IndexedDB 或 Sembast 筆數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雲端個人表為零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preferredLocation=local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實際結果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測試結果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□ 通過    □ 失敗    □ 阻塞    缺陷編號 ＿＿＿＿＿＿</w:t>
            </w:r>
          </w:p>
        </w:tc>
      </w:tr>
    </w:tbl>
    <w:p/>
    <w:p>
      <w:pPr>
        <w:pStyle w:val="Heading2"/>
      </w:pPr>
      <w:r>
        <w:t>STORAGE-02 此裝置轉雲端額度內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944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776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前置條件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本機資料均小於目前有效雲端額度。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操作步驟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1. 選擇雲端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2. 確認將刪除本機資料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3. 完成後重開 App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預期結果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資料完整上傳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本機個人資料清除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方案仍為原有效雲端方案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資料檢查點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雲端各表筆數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本機 owner 資源為零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entitlement 未被改為免費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實際結果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測試結果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□ 通過    □ 失敗    □ 阻塞    缺陷編號 ＿＿＿＿＿＿</w:t>
            </w:r>
          </w:p>
        </w:tc>
      </w:tr>
    </w:tbl>
    <w:p/>
    <w:p>
      <w:pPr>
        <w:pStyle w:val="Heading2"/>
      </w:pPr>
      <w:r>
        <w:t>STORAGE-03 此裝置轉雲端超額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944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776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前置條件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其中一項本機資料超過雲端額度。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操作步驟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1. 選擇雲端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2. 查看預檢結果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3. 取消或確認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預期結果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整批上傳不開始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顯示超額資源、已用、額度與差額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本機資料完整保留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資料檢查點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雲端筆數未增加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preferredLocation 仍為 local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實際結果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測試結果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□ 通過    □ 失敗    □ 阻塞    缺陷編號 ＿＿＿＿＿＿</w:t>
            </w:r>
          </w:p>
        </w:tc>
      </w:tr>
    </w:tbl>
    <w:p/>
    <w:p>
      <w:pPr>
        <w:pStyle w:val="Heading2"/>
      </w:pPr>
      <w:r>
        <w:t>SUB-01 免費雲端額度邊界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944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776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前置條件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準備免費帳號，逐項建立至上限前一筆。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操作步驟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1. 建立最後一筆額度內資料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2. 再新增一筆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3. 刪除一筆後重新新增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預期結果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上限內成功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超額顯示明確可用筆數與方案提示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刪除後立即釋放額度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資料檢查點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get_my_subscription_usage used/quota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實際表筆數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實際結果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測試結果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□ 通過    □ 失敗    □ 阻塞    缺陷編號 ＿＿＿＿＿＿</w:t>
            </w:r>
          </w:p>
        </w:tc>
      </w:tr>
    </w:tbl>
    <w:p/>
    <w:p>
      <w:pPr>
        <w:pStyle w:val="Heading2"/>
      </w:pPr>
      <w:r>
        <w:t>SUB-02 多筆付費額度加總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944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776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前置條件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同一使用者具有舊版未到期額度與新版加購額度。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操作步驟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1. 開啟方案頁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2. 檢查每筆版本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3. 新增至合計額度邊界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預期結果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目前方案优先顯示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兩筆版本、費用、生效日與到期日分開顯示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使用上限為有效 entitlement 加總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資料檢查點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user_subscription_entitlements 兩筆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life_pilot_user_cloud_limit 等於快照加總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實際結果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測試結果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□ 通過    □ 失敗    □ 阻塞    缺陷編號 ＿＿＿＿＿＿</w:t>
            </w:r>
          </w:p>
        </w:tc>
      </w:tr>
    </w:tbl>
    <w:p/>
    <w:p>
      <w:pPr>
        <w:pStyle w:val="Heading2"/>
      </w:pPr>
      <w:r>
        <w:t>SUB-03 管理者刪除單筆誤建額度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944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776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前置條件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替同一使用者建立至少三筆有效額度。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操作步驟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1. 管理者查詢使用者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2. 在已建立的額度清單刪除中間一筆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3. 重新查詢並登入使用者帳號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預期結果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只刪指定版本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其餘兩筆保留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目前方案依剩餘有效額度重算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資料檢查點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deleted entitlement ID 不存在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其他 entitlement ID 仍存在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user_subscriptions 到期日為剩餘最晚到期日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實際結果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測試結果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□ 通過    □ 失敗    □ 阻塞    缺陷編號 ＿＿＿＿＿＿</w:t>
            </w:r>
          </w:p>
        </w:tc>
      </w:tr>
    </w:tbl>
    <w:p/>
    <w:p>
      <w:pPr>
        <w:pStyle w:val="Heading2"/>
      </w:pPr>
      <w:r>
        <w:t>SUB-04 管理者刪除全部訂閱設定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944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776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前置條件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測試使用者有多筆額度，但個人資料不可刪除。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操作步驟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1. 按紅色完整文字按鈕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2. 確認警告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3. 重新查詢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預期結果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全部 entitlement 與 subscription 設定移除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行事曆、記帳、積分與回憶仍存在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資料檢查點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訂閱表為零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個人資料表筆數不變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實際結果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測試結果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□ 通過    □ 失敗    □ 阻塞    缺陷編號 ＿＿＿＿＿＿</w:t>
            </w:r>
          </w:p>
        </w:tc>
      </w:tr>
    </w:tbl>
    <w:p/>
    <w:p>
      <w:pPr>
        <w:pStyle w:val="Heading2"/>
      </w:pPr>
      <w:r>
        <w:t>SUB-05 到期與寬限期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944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776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前置條件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雲端付費帳號超出免費額度並模擬到期。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操作步驟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1. 刷新訂閱狀態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2. 嘗試新增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3. 查看超額項目與截止日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預期結果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資料唯讀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顯示寬限截止日與超額明細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可匯出、搬移或續訂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資料檢查點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downgrade_grace_ends_at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新增 RPC 被拒絕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清理前資料仍完整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實際結果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測試結果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□ 通過    □ 失敗    □ 阻塞    缺陷編號 ＿＿＿＿＿＿</w:t>
            </w:r>
          </w:p>
        </w:tc>
      </w:tr>
    </w:tbl>
    <w:p/>
    <w:p>
      <w:pPr>
        <w:pStyle w:val="Heading2"/>
      </w:pPr>
      <w:r>
        <w:t>CAL-01 事件 CRUD 與跨月快取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944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776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前置條件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選擇月底日期並準備跨月事件。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操作步驟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1. 新增跨月事件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2. 切換前後月份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3. 修改到另一月份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4. 刪除事件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預期結果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涉及月份都即時更新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首頁近日行程同步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刪除後不殘留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資料檢查點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月份 cache keys 已失效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calendar_events 日期正確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實際結果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測試結果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□ 通過    □ 失敗    □ 阻塞    缺陷編號 ＿＿＿＿＿＿</w:t>
            </w:r>
          </w:p>
        </w:tc>
      </w:tr>
    </w:tbl>
    <w:p/>
    <w:p>
      <w:pPr>
        <w:pStyle w:val="Heading2"/>
      </w:pPr>
      <w:r>
        <w:t>CAL-02 完成事件與跨裝置提醒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944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776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前置條件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Web 與手機登入同一雲端帳號，事件有今日提醒。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操作步驟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1. 在 Web 完成事件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2. 手機恢復 App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3. 等待原提醒時間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預期結果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手機同步完成狀態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原生通知取消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Web 提醒清單不再顯示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資料檢查點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RPC is_completed=true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通知排程無該 event ID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實際結果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測試結果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□ 通過    □ 失敗    □ 阻塞    缺陷編號 ＿＿＿＿＿＿</w:t>
            </w:r>
          </w:p>
        </w:tc>
      </w:tr>
    </w:tbl>
    <w:p/>
    <w:p>
      <w:pPr>
        <w:pStyle w:val="Heading2"/>
      </w:pPr>
      <w:r>
        <w:t>CAL-03 指定事件分享與唯讀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944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776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前置條件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A 有過去與未來事件，B 為一般帳號。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操作步驟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1. A 邀請 B 並選指定事件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2. B 接受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3. B 查看行事曆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4. B 嘗試修改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預期結果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只顯示指定事件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以顏色區分 owner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B 無法修改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資料檢查點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invitation=accepted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calendar_share_events ID 正確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RLS update 拒絕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實際結果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測試結果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□ 通過    □ 失敗    □ 阻塞    缺陷編號 ＿＿＿＿＿＿</w:t>
            </w:r>
          </w:p>
        </w:tc>
      </w:tr>
    </w:tbl>
    <w:p/>
    <w:p>
      <w:pPr>
        <w:pStyle w:val="Heading2"/>
      </w:pPr>
      <w:r>
        <w:t>CAL-04 分享拒絕 重邀與額度釋放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944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776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前置條件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A 邀請 B，B 尚未處理。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操作步驟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1. B 拒絕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2. A 手動刷新分享視窗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3. A 再次邀請 B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4. B 停止查看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預期結果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拒絕紀錄不顯示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額度釋放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新邀請顯示待接受而非拒絕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停止查看後再次釋放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資料檢查點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active status 只計 pending/accepted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舊明細已清理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實際結果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測試結果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□ 通過    □ 失敗    □ 阻塞    缺陷編號 ＿＿＿＿＿＿</w:t>
            </w:r>
          </w:p>
        </w:tc>
      </w:tr>
    </w:tbl>
    <w:p/>
    <w:p>
      <w:pPr>
        <w:pStyle w:val="Heading2"/>
      </w:pPr>
      <w:r>
        <w:t>RECORD-01 記帳日期時間分類與小數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944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776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前置條件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準備可用記帳帳戶。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操作步驟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1. 新增 1,234.5678 並選日期時間與分類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2. 編輯時間與次分類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3. 刪除明細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預期結果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最多四位小數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多一個小數點只移除多餘字元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刪除後今日與總計重算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資料檢查點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numeric 值正確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date 含選定時間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account balance 重算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實際結果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測試結果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□ 通過    □ 失敗    □ 阻塞    缺陷編號 ＿＿＿＿＿＿</w:t>
            </w:r>
          </w:p>
        </w:tc>
      </w:tr>
    </w:tbl>
    <w:p/>
    <w:p>
      <w:pPr>
        <w:pStyle w:val="Heading2"/>
      </w:pPr>
      <w:r>
        <w:t>RECORD-02 積分加減分與保留項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944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776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前置條件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準備團體積分帳戶與超過 30 天資料。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操作步驟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1. 新增加分與減分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2. 建立保留項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3. 載入近 30 天與更多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預期結果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文案使用加分與減分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保留項始終顯示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載入更多不重複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資料檢查點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primary_category=reserved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points 重算正確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實際結果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測試結果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□ 通過    □ 失敗    □ 阻塞    缺陷編號 ＿＿＿＿＿＿</w:t>
            </w:r>
          </w:p>
        </w:tc>
      </w:tr>
    </w:tbl>
    <w:p/>
    <w:p>
      <w:pPr>
        <w:pStyle w:val="Heading2"/>
      </w:pPr>
      <w:r>
        <w:t>HOME-01 首頁帳戶切換與快捷入口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944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776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前置條件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建立多個個人帳戶與旅程或團體帳戶。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操作步驟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1. 點選帳戶選擇器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2. 切換帳戶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3. 點點我看更多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4. 新增明細後返回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預期結果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選擇器可換帳戶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有選帳戶時直達對應明細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首頁摘要立即更新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資料檢查點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dashboard setting owner 正確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未發出 id=eq. 空值請求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實際結果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測試結果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□ 通過    □ 失敗    □ 阻塞    缺陷編號 ＿＿＿＿＿＿</w:t>
            </w:r>
          </w:p>
        </w:tc>
      </w:tr>
    </w:tbl>
    <w:p/>
    <w:p>
      <w:pPr>
        <w:pStyle w:val="Heading2"/>
      </w:pPr>
      <w:r>
        <w:t>EVENT-01 推薦篩選 地圖與加入行程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944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776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前置條件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準備多城市活動與景點。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操作步驟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1. 輸入關鍵字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2. 切換地圖並點城市名稱與數字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3. 調整日期時間後加入行事曆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預期結果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沒有目前城市結果時切到符合城市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兩種點擊都回到清單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建立單日行程且首頁刷新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資料檢查點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country/city 正確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calendar end_date 為空或同日規則一致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月份 cache 已失效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實際結果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測試結果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□ 通過    □ 失敗    □ 阻塞    缺陷編號 ＿＿＿＿＿＿</w:t>
            </w:r>
          </w:p>
        </w:tc>
      </w:tr>
    </w:tbl>
    <w:p/>
    <w:p>
      <w:pPr>
        <w:pStyle w:val="Heading2"/>
      </w:pPr>
      <w:r>
        <w:t>EVENT-02 推薦活動排序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944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776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前置條件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準備 like、一般、dislike，包含已開始及未開始事件。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操作步驟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1. 開啟清單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2. 變更 like/dislike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3. 清除篩選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預期結果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like 最前、dislike 最後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start date 早於今天視同今天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再依 start time、end date、國家、城市、地點排序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資料檢查點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喜好更新未重新下載整批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無 end date 時以 start date 排序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實際結果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測試結果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□ 通過    □ 失敗    □ 阻塞    缺陷編號 ＿＿＿＿＿＿</w:t>
            </w:r>
          </w:p>
        </w:tc>
      </w:tr>
    </w:tbl>
    <w:p/>
    <w:p>
      <w:pPr>
        <w:pStyle w:val="Heading2"/>
      </w:pPr>
      <w:r>
        <w:t>EVENT-03 天氣與圖片延遲載入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944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776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前置條件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準備八天內與八天後事件，部分有圖片。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操作步驟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1. 進入清單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2. 往下滑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3. 開啟多圖片預覽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預期結果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只抓可見且八天內天氣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後續可見項目增量載入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無圖片不占位置且圖片不造成長時間卡頓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資料檢查點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天氣 request 數量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圖片解碼尺寸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離頁後無 dispose callback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實際結果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測試結果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□ 通過    □ 失敗    □ 阻塞    缺陷編號 ＿＿＿＿＿＿</w:t>
            </w:r>
          </w:p>
        </w:tc>
      </w:tr>
    </w:tbl>
    <w:p/>
    <w:p>
      <w:pPr>
        <w:pStyle w:val="Heading2"/>
      </w:pPr>
      <w:r>
        <w:t>MEMORY-01 回憶分批載入與預覽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944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776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前置條件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準備過去 70 天、今日與未來回憶，部分含 subEvents。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操作步驟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1. 進入回憶走廊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2. 載入更多兩次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3. 開啟有 subEvents 的預覽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預期結果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初始近 30 天且未來項目可見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每次往前 30 天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預覽正常且沒有 ProviderNotFound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資料檢查點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資料去重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本機與雲端分支一致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實際結果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測試結果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□ 通過    □ 失敗    □ 阻塞    缺陷編號 ＿＿＿＿＿＿</w:t>
            </w:r>
          </w:p>
        </w:tc>
      </w:tr>
    </w:tbl>
    <w:p/>
    <w:p>
      <w:pPr>
        <w:pStyle w:val="Heading2"/>
      </w:pPr>
      <w:r>
        <w:t>GAME-01 遊戲頁初始載入效能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944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776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前置條件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準備大量 game_user 歷程與多關卡。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操作步驟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1. 清除 App 畫面快取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2. 進入遊戲頁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3. 切換遊戲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4. 載入更多歷程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預期結果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初始只查最高通關摘要與近 30 天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畫面不因完整歷程下載長時間空白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解鎖關卡正確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資料檢查點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呼叫 get_user_game_highest_passed_level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未呼叫完整 fetch_user_progress 作解鎖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RPC 延遲紀錄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實際結果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測試結果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□ 通過    □ 失敗    □ 阻塞    缺陷編號 ＿＿＿＿＿＿</w:t>
            </w:r>
          </w:p>
        </w:tc>
      </w:tr>
    </w:tbl>
    <w:p/>
    <w:p>
      <w:pPr>
        <w:pStyle w:val="Heading2"/>
      </w:pPr>
      <w:r>
        <w:t>GAME-02 本機題庫可用性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944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776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前置條件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此裝置模式，分別準備 0、2、3 題可用題目。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操作步驟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1. 各狀態嘗試進入遊戲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2. 停用其中一題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3. 重新啟用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預期結果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未達最低題數顯示明確訊息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合計至少三題時可進入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不查管理者題庫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資料檢查點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IndexedDB 題數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無管理者題庫 Supabase request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實際結果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測試結果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□ 通過    □ 失敗    □ 阻塞    缺陷編號 ＿＿＿＿＿＿</w:t>
            </w:r>
          </w:p>
        </w:tc>
      </w:tr>
    </w:tbl>
    <w:p/>
    <w:p>
      <w:pPr>
        <w:pStyle w:val="Heading2"/>
      </w:pPr>
      <w:r>
        <w:t>GAME-03 本機進度共用掃描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944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776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前置條件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本機有大量答題歷程。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操作步驟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1. 進入遊戲頁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2. 切換遊戲後返回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3. 完成一局再返回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預期結果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同一輪摘要、清單、hasMore 共用掃描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新成績可見，不受舊快取影響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資料檢查點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IndexedDB list 呼叫次數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invalidateLocalProgress 已執行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實際結果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測試結果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□ 通過    □ 失敗    □ 阻塞    缺陷編號 ＿＿＿＿＿＿</w:t>
            </w:r>
          </w:p>
        </w:tc>
      </w:tr>
    </w:tbl>
    <w:p/>
    <w:p>
      <w:pPr>
        <w:pStyle w:val="Heading2"/>
      </w:pPr>
      <w:r>
        <w:t>EXPORT-01 多語系 Excel 匯出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944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776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前置條件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四類資料均有跨日期與分類內容。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操作步驟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1. 依四種語系分別匯出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2. 開啟 Excel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3. 核對欄位與排序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預期結果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只有行事曆、回憶、記帳、積分頁籤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頁籤與標題依語系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日期不受 30 天限制，分類與次分類完整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資料檢查點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沒有預設 Sheet1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金額與點數有千分位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記帳含幣別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實際結果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測試結果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□ 通過    □ 失敗    □ 阻塞    缺陷編號 ＿＿＿＿＿＿</w:t>
            </w:r>
          </w:p>
        </w:tc>
      </w:tr>
    </w:tbl>
    <w:p/>
    <w:p>
      <w:pPr>
        <w:pStyle w:val="Heading2"/>
      </w:pPr>
      <w:r>
        <w:t>DELETE-01 帳號刪除申請 撤銷與管理者完成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944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776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前置條件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一般雲端帳號與管理者帳號。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操作步驟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1. 使用者送出申請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2. 再次申請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3. 使用者撤銷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4. 管理者確認撤銷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5. 重新申請並由管理者刪除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預期結果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首次顯示申請中而非已刪除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再次申請顯示申請中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撤銷後可重新申請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管理者完成顯示帳號與相關資料已刪除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資料檢查點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申請與撤銷紀錄狀態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auth user 及個人資料刪除結果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實際結果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測試結果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□ 通過    □ 失敗    □ 阻塞    缺陷編號 ＿＿＿＿＿＿</w:t>
            </w:r>
          </w:p>
        </w:tc>
      </w:tr>
    </w:tbl>
    <w:p/>
    <w:p>
      <w:pPr>
        <w:pStyle w:val="Heading2"/>
      </w:pPr>
      <w:r>
        <w:t>UI-01 手機與 Web 響應式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944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776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前置條件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使用窄手機、平板與 1366px Web。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操作步驟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1. 逐頁開啟並展開所有區塊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2. 輸入長標題與長帳戶名稱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3. 開啟地圖與分享視窗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預期結果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無 right 或 bottom overflow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標題完整顯示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控制項不足時換行，手機捲軸不蓋文字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資料檢查點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console 無 RenderFlex overflow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Dialog 可捲動且可按確認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實際結果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測試結果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□ 通過    □ 失敗    □ 阻塞    缺陷編號 ＿＿＿＿＿＿</w:t>
            </w:r>
          </w:p>
        </w:tc>
      </w:tr>
    </w:tbl>
    <w:p/>
    <w:p>
      <w:pPr>
        <w:pStyle w:val="Heading2"/>
      </w:pPr>
      <w:r>
        <w:t>LIFE-01 離頁後非同步工作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944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776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前置條件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使用慢速網路開啟股票、推薦、回憶與行事曆。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操作步驟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1. 開始載入後立即離頁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2. 重複進出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3. 登出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預期結果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無 used after disposed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無 setState after dispose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無 Client already closed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舊帳號結果不覆蓋新帳號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資料檢查點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timer/stream 已取消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requestId 或 mounted guard 生效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實際結果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測試結果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□ 通過    □ 失敗    □ 阻塞    缺陷編號 ＿＿＿＿＿＿</w:t>
            </w:r>
          </w:p>
        </w:tc>
      </w:tr>
    </w:tbl>
    <w:p/>
    <w:p>
      <w:pPr>
        <w:pStyle w:val="Heading2"/>
      </w:pPr>
      <w:r>
        <w:t>SEC-01 RLS 與 RPC 權限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944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776"/>
            <w:shd w:fill="24496B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前置條件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準備 anon、一般 authenticated、管理者與 service role。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操作步驟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1. 逐角色查詢與寫入主要表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2. 嘗試執行管理 RPC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3. 檢查函式設定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預期結果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anon 無個人資料權限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一般使用者只能自己的資料與接受分享的唯讀事件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管理 RPC 僅管理者成功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資料檢查點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• RLS enabled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search_path 固定</w:t>
            </w:r>
            <w:r>
              <w:br/>
            </w:r>
            <w:r>
              <w:rPr>
                <w:rFonts w:ascii="Noto Sans CJK TC" w:hAnsi="Noto Sans CJK TC" w:eastAsia="Noto Sans CJK TC"/>
                <w:sz w:val="18"/>
              </w:rPr>
              <w:t>• grants 無 REFERENCES/TRIGGER/TRUNCATE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實際結果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＿＿＿＿＿＿＿＿＿＿＿＿＿＿＿＿＿＿＿＿＿＿＿＿＿＿＿＿</w:t>
            </w:r>
          </w:p>
        </w:tc>
      </w:tr>
      <w:tr>
        <w:tc>
          <w:tcPr>
            <w:tcW w:type="dxa" w:w="1944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測試結果</w:t>
            </w:r>
          </w:p>
        </w:tc>
        <w:tc>
          <w:tcPr>
            <w:tcW w:type="dxa" w:w="7776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  <w:shd w:fill="EAF2F8"/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sz w:val="18"/>
              </w:rPr>
              <w:t>□ 通過    □ 失敗    □ 阻塞    缺陷編號 ＿＿＿＿＿＿</w:t>
            </w:r>
          </w:p>
        </w:tc>
      </w:tr>
    </w:tbl>
    <w:p/>
    <w:p>
      <w:pPr>
        <w:pStyle w:val="Heading1"/>
      </w:pPr>
      <w:r>
        <w:t>3 上線前 Gate</w:t>
      </w:r>
    </w:p>
    <w:p>
      <w:pPr>
        <w:pStyle w:val="ListBullet"/>
      </w:pPr>
      <w:r>
        <w:rPr>
          <w:rFonts w:ascii="Noto Sans CJK TC" w:hAnsi="Noto Sans CJK TC" w:eastAsia="Noto Sans CJK TC"/>
        </w:rPr>
        <w:t>所有自動化測試通過，且沒有跳過失敗案例。</w:t>
      </w:r>
    </w:p>
    <w:p>
      <w:pPr>
        <w:pStyle w:val="ListBullet"/>
      </w:pPr>
      <w:r>
        <w:rPr>
          <w:rFonts w:ascii="Noto Sans CJK TC" w:hAnsi="Noto Sans CJK TC" w:eastAsia="Noto Sans CJK TC"/>
        </w:rPr>
        <w:t>兩個 20260922 migration 已執行並驗證 authenticated 與 anon 權限。</w:t>
      </w:r>
    </w:p>
    <w:p>
      <w:pPr>
        <w:pStyle w:val="ListBullet"/>
      </w:pPr>
      <w:r>
        <w:rPr>
          <w:rFonts w:ascii="Noto Sans CJK TC" w:hAnsi="Noto Sans CJK TC" w:eastAsia="Noto Sans CJK TC"/>
        </w:rPr>
        <w:t>Web、Android 與 iOS 至少各完成一次註冊、登入、重設密碼、首頁、行事曆及資料新增 smoke test。</w:t>
      </w:r>
    </w:p>
    <w:p>
      <w:pPr>
        <w:pStyle w:val="ListBullet"/>
      </w:pPr>
      <w:r>
        <w:rPr>
          <w:rFonts w:ascii="Noto Sans CJK TC" w:hAnsi="Noto Sans CJK TC" w:eastAsia="Noto Sans CJK TC"/>
        </w:rPr>
        <w:t>雲端與此裝置雙向搬移、額度內、超額與中途失敗均通過。</w:t>
      </w:r>
    </w:p>
    <w:p>
      <w:pPr>
        <w:pStyle w:val="ListBullet"/>
      </w:pPr>
      <w:r>
        <w:rPr>
          <w:rFonts w:ascii="Noto Sans CJK TC" w:hAnsi="Noto Sans CJK TC" w:eastAsia="Noto Sans CJK TC"/>
        </w:rPr>
        <w:t>管理者逐筆刪除額度只刪指定 entitlement，其他額度與個人資料保留。</w:t>
      </w:r>
    </w:p>
    <w:p>
      <w:pPr>
        <w:pStyle w:val="ListBullet"/>
      </w:pPr>
      <w:r>
        <w:rPr>
          <w:rFonts w:ascii="Noto Sans CJK TC" w:hAnsi="Noto Sans CJK TC" w:eastAsia="Noto Sans CJK TC"/>
        </w:rPr>
        <w:t>遊戲頁在大量歷程下的首屏時間符合產品可接受範圍，且解鎖關卡正確。</w:t>
      </w:r>
    </w:p>
    <w:p>
      <w:pPr>
        <w:pStyle w:val="ListBullet"/>
      </w:pPr>
      <w:r>
        <w:rPr>
          <w:rFonts w:ascii="Noto Sans CJK TC" w:hAnsi="Noto Sans CJK TC" w:eastAsia="Noto Sans CJK TC"/>
        </w:rPr>
        <w:t>四語系無未翻譯 key、簡體中文、截字或 overflow。</w:t>
      </w:r>
    </w:p>
    <w:p>
      <w:pPr>
        <w:pStyle w:val="ListBullet"/>
      </w:pPr>
      <w:r>
        <w:rPr>
          <w:rFonts w:ascii="Noto Sans CJK TC" w:hAnsi="Noto Sans CJK TC" w:eastAsia="Noto Sans CJK TC"/>
        </w:rPr>
        <w:t>正式環境不含 service role、資料庫密碼、簽章密碼或測試帳號。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sz w:val="18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Noto Sans CJK TC" w:hAnsi="Noto Sans CJK TC" w:eastAsia="Noto Sans CJK TC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color w:val="5A5A5A"/>
        <w:sz w:val="17"/>
      </w:rPr>
      <w:t>Life Pilot 測試計畫與檢查點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Noto Sans CJK TC" w:hAnsi="Noto Sans CJK TC" w:eastAsia="Noto Sans CJK T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  <w:jc w:val="center"/>
    </w:pPr>
    <w:rPr>
      <w:rFonts w:asciiTheme="majorHAnsi" w:eastAsiaTheme="majorEastAsia" w:hAnsiTheme="majorHAnsi" w:cstheme="majorBidi" w:ascii="Noto Sans CJK TC" w:hAnsi="Noto Sans CJK TC" w:eastAsia="Noto Sans CJK TC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