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Seminar proposal – COMP 680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February 1, 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ab/>
        <w:t xml:space="preserve">Nir Studnitski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ab/>
        <w:t xml:space="preserve">Chris Tufenkjian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ab/>
        <w:t xml:space="preserve">Eric Demauro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Proposed Topic: Docker Containers and Windows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The proposal will discuss: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brief overview of </w:t>
      </w:r>
      <w:r w:rsidDel="00000000" w:rsidR="00000000" w:rsidRPr="00000000">
        <w:rPr>
          <w:rtl w:val="0"/>
        </w:rPr>
        <w:t xml:space="preserve">Docker Containers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and what they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Dockers vs VMs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Dockers within Windows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Benefits within various frameworks (Cloud Computing, Dev Groups, etc.)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Current industry issues related to </w:t>
      </w:r>
      <w:r w:rsidDel="00000000" w:rsidR="00000000" w:rsidRPr="00000000">
        <w:rPr>
          <w:rtl w:val="0"/>
        </w:rPr>
        <w:t xml:space="preserve">Docker Containers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Docker Official Website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Docker definition in Open Source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https://opensource.com/resources/what-docker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Docker installation in Windows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https://docs.docker.com/engine/installation/windows/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Analysis of Docker weaknesses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http://www.cmcrossroads.com/article/beware-hype-around-devops-technology/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Containers vs VMs: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http://www.techrepublic.com/article/containers-the-pros-and-the-cons-of-these-vm-alternatives/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techrepublic.com/article/containers-the-pros-and-the-cons-of-these-vm-alternatives/" TargetMode="External"/><Relationship Id="rId9" Type="http://schemas.openxmlformats.org/officeDocument/2006/relationships/hyperlink" Target="http://www.cmcrossroads.com/article/beware-hype-around-devops-technology/" TargetMode="External"/><Relationship Id="rId5" Type="http://schemas.openxmlformats.org/officeDocument/2006/relationships/hyperlink" Target="https://www.docker.com/" TargetMode="External"/><Relationship Id="rId6" Type="http://schemas.openxmlformats.org/officeDocument/2006/relationships/hyperlink" Target="https://opensource.com/resources/what-docker" TargetMode="External"/><Relationship Id="rId7" Type="http://schemas.openxmlformats.org/officeDocument/2006/relationships/hyperlink" Target="http://patentlyo.com/" TargetMode="External"/><Relationship Id="rId8" Type="http://schemas.openxmlformats.org/officeDocument/2006/relationships/hyperlink" Target="https://docs.docker.com/engine/installation/windows/" TargetMode="External"/></Relationships>
</file>