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1F253671" w:rsidR="000A2228" w:rsidRPr="002122F8" w:rsidRDefault="00B937ED" w:rsidP="00B937ED">
      <w:pPr>
        <w:pStyle w:val="Caption"/>
        <w:jc w:val="center"/>
      </w:pPr>
      <w:bookmarkStart w:id="1" w:name="_Ref71732508"/>
      <w:r>
        <w:t xml:space="preserve">Figure </w:t>
      </w:r>
      <w:fldSimple w:instr=" SEQ Figure \* ARABIC ">
        <w:r w:rsidR="002B0336">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proofErr w:type="spellStart"/>
            <w:r>
              <w:t>Bidir-ectional</w:t>
            </w:r>
            <w:proofErr w:type="spellEnd"/>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proofErr w:type="spellStart"/>
            <w:r>
              <w:t>Bidir-ectional</w:t>
            </w:r>
            <w:proofErr w:type="spellEnd"/>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proofErr w:type="spellStart"/>
            <w:r>
              <w:lastRenderedPageBreak/>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62897ED" w:rsidR="0070325E" w:rsidRDefault="0070325E" w:rsidP="0070325E">
            <w:r>
              <w:t xml:space="preserve">Drivers for status / debug LED. Active high, See section </w:t>
            </w:r>
            <w:r>
              <w:fldChar w:fldCharType="begin"/>
            </w:r>
            <w:r>
              <w:instrText xml:space="preserve"> REF _Ref58594114 \r \h </w:instrText>
            </w:r>
            <w:r>
              <w:fldChar w:fldCharType="separate"/>
            </w:r>
            <w:r>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62B020EA" w:rsidR="0070325E" w:rsidRDefault="0070325E" w:rsidP="0070325E">
            <w:r>
              <w:t xml:space="preserve">LED blinking at about 1Hz rate. See </w:t>
            </w:r>
            <w:r>
              <w:fldChar w:fldCharType="begin"/>
            </w:r>
            <w:r>
              <w:instrText xml:space="preserve"> REF _Ref58594114 \r \h </w:instrText>
            </w:r>
            <w:r>
              <w:fldChar w:fldCharType="separate"/>
            </w:r>
            <w:r>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ED83A5E" w:rsidR="0070325E" w:rsidRDefault="0070325E" w:rsidP="0070325E">
            <w:r>
              <w:t xml:space="preserve">Configuration signals. See diagram in section </w:t>
            </w:r>
            <w:r>
              <w:fldChar w:fldCharType="begin"/>
            </w:r>
            <w:r>
              <w:instrText xml:space="preserve"> REF _Ref64977537 \r \h </w:instrText>
            </w:r>
            <w:r>
              <w:fldChar w:fldCharType="separate"/>
            </w:r>
            <w:r>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7990793B" w:rsidR="0070325E" w:rsidRDefault="0070325E" w:rsidP="0070325E">
            <w:r>
              <w:t xml:space="preserve">JTAG signals. See diagram in section </w:t>
            </w:r>
            <w:r>
              <w:fldChar w:fldCharType="begin"/>
            </w:r>
            <w:r>
              <w:instrText xml:space="preserve"> REF _Ref64977537 \r \h </w:instrText>
            </w:r>
            <w:r>
              <w:fldChar w:fldCharType="separate"/>
            </w:r>
            <w:r>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9pt;height:340.6pt" o:ole="">
            <v:imagedata r:id="rId15" o:title=""/>
          </v:shape>
          <o:OLEObject Type="Embed" ProgID="Visio.Drawing.15" ShapeID="_x0000_i1025" DrawAspect="Content" ObjectID="_1721655424" r:id="rId16"/>
        </w:object>
      </w:r>
    </w:p>
    <w:p w14:paraId="32128225" w14:textId="12AE6DD0" w:rsidR="00C50CE4" w:rsidRDefault="00B937ED" w:rsidP="00B937ED">
      <w:pPr>
        <w:pStyle w:val="Caption"/>
        <w:jc w:val="center"/>
      </w:pPr>
      <w:bookmarkStart w:id="5" w:name="_Ref58954911"/>
      <w:r>
        <w:t xml:space="preserve">Figure </w:t>
      </w:r>
      <w:fldSimple w:instr=" SEQ Figure \* ARABIC ">
        <w:r w:rsidR="002B0336">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55pt;height:219.25pt" o:ole="">
            <v:imagedata r:id="rId17" o:title=""/>
          </v:shape>
          <o:OLEObject Type="Embed" ProgID="Visio.Drawing.11" ShapeID="_x0000_i1026" DrawAspect="Content" ObjectID="_1721655425" r:id="rId18"/>
        </w:object>
      </w:r>
    </w:p>
    <w:p w14:paraId="55EBE28D" w14:textId="190C2229" w:rsidR="00C50CE4" w:rsidRDefault="00B937ED" w:rsidP="00B937ED">
      <w:pPr>
        <w:pStyle w:val="Caption"/>
        <w:jc w:val="center"/>
      </w:pPr>
      <w:bookmarkStart w:id="6" w:name="_Ref58954878"/>
      <w:r>
        <w:t xml:space="preserve">Figure </w:t>
      </w:r>
      <w:fldSimple w:instr=" SEQ Figure \* ARABIC ">
        <w:r w:rsidR="002B0336">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D0132CD" w:rsidR="00C50CE4" w:rsidRDefault="00B937ED" w:rsidP="00B937ED">
      <w:pPr>
        <w:pStyle w:val="Caption"/>
        <w:jc w:val="center"/>
      </w:pPr>
      <w:bookmarkStart w:id="8" w:name="_Ref58954967"/>
      <w:r>
        <w:t xml:space="preserve">Figure </w:t>
      </w:r>
      <w:fldSimple w:instr=" SEQ Figure \* ARABIC ">
        <w:r w:rsidR="002B0336">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535F62D3" w:rsidR="00A57450" w:rsidRPr="00A57450" w:rsidRDefault="00D84A74" w:rsidP="00D84A74">
      <w:pPr>
        <w:pStyle w:val="Caption"/>
        <w:jc w:val="center"/>
      </w:pPr>
      <w:r>
        <w:t xml:space="preserve">Figure </w:t>
      </w:r>
      <w:fldSimple w:instr=" SEQ Figure \* ARABIC ">
        <w:r w:rsidR="002B0336">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42EAD5E" w:rsidR="00947435" w:rsidRDefault="00D84A74" w:rsidP="00D84A74">
      <w:pPr>
        <w:pStyle w:val="Caption"/>
        <w:jc w:val="center"/>
      </w:pPr>
      <w:bookmarkStart w:id="9" w:name="_Ref91931860"/>
      <w:r>
        <w:t xml:space="preserve">Figure </w:t>
      </w:r>
      <w:fldSimple w:instr=" SEQ Figure \* ARABIC ">
        <w:r w:rsidR="002B0336">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1A809E9" w:rsidR="005A60A6" w:rsidRDefault="00B937ED" w:rsidP="00B937ED">
      <w:pPr>
        <w:pStyle w:val="Caption"/>
        <w:jc w:val="center"/>
      </w:pPr>
      <w:r>
        <w:t xml:space="preserve">Figure </w:t>
      </w:r>
      <w:fldSimple w:instr=" SEQ Figure \* ARABIC ">
        <w:r w:rsidR="002B0336">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5pt;height:144.45pt" o:ole="">
            <v:imagedata r:id="rId23" o:title=""/>
          </v:shape>
          <o:OLEObject Type="Embed" ProgID="Excel.Sheet.12" ShapeID="_x0000_i1027" DrawAspect="Content" ObjectID="_1721655426"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1pt;height:160.6pt" o:ole="">
            <v:imagedata r:id="rId25" o:title=""/>
          </v:shape>
          <o:OLEObject Type="Embed" ProgID="Excel.Sheet.12" ShapeID="_x0000_i1028" DrawAspect="Content" ObjectID="_1721655427"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A9DBBAA"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2B0336">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decimate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75pt;height:462.9pt" o:ole="">
            <v:imagedata r:id="rId28" o:title=""/>
          </v:shape>
          <o:OLEObject Type="Embed" ProgID="Excel.Sheet.12" ShapeID="_x0000_i1029" DrawAspect="Content" ObjectID="_1721655428" r:id="rId29"/>
        </w:object>
      </w:r>
    </w:p>
    <w:p w14:paraId="309B6B15" w14:textId="6631B34A" w:rsidR="002B1403" w:rsidRDefault="002B1403" w:rsidP="002B1403">
      <w:pPr>
        <w:pStyle w:val="Caption"/>
        <w:jc w:val="center"/>
      </w:pPr>
      <w:bookmarkStart w:id="13" w:name="_Ref522790155"/>
      <w:r>
        <w:t xml:space="preserve">Figure </w:t>
      </w:r>
      <w:fldSimple w:instr=" SEQ Figure \* ARABIC ">
        <w:r w:rsidR="002B0336">
          <w:rPr>
            <w:noProof/>
          </w:rPr>
          <w:t>9</w:t>
        </w:r>
      </w:fldSimple>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1655437"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03049A1" w:rsidR="0005082E" w:rsidRPr="0005082E" w:rsidRDefault="000A0D9D" w:rsidP="000A0D9D">
      <w:pPr>
        <w:pStyle w:val="Caption"/>
      </w:pPr>
      <w:bookmarkStart w:id="14" w:name="_Ref71732774"/>
      <w:r>
        <w:t xml:space="preserve">Figure </w:t>
      </w:r>
      <w:fldSimple w:instr=" SEQ Figure \* ARABIC ">
        <w:r w:rsidR="002B0336">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09E4B57" w:rsidR="003A582C" w:rsidRPr="003A582C" w:rsidRDefault="00653C40" w:rsidP="00653C40">
      <w:pPr>
        <w:pStyle w:val="Caption"/>
        <w:jc w:val="center"/>
      </w:pPr>
      <w:bookmarkStart w:id="15" w:name="_Ref71732784"/>
      <w:r>
        <w:t xml:space="preserve">Figure </w:t>
      </w:r>
      <w:fldSimple w:instr=" SEQ Figure \* ARABIC ">
        <w:r w:rsidR="002B0336">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were generated using a web filter design site, and converted to .</w:t>
      </w:r>
      <w:proofErr w:type="spellStart"/>
      <w:r w:rsidR="00E02499">
        <w:t>coe</w:t>
      </w:r>
      <w:proofErr w:type="spellEnd"/>
      <w:r w:rsidR="00E02499">
        <w:t xml:space="preserv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proofErr w:type="spellStart"/>
            <w:r>
              <w:t>Chan_Config</w:t>
            </w:r>
            <w:proofErr w:type="spellEnd"/>
            <w:r>
              <w:t>(1:0)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proofErr w:type="spellStart"/>
            <w:r>
              <w:t>DDCx</w:t>
            </w:r>
            <w:r w:rsidR="008C3F37">
              <w:t>Config</w:t>
            </w:r>
            <w:proofErr w:type="spellEnd"/>
            <w:r w:rsidR="008C3F37">
              <w:t>(</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proofErr w:type="spellStart"/>
            <w:r w:rsidR="00F11F04">
              <w:t>DDCn</w:t>
            </w:r>
            <w:proofErr w:type="spellEnd"/>
            <w:r w:rsidR="00F11F04">
              <w:t xml:space="preserve">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proofErr w:type="spellStart"/>
            <w:r>
              <w:t>DDCxConfig</w:t>
            </w:r>
            <w:proofErr w:type="spellEnd"/>
            <w:r>
              <w:t xml:space="preserve"> (4:2)</w:t>
            </w:r>
          </w:p>
        </w:tc>
        <w:tc>
          <w:tcPr>
            <w:tcW w:w="2310" w:type="dxa"/>
          </w:tcPr>
          <w:p w14:paraId="1C922354" w14:textId="6E1942F6" w:rsidR="00F11F04" w:rsidRDefault="00F11F04" w:rsidP="00F11F04">
            <w:pPr>
              <w:keepNext/>
            </w:pPr>
            <w:proofErr w:type="spellStart"/>
            <w:r>
              <w:t>DDCn</w:t>
            </w:r>
            <w:proofErr w:type="spellEnd"/>
            <w:r>
              <w:t xml:space="preserve">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25C883C5" w14:textId="77777777" w:rsidTr="002F2286">
        <w:tc>
          <w:tcPr>
            <w:tcW w:w="2310" w:type="dxa"/>
          </w:tcPr>
          <w:p w14:paraId="66CAC4FA" w14:textId="3AF65E6F" w:rsidR="00F11F04" w:rsidRDefault="00F11F04" w:rsidP="00F11F04">
            <w:pPr>
              <w:keepNext/>
            </w:pPr>
            <w:proofErr w:type="spellStart"/>
            <w:r>
              <w:t>DDCxConfig</w:t>
            </w:r>
            <w:proofErr w:type="spellEnd"/>
            <w:r>
              <w:t>(9:8)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proofErr w:type="spellStart"/>
            <w:r>
              <w:t>DDCxConfig</w:t>
            </w:r>
            <w:proofErr w:type="spellEnd"/>
            <w:r>
              <w:t xml:space="preserve">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1905B919" w14:textId="77777777" w:rsidTr="002F2286">
        <w:tc>
          <w:tcPr>
            <w:tcW w:w="2310" w:type="dxa"/>
          </w:tcPr>
          <w:p w14:paraId="14F1F0D0" w14:textId="76F8BCFC" w:rsidR="00F11F04" w:rsidRDefault="00F11F04" w:rsidP="00F11F04">
            <w:pPr>
              <w:keepNext/>
            </w:pPr>
            <w:proofErr w:type="spellStart"/>
            <w:r>
              <w:t>DDCxConfig</w:t>
            </w:r>
            <w:proofErr w:type="spellEnd"/>
            <w:r>
              <w:t>(16)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 xml:space="preserve">=1: DDC samples interleaved into </w:t>
            </w:r>
            <w:proofErr w:type="spellStart"/>
            <w:r>
              <w:t>DDCn</w:t>
            </w:r>
            <w:proofErr w:type="spellEnd"/>
            <w:r>
              <w:t xml:space="preserve"> output FIFO</w:t>
            </w:r>
          </w:p>
        </w:tc>
      </w:tr>
      <w:tr w:rsidR="00F11F04" w14:paraId="3072E663" w14:textId="77777777" w:rsidTr="002F2286">
        <w:tc>
          <w:tcPr>
            <w:tcW w:w="2310" w:type="dxa"/>
          </w:tcPr>
          <w:p w14:paraId="55E6C83D" w14:textId="74018791" w:rsidR="00F11F04" w:rsidRDefault="00F11F04" w:rsidP="00F11F04">
            <w:pPr>
              <w:keepNext/>
            </w:pPr>
            <w:proofErr w:type="spellStart"/>
            <w:r>
              <w:t>DDCxConfig</w:t>
            </w:r>
            <w:proofErr w:type="spellEnd"/>
            <w:r>
              <w:t>(17)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proofErr w:type="spellStart"/>
            <w:r>
              <w:t>DDCxConfig</w:t>
            </w:r>
            <w:proofErr w:type="spellEnd"/>
            <w:r>
              <w:t>[18]</w:t>
            </w:r>
          </w:p>
        </w:tc>
        <w:tc>
          <w:tcPr>
            <w:tcW w:w="2310" w:type="dxa"/>
          </w:tcPr>
          <w:p w14:paraId="7AF2614D" w14:textId="7338B82E" w:rsidR="00DB27CA" w:rsidRDefault="00DB27CA" w:rsidP="00DB27CA">
            <w:pPr>
              <w:keepNext/>
            </w:pPr>
            <w:proofErr w:type="spellStart"/>
            <w:r>
              <w:t>DDCx</w:t>
            </w:r>
            <w:proofErr w:type="spellEnd"/>
            <w:r>
              <w:t xml:space="preserve">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 xml:space="preserve">Initial value for </w:t>
            </w:r>
            <w:proofErr w:type="spellStart"/>
            <w:r>
              <w:t>DDCxConfig</w:t>
            </w:r>
            <w:proofErr w:type="spellEnd"/>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proofErr w:type="spellStart"/>
            <w:r>
              <w:t>Deasserts</w:t>
            </w:r>
            <w:proofErr w:type="spellEnd"/>
            <w:r>
              <w:t xml:space="preserve">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proofErr w:type="spellStart"/>
            <w:r>
              <w:t>DDCxTune</w:t>
            </w:r>
            <w:proofErr w:type="spellEnd"/>
            <w:r>
              <w:t>(31:0)</w:t>
            </w:r>
          </w:p>
        </w:tc>
        <w:tc>
          <w:tcPr>
            <w:tcW w:w="2310" w:type="dxa"/>
          </w:tcPr>
          <w:p w14:paraId="650EACC8" w14:textId="157E5B7C" w:rsidR="00DB27CA" w:rsidRDefault="00DB27CA" w:rsidP="00DB27CA">
            <w:pPr>
              <w:keepNext/>
            </w:pPr>
            <w:proofErr w:type="spellStart"/>
            <w:r>
              <w:t>DDCn</w:t>
            </w:r>
            <w:proofErr w:type="spellEnd"/>
            <w:r>
              <w:t xml:space="preserve">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3EFE4CCB" w:rsidR="0005082E" w:rsidRPr="0005082E" w:rsidRDefault="00884111" w:rsidP="00884111">
      <w:pPr>
        <w:pStyle w:val="Caption"/>
        <w:jc w:val="center"/>
      </w:pPr>
      <w:bookmarkStart w:id="17" w:name="_Ref71738661"/>
      <w:r>
        <w:t xml:space="preserve">Figure </w:t>
      </w:r>
      <w:fldSimple w:instr=" SEQ Figure \* ARABIC ">
        <w:r w:rsidR="002B0336">
          <w:rPr>
            <w:noProof/>
          </w:rPr>
          <w:t>12</w:t>
        </w:r>
      </w:fldSimple>
      <w:bookmarkEnd w:id="17"/>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25pt;height:312pt" o:ole="">
            <v:imagedata r:id="rId35" o:title=""/>
          </v:shape>
          <o:OLEObject Type="Embed" ProgID="Visio.Drawing.11" ShapeID="_x0000_i1031" DrawAspect="Content" ObjectID="_1721655429" r:id="rId36"/>
        </w:object>
      </w:r>
    </w:p>
    <w:p w14:paraId="5060BEFD" w14:textId="4F29DC91" w:rsidR="001B7503" w:rsidRDefault="00653C40" w:rsidP="00653C40">
      <w:pPr>
        <w:pStyle w:val="Caption"/>
        <w:jc w:val="center"/>
      </w:pPr>
      <w:bookmarkStart w:id="18" w:name="_Ref71738668"/>
      <w:r>
        <w:t xml:space="preserve">Figure </w:t>
      </w:r>
      <w:fldSimple w:instr=" SEQ Figure \* ARABIC ">
        <w:r w:rsidR="002B0336">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r>
        <w:t>eg</w:t>
      </w:r>
      <w:proofErr w:type="spellEnd"/>
      <w:r>
        <w:t xml:space="preserve">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r>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 xml:space="preserve">18 bit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r>
              <w:t>TXConfig</w:t>
            </w:r>
            <w:proofErr w:type="spell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lastRenderedPageBreak/>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7pt;height:282.9pt" o:ole="">
            <v:imagedata r:id="rId37" o:title=""/>
          </v:shape>
          <o:OLEObject Type="Embed" ProgID="Visio.Drawing.11" ShapeID="_x0000_i1032" DrawAspect="Content" ObjectID="_1721655430" r:id="rId38"/>
        </w:object>
      </w:r>
    </w:p>
    <w:p w14:paraId="175300ED" w14:textId="3E6AD7C4" w:rsidR="00212C24" w:rsidRDefault="003F1E78" w:rsidP="003F1E78">
      <w:pPr>
        <w:pStyle w:val="Caption"/>
        <w:jc w:val="center"/>
      </w:pPr>
      <w:r>
        <w:t xml:space="preserve">Figure </w:t>
      </w:r>
      <w:fldSimple w:instr=" SEQ Figure \* ARABIC ">
        <w:r w:rsidR="002B0336">
          <w:rPr>
            <w:noProof/>
          </w:rPr>
          <w:t>14</w:t>
        </w:r>
      </w:fldSimple>
      <w:r>
        <w:t>: CODEC Interface</w:t>
      </w:r>
    </w:p>
    <w:p w14:paraId="5861D58F" w14:textId="09A18063" w:rsidR="00B963A9" w:rsidRPr="00B963A9" w:rsidRDefault="00B963A9" w:rsidP="00B963A9">
      <w:r>
        <w:lastRenderedPageBreak/>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pt;height:145.4pt" o:ole="">
            <v:imagedata r:id="rId39" o:title=""/>
          </v:shape>
          <o:OLEObject Type="Embed" ProgID="Excel.Sheet.12" ShapeID="_x0000_i1033" DrawAspect="Content" ObjectID="_1721655431"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0" w:name="_Ref78915990"/>
      <w:r>
        <w:t xml:space="preserve">FPGA </w:t>
      </w:r>
      <w:r w:rsidR="00862800">
        <w:t xml:space="preserve">Codec </w:t>
      </w:r>
      <w:r w:rsidR="00F81E2F">
        <w:t xml:space="preserve">Interface </w:t>
      </w:r>
      <w:r w:rsidR="00862800">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 xml:space="preserve">16 bit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729E4E1E" w14:textId="77777777" w:rsidR="006D189E" w:rsidRDefault="006D189E" w:rsidP="00F603F3">
      <w:r>
        <w:t>The Codec has its ~CS pin wired to 0. This sets 7 bit address = 0x1A</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2DA657F5" w:rsidR="00A03A8B" w:rsidRDefault="00A03A8B" w:rsidP="006D189E">
      <w:pPr>
        <w:pStyle w:val="ListParagraph"/>
        <w:numPr>
          <w:ilvl w:val="0"/>
          <w:numId w:val="43"/>
        </w:numPr>
      </w:pPr>
      <w:r>
        <w:t>LSB of data word: D7 D6 D5 D4 D3 D2 D1 D0</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lastRenderedPageBreak/>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lastRenderedPageBreak/>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25pt;height:207.7pt" o:ole="">
            <v:imagedata r:id="rId41" o:title=""/>
          </v:shape>
          <o:OLEObject Type="Embed" ProgID="Visio.Drawing.11" ShapeID="_x0000_i1034" DrawAspect="Content" ObjectID="_1721655432" r:id="rId42"/>
        </w:object>
      </w:r>
    </w:p>
    <w:p w14:paraId="7E7F0714" w14:textId="44DA08D4" w:rsidR="00584F97" w:rsidRDefault="003F1E78" w:rsidP="003F1E78">
      <w:pPr>
        <w:pStyle w:val="Caption"/>
        <w:jc w:val="center"/>
      </w:pPr>
      <w:r>
        <w:t xml:space="preserve">Figure </w:t>
      </w:r>
      <w:fldSimple w:instr=" SEQ Figure \* ARABIC ">
        <w:r w:rsidR="002B0336">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 xml:space="preserve">ramp </w:t>
      </w:r>
      <w:proofErr w:type="spellStart"/>
      <w:r w:rsidR="003E1DA2">
        <w:t>generaor</w:t>
      </w:r>
      <w:proofErr w:type="spellEnd"/>
      <w:r w:rsidR="003E1DA2">
        <w:t xml:space="preserve">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proofErr w:type="spellStart"/>
      <w:r w:rsidR="00B1781C">
        <w:t>axi</w:t>
      </w:r>
      <w:proofErr w:type="spellEnd"/>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r>
        <w:t xml:space="preserve">6 bit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2" w:name="_Ref110912723"/>
      <w:r>
        <w:t>RF SPI Interfaces</w:t>
      </w:r>
      <w:bookmarkEnd w:id="22"/>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lastRenderedPageBreak/>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3" w:name="_Ref78916257"/>
      <w:r>
        <w:t>RX Attenuators</w:t>
      </w:r>
      <w:bookmarkEnd w:id="23"/>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4" w:name="_Ref78916281"/>
      <w:r>
        <w:lastRenderedPageBreak/>
        <w:t>TX Attenuators</w:t>
      </w:r>
      <w:r w:rsidR="009D2C02">
        <w:t xml:space="preserve"> &amp; Drive Level</w:t>
      </w:r>
      <w:bookmarkEnd w:id="24"/>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5" w:name="_Ref58593570"/>
      <w:r>
        <w:t>GPIO</w:t>
      </w:r>
      <w:r w:rsidR="00280244">
        <w:t xml:space="preserve"> register</w:t>
      </w:r>
      <w:bookmarkEnd w:id="25"/>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6" w:name="_Ref58594092"/>
      <w:r>
        <w:t>Status</w:t>
      </w:r>
      <w:r w:rsidR="00E60C31">
        <w:t xml:space="preserve"> Readback</w:t>
      </w:r>
      <w:bookmarkEnd w:id="26"/>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lastRenderedPageBreak/>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7"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8" w:name="_Ref78916338"/>
      <w:r>
        <w:t>LED Outputs</w:t>
      </w:r>
      <w:bookmarkEnd w:id="27"/>
      <w:bookmarkEnd w:id="28"/>
    </w:p>
    <w:p w14:paraId="1721CEB2" w14:textId="030C7011" w:rsidR="005521D6" w:rsidRPr="00482010" w:rsidRDefault="005521D6" w:rsidP="005521D6">
      <w:r>
        <w:t xml:space="preserve">Various LED outputs are provided, mostly for debugging. 3.3V logic, LED should connect to ground </w:t>
      </w:r>
      <w:r w:rsidR="00C70629">
        <w:t xml:space="preserve">/ </w:t>
      </w:r>
      <w:proofErr w:type="spellStart"/>
      <w:r w:rsidR="00C70629">
        <w:t>Vdd</w:t>
      </w:r>
      <w:proofErr w:type="spellEnd"/>
      <w:r w:rsidR="00C70629">
        <w:t xml:space="preserve">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proofErr w:type="spellStart"/>
            <w:r>
              <w:t>LED_Out</w:t>
            </w:r>
            <w:proofErr w:type="spellEnd"/>
            <w:r>
              <w:t xml:space="preserve">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77777777" w:rsidR="00D77C0A" w:rsidRDefault="00D77C0A" w:rsidP="008F5ADA">
            <w:pPr>
              <w:keepNext/>
            </w:pPr>
            <w:r>
              <w:t>Blinks when FPGA configured.</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16BB7CC" w:rsidR="00D773FE" w:rsidRDefault="00D773FE" w:rsidP="00D773FE">
      <w:pPr>
        <w:pStyle w:val="Caption"/>
        <w:jc w:val="center"/>
      </w:pPr>
      <w:bookmarkStart w:id="29" w:name="_Ref58954724"/>
      <w:r>
        <w:t xml:space="preserve">Figure </w:t>
      </w:r>
      <w:fldSimple w:instr=" SEQ Figure \* ARABIC ">
        <w:r w:rsidR="002B0336">
          <w:rPr>
            <w:noProof/>
          </w:rPr>
          <w:t>16</w:t>
        </w:r>
      </w:fldSimple>
      <w:bookmarkEnd w:id="29"/>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4ADAA7C" w:rsidR="00D773FE" w:rsidRDefault="00D773FE" w:rsidP="00D773FE">
      <w:pPr>
        <w:pStyle w:val="Caption"/>
        <w:jc w:val="center"/>
      </w:pPr>
      <w:bookmarkStart w:id="30" w:name="_Ref58954748"/>
      <w:r>
        <w:t xml:space="preserve">Figure </w:t>
      </w:r>
      <w:fldSimple w:instr=" SEQ Figure \* ARABIC ">
        <w:r w:rsidR="002B0336">
          <w:rPr>
            <w:noProof/>
          </w:rPr>
          <w:t>17</w:t>
        </w:r>
      </w:fldSimple>
      <w:bookmarkEnd w:id="30"/>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6AB1BBDD" w:rsidR="00F902E8" w:rsidRPr="00F902E8" w:rsidRDefault="00F902E8" w:rsidP="00F902E8">
      <w:pPr>
        <w:pStyle w:val="Caption"/>
        <w:jc w:val="center"/>
      </w:pPr>
      <w:bookmarkStart w:id="31" w:name="_Ref69921059"/>
      <w:r>
        <w:t xml:space="preserve">Figure </w:t>
      </w:r>
      <w:fldSimple w:instr=" SEQ Figure \* ARABIC ">
        <w:r w:rsidR="002B0336">
          <w:rPr>
            <w:noProof/>
          </w:rPr>
          <w:t>18</w:t>
        </w:r>
      </w:fldSimple>
      <w:bookmarkEnd w:id="31"/>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2" w:name="_MON_1594219657"/>
    <w:bookmarkEnd w:id="32"/>
    <w:p w14:paraId="000D7004" w14:textId="77777777" w:rsidR="00974D40" w:rsidRDefault="00FB3BD9" w:rsidP="00974D40">
      <w:r>
        <w:object w:dxaOrig="7887" w:dyaOrig="2340" w14:anchorId="494DF00A">
          <v:shape id="_x0000_i1035" type="#_x0000_t75" style="width:395.55pt;height:117.7pt" o:ole="">
            <v:imagedata r:id="rId49" o:title=""/>
          </v:shape>
          <o:OLEObject Type="Embed" ProgID="Excel.Sheet.12" ShapeID="_x0000_i1035" DrawAspect="Content" ObjectID="_1721655433" r:id="rId50"/>
        </w:object>
      </w:r>
    </w:p>
    <w:p w14:paraId="1E8EFB65" w14:textId="3E567B28" w:rsid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3" w:name="_MON_1594220115"/>
    <w:bookmarkEnd w:id="33"/>
    <w:p w14:paraId="7359B7AC" w14:textId="77777777" w:rsidR="00974D40" w:rsidRDefault="009D569C" w:rsidP="00974D40">
      <w:r>
        <w:object w:dxaOrig="9571" w:dyaOrig="4080" w14:anchorId="4DFE7B16">
          <v:shape id="_x0000_i1036" type="#_x0000_t75" style="width:479.55pt;height:204pt" o:ole="">
            <v:imagedata r:id="rId51" o:title=""/>
          </v:shape>
          <o:OLEObject Type="Embed" ProgID="Excel.Sheet.12" ShapeID="_x0000_i1036" DrawAspect="Content" ObjectID="_1721655434"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69C5B91D" w:rsidR="00F902E8" w:rsidRDefault="00F902E8" w:rsidP="00974D40">
      <w:r>
        <w:t>However, this does hinge on the protocol used!</w:t>
      </w:r>
    </w:p>
    <w:p w14:paraId="615B7FCD" w14:textId="10ABEAF4" w:rsidR="00F23C95" w:rsidRDefault="00F23C95" w:rsidP="00974D40">
      <w:r>
        <w:t>Design decision: 1kx64 FIFO or each DDC.</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1B08B29F" w:rsidR="00F270D5" w:rsidRDefault="005521D6" w:rsidP="005521D6">
      <w:pPr>
        <w:pStyle w:val="Caption"/>
        <w:jc w:val="center"/>
      </w:pPr>
      <w:bookmarkStart w:id="34" w:name="_Ref69925492"/>
      <w:r>
        <w:t xml:space="preserve">Figure </w:t>
      </w:r>
      <w:fldSimple w:instr=" SEQ Figure \* ARABIC ">
        <w:r w:rsidR="002B0336">
          <w:rPr>
            <w:noProof/>
          </w:rPr>
          <w:t>19</w:t>
        </w:r>
      </w:fldSimple>
      <w:bookmarkEnd w:id="34"/>
      <w:r>
        <w:t>: RX Data Management (Protocol 2)</w:t>
      </w:r>
    </w:p>
    <w:p w14:paraId="10314AB4" w14:textId="77777777" w:rsidR="00373F15" w:rsidRDefault="00373F15" w:rsidP="00373F15">
      <w:pPr>
        <w:pStyle w:val="Heading4"/>
      </w:pPr>
      <w:bookmarkStart w:id="35" w:name="_Ref100491408"/>
      <w:r>
        <w:t>Data Interface Synchronisation</w:t>
      </w:r>
      <w:bookmarkEnd w:id="35"/>
    </w:p>
    <w:p w14:paraId="7216D77D" w14:textId="147B809E"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75pt;height:232.15pt" o:ole="">
            <v:imagedata r:id="rId54" o:title=""/>
          </v:shape>
          <o:OLEObject Type="Embed" ProgID="Excel.Sheet.12" ShapeID="_x0000_i1037" DrawAspect="Content" ObjectID="_1721655435" r:id="rId55"/>
        </w:object>
      </w:r>
    </w:p>
    <w:p w14:paraId="6A3FBE30" w14:textId="6D657CF1" w:rsidR="00AA602F" w:rsidRDefault="00644919" w:rsidP="00644919">
      <w:pPr>
        <w:pStyle w:val="Caption"/>
        <w:jc w:val="center"/>
      </w:pPr>
      <w:bookmarkStart w:id="36" w:name="_Ref77431531"/>
      <w:r>
        <w:t xml:space="preserve">Figure </w:t>
      </w:r>
      <w:fldSimple w:instr=" SEQ Figure \* ARABIC ">
        <w:r w:rsidR="002B0336">
          <w:rPr>
            <w:noProof/>
          </w:rPr>
          <w:t>20</w:t>
        </w:r>
      </w:fldSimple>
      <w:bookmarkEnd w:id="36"/>
      <w:r>
        <w:t>: Data Multiplexing</w:t>
      </w:r>
    </w:p>
    <w:p w14:paraId="36D8EEAD" w14:textId="11AF56D6" w:rsidR="00010D28" w:rsidRDefault="00905F3F" w:rsidP="00010D28">
      <w:r>
        <w:t>The DMA transfer process always needs to deliver multiples of 3 64 bit words. If there is ever an error (</w:t>
      </w:r>
      <w:proofErr w:type="spellStart"/>
      <w:r>
        <w:t>eg</w:t>
      </w:r>
      <w:proofErr w:type="spellEnd"/>
      <w:r>
        <w:t xml:space="preserve">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 xml:space="preserve">Error recovery and changeover between interleaved and </w:t>
      </w:r>
      <w:proofErr w:type="spellStart"/>
      <w:r>
        <w:t>non interleaved</w:t>
      </w:r>
      <w:proofErr w:type="spellEnd"/>
      <w:r>
        <w:t xml:space="preserve">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 xml:space="preserve">To enable the DDC0/1 </w:t>
      </w:r>
      <w:proofErr w:type="spellStart"/>
      <w:r>
        <w:t>interleaver</w:t>
      </w:r>
      <w:proofErr w:type="spellEnd"/>
      <w:r>
        <w:t>:</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 xml:space="preserve">To disable the DDC0/1 </w:t>
      </w:r>
      <w:proofErr w:type="spellStart"/>
      <w:r>
        <w:t>interleaver</w:t>
      </w:r>
      <w:proofErr w:type="spellEnd"/>
      <w:r>
        <w:t>:</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 xml:space="preserve">Reconfigure the DDC0/1 multiplexer to </w:t>
      </w:r>
      <w:proofErr w:type="spellStart"/>
      <w:r>
        <w:t>non multiplexed</w:t>
      </w:r>
      <w:proofErr w:type="spellEnd"/>
      <w:r>
        <w:t xml:space="preserve">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 xml:space="preserve">To reconfigure the DDC0/1 </w:t>
      </w:r>
      <w:proofErr w:type="spellStart"/>
      <w:r>
        <w:t>interleaver</w:t>
      </w:r>
      <w:proofErr w:type="spellEnd"/>
      <w:r>
        <w:t xml:space="preserve">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 xml:space="preserve">he protocol 2 spec does allow more than one </w:t>
      </w:r>
      <w:proofErr w:type="spellStart"/>
      <w:r w:rsidR="007C2B7E">
        <w:t>interleaver</w:t>
      </w:r>
      <w:proofErr w:type="spellEnd"/>
      <w:r w:rsidR="007C2B7E">
        <w:t>.</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3F49F70F" w:rsidR="00BB67A3" w:rsidRDefault="00BB67A3" w:rsidP="00BB67A3">
      <w:pPr>
        <w:pStyle w:val="Caption"/>
        <w:jc w:val="center"/>
      </w:pPr>
      <w:r>
        <w:t xml:space="preserve">Figure </w:t>
      </w:r>
      <w:fldSimple w:instr=" SEQ Figure \* ARABIC ">
        <w:r w:rsidR="002B0336">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 xml:space="preserve">The </w:t>
      </w:r>
      <w:proofErr w:type="spellStart"/>
      <w:r>
        <w:t>interleaver</w:t>
      </w:r>
      <w:proofErr w:type="spellEnd"/>
      <w:r>
        <w:t xml:space="preserve">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 xml:space="preserve">When </w:t>
      </w:r>
      <w:proofErr w:type="spellStart"/>
      <w:r>
        <w:t>stream_enable</w:t>
      </w:r>
      <w:proofErr w:type="spellEnd"/>
      <w:r>
        <w:t xml:space="preserve"> goes low:</w:t>
      </w:r>
    </w:p>
    <w:p w14:paraId="532B104F" w14:textId="57FCFB5E" w:rsidR="000A6BD1" w:rsidRDefault="000A6BD1" w:rsidP="000A6BD1">
      <w:pPr>
        <w:pStyle w:val="ListParagraph"/>
        <w:numPr>
          <w:ilvl w:val="1"/>
          <w:numId w:val="36"/>
        </w:numPr>
      </w:pPr>
      <w:proofErr w:type="spellStart"/>
      <w:r>
        <w:t>Deassert</w:t>
      </w:r>
      <w:proofErr w:type="spellEnd"/>
      <w:r>
        <w:t xml:space="preserve"> the on/off control for DDC0 stream</w:t>
      </w:r>
    </w:p>
    <w:p w14:paraId="5B0E9687" w14:textId="7702F788" w:rsidR="000A6BD1" w:rsidRDefault="000A6BD1" w:rsidP="000A6BD1">
      <w:pPr>
        <w:pStyle w:val="ListParagraph"/>
        <w:numPr>
          <w:ilvl w:val="0"/>
          <w:numId w:val="36"/>
        </w:numPr>
      </w:pPr>
      <w:r>
        <w:t xml:space="preserve">When </w:t>
      </w:r>
      <w:proofErr w:type="spellStart"/>
      <w:r>
        <w:t>stream_enable</w:t>
      </w:r>
      <w:proofErr w:type="spellEnd"/>
      <w:r>
        <w:t xml:space="preserv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7" w:name="_MON_1688115523"/>
    <w:bookmarkEnd w:id="37"/>
    <w:p w14:paraId="7E3EBE50" w14:textId="1BD55B68" w:rsidR="00D16F65" w:rsidRDefault="00D16F65" w:rsidP="00F50AD1">
      <w:r>
        <w:object w:dxaOrig="5975" w:dyaOrig="3188" w14:anchorId="481811E0">
          <v:shape id="_x0000_i1038" type="#_x0000_t75" style="width:300pt;height:159.7pt" o:ole="">
            <v:imagedata r:id="rId57" o:title=""/>
          </v:shape>
          <o:OLEObject Type="Embed" ProgID="Excel.Sheet.12" ShapeID="_x0000_i1038" DrawAspect="Content" ObjectID="_1721655436"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050EF6DC" w:rsidR="001210F1" w:rsidRDefault="001210F1" w:rsidP="001210F1">
      <w:r>
        <w:t>Protocol 1 interleaves the RX downconverter data and mic data.  Assume that this</w:t>
      </w:r>
      <w:r w:rsidR="0048656F">
        <w:t xml:space="preserve"> </w:t>
      </w:r>
      <w:r>
        <w:t>is put together by the processor, not the FPGA.</w:t>
      </w:r>
      <w:r w:rsidR="006B6F34">
        <w:t xml:space="preserve"> There is no “single data stream” readout to suit Protocol 1.</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config bit 18; TX config bit 22). The codec FIFOs aren’t resettable, but the data path consistently transfers multiples of 16 bit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proofErr w:type="spellStart"/>
      <w:r>
        <w:t>Deassert</w:t>
      </w:r>
      <w:proofErr w:type="spellEnd"/>
      <w:r>
        <w:t xml:space="preserve">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possibly sticking to multiples of 3 64 bit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proofErr w:type="spellStart"/>
      <w:r>
        <w:t>Deassert</w:t>
      </w:r>
      <w:proofErr w:type="spellEnd"/>
      <w:r>
        <w:t xml:space="preserve">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lastRenderedPageBreak/>
        <w:t xml:space="preserve">To change over between interleaved or </w:t>
      </w:r>
      <w:proofErr w:type="spellStart"/>
      <w:r>
        <w:t>non interleaved</w:t>
      </w:r>
      <w:proofErr w:type="spellEnd"/>
      <w:r w:rsidR="00001C35">
        <w:t xml:space="preserve"> (more detail in 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proofErr w:type="spellStart"/>
      <w:r>
        <w:t>Deassert</w:t>
      </w:r>
      <w:proofErr w:type="spellEnd"/>
      <w:r>
        <w:t xml:space="preserve">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 xml:space="preserve">Reset the FIFOs for the DDC pair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7F37A56" w14:textId="7A5033BE" w:rsidR="00EE2D27" w:rsidRDefault="00EE2D27" w:rsidP="007D404B">
      <w:r>
        <w:lastRenderedPageBreak/>
        <w:t xml:space="preserve">At the moment: there is </w:t>
      </w:r>
      <w:r w:rsidR="00096C8A">
        <w:t xml:space="preserve">fixed, </w:t>
      </w:r>
      <w:proofErr w:type="spellStart"/>
      <w:r w:rsidR="00096C8A">
        <w:t>non configurable</w:t>
      </w:r>
      <w:proofErr w:type="spellEnd"/>
      <w:r w:rsidR="00096C8A">
        <w:t xml:space="preserv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48 bit I/Q data is byte swapped;</w:t>
      </w:r>
    </w:p>
    <w:p w14:paraId="16D0A867" w14:textId="3FE2B506" w:rsidR="00E75FD8" w:rsidRDefault="00E75FD8" w:rsidP="00E75FD8">
      <w:pPr>
        <w:pStyle w:val="ListParagraph"/>
        <w:numPr>
          <w:ilvl w:val="0"/>
          <w:numId w:val="42"/>
        </w:numPr>
      </w:pPr>
      <w:r>
        <w:t>The DDC FIFOs are interleaved if required;</w:t>
      </w:r>
    </w:p>
    <w:p w14:paraId="3AE8F992" w14:textId="757E509D" w:rsidR="00E75FD8" w:rsidRPr="007D404B" w:rsidRDefault="00E75FD8" w:rsidP="00E75FD8">
      <w:pPr>
        <w:pStyle w:val="ListParagraph"/>
        <w:numPr>
          <w:ilvl w:val="0"/>
          <w:numId w:val="42"/>
        </w:numPr>
      </w:pPr>
      <w:r>
        <w:t xml:space="preserve">Data packed into 64 bit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9" w:name="_Ref78915732"/>
      <w:r>
        <w:t>ADC Overflow Register</w:t>
      </w:r>
      <w:bookmarkEnd w:id="39"/>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proofErr w:type="spellStart"/>
            <w:r w:rsidRPr="003915A7">
              <w:t>AXI_ADC_overrange_reader</w:t>
            </w:r>
            <w:proofErr w:type="spellEnd"/>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proofErr w:type="spellStart"/>
            <w:r w:rsidRPr="003915A7">
              <w:t>AXI_ADC_overrange_latch_reader.v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40" w:name="_Ref78915681"/>
      <w:r>
        <w:lastRenderedPageBreak/>
        <w:t>SPI ADC Reader Registers</w:t>
      </w:r>
      <w:bookmarkEnd w:id="40"/>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axi_spi_adc.v</w:t>
            </w:r>
            <w:proofErr w:type="spell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38E1323A" w:rsidR="003915A7" w:rsidRPr="00786DE7" w:rsidRDefault="003915A7" w:rsidP="003915A7">
      <w:pPr>
        <w:pStyle w:val="Heading3"/>
      </w:pPr>
      <w:bookmarkStart w:id="41" w:name="_Ref78915661"/>
      <w:r>
        <w:t>Alex</w:t>
      </w:r>
      <w:r w:rsidR="00DE25D1">
        <w:t>, Codec</w:t>
      </w:r>
      <w:r>
        <w:t xml:space="preserve"> SPI Registers</w:t>
      </w:r>
      <w:bookmarkEnd w:id="41"/>
    </w:p>
    <w:p w14:paraId="2B6FAC58" w14:textId="0793790A" w:rsidR="003915A7" w:rsidRDefault="00DD3AC2" w:rsidP="00DD3AC2">
      <w:r>
        <w:t>This IP writes data from the AXI4-Lite bus to the Alex registers for RX and TX RF control. Data is sh</w:t>
      </w:r>
      <w:r w:rsidR="00DE25D1">
        <w:t>i</w:t>
      </w:r>
      <w:r>
        <w:t>fted following a processor write operation.</w:t>
      </w:r>
      <w:r w:rsidR="006C47CE">
        <w:t xml:space="preserve"> If there are subsequent write transactions while data is being shifted, the bus will stall until the shifter is idle</w:t>
      </w:r>
      <w:r w:rsidR="00EF44E1">
        <w:t xml:space="preserve"> and then the write will complete. Thus there is no data loss</w:t>
      </w:r>
      <w:r w:rsidR="00D6686A">
        <w:t>, but check how long a stall is allowed before a bus error is declared.</w:t>
      </w:r>
    </w:p>
    <w:p w14:paraId="5A03520E" w14:textId="499243A5" w:rsidR="00D6686A" w:rsidRDefault="00D6686A" w:rsidP="00DD3AC2">
      <w:r>
        <w:t>The SPI clock rate is a programmable parameter, expressed as a clock divide. The core is clocked at 122.88MHz; a clock divide of 6 gives a core clock rate or around 20MHz and SPI clock around 10MHz.</w:t>
      </w:r>
    </w:p>
    <w:p w14:paraId="0B39E204" w14:textId="051925C6" w:rsidR="00D6686A" w:rsidRDefault="00D6686A" w:rsidP="00DD3AC2">
      <w:r>
        <w:t xml:space="preserve">The core writes data once, not twice as per the Orion &amp; predecessor code.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04293173" w:rsidR="00433282" w:rsidRPr="00DD3AC2" w:rsidRDefault="00433282" w:rsidP="006A59A6">
            <w:pPr>
              <w:keepNext/>
            </w:pPr>
            <w:proofErr w:type="spellStart"/>
            <w:r w:rsidRPr="00DD3AC2">
              <w:t>AXIL_SPI</w:t>
            </w:r>
            <w:r w:rsidR="00DE25D1">
              <w:t>Writer</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4CC1F0B9" w:rsidR="00433282" w:rsidRPr="00DD3AC2" w:rsidRDefault="00DE25D1" w:rsidP="006A59A6">
            <w:pPr>
              <w:keepNext/>
            </w:pPr>
            <w:proofErr w:type="spellStart"/>
            <w:r>
              <w:t>axil</w:t>
            </w:r>
            <w:r w:rsidR="00433282" w:rsidRPr="00DD3AC2">
              <w:t>_SPI</w:t>
            </w:r>
            <w:r>
              <w:t>Writer</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5A22204A" w:rsidR="00433282" w:rsidRDefault="00DE25D1" w:rsidP="006A59A6">
            <w:pPr>
              <w:keepNext/>
            </w:pPr>
            <w:r>
              <w:t xml:space="preserve">16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77777777" w:rsidR="00433282" w:rsidRDefault="006C47CE" w:rsidP="006A59A6">
            <w:pPr>
              <w:keepNext/>
            </w:pPr>
            <w:r>
              <w:t>16 bit 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38F1251A" w14:textId="77777777" w:rsidR="006C47CE" w:rsidRDefault="006C47CE" w:rsidP="006A59A6">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p w14:paraId="057A1221" w14:textId="1F916535" w:rsidR="006C47CE" w:rsidRDefault="006C47CE" w:rsidP="006A59A6">
            <w:pPr>
              <w:keepNext/>
            </w:pPr>
            <w:r>
              <w:t>For Codec: see codec datasheet</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14524C55" w:rsidR="006C47CE" w:rsidRDefault="006C47CE" w:rsidP="006C47CE">
            <w:pPr>
              <w:keepNext/>
            </w:pPr>
            <w:r>
              <w:t>32 bit 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44DB2667" w14:textId="77777777" w:rsidR="006C47CE" w:rsidRDefault="006C47CE" w:rsidP="006C47C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p w14:paraId="68BA7ED1" w14:textId="373F058C" w:rsidR="006C47CE" w:rsidRDefault="006C47CE" w:rsidP="00433282">
            <w:pPr>
              <w:keepNext/>
            </w:pPr>
            <w:r>
              <w:t>For Codec: do not use</w:t>
            </w:r>
          </w:p>
        </w:tc>
      </w:tr>
      <w:tr w:rsidR="006C47CE" w14:paraId="52071A21" w14:textId="77777777" w:rsidTr="00BE1DE4">
        <w:tc>
          <w:tcPr>
            <w:tcW w:w="1980" w:type="dxa"/>
          </w:tcPr>
          <w:p w14:paraId="6F45B03C" w14:textId="31EF2F02" w:rsidR="006C47CE" w:rsidRDefault="006C47CE" w:rsidP="006A59A6">
            <w:pPr>
              <w:keepNext/>
            </w:pPr>
            <w:r>
              <w:t>0x08</w:t>
            </w:r>
          </w:p>
        </w:tc>
        <w:tc>
          <w:tcPr>
            <w:tcW w:w="7229" w:type="dxa"/>
          </w:tcPr>
          <w:p w14:paraId="3672A94C" w14:textId="77777777" w:rsidR="006C47CE" w:rsidRDefault="006C47CE" w:rsidP="006C47CE">
            <w:pPr>
              <w:keepNext/>
            </w:pPr>
            <w:r>
              <w:t>Status register</w:t>
            </w:r>
          </w:p>
          <w:p w14:paraId="0ABFFC34" w14:textId="77777777" w:rsidR="006C47CE" w:rsidRDefault="006C47CE" w:rsidP="006C47CE">
            <w:pPr>
              <w:keepNext/>
            </w:pPr>
          </w:p>
          <w:p w14:paraId="5F86D0DA" w14:textId="48B8A448" w:rsidR="006C47CE" w:rsidRDefault="006C47CE" w:rsidP="006C47CE">
            <w:pPr>
              <w:keepNext/>
            </w:pPr>
            <w:r>
              <w:t>Bit0: =1 if data is being shifted; =0 if idle.</w:t>
            </w:r>
          </w:p>
        </w:tc>
      </w:tr>
    </w:tbl>
    <w:p w14:paraId="7EAF6B82" w14:textId="7C36700A" w:rsidR="00DD3AC2" w:rsidRDefault="00DD3AC2" w:rsidP="00DD3AC2"/>
    <w:p w14:paraId="4F752CD6" w14:textId="0F407531" w:rsidR="00FF7724" w:rsidRDefault="00FF7724" w:rsidP="00FF7724">
      <w:pPr>
        <w:pStyle w:val="Heading3"/>
      </w:pPr>
      <w:bookmarkStart w:id="42" w:name="_Ref109760469"/>
      <w:r>
        <w:lastRenderedPageBreak/>
        <w:t>Product &amp; Version ID registers</w:t>
      </w:r>
      <w:bookmarkEnd w:id="42"/>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4B9BFF2F" w14:textId="255A54BF" w:rsidR="001E0B05" w:rsidRDefault="001E0B05" w:rsidP="00FF7724">
            <w:r>
              <w:t>1=1</w:t>
            </w:r>
            <w:r w:rsidRPr="001E0B05">
              <w:rPr>
                <w:vertAlign w:val="superscript"/>
              </w:rPr>
              <w:t>st</w:t>
            </w:r>
            <w:r>
              <w:t xml:space="preserve"> prototype, board test with no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w:t>
            </w:r>
            <w:r w:rsidR="001A1FB5">
              <w:t xml:space="preserve">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xml:space="preserve">: =1 if 122MHz </w:t>
            </w:r>
            <w:r w:rsidR="001A1FB5">
              <w:t xml:space="preserve">EMC </w:t>
            </w:r>
            <w:r w:rsidR="001A1FB5">
              <w:t>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w:t>
            </w:r>
            <w:r w:rsidR="001A1FB5">
              <w:t>0</w:t>
            </w:r>
            <w:r w:rsidR="001A1FB5">
              <w:t xml:space="preserve">MHz </w:t>
            </w:r>
            <w:proofErr w:type="spellStart"/>
            <w:r w:rsidR="001A1FB5">
              <w:t>ext</w:t>
            </w:r>
            <w:proofErr w:type="spellEnd"/>
            <w:r w:rsidR="001A1FB5">
              <w:t xml:space="preserve"> reference </w:t>
            </w:r>
            <w:r w:rsidR="001A1FB5">
              <w:t>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lastRenderedPageBreak/>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proofErr w:type="spellStart"/>
            <w:r>
              <w:t>KeyerConfig</w:t>
            </w:r>
            <w:proofErr w:type="spellEnd"/>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proofErr w:type="spellStart"/>
            <w:r>
              <w:t>CodecConfig</w:t>
            </w:r>
            <w:proofErr w:type="spellEnd"/>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proofErr w:type="spellStart"/>
            <w:r>
              <w:t>TXConfig</w:t>
            </w:r>
            <w:proofErr w:type="spellEnd"/>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proofErr w:type="spellStart"/>
            <w:r>
              <w:t>TXFrequency</w:t>
            </w:r>
            <w:proofErr w:type="spellEnd"/>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proofErr w:type="spellStart"/>
            <w:r>
              <w:t>ADC_Ctrl</w:t>
            </w:r>
            <w:proofErr w:type="spellEnd"/>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proofErr w:type="spellStart"/>
            <w:r>
              <w:t>DAC_Ctrl</w:t>
            </w:r>
            <w:proofErr w:type="spellEnd"/>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06137724" w:rsidR="00626287" w:rsidRDefault="00DA30F6" w:rsidP="00605D63">
            <w:r>
              <w:t>Date code</w:t>
            </w:r>
            <w:r w:rsidR="00626287">
              <w:t xml:space="preserve">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7D7D3D47" w:rsidR="00626287" w:rsidRDefault="00DE25D1" w:rsidP="00605D63">
            <w:proofErr w:type="spellStart"/>
            <w:r>
              <w:t>Axil_</w:t>
            </w:r>
            <w:r w:rsidR="00626287">
              <w:t>SPI</w:t>
            </w:r>
            <w:r>
              <w:t>Writer</w:t>
            </w:r>
            <w:proofErr w:type="spellEnd"/>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9.1.7</w:t>
            </w:r>
            <w:r>
              <w:fldChar w:fldCharType="end"/>
            </w:r>
          </w:p>
        </w:tc>
      </w:tr>
      <w:tr w:rsidR="006E453B" w14:paraId="27F5BB09" w14:textId="77777777" w:rsidTr="00626287">
        <w:tc>
          <w:tcPr>
            <w:tcW w:w="1389" w:type="dxa"/>
          </w:tcPr>
          <w:p w14:paraId="14881617" w14:textId="346D6FDA" w:rsidR="006E453B" w:rsidRDefault="006E453B" w:rsidP="00605D63">
            <w:r>
              <w:t>Read64_ID</w:t>
            </w:r>
          </w:p>
        </w:tc>
        <w:tc>
          <w:tcPr>
            <w:tcW w:w="1015" w:type="dxa"/>
          </w:tcPr>
          <w:p w14:paraId="43C43092" w14:textId="66A94B98" w:rsidR="006E453B" w:rsidRDefault="006E453B" w:rsidP="00605D63">
            <w:r>
              <w:t>0x0C000</w:t>
            </w:r>
          </w:p>
        </w:tc>
        <w:tc>
          <w:tcPr>
            <w:tcW w:w="782" w:type="dxa"/>
          </w:tcPr>
          <w:p w14:paraId="58881E10" w14:textId="4FC939C7" w:rsidR="006E453B" w:rsidRDefault="006E453B" w:rsidP="00605D63">
            <w:r>
              <w:t>4K</w:t>
            </w:r>
          </w:p>
        </w:tc>
        <w:tc>
          <w:tcPr>
            <w:tcW w:w="1771" w:type="dxa"/>
          </w:tcPr>
          <w:p w14:paraId="78F64186" w14:textId="7E5ADB63" w:rsidR="006E453B" w:rsidRDefault="006E453B" w:rsidP="00605D63">
            <w:r>
              <w:t>ID1</w:t>
            </w:r>
          </w:p>
        </w:tc>
        <w:tc>
          <w:tcPr>
            <w:tcW w:w="3032" w:type="dxa"/>
          </w:tcPr>
          <w:p w14:paraId="1E0ECC4B" w14:textId="77777777" w:rsidR="006E453B" w:rsidRDefault="006E453B" w:rsidP="00605D63">
            <w:r>
              <w:t>Version ID (31:16)</w:t>
            </w:r>
          </w:p>
          <w:p w14:paraId="747693DF" w14:textId="77777777" w:rsidR="006E453B" w:rsidRDefault="006E453B" w:rsidP="00605D63">
            <w:r>
              <w:t>Revision (15:4)</w:t>
            </w:r>
          </w:p>
          <w:p w14:paraId="1A3C993C" w14:textId="3C7D623F" w:rsidR="006E453B" w:rsidRDefault="006E453B" w:rsidP="00605D63">
            <w:r>
              <w:t>Cloc</w:t>
            </w:r>
            <w:r w:rsidR="00DA30F6">
              <w:t>k</w:t>
            </w:r>
            <w:r>
              <w:t xml:space="preserve"> monitor bits(3:0)</w:t>
            </w:r>
          </w:p>
        </w:tc>
        <w:tc>
          <w:tcPr>
            <w:tcW w:w="1639" w:type="dxa"/>
          </w:tcPr>
          <w:p w14:paraId="21CF4779" w14:textId="51C0D630" w:rsidR="006E453B" w:rsidRDefault="00DA30F6" w:rsidP="00605D63">
            <w:r>
              <w:t xml:space="preserve">See </w:t>
            </w:r>
            <w:r>
              <w:fldChar w:fldCharType="begin"/>
            </w:r>
            <w:r>
              <w:instrText xml:space="preserve"> REF _Ref109760469 \r \h </w:instrText>
            </w:r>
            <w:r>
              <w:fldChar w:fldCharType="separate"/>
            </w:r>
            <w:r>
              <w:t>9.1.8</w:t>
            </w:r>
            <w:r>
              <w:fldChar w:fldCharType="end"/>
            </w:r>
          </w:p>
        </w:tc>
      </w:tr>
      <w:tr w:rsidR="006E453B" w14:paraId="51C653CA" w14:textId="77777777" w:rsidTr="00626287">
        <w:tc>
          <w:tcPr>
            <w:tcW w:w="1389" w:type="dxa"/>
          </w:tcPr>
          <w:p w14:paraId="149F7902" w14:textId="6E32DB56" w:rsidR="006E453B" w:rsidRDefault="006E453B" w:rsidP="006E453B">
            <w:r>
              <w:t>Read64_ID</w:t>
            </w:r>
          </w:p>
        </w:tc>
        <w:tc>
          <w:tcPr>
            <w:tcW w:w="1015" w:type="dxa"/>
          </w:tcPr>
          <w:p w14:paraId="44F210C7" w14:textId="2F050DDC" w:rsidR="006E453B" w:rsidRDefault="006E453B" w:rsidP="006E453B">
            <w:r>
              <w:t>0x0C004</w:t>
            </w:r>
          </w:p>
        </w:tc>
        <w:tc>
          <w:tcPr>
            <w:tcW w:w="782" w:type="dxa"/>
          </w:tcPr>
          <w:p w14:paraId="157A6DF9" w14:textId="1C62FAAF" w:rsidR="006E453B" w:rsidRDefault="006E453B" w:rsidP="006E453B">
            <w:r>
              <w:t>4K</w:t>
            </w:r>
          </w:p>
        </w:tc>
        <w:tc>
          <w:tcPr>
            <w:tcW w:w="1771" w:type="dxa"/>
          </w:tcPr>
          <w:p w14:paraId="14D9AE78" w14:textId="5280108F" w:rsidR="006E453B" w:rsidRDefault="006E453B" w:rsidP="006E453B">
            <w:r>
              <w:t>ID2</w:t>
            </w:r>
          </w:p>
        </w:tc>
        <w:tc>
          <w:tcPr>
            <w:tcW w:w="3032" w:type="dxa"/>
          </w:tcPr>
          <w:p w14:paraId="630A18EB" w14:textId="77777777" w:rsidR="006E453B" w:rsidRDefault="006E453B" w:rsidP="006E453B">
            <w:r>
              <w:t>Product ID (31:16)</w:t>
            </w:r>
          </w:p>
          <w:p w14:paraId="7E06F03B" w14:textId="3E1DE050" w:rsidR="006E453B" w:rsidRDefault="006E453B" w:rsidP="006E453B">
            <w:r>
              <w:t>S/W ID (15:0)</w:t>
            </w:r>
          </w:p>
        </w:tc>
        <w:tc>
          <w:tcPr>
            <w:tcW w:w="1639" w:type="dxa"/>
          </w:tcPr>
          <w:p w14:paraId="6B3B01F0" w14:textId="28A4271E" w:rsidR="006E453B" w:rsidRDefault="00DA30F6" w:rsidP="006E453B">
            <w:r>
              <w:t xml:space="preserve">See </w:t>
            </w:r>
            <w:r>
              <w:fldChar w:fldCharType="begin"/>
            </w:r>
            <w:r>
              <w:instrText xml:space="preserve"> REF _Ref109760469 \r \h </w:instrText>
            </w:r>
            <w:r>
              <w:fldChar w:fldCharType="separate"/>
            </w:r>
            <w:r>
              <w:t>9.1.8</w:t>
            </w:r>
            <w:r>
              <w:fldChar w:fldCharType="end"/>
            </w:r>
          </w:p>
        </w:tc>
      </w:tr>
      <w:tr w:rsidR="006E453B" w14:paraId="08E3C0CF" w14:textId="77777777" w:rsidTr="00626287">
        <w:tc>
          <w:tcPr>
            <w:tcW w:w="1389" w:type="dxa"/>
          </w:tcPr>
          <w:p w14:paraId="05BACACB" w14:textId="5DF6858A" w:rsidR="006E453B" w:rsidRDefault="006E453B" w:rsidP="006E453B">
            <w:r>
              <w:t>Xil_SPI_0</w:t>
            </w:r>
          </w:p>
        </w:tc>
        <w:tc>
          <w:tcPr>
            <w:tcW w:w="1015" w:type="dxa"/>
          </w:tcPr>
          <w:p w14:paraId="6A02765B" w14:textId="49ECBADF" w:rsidR="006E453B" w:rsidRDefault="006E453B" w:rsidP="006E453B">
            <w:r>
              <w:t>0x10000</w:t>
            </w:r>
          </w:p>
        </w:tc>
        <w:tc>
          <w:tcPr>
            <w:tcW w:w="782" w:type="dxa"/>
          </w:tcPr>
          <w:p w14:paraId="0B6F1AC4" w14:textId="1B0CA99B" w:rsidR="006E453B" w:rsidRDefault="006E453B" w:rsidP="006E453B">
            <w:r>
              <w:t>16K</w:t>
            </w:r>
          </w:p>
        </w:tc>
        <w:tc>
          <w:tcPr>
            <w:tcW w:w="1771" w:type="dxa"/>
          </w:tcPr>
          <w:p w14:paraId="7B836C21" w14:textId="6269AF18" w:rsidR="006E453B" w:rsidRDefault="006E453B" w:rsidP="006E453B">
            <w:r>
              <w:t>SPI Config Prom</w:t>
            </w:r>
          </w:p>
        </w:tc>
        <w:tc>
          <w:tcPr>
            <w:tcW w:w="3032" w:type="dxa"/>
          </w:tcPr>
          <w:p w14:paraId="7BD81D7A" w14:textId="53D9EAFE" w:rsidR="006E453B" w:rsidRDefault="006E453B" w:rsidP="006E453B">
            <w:r>
              <w:t>Xilinx SPI interface</w:t>
            </w:r>
          </w:p>
        </w:tc>
        <w:tc>
          <w:tcPr>
            <w:tcW w:w="1639" w:type="dxa"/>
          </w:tcPr>
          <w:p w14:paraId="2CEFDC50" w14:textId="174E3F11" w:rsidR="006E453B" w:rsidRDefault="006E453B" w:rsidP="006E453B">
            <w:r>
              <w:t>See Xilinx PG153</w:t>
            </w:r>
          </w:p>
        </w:tc>
      </w:tr>
      <w:tr w:rsidR="006E453B" w14:paraId="5A10CEDA" w14:textId="77777777" w:rsidTr="00626287">
        <w:tc>
          <w:tcPr>
            <w:tcW w:w="1389" w:type="dxa"/>
          </w:tcPr>
          <w:p w14:paraId="782ABC7A" w14:textId="1D3E027E" w:rsidR="006E453B" w:rsidRDefault="006E453B" w:rsidP="006E453B">
            <w:r>
              <w:t>Xil_I2C_0</w:t>
            </w:r>
          </w:p>
        </w:tc>
        <w:tc>
          <w:tcPr>
            <w:tcW w:w="1015" w:type="dxa"/>
          </w:tcPr>
          <w:p w14:paraId="1A8D8983" w14:textId="100D650E" w:rsidR="006E453B" w:rsidRDefault="006E453B" w:rsidP="006E453B">
            <w:r>
              <w:t>0x14000</w:t>
            </w:r>
          </w:p>
        </w:tc>
        <w:tc>
          <w:tcPr>
            <w:tcW w:w="782" w:type="dxa"/>
          </w:tcPr>
          <w:p w14:paraId="1FA28C36" w14:textId="58C6A84F" w:rsidR="006E453B" w:rsidRDefault="006E453B" w:rsidP="006E453B">
            <w:r>
              <w:t>16K</w:t>
            </w:r>
          </w:p>
        </w:tc>
        <w:tc>
          <w:tcPr>
            <w:tcW w:w="1771" w:type="dxa"/>
          </w:tcPr>
          <w:p w14:paraId="42E11D5D" w14:textId="40628C06" w:rsidR="006E453B" w:rsidRDefault="006E453B" w:rsidP="006E453B">
            <w:r>
              <w:t>I2C codec bus</w:t>
            </w:r>
          </w:p>
        </w:tc>
        <w:tc>
          <w:tcPr>
            <w:tcW w:w="3032" w:type="dxa"/>
          </w:tcPr>
          <w:p w14:paraId="51304A28" w14:textId="65A9CDE9" w:rsidR="006E453B" w:rsidRDefault="006E453B" w:rsidP="006E453B">
            <w:r>
              <w:t>Xilinx I2C interface</w:t>
            </w:r>
          </w:p>
        </w:tc>
        <w:tc>
          <w:tcPr>
            <w:tcW w:w="1639" w:type="dxa"/>
          </w:tcPr>
          <w:p w14:paraId="4499C469" w14:textId="55488940" w:rsidR="006E453B" w:rsidRDefault="006E453B" w:rsidP="006E453B">
            <w:r>
              <w:t>See Xilinx PG090</w:t>
            </w:r>
          </w:p>
        </w:tc>
      </w:tr>
      <w:tr w:rsidR="006E453B" w14:paraId="6C26214D" w14:textId="77777777" w:rsidTr="00626287">
        <w:tc>
          <w:tcPr>
            <w:tcW w:w="1389" w:type="dxa"/>
          </w:tcPr>
          <w:p w14:paraId="1BC44BF9" w14:textId="77E1A5E8" w:rsidR="006E453B" w:rsidRDefault="006E453B" w:rsidP="006E453B">
            <w:r>
              <w:t>Xil_XADC_0</w:t>
            </w:r>
          </w:p>
        </w:tc>
        <w:tc>
          <w:tcPr>
            <w:tcW w:w="1015" w:type="dxa"/>
          </w:tcPr>
          <w:p w14:paraId="54A34AF3" w14:textId="6ED40D9C" w:rsidR="006E453B" w:rsidRDefault="006E453B" w:rsidP="006E453B">
            <w:r>
              <w:t>0x18000</w:t>
            </w:r>
          </w:p>
        </w:tc>
        <w:tc>
          <w:tcPr>
            <w:tcW w:w="782" w:type="dxa"/>
          </w:tcPr>
          <w:p w14:paraId="566276DE" w14:textId="6D0E373C" w:rsidR="006E453B" w:rsidRDefault="006E453B" w:rsidP="006E453B">
            <w:r>
              <w:t>16K</w:t>
            </w:r>
          </w:p>
        </w:tc>
        <w:tc>
          <w:tcPr>
            <w:tcW w:w="1771" w:type="dxa"/>
          </w:tcPr>
          <w:p w14:paraId="177F2EA9" w14:textId="39E9B8C7" w:rsidR="006E453B" w:rsidRDefault="006E453B" w:rsidP="006E453B">
            <w:r>
              <w:t>On-chip XADC</w:t>
            </w:r>
          </w:p>
        </w:tc>
        <w:tc>
          <w:tcPr>
            <w:tcW w:w="3032" w:type="dxa"/>
          </w:tcPr>
          <w:p w14:paraId="052DCFD5" w14:textId="64E71B1D" w:rsidR="006E453B" w:rsidRDefault="006E453B" w:rsidP="006E453B">
            <w:r>
              <w:t>Xilinx XADC interface</w:t>
            </w:r>
          </w:p>
        </w:tc>
        <w:tc>
          <w:tcPr>
            <w:tcW w:w="1639" w:type="dxa"/>
          </w:tcPr>
          <w:p w14:paraId="498AC7F7" w14:textId="4B95995E" w:rsidR="006E453B" w:rsidRDefault="006E453B" w:rsidP="006E453B">
            <w:r>
              <w:t>See Xilinx PG091</w:t>
            </w:r>
          </w:p>
        </w:tc>
      </w:tr>
      <w:tr w:rsidR="006E453B" w14:paraId="6FA97482" w14:textId="77777777" w:rsidTr="00626287">
        <w:tc>
          <w:tcPr>
            <w:tcW w:w="1389" w:type="dxa"/>
          </w:tcPr>
          <w:p w14:paraId="5C058D61" w14:textId="694979A3" w:rsidR="006E453B" w:rsidRDefault="006E453B" w:rsidP="006E453B">
            <w:proofErr w:type="spellStart"/>
            <w:r>
              <w:lastRenderedPageBreak/>
              <w:t>AxiBRAM</w:t>
            </w:r>
            <w:proofErr w:type="spellEnd"/>
          </w:p>
        </w:tc>
        <w:tc>
          <w:tcPr>
            <w:tcW w:w="1015" w:type="dxa"/>
          </w:tcPr>
          <w:p w14:paraId="5C0DAB5C" w14:textId="45260F75" w:rsidR="006E453B" w:rsidRDefault="006E453B" w:rsidP="006E453B">
            <w:r>
              <w:t>0x1C000</w:t>
            </w:r>
          </w:p>
        </w:tc>
        <w:tc>
          <w:tcPr>
            <w:tcW w:w="782" w:type="dxa"/>
          </w:tcPr>
          <w:p w14:paraId="1373E28F" w14:textId="5ED20CCF" w:rsidR="006E453B" w:rsidRDefault="006E453B" w:rsidP="006E453B">
            <w:r>
              <w:t>16K</w:t>
            </w:r>
          </w:p>
        </w:tc>
        <w:tc>
          <w:tcPr>
            <w:tcW w:w="1771" w:type="dxa"/>
          </w:tcPr>
          <w:p w14:paraId="5FC73E45" w14:textId="336A5141" w:rsidR="006E453B" w:rsidRDefault="006E453B" w:rsidP="006E453B">
            <w:r>
              <w:t>AXI block RAM access</w:t>
            </w:r>
          </w:p>
        </w:tc>
        <w:tc>
          <w:tcPr>
            <w:tcW w:w="3032" w:type="dxa"/>
          </w:tcPr>
          <w:p w14:paraId="79ACD15A" w14:textId="10BBFE29" w:rsidR="006E453B" w:rsidRDefault="006E453B" w:rsidP="006E453B">
            <w:r>
              <w:t>CW keyer ramp waveform</w:t>
            </w:r>
          </w:p>
        </w:tc>
        <w:tc>
          <w:tcPr>
            <w:tcW w:w="1639" w:type="dxa"/>
          </w:tcPr>
          <w:p w14:paraId="75E8664C" w14:textId="77777777" w:rsidR="006E453B" w:rsidRDefault="006E453B" w:rsidP="006E453B"/>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 xml:space="preserve">This only affects a local (Pihpsdr type) app and the code to read in samples would be similar to </w:t>
      </w:r>
      <w:r w:rsidR="00760747">
        <w:lastRenderedPageBreak/>
        <w:t>the implementation in Thetis where it is read in as three bytes then converted to a 32 bit integer.</w:t>
      </w:r>
      <w:r w:rsidR="009126E6">
        <w:t xml:space="preserve"> It makes little difference because you can’t do a “pure” 24 bit read anyway. </w:t>
      </w:r>
      <w:r w:rsidR="00D63676">
        <w:t xml:space="preserve">An AXI Stream Subset Converter IP can do this using equal input and output stream widths and a remap string. For an IQ stream the remap string has to remap a 48 bit path: </w:t>
      </w:r>
      <w:proofErr w:type="spellStart"/>
      <w:r w:rsidR="00D63676">
        <w:t>tdata</w:t>
      </w:r>
      <w:proofErr w:type="spellEnd"/>
      <w:r w:rsidR="00D63676">
        <w:t>[31:24],</w:t>
      </w:r>
      <w:r w:rsidR="00D63676" w:rsidRPr="00D63676">
        <w:t xml:space="preserve"> </w:t>
      </w:r>
      <w:proofErr w:type="spellStart"/>
      <w:r w:rsidR="00D63676">
        <w:t>tdata</w:t>
      </w:r>
      <w:proofErr w:type="spellEnd"/>
      <w:r w:rsidR="00D63676">
        <w:t>[39:32],</w:t>
      </w:r>
      <w:r w:rsidR="00D63676" w:rsidRPr="00D63676">
        <w:t xml:space="preserve"> </w:t>
      </w:r>
      <w:proofErr w:type="spellStart"/>
      <w:r w:rsidR="00D63676">
        <w:t>tdata</w:t>
      </w:r>
      <w:proofErr w:type="spellEnd"/>
      <w:r w:rsidR="00D63676">
        <w:t>[47:40],</w:t>
      </w:r>
      <w:r w:rsidR="00D63676" w:rsidRPr="00D63676">
        <w:t xml:space="preserve"> </w:t>
      </w:r>
      <w:proofErr w:type="spellStart"/>
      <w:r w:rsidR="00D63676">
        <w:t>tdata</w:t>
      </w:r>
      <w:proofErr w:type="spellEnd"/>
      <w:r w:rsidR="00D63676">
        <w:t>[7:0],</w:t>
      </w:r>
      <w:r w:rsidR="00D63676" w:rsidRPr="00D63676">
        <w:t xml:space="preserve"> </w:t>
      </w:r>
      <w:proofErr w:type="spellStart"/>
      <w:r w:rsidR="00D63676">
        <w:t>tdata</w:t>
      </w:r>
      <w:proofErr w:type="spellEnd"/>
      <w:r w:rsidR="00D63676">
        <w:t>[15:8],</w:t>
      </w:r>
      <w:r w:rsidR="00D63676" w:rsidRPr="00D63676">
        <w:t xml:space="preserve"> </w:t>
      </w:r>
      <w:proofErr w:type="spellStart"/>
      <w:r w:rsidR="00D63676">
        <w:t>tdata</w:t>
      </w:r>
      <w:proofErr w:type="spellEnd"/>
      <w:r w:rsidR="00D63676">
        <w:t>[23:16]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proofErr w:type="spellStart"/>
            <w:r w:rsidRPr="00680104">
              <w:t>ADC_overrange_reader</w:t>
            </w:r>
            <w:proofErr w:type="spellEnd"/>
          </w:p>
        </w:tc>
        <w:tc>
          <w:tcPr>
            <w:tcW w:w="2112" w:type="dxa"/>
          </w:tcPr>
          <w:p w14:paraId="4DDEF5F3" w14:textId="11002358" w:rsidR="00D14582" w:rsidRPr="004A433D" w:rsidRDefault="00D14582" w:rsidP="00D14582">
            <w:pPr>
              <w:keepNext/>
            </w:pPr>
            <w:proofErr w:type="spellStart"/>
            <w:r w:rsidRPr="004A433D">
              <w:t>ADC_overrange_latch_reader.v</w:t>
            </w:r>
            <w:proofErr w:type="spellEnd"/>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4E2996F4" w:rsidR="00EF35BD" w:rsidRDefault="00DE25D1" w:rsidP="00EF35BD">
            <w:pPr>
              <w:keepNext/>
            </w:pPr>
            <w:r>
              <w:t>Axi-4 lite bus interface; dual SPI 9one 16 bit, one 32 bit) serial shifter. Designed for Alex interface and CODEC bus interface.</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lastRenderedPageBreak/>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lastRenderedPageBreak/>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 xml:space="preserve">Use an AXI streaming FIFO (which presents an AXI bus one </w:t>
      </w:r>
      <w:proofErr w:type="spellStart"/>
      <w:r>
        <w:t>one</w:t>
      </w:r>
      <w:proofErr w:type="spellEnd"/>
      <w:r>
        <w:t xml:space="preserv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 xml:space="preserve">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w:t>
      </w:r>
      <w:proofErr w:type="spellStart"/>
      <w:r>
        <w:t>startup</w:t>
      </w:r>
      <w:proofErr w:type="spellEnd"/>
      <w:r>
        <w:t xml:space="preserve">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lastRenderedPageBreak/>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Bias_Ctrl</w:t>
      </w:r>
      <w:proofErr w:type="spellEnd"/>
      <w:r>
        <w:t>(which was never an Orion strobe);</w:t>
      </w:r>
    </w:p>
    <w:p w14:paraId="2DDD185F" w14:textId="77777777" w:rsidR="003A4879" w:rsidRP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F060E" w14:textId="77777777" w:rsidR="004132D3" w:rsidRDefault="004132D3" w:rsidP="005B19D9">
      <w:pPr>
        <w:spacing w:after="0" w:line="240" w:lineRule="auto"/>
      </w:pPr>
      <w:r>
        <w:separator/>
      </w:r>
    </w:p>
  </w:endnote>
  <w:endnote w:type="continuationSeparator" w:id="0">
    <w:p w14:paraId="3D976EE0" w14:textId="77777777" w:rsidR="004132D3" w:rsidRDefault="004132D3"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8AE8F" w14:textId="77777777" w:rsidR="004132D3" w:rsidRDefault="004132D3" w:rsidP="005B19D9">
      <w:pPr>
        <w:spacing w:after="0" w:line="240" w:lineRule="auto"/>
      </w:pPr>
      <w:r>
        <w:separator/>
      </w:r>
    </w:p>
  </w:footnote>
  <w:footnote w:type="continuationSeparator" w:id="0">
    <w:p w14:paraId="39EC9A1C" w14:textId="77777777" w:rsidR="004132D3" w:rsidRDefault="004132D3"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1"/>
  </w:num>
  <w:num w:numId="2" w16cid:durableId="1863476794">
    <w:abstractNumId w:val="16"/>
  </w:num>
  <w:num w:numId="3" w16cid:durableId="671568574">
    <w:abstractNumId w:val="37"/>
  </w:num>
  <w:num w:numId="4" w16cid:durableId="1225221122">
    <w:abstractNumId w:val="20"/>
  </w:num>
  <w:num w:numId="5" w16cid:durableId="1046179222">
    <w:abstractNumId w:val="19"/>
  </w:num>
  <w:num w:numId="6" w16cid:durableId="221448970">
    <w:abstractNumId w:val="14"/>
  </w:num>
  <w:num w:numId="7" w16cid:durableId="495456413">
    <w:abstractNumId w:val="33"/>
  </w:num>
  <w:num w:numId="8" w16cid:durableId="1826900178">
    <w:abstractNumId w:val="2"/>
  </w:num>
  <w:num w:numId="9" w16cid:durableId="480772467">
    <w:abstractNumId w:val="9"/>
  </w:num>
  <w:num w:numId="10" w16cid:durableId="1286500578">
    <w:abstractNumId w:val="21"/>
  </w:num>
  <w:num w:numId="11" w16cid:durableId="1533881920">
    <w:abstractNumId w:val="38"/>
  </w:num>
  <w:num w:numId="12" w16cid:durableId="1912960482">
    <w:abstractNumId w:val="32"/>
  </w:num>
  <w:num w:numId="13" w16cid:durableId="163984042">
    <w:abstractNumId w:val="17"/>
  </w:num>
  <w:num w:numId="14" w16cid:durableId="445273137">
    <w:abstractNumId w:val="27"/>
  </w:num>
  <w:num w:numId="15" w16cid:durableId="1733890628">
    <w:abstractNumId w:val="40"/>
  </w:num>
  <w:num w:numId="16" w16cid:durableId="1691106609">
    <w:abstractNumId w:val="3"/>
  </w:num>
  <w:num w:numId="17" w16cid:durableId="426461356">
    <w:abstractNumId w:val="41"/>
  </w:num>
  <w:num w:numId="18" w16cid:durableId="1652324444">
    <w:abstractNumId w:val="39"/>
  </w:num>
  <w:num w:numId="19" w16cid:durableId="1649674328">
    <w:abstractNumId w:val="23"/>
  </w:num>
  <w:num w:numId="20" w16cid:durableId="1019426365">
    <w:abstractNumId w:val="28"/>
  </w:num>
  <w:num w:numId="21" w16cid:durableId="352002706">
    <w:abstractNumId w:val="13"/>
  </w:num>
  <w:num w:numId="22" w16cid:durableId="214631969">
    <w:abstractNumId w:val="34"/>
  </w:num>
  <w:num w:numId="23" w16cid:durableId="912664371">
    <w:abstractNumId w:val="22"/>
  </w:num>
  <w:num w:numId="24" w16cid:durableId="295988372">
    <w:abstractNumId w:val="7"/>
  </w:num>
  <w:num w:numId="25" w16cid:durableId="126508964">
    <w:abstractNumId w:val="25"/>
  </w:num>
  <w:num w:numId="26" w16cid:durableId="2032950145">
    <w:abstractNumId w:val="30"/>
  </w:num>
  <w:num w:numId="27" w16cid:durableId="752511192">
    <w:abstractNumId w:val="5"/>
  </w:num>
  <w:num w:numId="28" w16cid:durableId="57899899">
    <w:abstractNumId w:val="35"/>
  </w:num>
  <w:num w:numId="29" w16cid:durableId="115104410">
    <w:abstractNumId w:val="8"/>
  </w:num>
  <w:num w:numId="30" w16cid:durableId="2075349944">
    <w:abstractNumId w:val="11"/>
  </w:num>
  <w:num w:numId="31" w16cid:durableId="507912148">
    <w:abstractNumId w:val="12"/>
  </w:num>
  <w:num w:numId="32" w16cid:durableId="599533816">
    <w:abstractNumId w:val="18"/>
  </w:num>
  <w:num w:numId="33" w16cid:durableId="288514696">
    <w:abstractNumId w:val="4"/>
  </w:num>
  <w:num w:numId="34" w16cid:durableId="256907816">
    <w:abstractNumId w:val="1"/>
  </w:num>
  <w:num w:numId="35" w16cid:durableId="873466641">
    <w:abstractNumId w:val="6"/>
  </w:num>
  <w:num w:numId="36" w16cid:durableId="77674594">
    <w:abstractNumId w:val="36"/>
  </w:num>
  <w:num w:numId="37" w16cid:durableId="652685979">
    <w:abstractNumId w:val="42"/>
  </w:num>
  <w:num w:numId="38" w16cid:durableId="134377514">
    <w:abstractNumId w:val="29"/>
  </w:num>
  <w:num w:numId="39" w16cid:durableId="1327441110">
    <w:abstractNumId w:val="26"/>
  </w:num>
  <w:num w:numId="40" w16cid:durableId="1754813519">
    <w:abstractNumId w:val="24"/>
  </w:num>
  <w:num w:numId="41" w16cid:durableId="1559048125">
    <w:abstractNumId w:val="15"/>
  </w:num>
  <w:num w:numId="42" w16cid:durableId="1669019658">
    <w:abstractNumId w:val="10"/>
  </w:num>
  <w:num w:numId="43" w16cid:durableId="117070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467"/>
    <w:rsid w:val="001D56D3"/>
    <w:rsid w:val="001D6779"/>
    <w:rsid w:val="001D68F2"/>
    <w:rsid w:val="001E0B05"/>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3767"/>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112D"/>
    <w:rsid w:val="004313DF"/>
    <w:rsid w:val="00432B49"/>
    <w:rsid w:val="00432DF9"/>
    <w:rsid w:val="00433282"/>
    <w:rsid w:val="004363CC"/>
    <w:rsid w:val="004423D8"/>
    <w:rsid w:val="0044319D"/>
    <w:rsid w:val="004449AC"/>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2D5"/>
    <w:rsid w:val="00862800"/>
    <w:rsid w:val="00863A37"/>
    <w:rsid w:val="00866CA8"/>
    <w:rsid w:val="008670E4"/>
    <w:rsid w:val="0087729F"/>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7050D"/>
    <w:rsid w:val="00A7152D"/>
    <w:rsid w:val="00A73BEF"/>
    <w:rsid w:val="00A74B6C"/>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1C8C"/>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7E6"/>
    <w:rsid w:val="00DA30F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2311</TotalTime>
  <Pages>58</Pages>
  <Words>14646</Words>
  <Characters>83484</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92</cp:revision>
  <cp:lastPrinted>2022-04-02T11:27:00Z</cp:lastPrinted>
  <dcterms:created xsi:type="dcterms:W3CDTF">2021-07-17T12:55:00Z</dcterms:created>
  <dcterms:modified xsi:type="dcterms:W3CDTF">2022-08-10T15:50:00Z</dcterms:modified>
</cp:coreProperties>
</file>