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fldSimple w:instr=" SEQ Figure \* ARABIC ">
        <w:r w:rsidR="00B45871">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5pt" o:ole="">
            <v:imagedata r:id="rId15" o:title=""/>
          </v:shape>
          <o:OLEObject Type="Embed" ProgID="Visio.Drawing.15" ShapeID="_x0000_i1025" DrawAspect="Content" ObjectID="_1789052700" r:id="rId16"/>
        </w:object>
      </w:r>
    </w:p>
    <w:p w14:paraId="32128225" w14:textId="431D6017" w:rsidR="00C50CE4" w:rsidRDefault="00B937ED" w:rsidP="00B937ED">
      <w:pPr>
        <w:pStyle w:val="Caption"/>
        <w:jc w:val="center"/>
      </w:pPr>
      <w:bookmarkStart w:id="5" w:name="_Ref58954911"/>
      <w:r>
        <w:t xml:space="preserve">Figure </w:t>
      </w:r>
      <w:fldSimple w:instr=" SEQ Figure \* ARABIC ">
        <w:r w:rsidR="00B45871">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5pt;height:219pt" o:ole="">
            <v:imagedata r:id="rId17" o:title=""/>
          </v:shape>
          <o:OLEObject Type="Embed" ProgID="Visio.Drawing.11" ShapeID="_x0000_i1026" DrawAspect="Content" ObjectID="_1789052701" r:id="rId18"/>
        </w:object>
      </w:r>
    </w:p>
    <w:p w14:paraId="55EBE28D" w14:textId="6EA109CA" w:rsidR="00C50CE4" w:rsidRDefault="00B937ED" w:rsidP="00B937ED">
      <w:pPr>
        <w:pStyle w:val="Caption"/>
        <w:jc w:val="center"/>
      </w:pPr>
      <w:bookmarkStart w:id="6" w:name="_Ref58954878"/>
      <w:r>
        <w:t xml:space="preserve">Figure </w:t>
      </w:r>
      <w:fldSimple w:instr=" SEQ Figure \* ARABIC ">
        <w:r w:rsidR="00B45871">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fldSimple w:instr=" SEQ Figure \* ARABIC ">
        <w:r w:rsidR="00B45871">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fldSimple w:instr=" SEQ Figure \* ARABIC ">
        <w:r w:rsidR="00B45871">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fldSimple w:instr=" SEQ Figure \* ARABIC ">
        <w:r w:rsidR="00B45871">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r>
        <w:t>SaturnGolden.bin</w:t>
      </w:r>
      <w:proofErr w:type="spellEnd"/>
      <w:r>
        <w:t>;</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BITSTREAM.CONFIG.EXTMASTERCCLK_EN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BITSTREAM.CONFIG.EXTMASTERCCLK_EN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BITSTREAM.CONFIG.NEXT_CONFIG_ADDR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timer1.bin  up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fldSimple w:instr=" SEQ Figure \* ARABIC ">
        <w:r w:rsidR="00B45871">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5pt;height:144.5pt" o:ole="">
            <v:imagedata r:id="rId23" o:title=""/>
          </v:shape>
          <o:OLEObject Type="Embed" ProgID="Excel.Sheet.12" ShapeID="_x0000_i1027" DrawAspect="Content" ObjectID="_1789052702"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0.5pt" o:ole="">
            <v:imagedata r:id="rId25" o:title=""/>
          </v:shape>
          <o:OLEObject Type="Embed" ProgID="Excel.Sheet.12" ShapeID="_x0000_i1028" DrawAspect="Content" ObjectID="_1789052703"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1pt;height:463pt" o:ole="">
            <v:imagedata r:id="rId28" o:title=""/>
          </v:shape>
          <o:OLEObject Type="Embed" ProgID="Excel.Sheet.12" ShapeID="_x0000_i1029" DrawAspect="Content" ObjectID="_1789052704" r:id="rId29"/>
        </w:object>
      </w:r>
    </w:p>
    <w:p w14:paraId="309B6B15" w14:textId="23E6FF32" w:rsidR="002B1403" w:rsidRDefault="002B1403" w:rsidP="002B1403">
      <w:pPr>
        <w:pStyle w:val="Caption"/>
        <w:jc w:val="center"/>
      </w:pPr>
      <w:bookmarkStart w:id="13" w:name="_Ref522790155"/>
      <w:r>
        <w:t xml:space="preserve">Figure </w:t>
      </w:r>
      <w:fldSimple w:instr=" SEQ Figure \* ARABIC ">
        <w:r w:rsidR="00B45871">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8905271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fldSimple w:instr=" SEQ Figure \* ARABIC ">
        <w:r w:rsidR="00B45871">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fldSimple w:instr=" SEQ Figure \* ARABIC ">
        <w:r w:rsidR="00B45871">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generated using a web filter design site, and converted to .</w:t>
      </w:r>
      <w:proofErr w:type="spellStart"/>
      <w:r>
        <w:t>coe</w:t>
      </w:r>
      <w:proofErr w:type="spell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fldSimple w:instr=" SEQ Figure \* ARABIC ">
        <w:r w:rsidR="00B45871">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4pt;height:312pt" o:ole="">
            <v:imagedata r:id="rId35" o:title=""/>
          </v:shape>
          <o:OLEObject Type="Embed" ProgID="Visio.Drawing.11" ShapeID="_x0000_i1031" DrawAspect="Content" ObjectID="_1789052705" r:id="rId36"/>
        </w:object>
      </w:r>
    </w:p>
    <w:p w14:paraId="5060BEFD" w14:textId="2AF018C1" w:rsidR="001B7503" w:rsidRDefault="00653C40" w:rsidP="00653C40">
      <w:pPr>
        <w:pStyle w:val="Caption"/>
        <w:jc w:val="center"/>
      </w:pPr>
      <w:bookmarkStart w:id="19" w:name="_Ref71738668"/>
      <w:r>
        <w:t xml:space="preserve">Figure </w:t>
      </w:r>
      <w:fldSimple w:instr=" SEQ Figure \* ARABIC ">
        <w:r w:rsidR="00B45871">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lastRenderedPageBreak/>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5pt" o:ole="">
            <v:imagedata r:id="rId39" o:title=""/>
          </v:shape>
          <o:OLEObject Type="Embed" ProgID="Visio.Drawing.11" ShapeID="_x0000_i1032" DrawAspect="Content" ObjectID="_1789052706" r:id="rId40"/>
        </w:object>
      </w:r>
    </w:p>
    <w:p w14:paraId="175300ED" w14:textId="2A13D1C3" w:rsidR="00212C24" w:rsidRDefault="003F1E78" w:rsidP="003F1E78">
      <w:pPr>
        <w:pStyle w:val="Caption"/>
        <w:jc w:val="center"/>
      </w:pPr>
      <w:r>
        <w:t xml:space="preserve">Figure </w:t>
      </w:r>
      <w:fldSimple w:instr=" SEQ Figure \* ARABIC ">
        <w:r w:rsidR="00B45871">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5pt;height:145pt" o:ole="">
            <v:imagedata r:id="rId41" o:title=""/>
          </v:shape>
          <o:OLEObject Type="Embed" ProgID="Excel.Sheet.12" ShapeID="_x0000_i1033" DrawAspect="Content" ObjectID="_1789052707"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 xml:space="preserve">16 bit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fldSimple w:instr=" SEQ Figure \* ARABIC ">
        <w:r>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6DE4C34B" w14:textId="26E0DA67" w:rsidR="00CC3AB6" w:rsidRDefault="00CC3AB6" w:rsidP="00CC3AB6">
      <w:r>
        <w:t>(Work in progress)</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Pr="00CC3AB6" w:rsidRDefault="00C17008" w:rsidP="00CC3AB6">
      <w:r>
        <w:t>Data will be read out by the same DMA engine as is used for microphone samples. This could be via a different thread (with a resource lock) or as an additional task for the same thread.</w:t>
      </w:r>
    </w:p>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lastRenderedPageBreak/>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pt;height:207pt" o:ole="">
            <v:imagedata r:id="rId44" o:title=""/>
          </v:shape>
          <o:OLEObject Type="Embed" ProgID="Visio.Drawing.11" ShapeID="_x0000_i1034" DrawAspect="Content" ObjectID="_1789052708" r:id="rId45"/>
        </w:object>
      </w:r>
    </w:p>
    <w:p w14:paraId="7E7F0714" w14:textId="52ACCE24" w:rsidR="00584F97" w:rsidRDefault="003F1E78" w:rsidP="003F1E78">
      <w:pPr>
        <w:pStyle w:val="Caption"/>
        <w:jc w:val="center"/>
      </w:pPr>
      <w:r>
        <w:t xml:space="preserve">Figure </w:t>
      </w:r>
      <w:fldSimple w:instr=" SEQ Figure \* ARABIC ">
        <w:r w:rsidR="00B45871">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lastRenderedPageBreak/>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960 point waveform for 5ms ramp.</w:t>
      </w:r>
    </w:p>
    <w:p w14:paraId="3DB31451" w14:textId="18D62F07" w:rsidR="003E1DA2" w:rsidRDefault="003E1DA2" w:rsidP="003E1DA2">
      <w:pPr>
        <w:pStyle w:val="Heading2"/>
      </w:pPr>
      <w:bookmarkStart w:id="26" w:name="_Ref125223449"/>
      <w:r>
        <w:t>Iambic Keyer</w:t>
      </w:r>
      <w:bookmarkEnd w:id="26"/>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speed, and generate</w:t>
      </w:r>
      <w:r>
        <w:t>s</w:t>
      </w:r>
      <w:r w:rsidR="005C415D">
        <w:t xml:space="preserv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r>
              <w:t>IambicConfig</w:t>
            </w:r>
            <w:proofErr w:type="spell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r>
              <w:t>IambicConfig</w:t>
            </w:r>
            <w:proofErr w:type="spell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r>
              <w:t>IambicConfig</w:t>
            </w:r>
            <w:proofErr w:type="spell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r>
              <w:t>IambicConfig</w:t>
            </w:r>
            <w:proofErr w:type="spell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r>
              <w:t>IambicConfig</w:t>
            </w:r>
            <w:proofErr w:type="spell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r>
              <w:t>IambicConfig</w:t>
            </w:r>
            <w:proofErr w:type="spell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r>
              <w:t>IambicConfig</w:t>
            </w:r>
            <w:proofErr w:type="spell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r>
              <w:t>IambicConfig</w:t>
            </w:r>
            <w:proofErr w:type="spell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r>
              <w:t>IambicConfig</w:t>
            </w:r>
            <w:proofErr w:type="spell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r>
              <w:t>IambicConfig</w:t>
            </w:r>
            <w:proofErr w:type="spell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r>
        <w:t xml:space="preserve">6 bit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selected  RX ANT1-3; if the TX antenna is supposed to be different from that the ANT selection bits are sent by the </w:t>
      </w:r>
      <w:r>
        <w:lastRenderedPageBreak/>
        <w:t>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lastRenderedPageBreak/>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lastRenderedPageBreak/>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fldSimple w:instr=" SEQ Figure \* ARABIC ">
        <w:r w:rsidR="00B45871">
          <w:rPr>
            <w:noProof/>
          </w:rPr>
          <w:t>17</w:t>
        </w:r>
      </w:fldSimple>
      <w:bookmarkEnd w:id="33"/>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fldSimple w:instr=" SEQ Figure \* ARABIC ">
        <w:r w:rsidR="00B45871">
          <w:rPr>
            <w:noProof/>
          </w:rPr>
          <w:t>18</w:t>
        </w:r>
      </w:fldSimple>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lastRenderedPageBreak/>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fldSimple w:instr=" SEQ Figure \* ARABIC ">
        <w:r w:rsidR="00B45871">
          <w:rPr>
            <w:noProof/>
          </w:rPr>
          <w:t>19</w:t>
        </w:r>
      </w:fldSimple>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pt;height:117.5pt" o:ole="">
            <v:imagedata r:id="rId55" o:title=""/>
          </v:shape>
          <o:OLEObject Type="Embed" ProgID="Excel.Sheet.12" ShapeID="_x0000_i1035" DrawAspect="Content" ObjectID="_1789052709"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5pt;height:202pt" o:ole="">
            <v:imagedata r:id="rId57" o:title=""/>
          </v:shape>
          <o:OLEObject Type="Embed" ProgID="Excel.Sheet.12" ShapeID="_x0000_i1036" DrawAspect="Content" ObjectID="_1789052710"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39"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lastRenderedPageBreak/>
        <w:t>Mic samples: depth = 256; 16 bits per sample -&gt; 1024 samples stored</w:t>
      </w:r>
    </w:p>
    <w:p w14:paraId="0A9B744F" w14:textId="262CD698" w:rsidR="0081302E" w:rsidRDefault="0081302E" w:rsidP="0081302E">
      <w:pPr>
        <w:pStyle w:val="ListParagraph"/>
        <w:numPr>
          <w:ilvl w:val="0"/>
          <w:numId w:val="27"/>
        </w:numPr>
      </w:pPr>
      <w:proofErr w:type="spellStart"/>
      <w:r>
        <w:t>Spk</w:t>
      </w:r>
      <w:proofErr w:type="spellEnd"/>
      <w:r>
        <w:t xml:space="preserve">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bookmarkStart w:id="40" w:name="_MON_1775365972"/>
    <w:bookmarkEnd w:id="40"/>
    <w:p w14:paraId="593598B6" w14:textId="1D5C3882" w:rsidR="0081302E" w:rsidRDefault="005836C3" w:rsidP="0081302E">
      <w:r>
        <w:object w:dxaOrig="6748" w:dyaOrig="2137" w14:anchorId="71B641DD">
          <v:shape id="_x0000_i1037" type="#_x0000_t75" style="width:337.5pt;height:107pt" o:ole="">
            <v:imagedata r:id="rId59" o:title=""/>
          </v:shape>
          <o:OLEObject Type="Embed" ProgID="Excel.Sheet.12" ShapeID="_x0000_i1037" DrawAspect="Content" ObjectID="_1789052711"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r>
              <w:t>FIFOClear</w:t>
            </w:r>
            <w:proofErr w:type="spell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r>
              <w:t>FIFOClear</w:t>
            </w:r>
            <w:proofErr w:type="spell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r>
              <w:t>FIFOClear</w:t>
            </w:r>
            <w:proofErr w:type="spellEnd"/>
            <w:r>
              <w:t>[</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r>
              <w:t>FIFOClear</w:t>
            </w:r>
            <w:proofErr w:type="spellEnd"/>
            <w:r>
              <w:t>[</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The multiplexer has 48 bit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r w:rsidR="002375BF">
        <w:rPr>
          <w:vertAlign w:val="subscript"/>
        </w:rPr>
        <w:t>2</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fldSimple w:instr=" SEQ Figure \* ARABIC ">
        <w:r w:rsidR="00B45871">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1" w:name="_Ref116671571"/>
      <w:r>
        <w:t>DMA Transfer &amp; Processor Operation</w:t>
      </w:r>
      <w:bookmarkEnd w:id="41"/>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lastRenderedPageBreak/>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lastRenderedPageBreak/>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2" w:name="_Ref78916338"/>
      <w:r>
        <w:t>LED Outputs</w:t>
      </w:r>
      <w:bookmarkEnd w:id="42"/>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3" w:name="_Ref78915694"/>
      <w:r>
        <w:t>FIFO Monitor</w:t>
      </w:r>
      <w:bookmarkEnd w:id="43"/>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 xml:space="preserve">Mic &amp; DDC FIFO – </w:t>
      </w:r>
      <w:proofErr w:type="spellStart"/>
      <w:r>
        <w:t>rd_data_count</w:t>
      </w:r>
      <w:proofErr w:type="spellEnd"/>
      <w:r>
        <w:t xml:space="preserve"> connected to FIFO monitor IP</w:t>
      </w:r>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4" w:name="_Ref78915732"/>
      <w:bookmarkStart w:id="45" w:name="_Ref116832305"/>
      <w:r>
        <w:t>ADC Overflow Register</w:t>
      </w:r>
      <w:bookmarkEnd w:id="44"/>
      <w:r w:rsidR="00430977">
        <w:t>, FIFO overflow registers</w:t>
      </w:r>
      <w:bookmarkEnd w:id="45"/>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6" w:name="_Ref78915681"/>
      <w:r>
        <w:t>SPI ADC Reader Registers</w:t>
      </w:r>
      <w:bookmarkEnd w:id="46"/>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axi_spi_adc.v</w:t>
            </w:r>
            <w:proofErr w:type="spell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7" w:name="_Ref78915661"/>
      <w:r>
        <w:t>Alex SPI Registers</w:t>
      </w:r>
      <w:bookmarkEnd w:id="47"/>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8" w:name="_Ref116584751"/>
      <w:r>
        <w:t>Codec SPI Registers</w:t>
      </w:r>
      <w:bookmarkEnd w:id="48"/>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9" w:name="_Ref109760469"/>
      <w:r>
        <w:t>Product &amp; Version ID registers</w:t>
      </w:r>
      <w:bookmarkEnd w:id="49"/>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722E60BE" w:rsidR="00FF7724" w:rsidRDefault="00FF7724" w:rsidP="00FF7724">
            <w:r>
              <w:t>31:2</w:t>
            </w:r>
            <w:r w:rsidR="00CC3AB6">
              <w:t>5</w:t>
            </w:r>
          </w:p>
        </w:tc>
        <w:tc>
          <w:tcPr>
            <w:tcW w:w="7506" w:type="dxa"/>
          </w:tcPr>
          <w:p w14:paraId="4B9BFF2F" w14:textId="4755C6E7" w:rsidR="00D32749" w:rsidRDefault="00CC3AB6" w:rsidP="00FF7724">
            <w:r>
              <w:t>Firmware major version</w:t>
            </w:r>
          </w:p>
        </w:tc>
      </w:tr>
      <w:tr w:rsidR="00CC3AB6" w14:paraId="0B03626F" w14:textId="77777777" w:rsidTr="001E0B05">
        <w:tc>
          <w:tcPr>
            <w:tcW w:w="1271" w:type="dxa"/>
          </w:tcPr>
          <w:p w14:paraId="0D7F5F65" w14:textId="7D661C2A" w:rsidR="00CC3AB6" w:rsidRDefault="00CC3AB6" w:rsidP="00CC3AB6">
            <w:r>
              <w:t>0x0C000</w:t>
            </w:r>
          </w:p>
        </w:tc>
        <w:tc>
          <w:tcPr>
            <w:tcW w:w="851" w:type="dxa"/>
          </w:tcPr>
          <w:p w14:paraId="6A7B5532" w14:textId="1297B2E9" w:rsidR="00CC3AB6" w:rsidRDefault="00CC3AB6" w:rsidP="00CC3AB6">
            <w:r>
              <w:t>24</w:t>
            </w:r>
            <w:r>
              <w:t>:20</w:t>
            </w:r>
          </w:p>
        </w:tc>
        <w:tc>
          <w:tcPr>
            <w:tcW w:w="7506" w:type="dxa"/>
          </w:tcPr>
          <w:p w14:paraId="53928DAE" w14:textId="77777777" w:rsidR="00CC3AB6" w:rsidRDefault="00CC3AB6" w:rsidP="00CC3AB6">
            <w:r>
              <w:t>Software ID</w:t>
            </w:r>
          </w:p>
          <w:p w14:paraId="38522082" w14:textId="77777777" w:rsidR="00CC3AB6" w:rsidRDefault="00CC3AB6" w:rsidP="00CC3AB6">
            <w:r>
              <w:t>This is to identify the software build on a specific product</w:t>
            </w:r>
          </w:p>
          <w:p w14:paraId="41B5DBF7" w14:textId="77777777" w:rsidR="00CC3AB6" w:rsidRDefault="00CC3AB6" w:rsidP="00CC3AB6">
            <w:r>
              <w:t>0=invalid</w:t>
            </w:r>
          </w:p>
          <w:p w14:paraId="78C46A2B" w14:textId="77777777" w:rsidR="00CC3AB6" w:rsidRDefault="00CC3AB6" w:rsidP="00CC3AB6">
            <w:r>
              <w:t>1=1</w:t>
            </w:r>
            <w:r w:rsidRPr="001E0B05">
              <w:rPr>
                <w:vertAlign w:val="superscript"/>
              </w:rPr>
              <w:t>st</w:t>
            </w:r>
            <w:r>
              <w:t xml:space="preserve"> prototype, board test with no DSP</w:t>
            </w:r>
          </w:p>
          <w:p w14:paraId="2229F2DA" w14:textId="77777777" w:rsidR="00CC3AB6" w:rsidRDefault="00CC3AB6" w:rsidP="00CC3AB6">
            <w:r>
              <w:t>2=1</w:t>
            </w:r>
            <w:r w:rsidRPr="00B60EBE">
              <w:rPr>
                <w:vertAlign w:val="superscript"/>
              </w:rPr>
              <w:t>st</w:t>
            </w:r>
            <w:r>
              <w:t xml:space="preserve"> prototype/production, Saturn DSP</w:t>
            </w:r>
          </w:p>
          <w:p w14:paraId="3E565928" w14:textId="77777777" w:rsidR="00CC3AB6" w:rsidRDefault="00CC3AB6" w:rsidP="00CC3AB6">
            <w:r>
              <w:t>3=fallback configuration</w:t>
            </w:r>
          </w:p>
          <w:p w14:paraId="18803F26" w14:textId="11A723B5" w:rsidR="00CC3AB6" w:rsidRDefault="00CC3AB6" w:rsidP="00CC3AB6">
            <w:r>
              <w:t>4=full function Saturn</w:t>
            </w:r>
          </w:p>
        </w:tc>
      </w:tr>
      <w:tr w:rsidR="00CC3AB6" w14:paraId="4324BF68" w14:textId="77777777" w:rsidTr="001E0B05">
        <w:tc>
          <w:tcPr>
            <w:tcW w:w="1271" w:type="dxa"/>
          </w:tcPr>
          <w:p w14:paraId="54D2BAEF" w14:textId="436E9838" w:rsidR="00CC3AB6" w:rsidRDefault="00CC3AB6" w:rsidP="00CC3AB6">
            <w:r>
              <w:t>0x0C000</w:t>
            </w:r>
          </w:p>
        </w:tc>
        <w:tc>
          <w:tcPr>
            <w:tcW w:w="851" w:type="dxa"/>
          </w:tcPr>
          <w:p w14:paraId="335A51DE" w14:textId="155220BC" w:rsidR="00CC3AB6" w:rsidRDefault="00CC3AB6" w:rsidP="00CC3AB6">
            <w:r>
              <w:t>19:4</w:t>
            </w:r>
          </w:p>
        </w:tc>
        <w:tc>
          <w:tcPr>
            <w:tcW w:w="7506" w:type="dxa"/>
          </w:tcPr>
          <w:p w14:paraId="2B0392D5" w14:textId="6C90B9DA" w:rsidR="00CC3AB6" w:rsidRDefault="00CC3AB6" w:rsidP="00CC3AB6">
            <w:r>
              <w:t>Firmware Version</w:t>
            </w:r>
          </w:p>
        </w:tc>
      </w:tr>
      <w:tr w:rsidR="00CC3AB6" w14:paraId="7B3D9CF6" w14:textId="77777777" w:rsidTr="001E0B05">
        <w:tc>
          <w:tcPr>
            <w:tcW w:w="1271" w:type="dxa"/>
          </w:tcPr>
          <w:p w14:paraId="0D35404E" w14:textId="2820AD3C" w:rsidR="00CC3AB6" w:rsidRDefault="00CC3AB6" w:rsidP="00CC3AB6">
            <w:r>
              <w:t>0x0C000</w:t>
            </w:r>
          </w:p>
        </w:tc>
        <w:tc>
          <w:tcPr>
            <w:tcW w:w="851" w:type="dxa"/>
          </w:tcPr>
          <w:p w14:paraId="4EF09A5F" w14:textId="08A29810" w:rsidR="00CC3AB6" w:rsidRDefault="00CC3AB6" w:rsidP="00CC3AB6">
            <w:r>
              <w:t>3</w:t>
            </w:r>
          </w:p>
        </w:tc>
        <w:tc>
          <w:tcPr>
            <w:tcW w:w="7506" w:type="dxa"/>
          </w:tcPr>
          <w:p w14:paraId="7F5F0487" w14:textId="6FC65B35" w:rsidR="00CC3AB6" w:rsidRDefault="00CC3AB6" w:rsidP="00CC3AB6">
            <w:r>
              <w:t>Clock monitor =1 if 122MHz clock present (duplicates bit 0)</w:t>
            </w:r>
          </w:p>
        </w:tc>
      </w:tr>
      <w:tr w:rsidR="00CC3AB6" w14:paraId="04356901" w14:textId="77777777" w:rsidTr="001E0B05">
        <w:tc>
          <w:tcPr>
            <w:tcW w:w="1271" w:type="dxa"/>
          </w:tcPr>
          <w:p w14:paraId="520427BE" w14:textId="4DA76CE8" w:rsidR="00CC3AB6" w:rsidRDefault="00CC3AB6" w:rsidP="00CC3AB6">
            <w:r>
              <w:t>0x0C000</w:t>
            </w:r>
          </w:p>
        </w:tc>
        <w:tc>
          <w:tcPr>
            <w:tcW w:w="851" w:type="dxa"/>
          </w:tcPr>
          <w:p w14:paraId="04757699" w14:textId="696E9974" w:rsidR="00CC3AB6" w:rsidRDefault="00CC3AB6" w:rsidP="00CC3AB6">
            <w:r>
              <w:t>2</w:t>
            </w:r>
          </w:p>
        </w:tc>
        <w:tc>
          <w:tcPr>
            <w:tcW w:w="7506" w:type="dxa"/>
          </w:tcPr>
          <w:p w14:paraId="29538581" w14:textId="5AC76B87" w:rsidR="00CC3AB6" w:rsidRDefault="00CC3AB6" w:rsidP="00CC3AB6">
            <w:r>
              <w:t>Clock monitor: =1 if 122MHz EMC clock present</w:t>
            </w:r>
          </w:p>
        </w:tc>
      </w:tr>
      <w:tr w:rsidR="00CC3AB6" w14:paraId="0CEC136E" w14:textId="77777777" w:rsidTr="001E0B05">
        <w:tc>
          <w:tcPr>
            <w:tcW w:w="1271" w:type="dxa"/>
          </w:tcPr>
          <w:p w14:paraId="6E8413D8" w14:textId="2B09CFDB" w:rsidR="00CC3AB6" w:rsidRDefault="00CC3AB6" w:rsidP="00CC3AB6">
            <w:r>
              <w:t>0x0C000</w:t>
            </w:r>
          </w:p>
        </w:tc>
        <w:tc>
          <w:tcPr>
            <w:tcW w:w="851" w:type="dxa"/>
          </w:tcPr>
          <w:p w14:paraId="5BFA2DFE" w14:textId="577CCA6D" w:rsidR="00CC3AB6" w:rsidRDefault="00CC3AB6" w:rsidP="00CC3AB6">
            <w:r>
              <w:t>1</w:t>
            </w:r>
          </w:p>
        </w:tc>
        <w:tc>
          <w:tcPr>
            <w:tcW w:w="7506" w:type="dxa"/>
          </w:tcPr>
          <w:p w14:paraId="27C35DA4" w14:textId="190F7454" w:rsidR="00CC3AB6" w:rsidRDefault="00CC3AB6" w:rsidP="00CC3AB6">
            <w:r>
              <w:t xml:space="preserve">Clock monitor: =1 if 10MHz </w:t>
            </w:r>
            <w:proofErr w:type="spellStart"/>
            <w:r>
              <w:t>ext</w:t>
            </w:r>
            <w:proofErr w:type="spellEnd"/>
            <w:r>
              <w:t xml:space="preserve"> reference clock present</w:t>
            </w:r>
          </w:p>
        </w:tc>
      </w:tr>
      <w:tr w:rsidR="00CC3AB6" w14:paraId="39033618" w14:textId="77777777" w:rsidTr="001E0B05">
        <w:tc>
          <w:tcPr>
            <w:tcW w:w="1271" w:type="dxa"/>
          </w:tcPr>
          <w:p w14:paraId="2A88E7BC" w14:textId="3277DAA7" w:rsidR="00CC3AB6" w:rsidRDefault="00CC3AB6" w:rsidP="00CC3AB6">
            <w:r>
              <w:t>0x0C000</w:t>
            </w:r>
          </w:p>
        </w:tc>
        <w:tc>
          <w:tcPr>
            <w:tcW w:w="851" w:type="dxa"/>
          </w:tcPr>
          <w:p w14:paraId="612EDCC1" w14:textId="3B0C0732" w:rsidR="00CC3AB6" w:rsidRDefault="00CC3AB6" w:rsidP="00CC3AB6">
            <w:r>
              <w:t>0</w:t>
            </w:r>
          </w:p>
        </w:tc>
        <w:tc>
          <w:tcPr>
            <w:tcW w:w="7506" w:type="dxa"/>
          </w:tcPr>
          <w:p w14:paraId="5DD7C090" w14:textId="75435F95" w:rsidR="00CC3AB6" w:rsidRDefault="00CC3AB6" w:rsidP="00CC3AB6">
            <w:r>
              <w:t>Clock monitor: =1 if 122MHz clock present</w:t>
            </w:r>
          </w:p>
        </w:tc>
      </w:tr>
      <w:tr w:rsidR="00CC3AB6" w14:paraId="08C749D7" w14:textId="77777777" w:rsidTr="001E0B05">
        <w:tc>
          <w:tcPr>
            <w:tcW w:w="1271" w:type="dxa"/>
          </w:tcPr>
          <w:p w14:paraId="2DE07A9D" w14:textId="7E343121" w:rsidR="00CC3AB6" w:rsidRDefault="00CC3AB6" w:rsidP="00CC3AB6">
            <w:r>
              <w:t>0x0C004</w:t>
            </w:r>
          </w:p>
        </w:tc>
        <w:tc>
          <w:tcPr>
            <w:tcW w:w="851" w:type="dxa"/>
          </w:tcPr>
          <w:p w14:paraId="17CCA889" w14:textId="58CBAE70" w:rsidR="00CC3AB6" w:rsidRDefault="00CC3AB6" w:rsidP="00CC3AB6">
            <w:r>
              <w:t>31:16</w:t>
            </w:r>
          </w:p>
        </w:tc>
        <w:tc>
          <w:tcPr>
            <w:tcW w:w="7506" w:type="dxa"/>
          </w:tcPr>
          <w:p w14:paraId="06BC979C" w14:textId="77777777" w:rsidR="00CC3AB6" w:rsidRDefault="00CC3AB6" w:rsidP="00CC3AB6">
            <w:r>
              <w:t>Product ID</w:t>
            </w:r>
          </w:p>
          <w:p w14:paraId="01852D0A" w14:textId="2D756482" w:rsidR="00CC3AB6" w:rsidRDefault="00CC3AB6" w:rsidP="00CC3AB6">
            <w:r>
              <w:t>This is to identify the board on which the FPGA runs</w:t>
            </w:r>
          </w:p>
          <w:p w14:paraId="2C16BAF1" w14:textId="77777777" w:rsidR="00CC3AB6" w:rsidRDefault="00CC3AB6" w:rsidP="00CC3AB6">
            <w:r>
              <w:t>0=invalid</w:t>
            </w:r>
          </w:p>
          <w:p w14:paraId="216A5EE5" w14:textId="7B865D04" w:rsidR="00CC3AB6" w:rsidRDefault="00CC3AB6" w:rsidP="00CC3AB6">
            <w:r>
              <w:t>1= Saturn</w:t>
            </w:r>
          </w:p>
        </w:tc>
      </w:tr>
      <w:tr w:rsidR="00CC3AB6" w14:paraId="6556EACE" w14:textId="77777777" w:rsidTr="001E0B05">
        <w:tc>
          <w:tcPr>
            <w:tcW w:w="1271" w:type="dxa"/>
          </w:tcPr>
          <w:p w14:paraId="60687DFE" w14:textId="6E1E3065" w:rsidR="00CC3AB6" w:rsidRDefault="00CC3AB6" w:rsidP="00CC3AB6">
            <w:r>
              <w:t>0x0C004</w:t>
            </w:r>
          </w:p>
        </w:tc>
        <w:tc>
          <w:tcPr>
            <w:tcW w:w="851" w:type="dxa"/>
          </w:tcPr>
          <w:p w14:paraId="23B65EA7" w14:textId="29FFC836" w:rsidR="00CC3AB6" w:rsidRDefault="00CC3AB6" w:rsidP="00CC3AB6">
            <w:r>
              <w:t>15:0</w:t>
            </w:r>
          </w:p>
        </w:tc>
        <w:tc>
          <w:tcPr>
            <w:tcW w:w="7506" w:type="dxa"/>
          </w:tcPr>
          <w:p w14:paraId="2645A191" w14:textId="3401E4BF" w:rsidR="00CC3AB6" w:rsidRDefault="00CC3AB6" w:rsidP="00CC3AB6">
            <w:r>
              <w:t>Product PCB Version</w:t>
            </w:r>
          </w:p>
          <w:p w14:paraId="041D2DFE" w14:textId="77777777" w:rsidR="00CC3AB6" w:rsidRDefault="00CC3AB6" w:rsidP="00CC3AB6">
            <w:r>
              <w:t>1=1</w:t>
            </w:r>
            <w:r w:rsidRPr="007458B8">
              <w:rPr>
                <w:vertAlign w:val="superscript"/>
              </w:rPr>
              <w:t>st</w:t>
            </w:r>
            <w:r>
              <w:t xml:space="preserve"> prototype</w:t>
            </w:r>
          </w:p>
          <w:p w14:paraId="2659FD4B" w14:textId="3B332BAB" w:rsidR="00CC3AB6" w:rsidRDefault="00CC3AB6" w:rsidP="00CC3AB6">
            <w:r>
              <w:t>2 = 2</w:t>
            </w:r>
            <w:r w:rsidRPr="00894AF1">
              <w:rPr>
                <w:vertAlign w:val="superscript"/>
              </w:rPr>
              <w:t>nd</w:t>
            </w:r>
            <w:r>
              <w:t xml:space="preserve"> prototype/production V1</w:t>
            </w:r>
          </w:p>
        </w:tc>
      </w:tr>
    </w:tbl>
    <w:p w14:paraId="191BA65F" w14:textId="54CA3E36" w:rsidR="00CC3AB6" w:rsidRDefault="00CC3AB6" w:rsidP="00FF7724">
      <w:r>
        <w:t xml:space="preserve">(Major version is intended to signal a change that the associated software – p2app or piHPSDR – </w:t>
      </w:r>
      <w:r w:rsidRPr="00CC3AB6">
        <w:rPr>
          <w:u w:val="single"/>
        </w:rPr>
        <w:t>must</w:t>
      </w:r>
      <w:r>
        <w:t xml:space="preserve"> be aware of)</w:t>
      </w:r>
    </w:p>
    <w:p w14:paraId="0FAA0AD4" w14:textId="61A1A2D8" w:rsidR="00C17008" w:rsidRDefault="00C17008" w:rsidP="00C17008">
      <w:pPr>
        <w:pStyle w:val="Heading3"/>
      </w:pPr>
      <w:r>
        <w:lastRenderedPageBreak/>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proofErr w:type="spellStart"/>
            <w:r w:rsidRPr="00C17008">
              <w:t>Wideband_Collect</w:t>
            </w:r>
            <w:proofErr w:type="spellEnd"/>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proofErr w:type="spellStart"/>
            <w:r w:rsidRPr="00C17008">
              <w:t>wideband_collect.v</w:t>
            </w:r>
            <w:proofErr w:type="spellEnd"/>
          </w:p>
        </w:tc>
      </w:tr>
      <w:tr w:rsidR="00C17008" w:rsidRPr="0052428A" w14:paraId="4A844829" w14:textId="77777777" w:rsidTr="00E3137B">
        <w:tc>
          <w:tcPr>
            <w:tcW w:w="1980" w:type="dxa"/>
          </w:tcPr>
          <w:p w14:paraId="0B3D0675" w14:textId="77777777" w:rsidR="00C17008" w:rsidRDefault="00C17008" w:rsidP="00E3137B">
            <w:pPr>
              <w:keepNext/>
              <w:rPr>
                <w:b/>
                <w:bCs/>
              </w:rPr>
            </w:pPr>
            <w:proofErr w:type="spellStart"/>
            <w:r>
              <w:rPr>
                <w:b/>
                <w:bCs/>
              </w:rPr>
              <w:t>Addr</w:t>
            </w:r>
            <w:proofErr w:type="spellEnd"/>
            <w:r>
              <w:rPr>
                <w:b/>
                <w:bCs/>
              </w:rPr>
              <w:t xml:space="preserve">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31676DD3" w14:textId="0EAD1E57" w:rsidR="00C17008" w:rsidRDefault="00C17008" w:rsidP="00E3137B">
            <w:pPr>
              <w:keepNext/>
            </w:pPr>
            <w:r w:rsidRPr="00C17008">
              <w:t>bit1=1: enable ADC1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4166FB16" w:rsidR="00C17008" w:rsidRDefault="00C17008" w:rsidP="00E3137B">
            <w:pPr>
              <w:keepNext/>
            </w:pPr>
            <w:r w:rsidRPr="00C17008">
              <w:t xml:space="preserve">Number of </w:t>
            </w:r>
            <w:r>
              <w:t xml:space="preserve">16 bit </w:t>
            </w:r>
            <w:r w:rsidRPr="00C17008">
              <w:t>samples to be recorded into FIFO from one ADC</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w:t>
            </w:r>
            <w:r>
              <w:t xml:space="preserve"> (read only)</w:t>
            </w:r>
          </w:p>
          <w:p w14:paraId="2D7819AE" w14:textId="77777777" w:rsidR="00C17008" w:rsidRDefault="00C17008" w:rsidP="00C17008">
            <w:pPr>
              <w:keepNext/>
            </w:pPr>
          </w:p>
          <w:p w14:paraId="1260A143" w14:textId="77777777" w:rsidR="00C17008" w:rsidRDefault="00C17008" w:rsidP="00C17008">
            <w:pPr>
              <w:keepNext/>
            </w:pPr>
            <w:r>
              <w:t>Bit</w:t>
            </w:r>
            <w:r>
              <w:t>(29:</w:t>
            </w:r>
            <w:r>
              <w:t>0</w:t>
            </w:r>
            <w:r>
              <w:t>)</w:t>
            </w:r>
            <w:r>
              <w:t xml:space="preserve">: </w:t>
            </w:r>
            <w:r>
              <w:t>FIFO locations occupied, in 64 bit words</w:t>
            </w:r>
          </w:p>
          <w:p w14:paraId="16C729E1" w14:textId="77777777" w:rsidR="00C17008" w:rsidRDefault="00C17008" w:rsidP="00C17008">
            <w:pPr>
              <w:keepNext/>
            </w:pPr>
            <w:r>
              <w:t>Bit(30): true if ADC0 data is ready for readout</w:t>
            </w:r>
          </w:p>
          <w:p w14:paraId="4C4A8B8A" w14:textId="0E9A5300" w:rsidR="00C17008" w:rsidRDefault="00C17008" w:rsidP="00C17008">
            <w:pPr>
              <w:keepNext/>
            </w:pPr>
            <w:r>
              <w:t>Bit(3</w:t>
            </w:r>
            <w:r>
              <w:t>1</w:t>
            </w:r>
            <w:r>
              <w:t>): true if ADC</w:t>
            </w:r>
            <w:r>
              <w:t>1</w:t>
            </w:r>
            <w:r>
              <w:t xml:space="preserve">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50" w:name="_Ref118033905"/>
      <w:r>
        <w:t xml:space="preserve">AXI4-Lite </w:t>
      </w:r>
      <w:r w:rsidR="00B44DC6">
        <w:t xml:space="preserve">Register </w:t>
      </w:r>
      <w:r>
        <w:t>Bus Address map</w:t>
      </w:r>
      <w:bookmarkEnd w:id="50"/>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lastRenderedPageBreak/>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lastRenderedPageBreak/>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_latch_reader.v</w:t>
            </w:r>
            <w:proofErr w:type="spell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r>
              <w:t>reporogram</w:t>
            </w:r>
            <w:proofErr w:type="spell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 xml:space="preserve">I </w:t>
      </w:r>
      <w:proofErr w:type="spellStart"/>
      <w:r w:rsidR="007F3D01">
        <w:t>ReaderWriter</w:t>
      </w:r>
      <w:proofErr w:type="spellEnd"/>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However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r w:rsidRPr="00624476">
        <w:t>remount,rw</w:t>
      </w:r>
      <w:proofErr w:type="spell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2”</w:t>
      </w:r>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proofErr w:type="spellStart"/>
      <w:r>
        <w:t>pi@raspberrypi</w:t>
      </w:r>
      <w:proofErr w:type="spell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t>741 ?</w:t>
      </w:r>
      <w:r>
        <w:tab/>
      </w:r>
      <w:proofErr w:type="spellStart"/>
      <w:r>
        <w:t>Sl</w:t>
      </w:r>
      <w:proofErr w:type="spellEnd"/>
      <w:r>
        <w:tab/>
        <w:t>30.00 ./p2app</w:t>
      </w:r>
    </w:p>
    <w:p w14:paraId="13E765DF" w14:textId="228A5F0D" w:rsidR="00853F8B" w:rsidRDefault="00853F8B" w:rsidP="00853F8B">
      <w:proofErr w:type="spellStart"/>
      <w:r>
        <w:t>pi@raspberrypi</w:t>
      </w:r>
      <w:proofErr w:type="spell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Bias_Ctrl</w:t>
      </w:r>
      <w:proofErr w:type="spell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861712">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52034" w14:textId="77777777" w:rsidR="004B7D77" w:rsidRDefault="004B7D77" w:rsidP="005B19D9">
      <w:pPr>
        <w:spacing w:after="0" w:line="240" w:lineRule="auto"/>
      </w:pPr>
      <w:r>
        <w:separator/>
      </w:r>
    </w:p>
  </w:endnote>
  <w:endnote w:type="continuationSeparator" w:id="0">
    <w:p w14:paraId="7208C396" w14:textId="77777777" w:rsidR="004B7D77" w:rsidRDefault="004B7D77"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B724E" w14:textId="77777777" w:rsidR="004B7D77" w:rsidRDefault="004B7D77" w:rsidP="005B19D9">
      <w:pPr>
        <w:spacing w:after="0" w:line="240" w:lineRule="auto"/>
      </w:pPr>
      <w:r>
        <w:separator/>
      </w:r>
    </w:p>
  </w:footnote>
  <w:footnote w:type="continuationSeparator" w:id="0">
    <w:p w14:paraId="1B61FBEE" w14:textId="77777777" w:rsidR="004B7D77" w:rsidRDefault="004B7D77"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7"/>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4F81"/>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6748</TotalTime>
  <Pages>72</Pages>
  <Words>18868</Words>
  <Characters>107552</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263</cp:revision>
  <cp:lastPrinted>2022-10-22T16:07:00Z</cp:lastPrinted>
  <dcterms:created xsi:type="dcterms:W3CDTF">2021-07-17T12:55:00Z</dcterms:created>
  <dcterms:modified xsi:type="dcterms:W3CDTF">2024-09-28T17:18:00Z</dcterms:modified>
</cp:coreProperties>
</file>