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Referencias bibliográficas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2025-11-09T03:50:31.032Z</dcterms:created>
  <dcterms:modified xsi:type="dcterms:W3CDTF">2025-11-09T03:50:31.032Z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