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Pr="001C60B9" w:rsidRDefault="006A13E3" w:rsidP="00EC06B7">
      <w:pPr>
        <w:spacing w:line="360" w:lineRule="auto"/>
        <w:jc w:val="both"/>
        <w:rPr>
          <w:sz w:val="44"/>
          <w:lang w:val="en-US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B05BA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F55CDF">
            <w:rPr>
              <w:b/>
              <w:sz w:val="44"/>
            </w:rPr>
            <w:t xml:space="preserve">Обучение </w:t>
          </w:r>
          <w:r w:rsidR="00A8438A">
            <w:rPr>
              <w:b/>
              <w:sz w:val="44"/>
            </w:rPr>
            <w:t>–</w:t>
          </w:r>
          <w:r w:rsidR="00F55CDF">
            <w:rPr>
              <w:b/>
              <w:sz w:val="44"/>
            </w:rPr>
            <w:t xml:space="preserve"> </w:t>
          </w:r>
          <w:proofErr w:type="spellStart"/>
          <w:r w:rsidR="0096596A">
            <w:rPr>
              <w:b/>
              <w:sz w:val="44"/>
            </w:rPr>
            <w:t>Мосбиржа</w:t>
          </w:r>
          <w:proofErr w:type="spellEnd"/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7BB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r>
        <w:rPr>
          <w:b/>
        </w:rPr>
        <w:t>Грейд</w:t>
      </w:r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587920" w:rsidRPr="00587920">
            <w:t>Разработчик RPA</w:t>
          </w:r>
          <w:r w:rsidR="00F55CDF">
            <w:t xml:space="preserve"> - обучение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F55CDF">
            <w:t>-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6F36DA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24243" w:history="1">
            <w:r w:rsidR="006F36DA" w:rsidRPr="00122DEE">
              <w:rPr>
                <w:rStyle w:val="a9"/>
                <w:noProof/>
              </w:rPr>
              <w:t>Цели задания</w:t>
            </w:r>
            <w:r w:rsidR="006F36DA">
              <w:rPr>
                <w:noProof/>
                <w:webHidden/>
              </w:rPr>
              <w:tab/>
            </w:r>
            <w:r w:rsidR="006F36DA">
              <w:rPr>
                <w:noProof/>
                <w:webHidden/>
              </w:rPr>
              <w:fldChar w:fldCharType="begin"/>
            </w:r>
            <w:r w:rsidR="006F36DA">
              <w:rPr>
                <w:noProof/>
                <w:webHidden/>
              </w:rPr>
              <w:instrText xml:space="preserve"> PAGEREF _Toc161324243 \h </w:instrText>
            </w:r>
            <w:r w:rsidR="006F36DA">
              <w:rPr>
                <w:noProof/>
                <w:webHidden/>
              </w:rPr>
            </w:r>
            <w:r w:rsidR="006F36DA">
              <w:rPr>
                <w:noProof/>
                <w:webHidden/>
              </w:rPr>
              <w:fldChar w:fldCharType="separate"/>
            </w:r>
            <w:r w:rsidR="006F36DA">
              <w:rPr>
                <w:noProof/>
                <w:webHidden/>
              </w:rPr>
              <w:t>3</w:t>
            </w:r>
            <w:r w:rsidR="006F36DA">
              <w:rPr>
                <w:noProof/>
                <w:webHidden/>
              </w:rPr>
              <w:fldChar w:fldCharType="end"/>
            </w:r>
          </w:hyperlink>
        </w:p>
        <w:p w:rsidR="006F36DA" w:rsidRDefault="00CF5C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324244" w:history="1">
            <w:r w:rsidR="006F36DA" w:rsidRPr="00122DEE">
              <w:rPr>
                <w:rStyle w:val="a9"/>
                <w:noProof/>
              </w:rPr>
              <w:t>Задание</w:t>
            </w:r>
            <w:r w:rsidR="006F36DA">
              <w:rPr>
                <w:noProof/>
                <w:webHidden/>
              </w:rPr>
              <w:tab/>
            </w:r>
            <w:r w:rsidR="006F36DA">
              <w:rPr>
                <w:noProof/>
                <w:webHidden/>
              </w:rPr>
              <w:fldChar w:fldCharType="begin"/>
            </w:r>
            <w:r w:rsidR="006F36DA">
              <w:rPr>
                <w:noProof/>
                <w:webHidden/>
              </w:rPr>
              <w:instrText xml:space="preserve"> PAGEREF _Toc161324244 \h </w:instrText>
            </w:r>
            <w:r w:rsidR="006F36DA">
              <w:rPr>
                <w:noProof/>
                <w:webHidden/>
              </w:rPr>
            </w:r>
            <w:r w:rsidR="006F36DA">
              <w:rPr>
                <w:noProof/>
                <w:webHidden/>
              </w:rPr>
              <w:fldChar w:fldCharType="separate"/>
            </w:r>
            <w:r w:rsidR="006F36DA">
              <w:rPr>
                <w:noProof/>
                <w:webHidden/>
              </w:rPr>
              <w:t>3</w:t>
            </w:r>
            <w:r w:rsidR="006F36DA">
              <w:rPr>
                <w:noProof/>
                <w:webHidden/>
              </w:rPr>
              <w:fldChar w:fldCharType="end"/>
            </w:r>
          </w:hyperlink>
        </w:p>
        <w:p w:rsidR="006F36DA" w:rsidRDefault="00CF5C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324245" w:history="1">
            <w:r w:rsidR="006F36DA" w:rsidRPr="00122DEE">
              <w:rPr>
                <w:rStyle w:val="a9"/>
                <w:noProof/>
              </w:rPr>
              <w:t>Необходимые ресурсы для выполнения задания</w:t>
            </w:r>
            <w:r w:rsidR="006F36DA">
              <w:rPr>
                <w:noProof/>
                <w:webHidden/>
              </w:rPr>
              <w:tab/>
            </w:r>
            <w:r w:rsidR="006F36DA">
              <w:rPr>
                <w:noProof/>
                <w:webHidden/>
              </w:rPr>
              <w:fldChar w:fldCharType="begin"/>
            </w:r>
            <w:r w:rsidR="006F36DA">
              <w:rPr>
                <w:noProof/>
                <w:webHidden/>
              </w:rPr>
              <w:instrText xml:space="preserve"> PAGEREF _Toc161324245 \h </w:instrText>
            </w:r>
            <w:r w:rsidR="006F36DA">
              <w:rPr>
                <w:noProof/>
                <w:webHidden/>
              </w:rPr>
            </w:r>
            <w:r w:rsidR="006F36DA">
              <w:rPr>
                <w:noProof/>
                <w:webHidden/>
              </w:rPr>
              <w:fldChar w:fldCharType="separate"/>
            </w:r>
            <w:r w:rsidR="006F36DA">
              <w:rPr>
                <w:noProof/>
                <w:webHidden/>
              </w:rPr>
              <w:t>3</w:t>
            </w:r>
            <w:r w:rsidR="006F36DA">
              <w:rPr>
                <w:noProof/>
                <w:webHidden/>
              </w:rPr>
              <w:fldChar w:fldCharType="end"/>
            </w:r>
          </w:hyperlink>
        </w:p>
        <w:p w:rsidR="006F36DA" w:rsidRDefault="00CF5C7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324246" w:history="1">
            <w:r w:rsidR="006F36DA" w:rsidRPr="00122DEE">
              <w:rPr>
                <w:rStyle w:val="a9"/>
                <w:noProof/>
              </w:rPr>
              <w:t>Ссылки на материалы</w:t>
            </w:r>
            <w:r w:rsidR="006F36DA">
              <w:rPr>
                <w:noProof/>
                <w:webHidden/>
              </w:rPr>
              <w:tab/>
            </w:r>
            <w:r w:rsidR="006F36DA">
              <w:rPr>
                <w:noProof/>
                <w:webHidden/>
              </w:rPr>
              <w:fldChar w:fldCharType="begin"/>
            </w:r>
            <w:r w:rsidR="006F36DA">
              <w:rPr>
                <w:noProof/>
                <w:webHidden/>
              </w:rPr>
              <w:instrText xml:space="preserve"> PAGEREF _Toc161324246 \h </w:instrText>
            </w:r>
            <w:r w:rsidR="006F36DA">
              <w:rPr>
                <w:noProof/>
                <w:webHidden/>
              </w:rPr>
            </w:r>
            <w:r w:rsidR="006F36DA">
              <w:rPr>
                <w:noProof/>
                <w:webHidden/>
              </w:rPr>
              <w:fldChar w:fldCharType="separate"/>
            </w:r>
            <w:r w:rsidR="006F36DA">
              <w:rPr>
                <w:noProof/>
                <w:webHidden/>
              </w:rPr>
              <w:t>4</w:t>
            </w:r>
            <w:r w:rsidR="006F36DA">
              <w:rPr>
                <w:noProof/>
                <w:webHidden/>
              </w:rPr>
              <w:fldChar w:fldCharType="end"/>
            </w:r>
          </w:hyperlink>
        </w:p>
        <w:p w:rsidR="006F36DA" w:rsidRDefault="00CF5C7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324247" w:history="1">
            <w:r w:rsidR="006F36DA" w:rsidRPr="00122DEE">
              <w:rPr>
                <w:rStyle w:val="a9"/>
                <w:noProof/>
              </w:rPr>
              <w:t>Зачет</w:t>
            </w:r>
            <w:r w:rsidR="006F36DA">
              <w:rPr>
                <w:noProof/>
                <w:webHidden/>
              </w:rPr>
              <w:tab/>
            </w:r>
            <w:r w:rsidR="006F36DA">
              <w:rPr>
                <w:noProof/>
                <w:webHidden/>
              </w:rPr>
              <w:fldChar w:fldCharType="begin"/>
            </w:r>
            <w:r w:rsidR="006F36DA">
              <w:rPr>
                <w:noProof/>
                <w:webHidden/>
              </w:rPr>
              <w:instrText xml:space="preserve"> PAGEREF _Toc161324247 \h </w:instrText>
            </w:r>
            <w:r w:rsidR="006F36DA">
              <w:rPr>
                <w:noProof/>
                <w:webHidden/>
              </w:rPr>
            </w:r>
            <w:r w:rsidR="006F36DA">
              <w:rPr>
                <w:noProof/>
                <w:webHidden/>
              </w:rPr>
              <w:fldChar w:fldCharType="separate"/>
            </w:r>
            <w:r w:rsidR="006F36DA">
              <w:rPr>
                <w:noProof/>
                <w:webHidden/>
              </w:rPr>
              <w:t>4</w:t>
            </w:r>
            <w:r w:rsidR="006F36DA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DA1CC9" w:rsidP="00EC06B7">
      <w:pPr>
        <w:pStyle w:val="1"/>
        <w:spacing w:line="360" w:lineRule="auto"/>
        <w:jc w:val="both"/>
      </w:pPr>
      <w:bookmarkStart w:id="0" w:name="_Toc161324243"/>
      <w:r>
        <w:lastRenderedPageBreak/>
        <w:t>Цели задания</w:t>
      </w:r>
      <w:bookmarkEnd w:id="0"/>
    </w:p>
    <w:sdt>
      <w:sdtPr>
        <w:id w:val="-609738770"/>
        <w:placeholder>
          <w:docPart w:val="DefaultPlaceholder_-1854013440"/>
        </w:placeholder>
      </w:sdtPr>
      <w:sdtEndPr/>
      <w:sdtContent>
        <w:sdt>
          <w:sdtPr>
            <w:id w:val="-1119678078"/>
            <w:placeholder>
              <w:docPart w:val="D9CC1683F1884A3FAA1787BFAF771C60"/>
            </w:placeholder>
          </w:sdtPr>
          <w:sdtContent>
            <w:p w:rsidR="00852822" w:rsidRDefault="00852822" w:rsidP="00852822">
              <w:pPr>
                <w:pStyle w:val="aa"/>
                <w:numPr>
                  <w:ilvl w:val="0"/>
                  <w:numId w:val="3"/>
                </w:numPr>
                <w:spacing w:line="360" w:lineRule="auto"/>
                <w:jc w:val="both"/>
              </w:pPr>
              <w:r>
                <w:t xml:space="preserve">Знакомство с </w:t>
              </w:r>
              <w:r>
                <w:rPr>
                  <w:lang w:val="en-US"/>
                </w:rPr>
                <w:t>RPA</w:t>
              </w:r>
              <w:r w:rsidRPr="00DA1CC9">
                <w:t xml:space="preserve"> </w:t>
              </w:r>
              <w:r>
                <w:t>на практике</w:t>
              </w:r>
            </w:p>
            <w:p w:rsidR="00852822" w:rsidRDefault="00852822" w:rsidP="00852822">
              <w:pPr>
                <w:pStyle w:val="aa"/>
                <w:numPr>
                  <w:ilvl w:val="0"/>
                  <w:numId w:val="3"/>
                </w:numPr>
                <w:spacing w:line="360" w:lineRule="auto"/>
                <w:jc w:val="both"/>
              </w:pPr>
              <w:r>
                <w:t xml:space="preserve">Знакомство с </w:t>
              </w:r>
              <w:r>
                <w:rPr>
                  <w:lang w:val="en-US"/>
                </w:rPr>
                <w:t>UiPath</w:t>
              </w:r>
            </w:p>
            <w:p w:rsidR="00852822" w:rsidRDefault="00852822" w:rsidP="00852822">
              <w:pPr>
                <w:pStyle w:val="aa"/>
                <w:numPr>
                  <w:ilvl w:val="0"/>
                  <w:numId w:val="3"/>
                </w:numPr>
                <w:spacing w:line="360" w:lineRule="auto"/>
                <w:jc w:val="both"/>
              </w:pPr>
              <w:r>
                <w:t>Изучение селекторов</w:t>
              </w:r>
            </w:p>
            <w:p w:rsidR="00853B1B" w:rsidRDefault="00852822" w:rsidP="00852822">
              <w:pPr>
                <w:pStyle w:val="aa"/>
                <w:numPr>
                  <w:ilvl w:val="0"/>
                  <w:numId w:val="3"/>
                </w:numPr>
                <w:spacing w:line="360" w:lineRule="auto"/>
                <w:jc w:val="both"/>
              </w:pPr>
              <w:r>
                <w:t xml:space="preserve">Построение архитектуры </w:t>
              </w:r>
              <w:r>
                <w:rPr>
                  <w:lang w:val="en-US"/>
                </w:rPr>
                <w:t xml:space="preserve">RPA </w:t>
              </w:r>
              <w:r>
                <w:t>проекта</w:t>
              </w:r>
            </w:p>
          </w:sdtContent>
        </w:sdt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" w:name="_Toc161324244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>
        <w:rPr>
          <w:b/>
          <w:color w:val="000000" w:themeColor="text1"/>
          <w:sz w:val="32"/>
        </w:rPr>
      </w:sdtEndPr>
      <w:sdtContent>
        <w:p w:rsidR="00FF5C64" w:rsidRDefault="00FF5C64" w:rsidP="00FF5C64">
          <w:pPr>
            <w:spacing w:line="360" w:lineRule="auto"/>
            <w:jc w:val="both"/>
            <w:rPr>
              <w:b/>
              <w:sz w:val="32"/>
            </w:rPr>
          </w:pPr>
          <w:r w:rsidRPr="00FF5C64">
            <w:rPr>
              <w:b/>
              <w:sz w:val="32"/>
            </w:rPr>
            <w:t>Перед разработкой</w:t>
          </w:r>
        </w:p>
        <w:p w:rsidR="000C409A" w:rsidRDefault="00852822" w:rsidP="000C409A">
          <w:pPr>
            <w:spacing w:line="360" w:lineRule="auto"/>
            <w:jc w:val="both"/>
          </w:pPr>
          <w:r>
            <w:t xml:space="preserve">Робота реализовать на </w:t>
          </w:r>
          <w:r>
            <w:rPr>
              <w:lang w:val="en-US"/>
            </w:rPr>
            <w:t>UiPath</w:t>
          </w:r>
          <w:r>
            <w:t>.</w:t>
          </w:r>
        </w:p>
        <w:p w:rsidR="00436A4A" w:rsidRPr="00436A4A" w:rsidRDefault="00436A4A" w:rsidP="000C409A">
          <w:pPr>
            <w:spacing w:line="360" w:lineRule="auto"/>
            <w:jc w:val="both"/>
            <w:rPr>
              <w:b/>
              <w:sz w:val="32"/>
            </w:rPr>
          </w:pPr>
          <w:r>
            <w:t xml:space="preserve">Используется корпоративная почта </w:t>
          </w:r>
          <w:r w:rsidRPr="00436A4A">
            <w:t>@1</w:t>
          </w:r>
          <w:r>
            <w:rPr>
              <w:lang w:val="en-US"/>
            </w:rPr>
            <w:t>bit</w:t>
          </w:r>
          <w:r w:rsidRPr="00436A4A">
            <w:t>.</w:t>
          </w:r>
          <w:r>
            <w:rPr>
              <w:lang w:val="en-US"/>
            </w:rPr>
            <w:t>com</w:t>
          </w:r>
        </w:p>
        <w:p w:rsidR="00A94C5A" w:rsidRPr="00A94C5A" w:rsidRDefault="00A94C5A" w:rsidP="003D58E5">
          <w:pPr>
            <w:spacing w:line="360" w:lineRule="auto"/>
            <w:jc w:val="both"/>
            <w:rPr>
              <w:b/>
              <w:sz w:val="32"/>
            </w:rPr>
          </w:pPr>
          <w:r w:rsidRPr="00A94C5A">
            <w:rPr>
              <w:b/>
              <w:sz w:val="32"/>
            </w:rPr>
            <w:t>Описание задания</w:t>
          </w:r>
        </w:p>
        <w:p w:rsidR="00852822" w:rsidRDefault="00852822" w:rsidP="00852822">
          <w:pPr>
            <w:spacing w:line="360" w:lineRule="auto"/>
            <w:jc w:val="both"/>
          </w:pPr>
          <w:r w:rsidRPr="00852822">
            <w:t xml:space="preserve">У робота есть </w:t>
          </w:r>
          <w:proofErr w:type="spellStart"/>
          <w:r w:rsidRPr="00852822">
            <w:t>конфиг</w:t>
          </w:r>
          <w:proofErr w:type="spellEnd"/>
          <w:r w:rsidRPr="00852822">
            <w:t xml:space="preserve"> (</w:t>
          </w:r>
          <w:proofErr w:type="spellStart"/>
          <w:r w:rsidRPr="00852822">
            <w:t>Excel</w:t>
          </w:r>
          <w:proofErr w:type="spellEnd"/>
          <w:r w:rsidRPr="00852822">
            <w:t xml:space="preserve"> файл</w:t>
          </w:r>
          <w:r w:rsidR="00436A4A">
            <w:t>, приложен к заданию</w:t>
          </w:r>
          <w:r w:rsidRPr="00852822">
            <w:t xml:space="preserve">), где указана дата начала и окончания </w:t>
          </w:r>
          <w:proofErr w:type="spellStart"/>
          <w:r w:rsidRPr="00852822">
            <w:t>парсинга</w:t>
          </w:r>
          <w:proofErr w:type="spellEnd"/>
          <w:r w:rsidRPr="00852822">
            <w:t xml:space="preserve"> в формате </w:t>
          </w:r>
          <w:proofErr w:type="spellStart"/>
          <w:proofErr w:type="gramStart"/>
          <w:r w:rsidRPr="00852822">
            <w:t>dd.MM.yyyy</w:t>
          </w:r>
          <w:proofErr w:type="spellEnd"/>
          <w:proofErr w:type="gramEnd"/>
          <w:r w:rsidRPr="00852822">
            <w:t xml:space="preserve">. </w:t>
          </w:r>
        </w:p>
        <w:p w:rsidR="00852822" w:rsidRDefault="00852822" w:rsidP="00852822">
          <w:pPr>
            <w:spacing w:line="360" w:lineRule="auto"/>
            <w:jc w:val="both"/>
          </w:pPr>
          <w:proofErr w:type="spellStart"/>
          <w:r w:rsidRPr="00852822">
            <w:t>Конфиг</w:t>
          </w:r>
          <w:proofErr w:type="spellEnd"/>
          <w:r w:rsidRPr="00852822">
            <w:t xml:space="preserve"> приходит на почту с темой «</w:t>
          </w:r>
          <w:proofErr w:type="spellStart"/>
          <w:r w:rsidRPr="00852822">
            <w:t>Парсинг</w:t>
          </w:r>
          <w:proofErr w:type="spellEnd"/>
          <w:r w:rsidRPr="00852822">
            <w:t>»</w:t>
          </w:r>
          <w:r>
            <w:t xml:space="preserve"> (отправляется пользователем\разработчиком)</w:t>
          </w:r>
          <w:r w:rsidRPr="00852822">
            <w:t>, перед началом процесса необходимо проверить есть ли новое письмо с этой темой и при его наличии выполнить следующие шаги: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 xml:space="preserve">Открыть </w:t>
          </w:r>
          <w:hyperlink r:id="rId8" w:history="1">
            <w:r w:rsidRPr="009A4C7A">
              <w:rPr>
                <w:rStyle w:val="a9"/>
              </w:rPr>
              <w:t>https://www.moex.com</w:t>
            </w:r>
          </w:hyperlink>
          <w:r w:rsidRPr="00852822">
            <w:t>;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>Перейти по следующим элементам: Меню -&gt; Срочный рынок -&gt; Индикативные курсы;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>В выпадающем списке выбрать валюты: USD/RUB - Доллар США к российскому рублю;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>Сформировать данные за указанный период</w:t>
          </w:r>
          <w:r>
            <w:t xml:space="preserve"> (из </w:t>
          </w:r>
          <w:proofErr w:type="spellStart"/>
          <w:r>
            <w:t>конфиг</w:t>
          </w:r>
          <w:proofErr w:type="spellEnd"/>
          <w:r>
            <w:t xml:space="preserve"> файла)</w:t>
          </w:r>
          <w:r w:rsidRPr="00852822">
            <w:t>;</w:t>
          </w:r>
        </w:p>
        <w:p w:rsidR="00AE0008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AE0008">
            <w:t xml:space="preserve"> </w:t>
          </w:r>
          <w:r w:rsidRPr="00852822">
            <w:t xml:space="preserve">Скопировать данные в </w:t>
          </w:r>
          <w:proofErr w:type="spellStart"/>
          <w:r w:rsidRPr="00852822">
            <w:t>Excel</w:t>
          </w:r>
          <w:proofErr w:type="spellEnd"/>
          <w:r w:rsidRPr="00852822">
            <w:t xml:space="preserve"> – название файла Report_date1-date2, где date1 дата начала, а </w:t>
          </w:r>
          <w:proofErr w:type="spellStart"/>
          <w:r w:rsidRPr="00852822">
            <w:t>date</w:t>
          </w:r>
          <w:proofErr w:type="spellEnd"/>
          <w:r w:rsidRPr="00852822">
            <w:t xml:space="preserve"> 2 дата окончания </w:t>
          </w:r>
          <w:proofErr w:type="spellStart"/>
          <w:r w:rsidRPr="00852822">
            <w:t>парсинга</w:t>
          </w:r>
          <w:proofErr w:type="spellEnd"/>
          <w:r w:rsidRPr="00852822">
            <w:t xml:space="preserve"> в формате </w:t>
          </w:r>
          <w:proofErr w:type="spellStart"/>
          <w:r w:rsidRPr="00852822">
            <w:t>dd_MM_yy</w:t>
          </w:r>
          <w:proofErr w:type="spellEnd"/>
          <w:r w:rsidRPr="00852822">
            <w:t>;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 xml:space="preserve">Столбцы в </w:t>
          </w:r>
          <w:proofErr w:type="spellStart"/>
          <w:r>
            <w:t>Excel</w:t>
          </w:r>
          <w:proofErr w:type="spellEnd"/>
          <w:r>
            <w:t>: (A) Дата, (B) Курс, (C) Время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>Данные по столбцам: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>(A) Дата - Дата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>(B) Курс – Значение из Курс основного клиринга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>(C) Время – Время из Курс основного клиринга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>Повторить шаги для валют: JPY/RUB - Японская йена к российскому рублю;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 xml:space="preserve">Скопировать данные в </w:t>
          </w:r>
          <w:proofErr w:type="spellStart"/>
          <w:r w:rsidRPr="00852822">
            <w:t>Excel</w:t>
          </w:r>
          <w:proofErr w:type="spellEnd"/>
          <w:r w:rsidRPr="00852822">
            <w:t>;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 xml:space="preserve">Столбцы в </w:t>
          </w:r>
          <w:proofErr w:type="spellStart"/>
          <w:r>
            <w:t>Excel</w:t>
          </w:r>
          <w:proofErr w:type="spellEnd"/>
          <w:r>
            <w:t>: (D) Дата, (E) Курс, (F) Время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>Данные по столбцам: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lastRenderedPageBreak/>
            <w:t>(D) Дата - Дата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>(E) Курс – Значение из Курс основного клиринга</w:t>
          </w:r>
        </w:p>
        <w:p w:rsidR="00852822" w:rsidRDefault="00852822" w:rsidP="00852822">
          <w:pPr>
            <w:pStyle w:val="aa"/>
            <w:spacing w:line="360" w:lineRule="auto"/>
            <w:jc w:val="both"/>
          </w:pPr>
          <w:r>
            <w:t>(F) Время – Время из Курс основного клиринга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>
            <w:t>Д</w:t>
          </w:r>
          <w:r w:rsidRPr="00852822">
            <w:t>ля каждой строки полученного файла поделить курс USD/RUB на JPY/RUB, полученное значение записать в ячейку (G) Результат;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>Данные за каждый месяц должны находиться на отдельном листе с названием месяца;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 xml:space="preserve">Выровнять – </w:t>
          </w:r>
          <w:proofErr w:type="spellStart"/>
          <w:r w:rsidRPr="00852822">
            <w:t>автоширина</w:t>
          </w:r>
          <w:proofErr w:type="spellEnd"/>
          <w:r w:rsidRPr="00852822">
            <w:t>;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 xml:space="preserve">Направить итоговый файл </w:t>
          </w:r>
          <w:proofErr w:type="spellStart"/>
          <w:r w:rsidRPr="00852822">
            <w:t>конфига</w:t>
          </w:r>
          <w:proofErr w:type="spellEnd"/>
          <w:r w:rsidRPr="00852822">
            <w:t xml:space="preserve"> отчета на почту </w:t>
          </w:r>
          <w:r>
            <w:t>разработчика.</w:t>
          </w:r>
        </w:p>
        <w:p w:rsidR="00852822" w:rsidRDefault="00852822" w:rsidP="00852822">
          <w:pPr>
            <w:pStyle w:val="aa"/>
            <w:numPr>
              <w:ilvl w:val="0"/>
              <w:numId w:val="24"/>
            </w:numPr>
            <w:spacing w:line="360" w:lineRule="auto"/>
            <w:jc w:val="both"/>
          </w:pPr>
          <w:r w:rsidRPr="00852822">
            <w:t xml:space="preserve">В письме указать количество строк в </w:t>
          </w:r>
          <w:proofErr w:type="spellStart"/>
          <w:r w:rsidRPr="00852822">
            <w:t>Excel</w:t>
          </w:r>
          <w:proofErr w:type="spellEnd"/>
          <w:r w:rsidRPr="00852822">
            <w:t xml:space="preserve"> в правильном склонении.</w:t>
          </w:r>
        </w:p>
        <w:p w:rsidR="00853B1B" w:rsidRPr="00C44FCF" w:rsidRDefault="00B56DF9" w:rsidP="00C44FCF">
          <w:pPr>
            <w:pStyle w:val="aa"/>
            <w:spacing w:line="360" w:lineRule="auto"/>
            <w:jc w:val="both"/>
          </w:pPr>
          <w:bookmarkStart w:id="2" w:name="_GoBack"/>
          <w:bookmarkEnd w:id="2"/>
          <w:r>
            <w:rPr>
              <w:noProof/>
              <w:lang w:eastAsia="ru-RU"/>
            </w:rPr>
            <w:drawing>
              <wp:inline distT="0" distB="0" distL="0" distR="0" wp14:anchorId="4224E550" wp14:editId="1C7E05F5">
                <wp:extent cx="2257143" cy="111428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143" cy="11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61324245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  <w:showingPlcHdr/>
      </w:sdtPr>
      <w:sdtEndPr/>
      <w:sdtContent>
        <w:p w:rsidR="00EC06B7" w:rsidRPr="00FA38B4" w:rsidRDefault="00FA38B4" w:rsidP="00FA38B4">
          <w:pPr>
            <w:jc w:val="both"/>
          </w:pPr>
          <w:r w:rsidRPr="00D86BB3">
            <w:rPr>
              <w:rStyle w:val="a7"/>
            </w:rPr>
            <w:t>Место для ввода текста.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61324246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sdt>
          <w:sdtPr>
            <w:id w:val="351234220"/>
            <w:placeholder>
              <w:docPart w:val="38FC4F76C50E43BB8B61EF6AF8548E03"/>
            </w:placeholder>
          </w:sdtPr>
          <w:sdtEndPr/>
          <w:sdtContent>
            <w:p w:rsidR="00853B1B" w:rsidRPr="001C00A6" w:rsidRDefault="00436A4A" w:rsidP="00436A4A">
              <w:pPr>
                <w:spacing w:line="360" w:lineRule="auto"/>
                <w:jc w:val="both"/>
              </w:pPr>
              <w:r>
                <w:object w:dxaOrig="1538" w:dyaOrig="99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9" type="#_x0000_t75" style="width:77pt;height:49.45pt" o:ole="">
                    <v:imagedata r:id="rId10" o:title=""/>
                  </v:shape>
                  <o:OLEObject Type="Embed" ProgID="Excel.Sheet.12" ShapeID="_x0000_i1029" DrawAspect="Icon" ObjectID="_1771938951" r:id="rId11"/>
                </w:object>
              </w:r>
              <w:r>
                <w:object w:dxaOrig="1538" w:dyaOrig="994">
                  <v:shape id="_x0000_i1026" type="#_x0000_t75" style="width:77pt;height:49.45pt" o:ole="">
                    <v:imagedata r:id="rId12" o:title=""/>
                  </v:shape>
                  <o:OLEObject Type="Embed" ProgID="Excel.Sheet.12" ShapeID="_x0000_i1026" DrawAspect="Icon" ObjectID="_1771938952" r:id="rId13"/>
                </w:object>
              </w:r>
            </w:p>
          </w:sdtContent>
        </w:sdt>
      </w:sdtContent>
    </w:sdt>
    <w:p w:rsidR="00713094" w:rsidRDefault="00713094" w:rsidP="00EC06B7">
      <w:pPr>
        <w:pStyle w:val="2"/>
        <w:spacing w:after="240"/>
        <w:jc w:val="both"/>
      </w:pPr>
      <w:bookmarkStart w:id="5" w:name="_Toc161324247"/>
      <w:r>
        <w:t>Зачет</w:t>
      </w:r>
      <w:bookmarkEnd w:id="5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713094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4"/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73" w:rsidRDefault="00CF5C73" w:rsidP="006A13E3">
      <w:pPr>
        <w:spacing w:after="0" w:line="240" w:lineRule="auto"/>
      </w:pPr>
      <w:r>
        <w:separator/>
      </w:r>
    </w:p>
  </w:endnote>
  <w:endnote w:type="continuationSeparator" w:id="0">
    <w:p w:rsidR="00CF5C73" w:rsidRDefault="00CF5C73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1405" w:rsidRDefault="006E1405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4FC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4FC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E1405" w:rsidRDefault="006E1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73" w:rsidRDefault="00CF5C73" w:rsidP="006A13E3">
      <w:pPr>
        <w:spacing w:after="0" w:line="240" w:lineRule="auto"/>
      </w:pPr>
      <w:r>
        <w:separator/>
      </w:r>
    </w:p>
  </w:footnote>
  <w:footnote w:type="continuationSeparator" w:id="0">
    <w:p w:rsidR="00CF5C73" w:rsidRDefault="00CF5C73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405" w:rsidRDefault="006E1405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F8546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7F6B"/>
    <w:multiLevelType w:val="hybridMultilevel"/>
    <w:tmpl w:val="7B68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82D12"/>
    <w:multiLevelType w:val="hybridMultilevel"/>
    <w:tmpl w:val="9042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41D26"/>
    <w:multiLevelType w:val="hybridMultilevel"/>
    <w:tmpl w:val="D706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6F2"/>
    <w:multiLevelType w:val="hybridMultilevel"/>
    <w:tmpl w:val="D706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D545B"/>
    <w:multiLevelType w:val="hybridMultilevel"/>
    <w:tmpl w:val="B90C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040E6"/>
    <w:multiLevelType w:val="hybridMultilevel"/>
    <w:tmpl w:val="DABC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B4F42"/>
    <w:multiLevelType w:val="hybridMultilevel"/>
    <w:tmpl w:val="CEA63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9355B"/>
    <w:multiLevelType w:val="hybridMultilevel"/>
    <w:tmpl w:val="4AF06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15743"/>
    <w:multiLevelType w:val="hybridMultilevel"/>
    <w:tmpl w:val="F266B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D70399"/>
    <w:multiLevelType w:val="hybridMultilevel"/>
    <w:tmpl w:val="50D4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E2BA5"/>
    <w:multiLevelType w:val="hybridMultilevel"/>
    <w:tmpl w:val="05722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2931C3"/>
    <w:multiLevelType w:val="hybridMultilevel"/>
    <w:tmpl w:val="A54256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C16444"/>
    <w:multiLevelType w:val="hybridMultilevel"/>
    <w:tmpl w:val="2E94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18"/>
  </w:num>
  <w:num w:numId="7">
    <w:abstractNumId w:val="10"/>
  </w:num>
  <w:num w:numId="8">
    <w:abstractNumId w:val="9"/>
  </w:num>
  <w:num w:numId="9">
    <w:abstractNumId w:val="12"/>
  </w:num>
  <w:num w:numId="10">
    <w:abstractNumId w:val="0"/>
  </w:num>
  <w:num w:numId="11">
    <w:abstractNumId w:val="21"/>
  </w:num>
  <w:num w:numId="12">
    <w:abstractNumId w:val="19"/>
  </w:num>
  <w:num w:numId="13">
    <w:abstractNumId w:val="20"/>
  </w:num>
  <w:num w:numId="14">
    <w:abstractNumId w:val="3"/>
  </w:num>
  <w:num w:numId="15">
    <w:abstractNumId w:val="23"/>
  </w:num>
  <w:num w:numId="16">
    <w:abstractNumId w:val="6"/>
  </w:num>
  <w:num w:numId="17">
    <w:abstractNumId w:val="5"/>
  </w:num>
  <w:num w:numId="18">
    <w:abstractNumId w:val="14"/>
  </w:num>
  <w:num w:numId="19">
    <w:abstractNumId w:val="16"/>
  </w:num>
  <w:num w:numId="20">
    <w:abstractNumId w:val="22"/>
  </w:num>
  <w:num w:numId="21">
    <w:abstractNumId w:val="15"/>
  </w:num>
  <w:num w:numId="22">
    <w:abstractNumId w:val="13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1431D"/>
    <w:rsid w:val="0005312F"/>
    <w:rsid w:val="000747B0"/>
    <w:rsid w:val="00087886"/>
    <w:rsid w:val="000A59FF"/>
    <w:rsid w:val="000C409A"/>
    <w:rsid w:val="000D4752"/>
    <w:rsid w:val="000D62FB"/>
    <w:rsid w:val="000F11CF"/>
    <w:rsid w:val="00111C3D"/>
    <w:rsid w:val="00133B02"/>
    <w:rsid w:val="0019091A"/>
    <w:rsid w:val="0019606B"/>
    <w:rsid w:val="001C00A6"/>
    <w:rsid w:val="001C60B9"/>
    <w:rsid w:val="001F229F"/>
    <w:rsid w:val="0020749E"/>
    <w:rsid w:val="002371F8"/>
    <w:rsid w:val="002559A5"/>
    <w:rsid w:val="00295DA9"/>
    <w:rsid w:val="002D2B57"/>
    <w:rsid w:val="002E7EAB"/>
    <w:rsid w:val="00322C6E"/>
    <w:rsid w:val="00326938"/>
    <w:rsid w:val="00333FAE"/>
    <w:rsid w:val="00366E11"/>
    <w:rsid w:val="0037292C"/>
    <w:rsid w:val="00380A2A"/>
    <w:rsid w:val="00382B0D"/>
    <w:rsid w:val="003D58E5"/>
    <w:rsid w:val="003E1230"/>
    <w:rsid w:val="003F731F"/>
    <w:rsid w:val="00402B48"/>
    <w:rsid w:val="00427E19"/>
    <w:rsid w:val="00436A4A"/>
    <w:rsid w:val="00453F81"/>
    <w:rsid w:val="00462916"/>
    <w:rsid w:val="0047022E"/>
    <w:rsid w:val="004B09CC"/>
    <w:rsid w:val="004E633C"/>
    <w:rsid w:val="004F02F7"/>
    <w:rsid w:val="00534251"/>
    <w:rsid w:val="00534688"/>
    <w:rsid w:val="0056670E"/>
    <w:rsid w:val="00586754"/>
    <w:rsid w:val="00587920"/>
    <w:rsid w:val="005C7E11"/>
    <w:rsid w:val="005D4A72"/>
    <w:rsid w:val="00605332"/>
    <w:rsid w:val="00622E69"/>
    <w:rsid w:val="00624275"/>
    <w:rsid w:val="0063712B"/>
    <w:rsid w:val="006439A3"/>
    <w:rsid w:val="006552AE"/>
    <w:rsid w:val="00665232"/>
    <w:rsid w:val="006A0ADF"/>
    <w:rsid w:val="006A13E3"/>
    <w:rsid w:val="006C4277"/>
    <w:rsid w:val="006E1405"/>
    <w:rsid w:val="006E72AD"/>
    <w:rsid w:val="006F36DA"/>
    <w:rsid w:val="00713094"/>
    <w:rsid w:val="00725FD9"/>
    <w:rsid w:val="00741012"/>
    <w:rsid w:val="00755092"/>
    <w:rsid w:val="00767B97"/>
    <w:rsid w:val="00786106"/>
    <w:rsid w:val="00805BD4"/>
    <w:rsid w:val="00822F36"/>
    <w:rsid w:val="00844580"/>
    <w:rsid w:val="00852822"/>
    <w:rsid w:val="00853B1B"/>
    <w:rsid w:val="00855F78"/>
    <w:rsid w:val="0086058A"/>
    <w:rsid w:val="008B4777"/>
    <w:rsid w:val="008F5807"/>
    <w:rsid w:val="00907EC9"/>
    <w:rsid w:val="009164E7"/>
    <w:rsid w:val="00950124"/>
    <w:rsid w:val="0096596A"/>
    <w:rsid w:val="009727EA"/>
    <w:rsid w:val="00977239"/>
    <w:rsid w:val="009B542E"/>
    <w:rsid w:val="009D4727"/>
    <w:rsid w:val="009F3C57"/>
    <w:rsid w:val="009F5E93"/>
    <w:rsid w:val="009F65B6"/>
    <w:rsid w:val="00A23F1E"/>
    <w:rsid w:val="00A8438A"/>
    <w:rsid w:val="00A86603"/>
    <w:rsid w:val="00A94C5A"/>
    <w:rsid w:val="00AD0640"/>
    <w:rsid w:val="00AD4736"/>
    <w:rsid w:val="00AD496A"/>
    <w:rsid w:val="00AE0008"/>
    <w:rsid w:val="00B261E4"/>
    <w:rsid w:val="00B56DF9"/>
    <w:rsid w:val="00BF0C4A"/>
    <w:rsid w:val="00C44FCF"/>
    <w:rsid w:val="00C562D1"/>
    <w:rsid w:val="00CA2FFE"/>
    <w:rsid w:val="00CB05BA"/>
    <w:rsid w:val="00CF5C73"/>
    <w:rsid w:val="00CF6C96"/>
    <w:rsid w:val="00D228B2"/>
    <w:rsid w:val="00D34EFE"/>
    <w:rsid w:val="00D3501C"/>
    <w:rsid w:val="00D566DD"/>
    <w:rsid w:val="00D571E4"/>
    <w:rsid w:val="00D6184D"/>
    <w:rsid w:val="00D948C5"/>
    <w:rsid w:val="00DA1CC9"/>
    <w:rsid w:val="00DA67EF"/>
    <w:rsid w:val="00DD4D8E"/>
    <w:rsid w:val="00E004F5"/>
    <w:rsid w:val="00E07AFB"/>
    <w:rsid w:val="00E70281"/>
    <w:rsid w:val="00EA19C7"/>
    <w:rsid w:val="00EA522D"/>
    <w:rsid w:val="00EB01F8"/>
    <w:rsid w:val="00EC06B7"/>
    <w:rsid w:val="00EC3ACF"/>
    <w:rsid w:val="00EC51D3"/>
    <w:rsid w:val="00ED4C25"/>
    <w:rsid w:val="00EF7A67"/>
    <w:rsid w:val="00F07A7A"/>
    <w:rsid w:val="00F52DB7"/>
    <w:rsid w:val="00F540F6"/>
    <w:rsid w:val="00F55CDF"/>
    <w:rsid w:val="00F7444B"/>
    <w:rsid w:val="00FA38B4"/>
    <w:rsid w:val="00FD24BF"/>
    <w:rsid w:val="00FD4ACC"/>
    <w:rsid w:val="00FD6A0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2485"/>
  <w15:chartTrackingRefBased/>
  <w15:docId w15:val="{F825015C-54DD-4BAB-BECA-BA65E7E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84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0747B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B05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CB05BA"/>
  </w:style>
  <w:style w:type="paragraph" w:styleId="ae">
    <w:name w:val="caption"/>
    <w:basedOn w:val="a"/>
    <w:next w:val="a"/>
    <w:uiPriority w:val="35"/>
    <w:unhideWhenUsed/>
    <w:qFormat/>
    <w:rsid w:val="00CB05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ex.com" TargetMode="External"/><Relationship Id="rId13" Type="http://schemas.openxmlformats.org/officeDocument/2006/relationships/package" Target="embeddings/_____Microsoft_Excel1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FC4F76C50E43BB8B61EF6AF8548E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A451A3-6D26-429D-AC45-809C7B6520D6}"/>
      </w:docPartPr>
      <w:docPartBody>
        <w:p w:rsidR="00F54773" w:rsidRDefault="008669EA" w:rsidP="008669EA">
          <w:pPr>
            <w:pStyle w:val="38FC4F76C50E43BB8B61EF6AF8548E03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CC1683F1884A3FAA1787BFAF771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016F9-291B-4B50-B33A-B3693042AA3D}"/>
      </w:docPartPr>
      <w:docPartBody>
        <w:p w:rsidR="00000000" w:rsidRDefault="00153FD1" w:rsidP="00153FD1">
          <w:pPr>
            <w:pStyle w:val="D9CC1683F1884A3FAA1787BFAF771C60"/>
          </w:pPr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0B273B"/>
    <w:rsid w:val="00115211"/>
    <w:rsid w:val="00153FD1"/>
    <w:rsid w:val="00212014"/>
    <w:rsid w:val="002F70DD"/>
    <w:rsid w:val="0032759B"/>
    <w:rsid w:val="003D3643"/>
    <w:rsid w:val="0059175E"/>
    <w:rsid w:val="005E7E22"/>
    <w:rsid w:val="00647CDF"/>
    <w:rsid w:val="0070777A"/>
    <w:rsid w:val="00814444"/>
    <w:rsid w:val="00850764"/>
    <w:rsid w:val="00863A35"/>
    <w:rsid w:val="008669EA"/>
    <w:rsid w:val="00901C14"/>
    <w:rsid w:val="00934F52"/>
    <w:rsid w:val="009755D1"/>
    <w:rsid w:val="009D2E19"/>
    <w:rsid w:val="00A53C96"/>
    <w:rsid w:val="00AF5786"/>
    <w:rsid w:val="00BD2A41"/>
    <w:rsid w:val="00C6153C"/>
    <w:rsid w:val="00D16E1D"/>
    <w:rsid w:val="00D57FB4"/>
    <w:rsid w:val="00E26756"/>
    <w:rsid w:val="00ED47CB"/>
    <w:rsid w:val="00F5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153FD1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38FC4F76C50E43BB8B61EF6AF8548E03">
    <w:name w:val="38FC4F76C50E43BB8B61EF6AF8548E03"/>
    <w:rsid w:val="008669EA"/>
  </w:style>
  <w:style w:type="paragraph" w:customStyle="1" w:styleId="D9CC1683F1884A3FAA1787BFAF771C60">
    <w:name w:val="D9CC1683F1884A3FAA1787BFAF771C60"/>
    <w:rsid w:val="00153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EC00-C612-4C1C-99D0-2F0EC33C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Демидов</cp:lastModifiedBy>
  <cp:revision>73</cp:revision>
  <dcterms:created xsi:type="dcterms:W3CDTF">2023-07-28T14:33:00Z</dcterms:created>
  <dcterms:modified xsi:type="dcterms:W3CDTF">2024-03-14T13:29:00Z</dcterms:modified>
</cp:coreProperties>
</file>