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6907" w14:textId="7A229366" w:rsidR="00464A3C" w:rsidRDefault="000207E2" w:rsidP="00337E80">
      <w:pPr>
        <w:pStyle w:val="ListParagraph"/>
        <w:numPr>
          <w:ilvl w:val="0"/>
          <w:numId w:val="1"/>
        </w:numPr>
      </w:pPr>
      <w:r>
        <w:t>I already knew how to add conditional formatting with the Excel ribbon.</w:t>
      </w:r>
    </w:p>
    <w:p w14:paraId="598D2A08" w14:textId="0792D049" w:rsidR="009B6282" w:rsidRDefault="000207E2" w:rsidP="00337E80">
      <w:pPr>
        <w:pStyle w:val="ListParagraph"/>
        <w:numPr>
          <w:ilvl w:val="0"/>
          <w:numId w:val="1"/>
        </w:numPr>
      </w:pPr>
      <w:r>
        <w:t xml:space="preserve">I </w:t>
      </w:r>
      <w:r w:rsidR="009B6282">
        <w:t xml:space="preserve">already know that </w:t>
      </w:r>
      <w:proofErr w:type="gramStart"/>
      <w:r w:rsidR="009B6282">
        <w:t>percent</w:t>
      </w:r>
      <w:proofErr w:type="gramEnd"/>
      <w:r w:rsidR="009B6282">
        <w:t xml:space="preserve"> funded is equal to </w:t>
      </w:r>
      <w:r w:rsidR="00F34136">
        <w:t>(</w:t>
      </w:r>
      <w:r w:rsidR="009B6282">
        <w:t>100(</w:t>
      </w:r>
      <w:r w:rsidR="00F34136">
        <w:t>pledged</w:t>
      </w:r>
      <w:r w:rsidR="009B6282">
        <w:t>/goal</w:t>
      </w:r>
      <w:r w:rsidR="00F34136">
        <w:t>)</w:t>
      </w:r>
      <w:r w:rsidR="009B6282">
        <w:t>)</w:t>
      </w:r>
      <w:r>
        <w:t xml:space="preserve">. I </w:t>
      </w:r>
      <w:r w:rsidR="009B6282">
        <w:t xml:space="preserve">accepted </w:t>
      </w:r>
      <w:r>
        <w:t>E</w:t>
      </w:r>
      <w:r w:rsidR="009B6282">
        <w:t>xcel</w:t>
      </w:r>
      <w:r>
        <w:t>’s</w:t>
      </w:r>
      <w:r w:rsidR="009B6282">
        <w:t xml:space="preserve"> autocorrect to 100*(actual/goal)</w:t>
      </w:r>
      <w:r>
        <w:t>.</w:t>
      </w:r>
    </w:p>
    <w:p w14:paraId="3D8D0A21" w14:textId="1FBBC387" w:rsidR="00F34136" w:rsidRDefault="000207E2" w:rsidP="00337E80">
      <w:pPr>
        <w:pStyle w:val="ListParagraph"/>
        <w:numPr>
          <w:ilvl w:val="0"/>
          <w:numId w:val="1"/>
        </w:numPr>
      </w:pPr>
      <w:r>
        <w:t xml:space="preserve">I knew that Average Donation </w:t>
      </w:r>
      <w:r w:rsidR="00F34136">
        <w:t>would equal (pledged/</w:t>
      </w:r>
      <w:proofErr w:type="spellStart"/>
      <w:r w:rsidR="00F34136">
        <w:t>backers_count</w:t>
      </w:r>
      <w:proofErr w:type="spellEnd"/>
      <w:r w:rsidR="00F34136">
        <w:t>)</w:t>
      </w:r>
      <w:r>
        <w:t xml:space="preserve">. I was </w:t>
      </w:r>
      <w:r w:rsidR="00F34136">
        <w:t xml:space="preserve">unsure how to fix </w:t>
      </w:r>
      <w:r>
        <w:t xml:space="preserve">the </w:t>
      </w:r>
      <w:r w:rsidR="00F34136">
        <w:t>divide by zero error,</w:t>
      </w:r>
      <w:r>
        <w:t xml:space="preserve"> so I followed up in </w:t>
      </w:r>
      <w:r w:rsidR="00F34136">
        <w:t>office hours</w:t>
      </w:r>
      <w:r>
        <w:t>.</w:t>
      </w:r>
    </w:p>
    <w:p w14:paraId="580EDC0A" w14:textId="1DCC3F89" w:rsidR="008B4CB3" w:rsidRDefault="00F43815" w:rsidP="008B4CB3">
      <w:pPr>
        <w:pStyle w:val="ListParagraph"/>
        <w:numPr>
          <w:ilvl w:val="1"/>
          <w:numId w:val="1"/>
        </w:numPr>
      </w:pPr>
      <w:r>
        <w:t xml:space="preserve">During office hours, </w:t>
      </w:r>
      <w:r w:rsidR="000207E2">
        <w:t xml:space="preserve">I </w:t>
      </w:r>
      <w:r>
        <w:t>learned to use</w:t>
      </w:r>
      <w:r w:rsidR="000207E2">
        <w:t xml:space="preserve"> and “If”</w:t>
      </w:r>
      <w:r>
        <w:t xml:space="preserve"> statement to return 0 rather than divide by 0</w:t>
      </w:r>
    </w:p>
    <w:p w14:paraId="74B94BF2" w14:textId="32CE6804" w:rsidR="008B4CB3" w:rsidRDefault="000207E2" w:rsidP="008B4CB3">
      <w:pPr>
        <w:pStyle w:val="ListParagraph"/>
        <w:numPr>
          <w:ilvl w:val="0"/>
          <w:numId w:val="1"/>
        </w:numPr>
      </w:pPr>
      <w:r>
        <w:t>In</w:t>
      </w:r>
      <w:r w:rsidRPr="000207E2">
        <w:t xml:space="preserve"> </w:t>
      </w:r>
      <w:r>
        <w:t>office hours (via Xpert AI)</w:t>
      </w:r>
      <w:r>
        <w:t xml:space="preserve"> I learned how to </w:t>
      </w:r>
      <w:r w:rsidR="008B4CB3">
        <w:t xml:space="preserve">split into parent and </w:t>
      </w:r>
      <w:proofErr w:type="gramStart"/>
      <w:r w:rsidR="008B4CB3">
        <w:t>sub categor</w:t>
      </w:r>
      <w:r>
        <w:t>ies</w:t>
      </w:r>
      <w:proofErr w:type="gramEnd"/>
      <w:r w:rsidR="008B4CB3">
        <w:t>,</w:t>
      </w:r>
      <w:r>
        <w:t xml:space="preserve"> and</w:t>
      </w:r>
      <w:r w:rsidR="008B4CB3">
        <w:t xml:space="preserve"> learned </w:t>
      </w:r>
      <w:r>
        <w:t>how</w:t>
      </w:r>
      <w:r w:rsidR="008B4CB3">
        <w:t xml:space="preserve"> to use Left, Right commands in </w:t>
      </w:r>
      <w:r>
        <w:t>Ex</w:t>
      </w:r>
      <w:r w:rsidR="008B4CB3">
        <w:t>cel to split columns</w:t>
      </w:r>
      <w:r w:rsidR="00C76C98">
        <w:t>.</w:t>
      </w:r>
    </w:p>
    <w:p w14:paraId="4A844832" w14:textId="07F637F6" w:rsidR="00C76C98" w:rsidRDefault="00C76C98" w:rsidP="008B4CB3">
      <w:pPr>
        <w:pStyle w:val="ListParagraph"/>
        <w:numPr>
          <w:ilvl w:val="0"/>
          <w:numId w:val="1"/>
        </w:numPr>
      </w:pPr>
      <w:r>
        <w:t xml:space="preserve">Pivot tables were made following instructions to do so in class. </w:t>
      </w:r>
    </w:p>
    <w:p w14:paraId="64DFCD24" w14:textId="62208C46" w:rsidR="00C76C98" w:rsidRDefault="00C76C98" w:rsidP="008B4CB3">
      <w:pPr>
        <w:pStyle w:val="ListParagraph"/>
        <w:numPr>
          <w:ilvl w:val="0"/>
          <w:numId w:val="1"/>
        </w:numPr>
      </w:pPr>
      <w:r>
        <w:t>Conclusions, limitations, and suggestions are all my own original thought.</w:t>
      </w:r>
    </w:p>
    <w:p w14:paraId="748D3FE3" w14:textId="5E62BD96" w:rsidR="00C76C98" w:rsidRDefault="00C76C98" w:rsidP="008B4CB3">
      <w:pPr>
        <w:pStyle w:val="ListParagraph"/>
        <w:numPr>
          <w:ilvl w:val="0"/>
          <w:numId w:val="1"/>
        </w:numPr>
      </w:pPr>
      <w:r>
        <w:t xml:space="preserve">I see that one of my suggestions is </w:t>
      </w:r>
      <w:proofErr w:type="gramStart"/>
      <w:r>
        <w:t>more or less what</w:t>
      </w:r>
      <w:proofErr w:type="gramEnd"/>
      <w:r>
        <w:t xml:space="preserve"> the next step in the Homework is. </w:t>
      </w:r>
    </w:p>
    <w:p w14:paraId="3A428E5F" w14:textId="06A31634" w:rsidR="00C76C98" w:rsidRDefault="00C76C98" w:rsidP="008B4CB3">
      <w:pPr>
        <w:pStyle w:val="ListParagraph"/>
        <w:numPr>
          <w:ilvl w:val="0"/>
          <w:numId w:val="1"/>
        </w:numPr>
      </w:pPr>
      <w:r>
        <w:t>I did not recall learning “</w:t>
      </w:r>
      <w:proofErr w:type="spellStart"/>
      <w:proofErr w:type="gramStart"/>
      <w:r>
        <w:t>CountIfs</w:t>
      </w:r>
      <w:proofErr w:type="spellEnd"/>
      <w:r>
        <w:t>(</w:t>
      </w:r>
      <w:proofErr w:type="gramEnd"/>
      <w:r>
        <w:t>)” formulas in class, so I asked Xpert AI the following:</w:t>
      </w:r>
    </w:p>
    <w:p w14:paraId="020F84E5" w14:textId="502D6785" w:rsidR="00C76C98" w:rsidRPr="000207E2" w:rsidRDefault="00C76C98" w:rsidP="000207E2">
      <w:pPr>
        <w:spacing w:line="240" w:lineRule="auto"/>
        <w:ind w:left="1080"/>
        <w:rPr>
          <w:sz w:val="20"/>
          <w:szCs w:val="20"/>
        </w:rPr>
      </w:pPr>
      <w:r w:rsidRPr="000207E2">
        <w:rPr>
          <w:sz w:val="20"/>
          <w:szCs w:val="20"/>
        </w:rPr>
        <w:t xml:space="preserve">In Microsoft Excel for Windows, I want to use the </w:t>
      </w:r>
      <w:proofErr w:type="spellStart"/>
      <w:proofErr w:type="gramStart"/>
      <w:r w:rsidRPr="000207E2">
        <w:rPr>
          <w:sz w:val="20"/>
          <w:szCs w:val="20"/>
        </w:rPr>
        <w:t>CountIfs</w:t>
      </w:r>
      <w:proofErr w:type="spellEnd"/>
      <w:r w:rsidRPr="000207E2">
        <w:rPr>
          <w:sz w:val="20"/>
          <w:szCs w:val="20"/>
        </w:rPr>
        <w:t>(</w:t>
      </w:r>
      <w:proofErr w:type="gramEnd"/>
      <w:r w:rsidRPr="000207E2">
        <w:rPr>
          <w:sz w:val="20"/>
          <w:szCs w:val="20"/>
        </w:rPr>
        <w:t>) function to categorize how many data points fit into each category. My Columns are "Number Successful" "Number Failed" and "Number Canceled". My rows are "Less Than 1000" "1000 to 4999" "5000 to 9999" "10000 to 14999" "15000 to 19999" "20000 to 24999" "25000 to 29999" "30000 to 34999" "35000 to 39999" "40000 to 44999" "45000 to 49999" and "Greater than or Equal to 50000". The data fields I am pulling from are "Outcome" which returns a status of either "Failed" "Successful" "Live" or "Canceled" and "</w:t>
      </w:r>
      <w:proofErr w:type="spellStart"/>
      <w:r w:rsidRPr="000207E2">
        <w:rPr>
          <w:sz w:val="20"/>
          <w:szCs w:val="20"/>
        </w:rPr>
        <w:t>backers_count</w:t>
      </w:r>
      <w:proofErr w:type="spellEnd"/>
      <w:r w:rsidRPr="000207E2">
        <w:rPr>
          <w:sz w:val="20"/>
          <w:szCs w:val="20"/>
        </w:rPr>
        <w:t>" which gives a number which determines what row the data will go on in my chart. How do I write this code for Excel?</w:t>
      </w:r>
    </w:p>
    <w:p w14:paraId="24372465" w14:textId="19AEAF79" w:rsidR="00C76C98" w:rsidRDefault="00C76C98" w:rsidP="00C76C98">
      <w:pPr>
        <w:pStyle w:val="ListParagraph"/>
        <w:numPr>
          <w:ilvl w:val="0"/>
          <w:numId w:val="1"/>
        </w:numPr>
      </w:pPr>
      <w:r>
        <w:t>Xpert AI provided the following answer:</w:t>
      </w:r>
    </w:p>
    <w:p w14:paraId="0284D140" w14:textId="77777777" w:rsidR="00C76C98" w:rsidRPr="000207E2" w:rsidRDefault="00C76C98" w:rsidP="000207E2">
      <w:pPr>
        <w:spacing w:line="240" w:lineRule="auto"/>
        <w:ind w:left="1440"/>
        <w:rPr>
          <w:sz w:val="20"/>
          <w:szCs w:val="20"/>
        </w:rPr>
      </w:pPr>
      <w:r w:rsidRPr="000207E2">
        <w:rPr>
          <w:sz w:val="20"/>
          <w:szCs w:val="20"/>
        </w:rPr>
        <w:t xml:space="preserve">To categorize your data points using the </w:t>
      </w:r>
      <w:proofErr w:type="gramStart"/>
      <w:r w:rsidRPr="000207E2">
        <w:rPr>
          <w:sz w:val="20"/>
          <w:szCs w:val="20"/>
        </w:rPr>
        <w:t>COUNTIFS(</w:t>
      </w:r>
      <w:proofErr w:type="gramEnd"/>
      <w:r w:rsidRPr="000207E2">
        <w:rPr>
          <w:sz w:val="20"/>
          <w:szCs w:val="20"/>
        </w:rPr>
        <w:t>) function in Excel, you'll want to set up your formula to count the number of occurrences based on the criteria you specified for both the "Outcome" and "</w:t>
      </w:r>
      <w:proofErr w:type="spellStart"/>
      <w:r w:rsidRPr="000207E2">
        <w:rPr>
          <w:sz w:val="20"/>
          <w:szCs w:val="20"/>
        </w:rPr>
        <w:t>backers_count</w:t>
      </w:r>
      <w:proofErr w:type="spellEnd"/>
      <w:r w:rsidRPr="000207E2">
        <w:rPr>
          <w:sz w:val="20"/>
          <w:szCs w:val="20"/>
        </w:rPr>
        <w:t xml:space="preserve">" columns. </w:t>
      </w:r>
    </w:p>
    <w:p w14:paraId="3C5C2A2A" w14:textId="77777777" w:rsidR="00C76C98" w:rsidRPr="000207E2" w:rsidRDefault="00C76C98" w:rsidP="000207E2">
      <w:pPr>
        <w:spacing w:line="240" w:lineRule="auto"/>
        <w:ind w:left="1440"/>
        <w:rPr>
          <w:sz w:val="20"/>
          <w:szCs w:val="20"/>
        </w:rPr>
      </w:pPr>
      <w:r w:rsidRPr="000207E2">
        <w:rPr>
          <w:sz w:val="20"/>
          <w:szCs w:val="20"/>
        </w:rPr>
        <w:t xml:space="preserve">Here’s how you can write the </w:t>
      </w:r>
      <w:proofErr w:type="gramStart"/>
      <w:r w:rsidRPr="000207E2">
        <w:rPr>
          <w:sz w:val="20"/>
          <w:szCs w:val="20"/>
        </w:rPr>
        <w:t>COUNTIFS(</w:t>
      </w:r>
      <w:proofErr w:type="gramEnd"/>
      <w:r w:rsidRPr="000207E2">
        <w:rPr>
          <w:sz w:val="20"/>
          <w:szCs w:val="20"/>
        </w:rPr>
        <w:t>) formulas for each category:</w:t>
      </w:r>
    </w:p>
    <w:p w14:paraId="36CA63A7" w14:textId="77777777" w:rsidR="00C76C98" w:rsidRPr="000207E2" w:rsidRDefault="00C76C98" w:rsidP="000207E2">
      <w:pPr>
        <w:numPr>
          <w:ilvl w:val="0"/>
          <w:numId w:val="2"/>
        </w:numPr>
        <w:tabs>
          <w:tab w:val="clear" w:pos="720"/>
          <w:tab w:val="num" w:pos="1080"/>
        </w:tabs>
        <w:spacing w:line="240" w:lineRule="auto"/>
        <w:ind w:left="1080"/>
        <w:rPr>
          <w:sz w:val="20"/>
          <w:szCs w:val="20"/>
        </w:rPr>
      </w:pPr>
      <w:r w:rsidRPr="000207E2">
        <w:rPr>
          <w:b/>
          <w:bCs/>
          <w:sz w:val="20"/>
          <w:szCs w:val="20"/>
        </w:rPr>
        <w:t>Number Successful</w:t>
      </w:r>
      <w:r w:rsidRPr="000207E2">
        <w:rPr>
          <w:sz w:val="20"/>
          <w:szCs w:val="20"/>
        </w:rPr>
        <w:t>:</w:t>
      </w:r>
    </w:p>
    <w:p w14:paraId="0D5DD8B6"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 xml:space="preserve">For "Less than 1000": </w:t>
      </w:r>
    </w:p>
    <w:p w14:paraId="644F65D4"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"&lt;1000")</w:t>
      </w:r>
    </w:p>
    <w:p w14:paraId="55025A32"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 xml:space="preserve">For "1000 to 4999": </w:t>
      </w:r>
    </w:p>
    <w:p w14:paraId="564B0462"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xml:space="preserve">, "&gt;=1000", </w:t>
      </w:r>
      <w:proofErr w:type="spellStart"/>
      <w:r w:rsidRPr="000207E2">
        <w:rPr>
          <w:sz w:val="20"/>
          <w:szCs w:val="20"/>
        </w:rPr>
        <w:t>backers_countRange</w:t>
      </w:r>
      <w:proofErr w:type="spellEnd"/>
      <w:r w:rsidRPr="000207E2">
        <w:rPr>
          <w:sz w:val="20"/>
          <w:szCs w:val="20"/>
        </w:rPr>
        <w:t>, "&lt;5000")</w:t>
      </w:r>
    </w:p>
    <w:p w14:paraId="16F403BD"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 xml:space="preserve">For "5000 to 9999": </w:t>
      </w:r>
    </w:p>
    <w:p w14:paraId="2A401EDC"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xml:space="preserve">, "&gt;=5000", </w:t>
      </w:r>
      <w:proofErr w:type="spellStart"/>
      <w:r w:rsidRPr="000207E2">
        <w:rPr>
          <w:sz w:val="20"/>
          <w:szCs w:val="20"/>
        </w:rPr>
        <w:t>backers_countRange</w:t>
      </w:r>
      <w:proofErr w:type="spellEnd"/>
      <w:r w:rsidRPr="000207E2">
        <w:rPr>
          <w:sz w:val="20"/>
          <w:szCs w:val="20"/>
        </w:rPr>
        <w:t>, "&lt;10000")</w:t>
      </w:r>
    </w:p>
    <w:p w14:paraId="78ECB669"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 xml:space="preserve">For "10000 to 14999": </w:t>
      </w:r>
    </w:p>
    <w:p w14:paraId="2C1EC7D7"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xml:space="preserve">, "&gt;=10000", </w:t>
      </w:r>
      <w:proofErr w:type="spellStart"/>
      <w:r w:rsidRPr="000207E2">
        <w:rPr>
          <w:sz w:val="20"/>
          <w:szCs w:val="20"/>
        </w:rPr>
        <w:t>backers_countRange</w:t>
      </w:r>
      <w:proofErr w:type="spellEnd"/>
      <w:r w:rsidRPr="000207E2">
        <w:rPr>
          <w:sz w:val="20"/>
          <w:szCs w:val="20"/>
        </w:rPr>
        <w:t>, "&lt;15000")</w:t>
      </w:r>
    </w:p>
    <w:p w14:paraId="33E559F3"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 xml:space="preserve">For "15000 to 19999": </w:t>
      </w:r>
    </w:p>
    <w:p w14:paraId="00B886C3"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xml:space="preserve">, "&gt;=15000", </w:t>
      </w:r>
      <w:proofErr w:type="spellStart"/>
      <w:r w:rsidRPr="000207E2">
        <w:rPr>
          <w:sz w:val="20"/>
          <w:szCs w:val="20"/>
        </w:rPr>
        <w:t>backers_countRange</w:t>
      </w:r>
      <w:proofErr w:type="spellEnd"/>
      <w:r w:rsidRPr="000207E2">
        <w:rPr>
          <w:sz w:val="20"/>
          <w:szCs w:val="20"/>
        </w:rPr>
        <w:t>, "&lt;20000")</w:t>
      </w:r>
    </w:p>
    <w:p w14:paraId="4216A541"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lastRenderedPageBreak/>
        <w:t xml:space="preserve">For "20000 to 24999": </w:t>
      </w:r>
    </w:p>
    <w:p w14:paraId="79CE9437"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xml:space="preserve">, "&gt;=20000", </w:t>
      </w:r>
      <w:proofErr w:type="spellStart"/>
      <w:r w:rsidRPr="000207E2">
        <w:rPr>
          <w:sz w:val="20"/>
          <w:szCs w:val="20"/>
        </w:rPr>
        <w:t>backers_countRange</w:t>
      </w:r>
      <w:proofErr w:type="spellEnd"/>
      <w:r w:rsidRPr="000207E2">
        <w:rPr>
          <w:sz w:val="20"/>
          <w:szCs w:val="20"/>
        </w:rPr>
        <w:t>, "&lt;25000")</w:t>
      </w:r>
    </w:p>
    <w:p w14:paraId="0518F2FA"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 xml:space="preserve">For "25000 to 29999": </w:t>
      </w:r>
    </w:p>
    <w:p w14:paraId="292E1100"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xml:space="preserve">, "&gt;=25000", </w:t>
      </w:r>
      <w:proofErr w:type="spellStart"/>
      <w:r w:rsidRPr="000207E2">
        <w:rPr>
          <w:sz w:val="20"/>
          <w:szCs w:val="20"/>
        </w:rPr>
        <w:t>backers_countRange</w:t>
      </w:r>
      <w:proofErr w:type="spellEnd"/>
      <w:r w:rsidRPr="000207E2">
        <w:rPr>
          <w:sz w:val="20"/>
          <w:szCs w:val="20"/>
        </w:rPr>
        <w:t>, "&lt;30000")</w:t>
      </w:r>
    </w:p>
    <w:p w14:paraId="674EFEF8"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 xml:space="preserve">For "30000 to 34999": </w:t>
      </w:r>
    </w:p>
    <w:p w14:paraId="5C98655B"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xml:space="preserve">, "&gt;=30000", </w:t>
      </w:r>
      <w:proofErr w:type="spellStart"/>
      <w:r w:rsidRPr="000207E2">
        <w:rPr>
          <w:sz w:val="20"/>
          <w:szCs w:val="20"/>
        </w:rPr>
        <w:t>backers_countRange</w:t>
      </w:r>
      <w:proofErr w:type="spellEnd"/>
      <w:r w:rsidRPr="000207E2">
        <w:rPr>
          <w:sz w:val="20"/>
          <w:szCs w:val="20"/>
        </w:rPr>
        <w:t>, "&lt;35000")</w:t>
      </w:r>
    </w:p>
    <w:p w14:paraId="5D753829"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 xml:space="preserve">For "35000 to 39999": </w:t>
      </w:r>
    </w:p>
    <w:p w14:paraId="74F87082"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xml:space="preserve">, "&gt;=35000", </w:t>
      </w:r>
      <w:proofErr w:type="spellStart"/>
      <w:r w:rsidRPr="000207E2">
        <w:rPr>
          <w:sz w:val="20"/>
          <w:szCs w:val="20"/>
        </w:rPr>
        <w:t>backers_countRange</w:t>
      </w:r>
      <w:proofErr w:type="spellEnd"/>
      <w:r w:rsidRPr="000207E2">
        <w:rPr>
          <w:sz w:val="20"/>
          <w:szCs w:val="20"/>
        </w:rPr>
        <w:t>, "&lt;40000")</w:t>
      </w:r>
    </w:p>
    <w:p w14:paraId="7A010F7A"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 xml:space="preserve">For "40000 to 44999": </w:t>
      </w:r>
    </w:p>
    <w:p w14:paraId="15BBBD06"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xml:space="preserve">, "&gt;=40000", </w:t>
      </w:r>
      <w:proofErr w:type="spellStart"/>
      <w:r w:rsidRPr="000207E2">
        <w:rPr>
          <w:sz w:val="20"/>
          <w:szCs w:val="20"/>
        </w:rPr>
        <w:t>backers_countRange</w:t>
      </w:r>
      <w:proofErr w:type="spellEnd"/>
      <w:r w:rsidRPr="000207E2">
        <w:rPr>
          <w:sz w:val="20"/>
          <w:szCs w:val="20"/>
        </w:rPr>
        <w:t>, "&lt;45000")</w:t>
      </w:r>
    </w:p>
    <w:p w14:paraId="5E4F52D7"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 xml:space="preserve">For "45000 to 49999": </w:t>
      </w:r>
    </w:p>
    <w:p w14:paraId="2429DCC5"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xml:space="preserve">, "&gt;=45000", </w:t>
      </w:r>
      <w:proofErr w:type="spellStart"/>
      <w:r w:rsidRPr="000207E2">
        <w:rPr>
          <w:sz w:val="20"/>
          <w:szCs w:val="20"/>
        </w:rPr>
        <w:t>backers_countRange</w:t>
      </w:r>
      <w:proofErr w:type="spellEnd"/>
      <w:r w:rsidRPr="000207E2">
        <w:rPr>
          <w:sz w:val="20"/>
          <w:szCs w:val="20"/>
        </w:rPr>
        <w:t>, "&lt;50000")</w:t>
      </w:r>
    </w:p>
    <w:p w14:paraId="75074329"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 xml:space="preserve">For "Greater than or equal to 50000": </w:t>
      </w:r>
    </w:p>
    <w:p w14:paraId="32A874AE"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OutcomeRange</w:t>
      </w:r>
      <w:proofErr w:type="spellEnd"/>
      <w:r w:rsidRPr="000207E2">
        <w:rPr>
          <w:sz w:val="20"/>
          <w:szCs w:val="20"/>
        </w:rPr>
        <w:t xml:space="preserve">, "Successful", </w:t>
      </w:r>
      <w:proofErr w:type="spellStart"/>
      <w:r w:rsidRPr="000207E2">
        <w:rPr>
          <w:sz w:val="20"/>
          <w:szCs w:val="20"/>
        </w:rPr>
        <w:t>backers_countRange</w:t>
      </w:r>
      <w:proofErr w:type="spellEnd"/>
      <w:r w:rsidRPr="000207E2">
        <w:rPr>
          <w:sz w:val="20"/>
          <w:szCs w:val="20"/>
        </w:rPr>
        <w:t>, "&gt;=50000")</w:t>
      </w:r>
    </w:p>
    <w:p w14:paraId="03910990" w14:textId="77777777" w:rsidR="00C76C98" w:rsidRPr="000207E2" w:rsidRDefault="00C76C98" w:rsidP="000207E2">
      <w:pPr>
        <w:numPr>
          <w:ilvl w:val="0"/>
          <w:numId w:val="2"/>
        </w:numPr>
        <w:tabs>
          <w:tab w:val="clear" w:pos="720"/>
          <w:tab w:val="num" w:pos="1080"/>
        </w:tabs>
        <w:spacing w:line="240" w:lineRule="auto"/>
        <w:ind w:left="1080"/>
        <w:rPr>
          <w:sz w:val="20"/>
          <w:szCs w:val="20"/>
        </w:rPr>
      </w:pPr>
      <w:r w:rsidRPr="000207E2">
        <w:rPr>
          <w:b/>
          <w:bCs/>
          <w:sz w:val="20"/>
          <w:szCs w:val="20"/>
        </w:rPr>
        <w:t>Number Failed</w:t>
      </w:r>
      <w:r w:rsidRPr="000207E2">
        <w:rPr>
          <w:sz w:val="20"/>
          <w:szCs w:val="20"/>
        </w:rPr>
        <w:t>:</w:t>
      </w:r>
    </w:p>
    <w:p w14:paraId="6E287E53"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You would replace "Successful" with "Failed" in the formulas above.</w:t>
      </w:r>
    </w:p>
    <w:p w14:paraId="22832C04" w14:textId="77777777" w:rsidR="00C76C98" w:rsidRPr="000207E2" w:rsidRDefault="00C76C98" w:rsidP="000207E2">
      <w:pPr>
        <w:numPr>
          <w:ilvl w:val="0"/>
          <w:numId w:val="2"/>
        </w:numPr>
        <w:tabs>
          <w:tab w:val="clear" w:pos="720"/>
          <w:tab w:val="num" w:pos="1080"/>
        </w:tabs>
        <w:spacing w:line="240" w:lineRule="auto"/>
        <w:ind w:left="1080"/>
        <w:rPr>
          <w:sz w:val="20"/>
          <w:szCs w:val="20"/>
        </w:rPr>
      </w:pPr>
      <w:r w:rsidRPr="000207E2">
        <w:rPr>
          <w:b/>
          <w:bCs/>
          <w:sz w:val="20"/>
          <w:szCs w:val="20"/>
        </w:rPr>
        <w:t>Number Canceled</w:t>
      </w:r>
      <w:r w:rsidRPr="000207E2">
        <w:rPr>
          <w:sz w:val="20"/>
          <w:szCs w:val="20"/>
        </w:rPr>
        <w:t>:</w:t>
      </w:r>
    </w:p>
    <w:p w14:paraId="1D3C64A8" w14:textId="77777777" w:rsidR="00C76C98" w:rsidRPr="000207E2" w:rsidRDefault="00C76C98" w:rsidP="000207E2">
      <w:pPr>
        <w:numPr>
          <w:ilvl w:val="1"/>
          <w:numId w:val="2"/>
        </w:numPr>
        <w:tabs>
          <w:tab w:val="clear" w:pos="1440"/>
          <w:tab w:val="num" w:pos="1800"/>
        </w:tabs>
        <w:spacing w:line="240" w:lineRule="auto"/>
        <w:ind w:left="1800"/>
        <w:rPr>
          <w:sz w:val="20"/>
          <w:szCs w:val="20"/>
        </w:rPr>
      </w:pPr>
      <w:r w:rsidRPr="000207E2">
        <w:rPr>
          <w:sz w:val="20"/>
          <w:szCs w:val="20"/>
        </w:rPr>
        <w:t>You would replace "Successful" with "Canceled" in the formulas above.</w:t>
      </w:r>
    </w:p>
    <w:p w14:paraId="30EE3449" w14:textId="77777777" w:rsidR="00C76C98" w:rsidRPr="000207E2" w:rsidRDefault="00C76C98" w:rsidP="000207E2">
      <w:pPr>
        <w:spacing w:line="240" w:lineRule="auto"/>
        <w:ind w:left="1440"/>
        <w:rPr>
          <w:sz w:val="20"/>
          <w:szCs w:val="20"/>
        </w:rPr>
      </w:pPr>
      <w:r w:rsidRPr="000207E2">
        <w:rPr>
          <w:sz w:val="20"/>
          <w:szCs w:val="20"/>
        </w:rPr>
        <w:t xml:space="preserve">Make sure to replace </w:t>
      </w:r>
      <w:proofErr w:type="spellStart"/>
      <w:r w:rsidRPr="000207E2">
        <w:rPr>
          <w:sz w:val="20"/>
          <w:szCs w:val="20"/>
        </w:rPr>
        <w:t>OutcomeRange</w:t>
      </w:r>
      <w:proofErr w:type="spellEnd"/>
      <w:r w:rsidRPr="000207E2">
        <w:rPr>
          <w:sz w:val="20"/>
          <w:szCs w:val="20"/>
        </w:rPr>
        <w:t xml:space="preserve"> and </w:t>
      </w:r>
      <w:proofErr w:type="spellStart"/>
      <w:r w:rsidRPr="000207E2">
        <w:rPr>
          <w:sz w:val="20"/>
          <w:szCs w:val="20"/>
        </w:rPr>
        <w:t>backers_countRange</w:t>
      </w:r>
      <w:proofErr w:type="spellEnd"/>
      <w:r w:rsidRPr="000207E2">
        <w:rPr>
          <w:sz w:val="20"/>
          <w:szCs w:val="20"/>
        </w:rPr>
        <w:t xml:space="preserve"> with the actual cell ranges that contain your data. For example, if your outcomes are in column A from row 2 to row 100, you would use A2:A100 as your </w:t>
      </w:r>
      <w:proofErr w:type="spellStart"/>
      <w:r w:rsidRPr="000207E2">
        <w:rPr>
          <w:sz w:val="20"/>
          <w:szCs w:val="20"/>
        </w:rPr>
        <w:t>OutcomeRange</w:t>
      </w:r>
      <w:proofErr w:type="spellEnd"/>
      <w:r w:rsidRPr="000207E2">
        <w:rPr>
          <w:sz w:val="20"/>
          <w:szCs w:val="20"/>
        </w:rPr>
        <w:t xml:space="preserve">. </w:t>
      </w:r>
    </w:p>
    <w:p w14:paraId="3D589149" w14:textId="77777777" w:rsidR="00C76C98" w:rsidRPr="000207E2" w:rsidRDefault="00C76C98" w:rsidP="000207E2">
      <w:pPr>
        <w:spacing w:line="240" w:lineRule="auto"/>
        <w:ind w:left="1440"/>
        <w:rPr>
          <w:sz w:val="20"/>
          <w:szCs w:val="20"/>
        </w:rPr>
      </w:pPr>
      <w:r w:rsidRPr="000207E2">
        <w:rPr>
          <w:sz w:val="20"/>
          <w:szCs w:val="20"/>
        </w:rPr>
        <w:t>This setup will allow you to categorize and count the data points based on your specified criteria.</w:t>
      </w:r>
    </w:p>
    <w:p w14:paraId="3D6E434C" w14:textId="77777777" w:rsidR="00C76C98" w:rsidRDefault="00C76C98" w:rsidP="00C76C98">
      <w:pPr>
        <w:ind w:left="1080"/>
      </w:pPr>
    </w:p>
    <w:p w14:paraId="09067B59" w14:textId="547116A3" w:rsidR="00C76C98" w:rsidRDefault="00C76C98" w:rsidP="00C76C98">
      <w:pPr>
        <w:pStyle w:val="ListParagraph"/>
        <w:numPr>
          <w:ilvl w:val="0"/>
          <w:numId w:val="1"/>
        </w:numPr>
      </w:pPr>
      <w:r>
        <w:t>I edited the code provided by Xpert AI to “</w:t>
      </w:r>
      <w:r w:rsidRPr="00C76C98">
        <w:t>=</w:t>
      </w:r>
      <w:proofErr w:type="gramStart"/>
      <w:r w:rsidRPr="00C76C98">
        <w:t>COUNTIFS(</w:t>
      </w:r>
      <w:proofErr w:type="spellStart"/>
      <w:proofErr w:type="gramEnd"/>
      <w:r w:rsidRPr="00C76C98">
        <w:t>Crowdfunding!F:F</w:t>
      </w:r>
      <w:proofErr w:type="spellEnd"/>
      <w:r w:rsidRPr="00C76C98">
        <w:t xml:space="preserve">, "Successful", </w:t>
      </w:r>
      <w:proofErr w:type="spellStart"/>
      <w:r w:rsidRPr="00C76C98">
        <w:t>Crowdfunding!G:G</w:t>
      </w:r>
      <w:proofErr w:type="spellEnd"/>
      <w:r w:rsidRPr="00C76C98">
        <w:t>, "&lt;1000")</w:t>
      </w:r>
      <w:r>
        <w:t xml:space="preserve">” for the number of successful projects with less than 1000 backers </w:t>
      </w:r>
      <w:r w:rsidR="00F43151">
        <w:t xml:space="preserve">on sheet “Goal Analysis” </w:t>
      </w:r>
      <w:r>
        <w:t xml:space="preserve">and got the answer </w:t>
      </w:r>
      <w:r w:rsidR="0029030F">
        <w:t xml:space="preserve">“408”, which matched the count of projects that fit those criteria. I decided to continue editing the </w:t>
      </w:r>
      <w:proofErr w:type="gramStart"/>
      <w:r w:rsidR="0029030F">
        <w:t>codes</w:t>
      </w:r>
      <w:proofErr w:type="gramEnd"/>
      <w:r w:rsidR="0029030F">
        <w:t xml:space="preserve"> provided by </w:t>
      </w:r>
      <w:r w:rsidR="00AD0BC8">
        <w:t>Xpert</w:t>
      </w:r>
      <w:r w:rsidR="0029030F">
        <w:t xml:space="preserve"> with the same changes to complete the chart. </w:t>
      </w:r>
    </w:p>
    <w:p w14:paraId="1A56E0B1" w14:textId="123FF49E" w:rsidR="00AD0BC8" w:rsidRDefault="00AD0BC8" w:rsidP="00AD0BC8">
      <w:pPr>
        <w:pStyle w:val="ListParagraph"/>
        <w:numPr>
          <w:ilvl w:val="1"/>
          <w:numId w:val="1"/>
        </w:numPr>
      </w:pPr>
      <w:r>
        <w:lastRenderedPageBreak/>
        <w:t xml:space="preserve">I later realized that I had misread the instructions and was finding data points for </w:t>
      </w:r>
      <w:proofErr w:type="gramStart"/>
      <w:r>
        <w:t>number</w:t>
      </w:r>
      <w:proofErr w:type="gramEnd"/>
      <w:r>
        <w:t xml:space="preserve"> of backers, not goal funding. I corrected this and used Column D instead of Column G in the same formulas. </w:t>
      </w:r>
    </w:p>
    <w:p w14:paraId="2FFC603E" w14:textId="44BD745B" w:rsidR="003D6B01" w:rsidRDefault="003D6B01" w:rsidP="00C76C98">
      <w:pPr>
        <w:pStyle w:val="ListParagraph"/>
        <w:numPr>
          <w:ilvl w:val="0"/>
          <w:numId w:val="1"/>
        </w:numPr>
      </w:pPr>
      <w:r>
        <w:t>I was having trouble with my formula changing when I copied it to the next column to count failed projects, so I asked Xpert this:</w:t>
      </w:r>
    </w:p>
    <w:p w14:paraId="63DF2CC6" w14:textId="77777777" w:rsidR="003D6B01" w:rsidRPr="000207E2" w:rsidRDefault="003D6B01" w:rsidP="000207E2">
      <w:pPr>
        <w:spacing w:line="240" w:lineRule="auto"/>
        <w:ind w:left="720"/>
        <w:rPr>
          <w:sz w:val="20"/>
          <w:szCs w:val="20"/>
        </w:rPr>
      </w:pPr>
      <w:r w:rsidRPr="000207E2">
        <w:rPr>
          <w:sz w:val="20"/>
          <w:szCs w:val="20"/>
        </w:rPr>
        <w:t>In Microsoft Excel for Windows, I am trying to copy this formula, "=</w:t>
      </w:r>
      <w:proofErr w:type="gramStart"/>
      <w:r w:rsidRPr="000207E2">
        <w:rPr>
          <w:sz w:val="20"/>
          <w:szCs w:val="20"/>
        </w:rPr>
        <w:t>COUNTIFS(</w:t>
      </w:r>
      <w:proofErr w:type="spellStart"/>
      <w:proofErr w:type="gramEnd"/>
      <w:r w:rsidRPr="000207E2">
        <w:rPr>
          <w:sz w:val="20"/>
          <w:szCs w:val="20"/>
        </w:rPr>
        <w:t>Crowdfunding!F:F</w:t>
      </w:r>
      <w:proofErr w:type="spellEnd"/>
      <w:r w:rsidRPr="000207E2">
        <w:rPr>
          <w:sz w:val="20"/>
          <w:szCs w:val="20"/>
        </w:rPr>
        <w:t xml:space="preserve">, "Successful", </w:t>
      </w:r>
      <w:proofErr w:type="spellStart"/>
      <w:r w:rsidRPr="000207E2">
        <w:rPr>
          <w:sz w:val="20"/>
          <w:szCs w:val="20"/>
        </w:rPr>
        <w:t>Crowdfunding!G:G</w:t>
      </w:r>
      <w:proofErr w:type="spellEnd"/>
      <w:r w:rsidRPr="000207E2">
        <w:rPr>
          <w:sz w:val="20"/>
          <w:szCs w:val="20"/>
        </w:rPr>
        <w:t>, "&lt;1000")" from cell B1 to cell C1. However, when I paste the formula to cell C1, it automatically changes to the formula to, "=</w:t>
      </w:r>
      <w:proofErr w:type="gramStart"/>
      <w:r w:rsidRPr="000207E2">
        <w:rPr>
          <w:sz w:val="20"/>
          <w:szCs w:val="20"/>
        </w:rPr>
        <w:t>COUNTIFS(</w:t>
      </w:r>
      <w:proofErr w:type="spellStart"/>
      <w:proofErr w:type="gramEnd"/>
      <w:r w:rsidRPr="000207E2">
        <w:rPr>
          <w:sz w:val="20"/>
          <w:szCs w:val="20"/>
        </w:rPr>
        <w:t>Crowdfunding!G:G</w:t>
      </w:r>
      <w:proofErr w:type="spellEnd"/>
      <w:r w:rsidRPr="000207E2">
        <w:rPr>
          <w:sz w:val="20"/>
          <w:szCs w:val="20"/>
        </w:rPr>
        <w:t xml:space="preserve">, "Successful", </w:t>
      </w:r>
      <w:proofErr w:type="spellStart"/>
      <w:r w:rsidRPr="000207E2">
        <w:rPr>
          <w:sz w:val="20"/>
          <w:szCs w:val="20"/>
        </w:rPr>
        <w:t>Crowdfunding!H:H</w:t>
      </w:r>
      <w:proofErr w:type="spellEnd"/>
      <w:r w:rsidRPr="000207E2">
        <w:rPr>
          <w:sz w:val="20"/>
          <w:szCs w:val="20"/>
        </w:rPr>
        <w:t>, "&lt;1000")". How do I stop the reference fields from changing when I paste the formula into a new cell?</w:t>
      </w:r>
    </w:p>
    <w:p w14:paraId="50C77FF4" w14:textId="3B6709BC" w:rsidR="003D6B01" w:rsidRDefault="003D6B01" w:rsidP="003D6B01">
      <w:r>
        <w:t xml:space="preserve">       And it replied with: </w:t>
      </w:r>
    </w:p>
    <w:p w14:paraId="2049DAAE" w14:textId="0457A66A" w:rsidR="003D6B01" w:rsidRPr="000207E2" w:rsidRDefault="003D6B01" w:rsidP="000207E2">
      <w:pPr>
        <w:spacing w:line="240" w:lineRule="auto"/>
        <w:ind w:left="720"/>
        <w:rPr>
          <w:sz w:val="20"/>
          <w:szCs w:val="20"/>
        </w:rPr>
      </w:pPr>
      <w:r w:rsidRPr="000207E2">
        <w:rPr>
          <w:sz w:val="20"/>
          <w:szCs w:val="20"/>
        </w:rPr>
        <w:t>To prevent the reference fields from changing when you copy and paste a formula in Excel, you can use absolute references. In your formula, you are currently using relative references, which adjust when you copy the formula to another cell.</w:t>
      </w:r>
    </w:p>
    <w:p w14:paraId="4C57116A" w14:textId="77777777" w:rsidR="003D6B01" w:rsidRPr="000207E2" w:rsidRDefault="003D6B01" w:rsidP="000207E2">
      <w:pPr>
        <w:spacing w:line="240" w:lineRule="auto"/>
        <w:ind w:left="720"/>
        <w:rPr>
          <w:sz w:val="20"/>
          <w:szCs w:val="20"/>
        </w:rPr>
      </w:pPr>
    </w:p>
    <w:p w14:paraId="4343DEEF" w14:textId="77777777" w:rsidR="003D6B01" w:rsidRPr="000207E2" w:rsidRDefault="003D6B01" w:rsidP="000207E2">
      <w:pPr>
        <w:spacing w:line="240" w:lineRule="auto"/>
        <w:ind w:left="720"/>
        <w:rPr>
          <w:sz w:val="20"/>
          <w:szCs w:val="20"/>
        </w:rPr>
      </w:pPr>
      <w:r w:rsidRPr="000207E2">
        <w:rPr>
          <w:sz w:val="20"/>
          <w:szCs w:val="20"/>
        </w:rPr>
        <w:t>To make the references absolute, you need to add dollar signs ($) before the column letters and row numbers in your formula. Here’s how you can modify your formula:</w:t>
      </w:r>
    </w:p>
    <w:p w14:paraId="1DCC3EFC" w14:textId="77777777" w:rsidR="003D6B01" w:rsidRPr="000207E2" w:rsidRDefault="003D6B01" w:rsidP="000207E2">
      <w:pPr>
        <w:spacing w:line="240" w:lineRule="auto"/>
        <w:ind w:left="720"/>
        <w:rPr>
          <w:sz w:val="20"/>
          <w:szCs w:val="20"/>
        </w:rPr>
      </w:pPr>
    </w:p>
    <w:p w14:paraId="3F98F9F3" w14:textId="77777777" w:rsidR="003D6B01" w:rsidRPr="000207E2" w:rsidRDefault="003D6B01" w:rsidP="000207E2">
      <w:pPr>
        <w:spacing w:line="240" w:lineRule="auto"/>
        <w:ind w:left="720"/>
        <w:rPr>
          <w:sz w:val="20"/>
          <w:szCs w:val="20"/>
        </w:rPr>
      </w:pPr>
      <w:r w:rsidRPr="000207E2">
        <w:rPr>
          <w:sz w:val="20"/>
          <w:szCs w:val="20"/>
        </w:rPr>
        <w:t>Change:</w:t>
      </w:r>
    </w:p>
    <w:p w14:paraId="6AB9C627" w14:textId="77777777" w:rsidR="003D6B01" w:rsidRPr="000207E2" w:rsidRDefault="003D6B01" w:rsidP="000207E2">
      <w:pPr>
        <w:spacing w:line="240" w:lineRule="auto"/>
        <w:ind w:left="720"/>
        <w:rPr>
          <w:sz w:val="20"/>
          <w:szCs w:val="20"/>
        </w:rPr>
      </w:pPr>
    </w:p>
    <w:p w14:paraId="73F3AF11" w14:textId="77777777" w:rsidR="003D6B01" w:rsidRPr="000207E2" w:rsidRDefault="003D6B01" w:rsidP="000207E2">
      <w:pPr>
        <w:spacing w:line="240" w:lineRule="auto"/>
        <w:ind w:left="720"/>
        <w:rPr>
          <w:sz w:val="20"/>
          <w:szCs w:val="20"/>
        </w:rPr>
      </w:pPr>
      <w:r w:rsidRPr="000207E2">
        <w:rPr>
          <w:sz w:val="20"/>
          <w:szCs w:val="20"/>
        </w:rPr>
        <w:t>=</w:t>
      </w:r>
      <w:proofErr w:type="gramStart"/>
      <w:r w:rsidRPr="000207E2">
        <w:rPr>
          <w:sz w:val="20"/>
          <w:szCs w:val="20"/>
        </w:rPr>
        <w:t>COUNTIFS(</w:t>
      </w:r>
      <w:proofErr w:type="spellStart"/>
      <w:proofErr w:type="gramEnd"/>
      <w:r w:rsidRPr="000207E2">
        <w:rPr>
          <w:sz w:val="20"/>
          <w:szCs w:val="20"/>
        </w:rPr>
        <w:t>Crowdfunding!F:F</w:t>
      </w:r>
      <w:proofErr w:type="spellEnd"/>
      <w:r w:rsidRPr="000207E2">
        <w:rPr>
          <w:sz w:val="20"/>
          <w:szCs w:val="20"/>
        </w:rPr>
        <w:t xml:space="preserve">, "Successful", </w:t>
      </w:r>
      <w:proofErr w:type="spellStart"/>
      <w:r w:rsidRPr="000207E2">
        <w:rPr>
          <w:sz w:val="20"/>
          <w:szCs w:val="20"/>
        </w:rPr>
        <w:t>Crowdfunding!G:G</w:t>
      </w:r>
      <w:proofErr w:type="spellEnd"/>
      <w:r w:rsidRPr="000207E2">
        <w:rPr>
          <w:sz w:val="20"/>
          <w:szCs w:val="20"/>
        </w:rPr>
        <w:t>, "&lt;1000")</w:t>
      </w:r>
    </w:p>
    <w:p w14:paraId="66900467" w14:textId="77777777" w:rsidR="003D6B01" w:rsidRPr="000207E2" w:rsidRDefault="003D6B01" w:rsidP="000207E2">
      <w:pPr>
        <w:spacing w:line="240" w:lineRule="auto"/>
        <w:ind w:left="720"/>
        <w:rPr>
          <w:sz w:val="20"/>
          <w:szCs w:val="20"/>
        </w:rPr>
      </w:pPr>
    </w:p>
    <w:p w14:paraId="3E05CC8B" w14:textId="77777777" w:rsidR="003D6B01" w:rsidRPr="000207E2" w:rsidRDefault="003D6B01" w:rsidP="000207E2">
      <w:pPr>
        <w:spacing w:line="240" w:lineRule="auto"/>
        <w:ind w:left="720"/>
        <w:rPr>
          <w:sz w:val="20"/>
          <w:szCs w:val="20"/>
        </w:rPr>
      </w:pPr>
      <w:r w:rsidRPr="000207E2">
        <w:rPr>
          <w:sz w:val="20"/>
          <w:szCs w:val="20"/>
        </w:rPr>
        <w:t>To:</w:t>
      </w:r>
    </w:p>
    <w:p w14:paraId="7F84C443" w14:textId="77777777" w:rsidR="003D6B01" w:rsidRPr="000207E2" w:rsidRDefault="003D6B01" w:rsidP="000207E2">
      <w:pPr>
        <w:spacing w:line="240" w:lineRule="auto"/>
        <w:ind w:left="720"/>
        <w:rPr>
          <w:sz w:val="20"/>
          <w:szCs w:val="20"/>
        </w:rPr>
      </w:pPr>
    </w:p>
    <w:p w14:paraId="236A4164" w14:textId="77777777" w:rsidR="003D6B01" w:rsidRPr="000207E2" w:rsidRDefault="003D6B01" w:rsidP="000207E2">
      <w:pPr>
        <w:spacing w:line="240" w:lineRule="auto"/>
        <w:ind w:left="720"/>
        <w:rPr>
          <w:sz w:val="20"/>
          <w:szCs w:val="20"/>
        </w:rPr>
      </w:pPr>
      <w:r w:rsidRPr="000207E2">
        <w:rPr>
          <w:sz w:val="20"/>
          <w:szCs w:val="20"/>
        </w:rPr>
        <w:t>=</w:t>
      </w:r>
      <w:proofErr w:type="gramStart"/>
      <w:r w:rsidRPr="000207E2">
        <w:rPr>
          <w:sz w:val="20"/>
          <w:szCs w:val="20"/>
        </w:rPr>
        <w:t>COUNTIFS(</w:t>
      </w:r>
      <w:proofErr w:type="gramEnd"/>
      <w:r w:rsidRPr="000207E2">
        <w:rPr>
          <w:sz w:val="20"/>
          <w:szCs w:val="20"/>
        </w:rPr>
        <w:t>Crowdfunding!$F:$F, "Successful", Crowdfunding!$G:$G, "&lt;1000")</w:t>
      </w:r>
    </w:p>
    <w:p w14:paraId="3E5B6754" w14:textId="77777777" w:rsidR="003D6B01" w:rsidRPr="000207E2" w:rsidRDefault="003D6B01" w:rsidP="000207E2">
      <w:pPr>
        <w:spacing w:line="240" w:lineRule="auto"/>
        <w:ind w:left="720"/>
        <w:rPr>
          <w:sz w:val="20"/>
          <w:szCs w:val="20"/>
        </w:rPr>
      </w:pPr>
    </w:p>
    <w:p w14:paraId="7C0C5386" w14:textId="5397DEBA" w:rsidR="003D6B01" w:rsidRPr="000207E2" w:rsidRDefault="003D6B01" w:rsidP="000207E2">
      <w:pPr>
        <w:spacing w:line="240" w:lineRule="auto"/>
        <w:ind w:left="720"/>
        <w:rPr>
          <w:sz w:val="20"/>
          <w:szCs w:val="20"/>
        </w:rPr>
      </w:pPr>
      <w:r w:rsidRPr="000207E2">
        <w:rPr>
          <w:sz w:val="20"/>
          <w:szCs w:val="20"/>
        </w:rPr>
        <w:t xml:space="preserve">By adding the dollar signs, the references to columns F and G will remain constant when you copy the formula to another cell. Now, when you paste this formula into cell C1, it will stay </w:t>
      </w:r>
      <w:proofErr w:type="gramStart"/>
      <w:r w:rsidRPr="000207E2">
        <w:rPr>
          <w:sz w:val="20"/>
          <w:szCs w:val="20"/>
        </w:rPr>
        <w:t>as</w:t>
      </w:r>
      <w:proofErr w:type="gramEnd"/>
      <w:r w:rsidRPr="000207E2">
        <w:rPr>
          <w:sz w:val="20"/>
          <w:szCs w:val="20"/>
        </w:rPr>
        <w:t xml:space="preserve"> is without changing the references.</w:t>
      </w:r>
    </w:p>
    <w:p w14:paraId="2B4E6981" w14:textId="101718D7" w:rsidR="003D6B01" w:rsidRDefault="003D6B01" w:rsidP="003D6B01">
      <w:pPr>
        <w:pStyle w:val="ListParagraph"/>
        <w:numPr>
          <w:ilvl w:val="0"/>
          <w:numId w:val="1"/>
        </w:numPr>
      </w:pPr>
      <w:r>
        <w:t>I used absolute references to continue filling out the chart.</w:t>
      </w:r>
    </w:p>
    <w:p w14:paraId="15B83D5E" w14:textId="533F57B1" w:rsidR="001F2B74" w:rsidRDefault="001F2B74" w:rsidP="003D6B01">
      <w:pPr>
        <w:pStyle w:val="ListParagraph"/>
        <w:numPr>
          <w:ilvl w:val="0"/>
          <w:numId w:val="1"/>
        </w:numPr>
      </w:pPr>
      <w:r>
        <w:t>I made a graph and used the Excel tools to set Axis names.</w:t>
      </w:r>
    </w:p>
    <w:p w14:paraId="595168DA" w14:textId="5AC9C1BF" w:rsidR="001F2B74" w:rsidRDefault="009715A1" w:rsidP="003D6B01">
      <w:pPr>
        <w:pStyle w:val="ListParagraph"/>
        <w:numPr>
          <w:ilvl w:val="0"/>
          <w:numId w:val="1"/>
        </w:numPr>
      </w:pPr>
      <w:r>
        <w:t xml:space="preserve">I used filters to get columns with counts of backers for successful and failed projects, then copied them to the Statistical analysis sheet. I used the Excel </w:t>
      </w:r>
      <w:proofErr w:type="gramStart"/>
      <w:r>
        <w:t>auto-suggestions</w:t>
      </w:r>
      <w:proofErr w:type="gramEnd"/>
      <w:r>
        <w:t xml:space="preserve"> when I began typing to determine formulas for mean, median, mode, minimum, maximum, variance, and standard deviation. </w:t>
      </w:r>
    </w:p>
    <w:sectPr w:rsidR="001F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53988"/>
    <w:multiLevelType w:val="hybridMultilevel"/>
    <w:tmpl w:val="BB50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C1497"/>
    <w:multiLevelType w:val="hybridMultilevel"/>
    <w:tmpl w:val="C57237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D24F2A"/>
    <w:multiLevelType w:val="multilevel"/>
    <w:tmpl w:val="830C0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625084">
    <w:abstractNumId w:val="1"/>
  </w:num>
  <w:num w:numId="2" w16cid:durableId="235089820">
    <w:abstractNumId w:val="2"/>
  </w:num>
  <w:num w:numId="3" w16cid:durableId="90264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80"/>
    <w:rsid w:val="000207E2"/>
    <w:rsid w:val="001B4AA9"/>
    <w:rsid w:val="001F2B74"/>
    <w:rsid w:val="0029030F"/>
    <w:rsid w:val="00337E80"/>
    <w:rsid w:val="0034501F"/>
    <w:rsid w:val="003D6B01"/>
    <w:rsid w:val="00464A3C"/>
    <w:rsid w:val="008B4CB3"/>
    <w:rsid w:val="009629B4"/>
    <w:rsid w:val="009715A1"/>
    <w:rsid w:val="009B6282"/>
    <w:rsid w:val="00A10B8C"/>
    <w:rsid w:val="00AD0BC8"/>
    <w:rsid w:val="00C76C98"/>
    <w:rsid w:val="00F34136"/>
    <w:rsid w:val="00F43151"/>
    <w:rsid w:val="00F43815"/>
    <w:rsid w:val="00F8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C9F1"/>
  <w15:chartTrackingRefBased/>
  <w15:docId w15:val="{7724CF3C-72F6-4BB9-94D4-80978E3E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E80"/>
    <w:rPr>
      <w:rFonts w:eastAsiaTheme="majorEastAsia" w:cstheme="majorBidi"/>
      <w:color w:val="272727" w:themeColor="text1" w:themeTint="D8"/>
    </w:rPr>
  </w:style>
  <w:style w:type="paragraph" w:styleId="Title">
    <w:name w:val="Title"/>
    <w:basedOn w:val="Normal"/>
    <w:next w:val="Normal"/>
    <w:link w:val="TitleChar"/>
    <w:uiPriority w:val="10"/>
    <w:qFormat/>
    <w:rsid w:val="00337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E80"/>
    <w:pPr>
      <w:spacing w:before="160"/>
      <w:jc w:val="center"/>
    </w:pPr>
    <w:rPr>
      <w:i/>
      <w:iCs/>
      <w:color w:val="404040" w:themeColor="text1" w:themeTint="BF"/>
    </w:rPr>
  </w:style>
  <w:style w:type="character" w:customStyle="1" w:styleId="QuoteChar">
    <w:name w:val="Quote Char"/>
    <w:basedOn w:val="DefaultParagraphFont"/>
    <w:link w:val="Quote"/>
    <w:uiPriority w:val="29"/>
    <w:rsid w:val="00337E80"/>
    <w:rPr>
      <w:i/>
      <w:iCs/>
      <w:color w:val="404040" w:themeColor="text1" w:themeTint="BF"/>
    </w:rPr>
  </w:style>
  <w:style w:type="paragraph" w:styleId="ListParagraph">
    <w:name w:val="List Paragraph"/>
    <w:basedOn w:val="Normal"/>
    <w:uiPriority w:val="34"/>
    <w:qFormat/>
    <w:rsid w:val="00337E80"/>
    <w:pPr>
      <w:ind w:left="720"/>
      <w:contextualSpacing/>
    </w:pPr>
  </w:style>
  <w:style w:type="character" w:styleId="IntenseEmphasis">
    <w:name w:val="Intense Emphasis"/>
    <w:basedOn w:val="DefaultParagraphFont"/>
    <w:uiPriority w:val="21"/>
    <w:qFormat/>
    <w:rsid w:val="00337E80"/>
    <w:rPr>
      <w:i/>
      <w:iCs/>
      <w:color w:val="0F4761" w:themeColor="accent1" w:themeShade="BF"/>
    </w:rPr>
  </w:style>
  <w:style w:type="paragraph" w:styleId="IntenseQuote">
    <w:name w:val="Intense Quote"/>
    <w:basedOn w:val="Normal"/>
    <w:next w:val="Normal"/>
    <w:link w:val="IntenseQuoteChar"/>
    <w:uiPriority w:val="30"/>
    <w:qFormat/>
    <w:rsid w:val="00337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E80"/>
    <w:rPr>
      <w:i/>
      <w:iCs/>
      <w:color w:val="0F4761" w:themeColor="accent1" w:themeShade="BF"/>
    </w:rPr>
  </w:style>
  <w:style w:type="character" w:styleId="IntenseReference">
    <w:name w:val="Intense Reference"/>
    <w:basedOn w:val="DefaultParagraphFont"/>
    <w:uiPriority w:val="32"/>
    <w:qFormat/>
    <w:rsid w:val="00337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742949">
      <w:bodyDiv w:val="1"/>
      <w:marLeft w:val="0"/>
      <w:marRight w:val="0"/>
      <w:marTop w:val="0"/>
      <w:marBottom w:val="0"/>
      <w:divBdr>
        <w:top w:val="none" w:sz="0" w:space="0" w:color="auto"/>
        <w:left w:val="none" w:sz="0" w:space="0" w:color="auto"/>
        <w:bottom w:val="none" w:sz="0" w:space="0" w:color="auto"/>
        <w:right w:val="none" w:sz="0" w:space="0" w:color="auto"/>
      </w:divBdr>
      <w:divsChild>
        <w:div w:id="1844317152">
          <w:marLeft w:val="0"/>
          <w:marRight w:val="0"/>
          <w:marTop w:val="0"/>
          <w:marBottom w:val="0"/>
          <w:divBdr>
            <w:top w:val="none" w:sz="0" w:space="0" w:color="auto"/>
            <w:left w:val="none" w:sz="0" w:space="0" w:color="auto"/>
            <w:bottom w:val="none" w:sz="0" w:space="0" w:color="auto"/>
            <w:right w:val="none" w:sz="0" w:space="0" w:color="auto"/>
          </w:divBdr>
          <w:divsChild>
            <w:div w:id="1682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9053">
      <w:bodyDiv w:val="1"/>
      <w:marLeft w:val="0"/>
      <w:marRight w:val="0"/>
      <w:marTop w:val="0"/>
      <w:marBottom w:val="0"/>
      <w:divBdr>
        <w:top w:val="none" w:sz="0" w:space="0" w:color="auto"/>
        <w:left w:val="none" w:sz="0" w:space="0" w:color="auto"/>
        <w:bottom w:val="none" w:sz="0" w:space="0" w:color="auto"/>
        <w:right w:val="none" w:sz="0" w:space="0" w:color="auto"/>
      </w:divBdr>
      <w:divsChild>
        <w:div w:id="1608274562">
          <w:marLeft w:val="0"/>
          <w:marRight w:val="0"/>
          <w:marTop w:val="0"/>
          <w:marBottom w:val="0"/>
          <w:divBdr>
            <w:top w:val="none" w:sz="0" w:space="0" w:color="auto"/>
            <w:left w:val="none" w:sz="0" w:space="0" w:color="auto"/>
            <w:bottom w:val="none" w:sz="0" w:space="0" w:color="auto"/>
            <w:right w:val="none" w:sz="0" w:space="0" w:color="auto"/>
          </w:divBdr>
          <w:divsChild>
            <w:div w:id="1685478088">
              <w:marLeft w:val="0"/>
              <w:marRight w:val="0"/>
              <w:marTop w:val="0"/>
              <w:marBottom w:val="0"/>
              <w:divBdr>
                <w:top w:val="none" w:sz="0" w:space="0" w:color="auto"/>
                <w:left w:val="none" w:sz="0" w:space="0" w:color="auto"/>
                <w:bottom w:val="none" w:sz="0" w:space="0" w:color="auto"/>
                <w:right w:val="none" w:sz="0" w:space="0" w:color="auto"/>
              </w:divBdr>
            </w:div>
          </w:divsChild>
        </w:div>
        <w:div w:id="972834131">
          <w:marLeft w:val="0"/>
          <w:marRight w:val="0"/>
          <w:marTop w:val="0"/>
          <w:marBottom w:val="0"/>
          <w:divBdr>
            <w:top w:val="none" w:sz="0" w:space="0" w:color="auto"/>
            <w:left w:val="none" w:sz="0" w:space="0" w:color="auto"/>
            <w:bottom w:val="none" w:sz="0" w:space="0" w:color="auto"/>
            <w:right w:val="none" w:sz="0" w:space="0" w:color="auto"/>
          </w:divBdr>
          <w:divsChild>
            <w:div w:id="18409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6387">
      <w:bodyDiv w:val="1"/>
      <w:marLeft w:val="0"/>
      <w:marRight w:val="0"/>
      <w:marTop w:val="0"/>
      <w:marBottom w:val="0"/>
      <w:divBdr>
        <w:top w:val="none" w:sz="0" w:space="0" w:color="auto"/>
        <w:left w:val="none" w:sz="0" w:space="0" w:color="auto"/>
        <w:bottom w:val="none" w:sz="0" w:space="0" w:color="auto"/>
        <w:right w:val="none" w:sz="0" w:space="0" w:color="auto"/>
      </w:divBdr>
      <w:divsChild>
        <w:div w:id="1843735737">
          <w:marLeft w:val="0"/>
          <w:marRight w:val="0"/>
          <w:marTop w:val="0"/>
          <w:marBottom w:val="0"/>
          <w:divBdr>
            <w:top w:val="none" w:sz="0" w:space="0" w:color="auto"/>
            <w:left w:val="none" w:sz="0" w:space="0" w:color="auto"/>
            <w:bottom w:val="none" w:sz="0" w:space="0" w:color="auto"/>
            <w:right w:val="none" w:sz="0" w:space="0" w:color="auto"/>
          </w:divBdr>
          <w:divsChild>
            <w:div w:id="86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4900">
      <w:bodyDiv w:val="1"/>
      <w:marLeft w:val="0"/>
      <w:marRight w:val="0"/>
      <w:marTop w:val="0"/>
      <w:marBottom w:val="0"/>
      <w:divBdr>
        <w:top w:val="none" w:sz="0" w:space="0" w:color="auto"/>
        <w:left w:val="none" w:sz="0" w:space="0" w:color="auto"/>
        <w:bottom w:val="none" w:sz="0" w:space="0" w:color="auto"/>
        <w:right w:val="none" w:sz="0" w:space="0" w:color="auto"/>
      </w:divBdr>
      <w:divsChild>
        <w:div w:id="249236076">
          <w:marLeft w:val="0"/>
          <w:marRight w:val="0"/>
          <w:marTop w:val="0"/>
          <w:marBottom w:val="0"/>
          <w:divBdr>
            <w:top w:val="none" w:sz="0" w:space="0" w:color="auto"/>
            <w:left w:val="none" w:sz="0" w:space="0" w:color="auto"/>
            <w:bottom w:val="none" w:sz="0" w:space="0" w:color="auto"/>
            <w:right w:val="none" w:sz="0" w:space="0" w:color="auto"/>
          </w:divBdr>
          <w:divsChild>
            <w:div w:id="12600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268">
      <w:bodyDiv w:val="1"/>
      <w:marLeft w:val="0"/>
      <w:marRight w:val="0"/>
      <w:marTop w:val="0"/>
      <w:marBottom w:val="0"/>
      <w:divBdr>
        <w:top w:val="none" w:sz="0" w:space="0" w:color="auto"/>
        <w:left w:val="none" w:sz="0" w:space="0" w:color="auto"/>
        <w:bottom w:val="none" w:sz="0" w:space="0" w:color="auto"/>
        <w:right w:val="none" w:sz="0" w:space="0" w:color="auto"/>
      </w:divBdr>
      <w:divsChild>
        <w:div w:id="971787051">
          <w:marLeft w:val="0"/>
          <w:marRight w:val="0"/>
          <w:marTop w:val="0"/>
          <w:marBottom w:val="0"/>
          <w:divBdr>
            <w:top w:val="none" w:sz="0" w:space="0" w:color="auto"/>
            <w:left w:val="none" w:sz="0" w:space="0" w:color="auto"/>
            <w:bottom w:val="none" w:sz="0" w:space="0" w:color="auto"/>
            <w:right w:val="none" w:sz="0" w:space="0" w:color="auto"/>
          </w:divBdr>
          <w:divsChild>
            <w:div w:id="15059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1501">
      <w:bodyDiv w:val="1"/>
      <w:marLeft w:val="0"/>
      <w:marRight w:val="0"/>
      <w:marTop w:val="0"/>
      <w:marBottom w:val="0"/>
      <w:divBdr>
        <w:top w:val="none" w:sz="0" w:space="0" w:color="auto"/>
        <w:left w:val="none" w:sz="0" w:space="0" w:color="auto"/>
        <w:bottom w:val="none" w:sz="0" w:space="0" w:color="auto"/>
        <w:right w:val="none" w:sz="0" w:space="0" w:color="auto"/>
      </w:divBdr>
      <w:divsChild>
        <w:div w:id="1342664301">
          <w:marLeft w:val="0"/>
          <w:marRight w:val="0"/>
          <w:marTop w:val="0"/>
          <w:marBottom w:val="0"/>
          <w:divBdr>
            <w:top w:val="none" w:sz="0" w:space="0" w:color="auto"/>
            <w:left w:val="none" w:sz="0" w:space="0" w:color="auto"/>
            <w:bottom w:val="none" w:sz="0" w:space="0" w:color="auto"/>
            <w:right w:val="none" w:sz="0" w:space="0" w:color="auto"/>
          </w:divBdr>
          <w:divsChild>
            <w:div w:id="1605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5572">
      <w:bodyDiv w:val="1"/>
      <w:marLeft w:val="0"/>
      <w:marRight w:val="0"/>
      <w:marTop w:val="0"/>
      <w:marBottom w:val="0"/>
      <w:divBdr>
        <w:top w:val="none" w:sz="0" w:space="0" w:color="auto"/>
        <w:left w:val="none" w:sz="0" w:space="0" w:color="auto"/>
        <w:bottom w:val="none" w:sz="0" w:space="0" w:color="auto"/>
        <w:right w:val="none" w:sz="0" w:space="0" w:color="auto"/>
      </w:divBdr>
      <w:divsChild>
        <w:div w:id="1907758514">
          <w:marLeft w:val="0"/>
          <w:marRight w:val="0"/>
          <w:marTop w:val="0"/>
          <w:marBottom w:val="0"/>
          <w:divBdr>
            <w:top w:val="none" w:sz="0" w:space="0" w:color="auto"/>
            <w:left w:val="none" w:sz="0" w:space="0" w:color="auto"/>
            <w:bottom w:val="none" w:sz="0" w:space="0" w:color="auto"/>
            <w:right w:val="none" w:sz="0" w:space="0" w:color="auto"/>
          </w:divBdr>
          <w:divsChild>
            <w:div w:id="6828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dc:creator>
  <cp:keywords/>
  <dc:description/>
  <cp:lastModifiedBy>chandler f</cp:lastModifiedBy>
  <cp:revision>3</cp:revision>
  <dcterms:created xsi:type="dcterms:W3CDTF">2024-10-12T23:29:00Z</dcterms:created>
  <dcterms:modified xsi:type="dcterms:W3CDTF">2024-10-24T00:07:00Z</dcterms:modified>
</cp:coreProperties>
</file>