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5" w:type="dxa"/>
        <w:jc w:val="center"/>
        <w:tblLayout w:type="fixed"/>
        <w:tblLook w:val="0000" w:firstRow="0" w:lastRow="0" w:firstColumn="0" w:lastColumn="0" w:noHBand="0" w:noVBand="0"/>
      </w:tblPr>
      <w:tblGrid>
        <w:gridCol w:w="676"/>
        <w:gridCol w:w="3576"/>
        <w:gridCol w:w="6823"/>
      </w:tblGrid>
      <w:tr w:rsidR="00A973CD" w:rsidRPr="00A973CD" w:rsidTr="00AF1D68">
        <w:trPr>
          <w:trHeight w:val="570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73CD" w:rsidRPr="00714D27" w:rsidRDefault="00A973CD" w:rsidP="000E1A3B">
            <w:pPr>
              <w:widowControl/>
              <w:jc w:val="left"/>
              <w:rPr>
                <w:rFonts w:ascii="宋体" w:eastAsia="宋体" w:hAnsi="宋体" w:cs="Arial Unicode MS"/>
                <w:bCs/>
                <w:kern w:val="0"/>
                <w:sz w:val="20"/>
                <w:szCs w:val="20"/>
              </w:rPr>
            </w:pPr>
          </w:p>
        </w:tc>
      </w:tr>
      <w:tr w:rsidR="00A973CD" w:rsidRPr="00A973CD" w:rsidTr="00A973CD">
        <w:trPr>
          <w:trHeight w:val="570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A973CD" w:rsidRPr="00A973CD" w:rsidRDefault="003C2AC7" w:rsidP="00BF238E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201</w:t>
            </w:r>
            <w:r w:rsidR="00BF238E">
              <w:rPr>
                <w:rFonts w:ascii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9</w:t>
            </w:r>
            <w:r>
              <w:rPr>
                <w:rFonts w:ascii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年湖南省</w:t>
            </w:r>
            <w:r w:rsidR="002E4052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计算机</w:t>
            </w:r>
            <w:r w:rsidR="002E4052">
              <w:rPr>
                <w:rFonts w:ascii="Arial Unicode MS" w:eastAsia="Arial Unicode MS" w:hAnsi="Arial Unicode MS" w:cs="Arial Unicode MS"/>
                <w:b/>
                <w:bCs/>
                <w:kern w:val="0"/>
                <w:sz w:val="32"/>
                <w:szCs w:val="32"/>
              </w:rPr>
              <w:t>应用</w:t>
            </w:r>
            <w:r w:rsidR="002E4052" w:rsidRPr="00780C26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赛项</w:t>
            </w:r>
            <w:r w:rsidR="002E4052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32"/>
                <w:szCs w:val="32"/>
              </w:rPr>
              <w:t>评分规则</w:t>
            </w:r>
            <w:r w:rsidR="002E4052" w:rsidRPr="00A973CD">
              <w:rPr>
                <w:rFonts w:ascii="黑体" w:eastAsia="黑体" w:hAnsi="黑体" w:cs="宋体" w:hint="eastAsia"/>
                <w:b/>
                <w:bCs/>
                <w:kern w:val="0"/>
                <w:sz w:val="28"/>
                <w:szCs w:val="28"/>
              </w:rPr>
              <w:t>（1</w:t>
            </w:r>
            <w:r w:rsidR="002E4052">
              <w:rPr>
                <w:rFonts w:ascii="黑体" w:eastAsia="黑体" w:hAnsi="黑体" w:cs="宋体"/>
                <w:b/>
                <w:bCs/>
                <w:kern w:val="0"/>
                <w:sz w:val="28"/>
                <w:szCs w:val="28"/>
              </w:rPr>
              <w:t>5</w:t>
            </w:r>
            <w:r w:rsidR="002E4052" w:rsidRPr="00A973CD">
              <w:rPr>
                <w:rFonts w:ascii="黑体" w:eastAsia="黑体" w:hAnsi="黑体" w:cs="宋体" w:hint="eastAsia"/>
                <w:b/>
                <w:bCs/>
                <w:kern w:val="0"/>
                <w:sz w:val="28"/>
                <w:szCs w:val="28"/>
              </w:rPr>
              <w:t>0分）</w:t>
            </w:r>
          </w:p>
        </w:tc>
      </w:tr>
      <w:tr w:rsidR="00A973CD" w:rsidRPr="00A973CD" w:rsidTr="00AF1D68">
        <w:trPr>
          <w:trHeight w:val="56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A973CD" w:rsidRDefault="00A973CD" w:rsidP="00A973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A973C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A973CD" w:rsidRDefault="00A973CD" w:rsidP="00A973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A973C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评分内容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A973CD" w:rsidRDefault="00A973CD" w:rsidP="00A973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A973C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评分要点说明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A973CD" w:rsidRPr="00A973CD" w:rsidRDefault="00CC308D" w:rsidP="00A973CD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</w:pPr>
            <w:r w:rsidRPr="001066D0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任务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1</w:t>
            </w:r>
            <w:r w:rsidRPr="001066D0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光纤长度</w:t>
            </w:r>
            <w:r w:rsidRPr="001066D0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测试（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30</w:t>
            </w:r>
            <w:r w:rsidRPr="001066D0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分）</w:t>
            </w:r>
          </w:p>
        </w:tc>
      </w:tr>
      <w:tr w:rsidR="00CC308D" w:rsidRPr="00A973CD" w:rsidTr="0060647F">
        <w:trPr>
          <w:trHeight w:val="6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jc w:val="center"/>
              <w:rPr>
                <w:rFonts w:ascii="Calibri" w:eastAsia="宋体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光纤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冷接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端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接(10分)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光纤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链路两端使用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SC</w:t>
            </w:r>
            <w:r w:rsidRPr="00480DE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快速连接器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接入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配线架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 w:rsidRPr="00C269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快速连接器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制作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不正确扣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5分/处，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链路不通不得分。</w:t>
            </w:r>
          </w:p>
        </w:tc>
      </w:tr>
      <w:tr w:rsidR="00CC308D" w:rsidRPr="00A973CD" w:rsidTr="0060647F">
        <w:trPr>
          <w:trHeight w:val="6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jc w:val="center"/>
              <w:rPr>
                <w:rFonts w:ascii="Calibri" w:eastAsia="宋体" w:hAnsi="Calibri" w:cs="Times New Roman"/>
                <w:color w:val="000000"/>
                <w:sz w:val="20"/>
                <w:szCs w:val="20"/>
              </w:rPr>
            </w:pPr>
            <w:r w:rsidRPr="001066D0">
              <w:rPr>
                <w:rFonts w:ascii="Calibri" w:eastAsia="宋体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光纤安装位置正确（10分）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光纤端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完成</w:t>
            </w:r>
            <w:proofErr w:type="gramEnd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插在指定端口，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5分/处。</w:t>
            </w:r>
          </w:p>
        </w:tc>
      </w:tr>
      <w:tr w:rsidR="00CC308D" w:rsidRPr="00A973CD" w:rsidTr="00CC308D">
        <w:trPr>
          <w:trHeight w:val="6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jc w:val="center"/>
              <w:rPr>
                <w:rFonts w:ascii="Calibri" w:eastAsia="宋体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光纤测试数据显示（10分）</w:t>
            </w:r>
          </w:p>
        </w:tc>
        <w:tc>
          <w:tcPr>
            <w:tcW w:w="682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C308D" w:rsidRPr="001066D0" w:rsidRDefault="00CC308D" w:rsidP="009D748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光纤测试数据无显示不得分。</w:t>
            </w:r>
          </w:p>
        </w:tc>
      </w:tr>
      <w:tr w:rsidR="00CC308D" w:rsidRPr="00A973CD" w:rsidTr="00CC308D">
        <w:trPr>
          <w:trHeight w:val="64"/>
          <w:jc w:val="center"/>
        </w:trPr>
        <w:tc>
          <w:tcPr>
            <w:tcW w:w="11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C308D" w:rsidRPr="00A973CD" w:rsidRDefault="00CC308D" w:rsidP="009D748E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</w:pP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任务</w:t>
            </w:r>
            <w:r w:rsidR="008B20D3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2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干线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子系统安装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与布线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端接（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52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分）</w:t>
            </w:r>
          </w:p>
        </w:tc>
      </w:tr>
      <w:tr w:rsidR="00CC308D" w:rsidRPr="00A973CD" w:rsidTr="00CC308D">
        <w:trPr>
          <w:trHeight w:val="6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C308D" w:rsidRPr="008F4DDA" w:rsidRDefault="00CC308D" w:rsidP="009D748E">
            <w:pPr>
              <w:rPr>
                <w:rFonts w:ascii="黑体" w:eastAsia="黑体" w:hAnsi="黑体" w:cs="宋体"/>
                <w:bCs/>
                <w:kern w:val="0"/>
                <w:sz w:val="20"/>
                <w:szCs w:val="20"/>
              </w:rPr>
            </w:pPr>
            <w:r w:rsidRPr="002F0DB1">
              <w:rPr>
                <w:rFonts w:ascii="宋体" w:eastAsia="宋体" w:hAnsi="宋体" w:hint="eastAsia"/>
                <w:b/>
                <w:sz w:val="20"/>
                <w:szCs w:val="20"/>
              </w:rPr>
              <w:t>（1）F</w:t>
            </w:r>
            <w:r w:rsidRPr="002F0DB1">
              <w:rPr>
                <w:rFonts w:ascii="宋体" w:eastAsia="宋体" w:hAnsi="宋体"/>
                <w:b/>
                <w:sz w:val="20"/>
                <w:szCs w:val="20"/>
              </w:rPr>
              <w:t>D1</w:t>
            </w:r>
            <w:r w:rsidRPr="002F0DB1">
              <w:rPr>
                <w:rFonts w:ascii="宋体" w:eastAsia="宋体" w:hAnsi="宋体" w:hint="eastAsia"/>
                <w:b/>
                <w:sz w:val="20"/>
                <w:szCs w:val="20"/>
              </w:rPr>
              <w:t>、</w:t>
            </w:r>
            <w:r w:rsidRPr="002F0DB1">
              <w:rPr>
                <w:rFonts w:ascii="宋体" w:eastAsia="宋体" w:hAnsi="宋体"/>
                <w:b/>
                <w:sz w:val="20"/>
                <w:szCs w:val="20"/>
              </w:rPr>
              <w:t>FD2</w:t>
            </w:r>
            <w:r w:rsidRPr="002F0DB1">
              <w:rPr>
                <w:rFonts w:ascii="宋体" w:eastAsia="宋体" w:hAnsi="宋体" w:hint="eastAsia"/>
                <w:b/>
                <w:sz w:val="20"/>
                <w:szCs w:val="20"/>
              </w:rPr>
              <w:t>安装（6分）</w:t>
            </w:r>
          </w:p>
        </w:tc>
      </w:tr>
      <w:tr w:rsidR="00A973CD" w:rsidRPr="00A973CD" w:rsidTr="0060647F">
        <w:trPr>
          <w:trHeight w:val="6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机柜安装牢固（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3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固定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至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少使用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4个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螺丝，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少一个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螺丝扣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0.5分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，机柜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松动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不得分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安装端正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机柜水平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安装，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倾斜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0.5分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机柜位置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正确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按要求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安装机柜，不符合要求扣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0.5分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7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表面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整洁、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美观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1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机柜表面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在安装过程中被划伤，划痕明显或机柜变形扣0.5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</w:t>
            </w:r>
          </w:p>
        </w:tc>
      </w:tr>
      <w:tr w:rsidR="002311D1" w:rsidRPr="002311D1" w:rsidTr="00524ED1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311D1" w:rsidRPr="008F4DDA" w:rsidRDefault="002311D1" w:rsidP="008F4DD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2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）配线架安装（</w:t>
            </w:r>
            <w:r w:rsidR="002941ED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8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配线架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安装牢固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="00F70AC5" w:rsidRPr="008F4DDA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配线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架安装不牢固扣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0.5分/</w:t>
            </w:r>
            <w:proofErr w:type="gramStart"/>
            <w:r w:rsidRPr="008F4DDA">
              <w:rPr>
                <w:rFonts w:ascii="宋体" w:eastAsia="宋体" w:hAnsi="宋体" w:hint="eastAsia"/>
                <w:sz w:val="20"/>
                <w:szCs w:val="20"/>
              </w:rPr>
              <w:t>个</w:t>
            </w:r>
            <w:proofErr w:type="gramEnd"/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9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配线架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安装美观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="00F70AC5" w:rsidRPr="008F4DDA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配线架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水平安装，倾斜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扣0.5分/</w:t>
            </w:r>
            <w:proofErr w:type="gramStart"/>
            <w:r w:rsidRPr="008F4DDA">
              <w:rPr>
                <w:rFonts w:ascii="宋体" w:eastAsia="宋体" w:hAnsi="宋体" w:hint="eastAsia"/>
                <w:sz w:val="20"/>
                <w:szCs w:val="20"/>
              </w:rPr>
              <w:t>个</w:t>
            </w:r>
            <w:proofErr w:type="gramEnd"/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="004223E4" w:rsidRPr="008F4DDA">
              <w:rPr>
                <w:rFonts w:ascii="宋体" w:eastAsia="宋体" w:hAnsi="宋体"/>
                <w:b/>
                <w:sz w:val="20"/>
                <w:szCs w:val="20"/>
              </w:rPr>
              <w:t>3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）Φ5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0PVC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线管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安装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="001066D0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4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DB6E23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链路敷设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="001066D0" w:rsidRPr="008F4DDA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DB6E23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线管缺失或为完成扣</w:t>
            </w:r>
            <w:r w:rsidR="001066D0" w:rsidRPr="008F4DDA">
              <w:rPr>
                <w:rFonts w:ascii="宋体" w:eastAsia="宋体" w:hAnsi="宋体" w:hint="eastAsia"/>
                <w:sz w:val="20"/>
                <w:szCs w:val="20"/>
              </w:rPr>
              <w:t>0.5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分、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管</w:t>
            </w:r>
            <w:r w:rsidR="00A42417" w:rsidRPr="008F4DDA">
              <w:rPr>
                <w:rFonts w:ascii="宋体" w:eastAsia="宋体" w:hAnsi="宋体"/>
                <w:sz w:val="20"/>
                <w:szCs w:val="20"/>
              </w:rPr>
              <w:t>与机柜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衔接、</w:t>
            </w:r>
            <w:r w:rsidR="00A42417" w:rsidRPr="008F4DDA">
              <w:rPr>
                <w:rFonts w:ascii="宋体" w:eastAsia="宋体" w:hAnsi="宋体"/>
                <w:sz w:val="20"/>
                <w:szCs w:val="20"/>
              </w:rPr>
              <w:t>弯头制作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不</w:t>
            </w:r>
            <w:r w:rsidR="00A42417" w:rsidRPr="008F4DDA">
              <w:rPr>
                <w:rFonts w:ascii="宋体" w:eastAsia="宋体" w:hAnsi="宋体"/>
                <w:sz w:val="20"/>
                <w:szCs w:val="20"/>
              </w:rPr>
              <w:t>牢固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="00A42417" w:rsidRPr="008F4DDA">
              <w:rPr>
                <w:rFonts w:ascii="宋体" w:eastAsia="宋体" w:hAnsi="宋体"/>
                <w:sz w:val="20"/>
                <w:szCs w:val="20"/>
              </w:rPr>
              <w:t>存在缝隙，</w:t>
            </w:r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扣0.5分/</w:t>
            </w:r>
            <w:proofErr w:type="gramStart"/>
            <w:r w:rsidR="00A42417" w:rsidRPr="008F4DDA">
              <w:rPr>
                <w:rFonts w:ascii="宋体" w:eastAsia="宋体" w:hAnsi="宋体" w:hint="eastAsia"/>
                <w:sz w:val="20"/>
                <w:szCs w:val="20"/>
              </w:rPr>
              <w:t>个</w:t>
            </w:r>
            <w:proofErr w:type="gramEnd"/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11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42417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线管安装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美观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="00DB6E23" w:rsidRPr="008F4DDA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3CD" w:rsidRPr="008F4DDA" w:rsidRDefault="00A42417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线管安装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要求整体贴地、贴墙，横平竖直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不符合扣</w:t>
            </w:r>
            <w:r w:rsidR="00DB6E23" w:rsidRPr="008F4DDA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</w:t>
            </w:r>
          </w:p>
        </w:tc>
      </w:tr>
      <w:tr w:rsidR="00A973CD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A973CD" w:rsidRPr="008F4DDA" w:rsidRDefault="00A973CD" w:rsidP="008F4DD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="004223E4" w:rsidRPr="008F4DDA">
              <w:rPr>
                <w:rFonts w:ascii="宋体" w:eastAsia="宋体" w:hAnsi="宋体"/>
                <w:b/>
                <w:sz w:val="20"/>
                <w:szCs w:val="20"/>
              </w:rPr>
              <w:t>4</w:t>
            </w:r>
            <w:r w:rsidR="00D62FA9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）光纤</w:t>
            </w:r>
            <w:r w:rsidR="0025307E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、</w:t>
            </w:r>
            <w:r w:rsidR="00480DEA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大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对数</w:t>
            </w:r>
            <w:r w:rsidR="0025307E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和</w:t>
            </w:r>
            <w:r w:rsidR="0025307E" w:rsidRPr="008F4DDA">
              <w:rPr>
                <w:rFonts w:ascii="宋体" w:eastAsia="宋体" w:hAnsi="宋体"/>
                <w:b/>
                <w:sz w:val="20"/>
                <w:szCs w:val="20"/>
              </w:rPr>
              <w:t>同轴电缆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链路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="00F0422B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34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F17DC0" w:rsidRPr="00A973CD" w:rsidTr="00B510D8">
        <w:trPr>
          <w:trHeight w:val="284"/>
          <w:jc w:val="center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12</w:t>
            </w:r>
          </w:p>
        </w:tc>
        <w:tc>
          <w:tcPr>
            <w:tcW w:w="357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光纤敷设与端接（共计4条链路，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12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链路不通不得分.</w:t>
            </w:r>
          </w:p>
        </w:tc>
      </w:tr>
      <w:tr w:rsidR="00F17DC0" w:rsidRPr="00A973CD" w:rsidTr="00B510D8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光纤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链路两端使用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SC快速连接器接入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配线架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，快速连接器制作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不正确扣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分/处，</w:t>
            </w:r>
          </w:p>
        </w:tc>
      </w:tr>
      <w:tr w:rsidR="00F17DC0" w:rsidRPr="00A973CD" w:rsidTr="00947355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光纤端</w:t>
            </w:r>
            <w:proofErr w:type="gramStart"/>
            <w:r w:rsidRPr="008F4DDA">
              <w:rPr>
                <w:rFonts w:ascii="宋体" w:eastAsia="宋体" w:hAnsi="宋体" w:hint="eastAsia"/>
                <w:sz w:val="20"/>
                <w:szCs w:val="20"/>
              </w:rPr>
              <w:t>接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完成</w:t>
            </w:r>
            <w:proofErr w:type="gramEnd"/>
            <w:r w:rsidRPr="008F4DDA">
              <w:rPr>
                <w:rFonts w:ascii="宋体" w:eastAsia="宋体" w:hAnsi="宋体"/>
                <w:sz w:val="20"/>
                <w:szCs w:val="20"/>
              </w:rPr>
              <w:t>插在指定端口，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不符合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扣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分/处。</w:t>
            </w:r>
          </w:p>
        </w:tc>
      </w:tr>
      <w:tr w:rsidR="00F17DC0" w:rsidRPr="00A973CD" w:rsidTr="00947355">
        <w:trPr>
          <w:trHeight w:val="284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大对数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敷设与端接（共计2条链路，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15分）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链路不通不得分</w:t>
            </w:r>
          </w:p>
        </w:tc>
      </w:tr>
      <w:tr w:rsidR="00F17DC0" w:rsidRPr="00A973CD" w:rsidTr="00CC791B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大对数端</w:t>
            </w:r>
            <w:proofErr w:type="gramStart"/>
            <w:r w:rsidRPr="008F4DDA">
              <w:rPr>
                <w:rFonts w:ascii="宋体" w:eastAsia="宋体" w:hAnsi="宋体" w:hint="eastAsia"/>
                <w:sz w:val="20"/>
                <w:szCs w:val="20"/>
              </w:rPr>
              <w:t>接完成</w:t>
            </w:r>
            <w:proofErr w:type="gramEnd"/>
            <w:r w:rsidRPr="008F4DDA">
              <w:rPr>
                <w:rFonts w:ascii="宋体" w:eastAsia="宋体" w:hAnsi="宋体" w:hint="eastAsia"/>
                <w:sz w:val="20"/>
                <w:szCs w:val="20"/>
              </w:rPr>
              <w:t>指定位置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不正确扣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="00C905E8" w:rsidRPr="008F4DDA">
              <w:rPr>
                <w:rFonts w:ascii="宋体" w:eastAsia="宋体" w:hAnsi="宋体" w:hint="eastAsia"/>
                <w:sz w:val="20"/>
                <w:szCs w:val="20"/>
              </w:rPr>
              <w:t>.5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分/处</w:t>
            </w:r>
          </w:p>
        </w:tc>
      </w:tr>
      <w:tr w:rsidR="00F17DC0" w:rsidRPr="00A973CD" w:rsidTr="00B00D3B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DC0" w:rsidRPr="008F4DDA" w:rsidRDefault="00F17DC0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大对数</w:t>
            </w:r>
            <w:proofErr w:type="gramStart"/>
            <w:r w:rsidRPr="008F4DDA">
              <w:rPr>
                <w:rFonts w:ascii="宋体" w:eastAsia="宋体" w:hAnsi="宋体"/>
                <w:sz w:val="20"/>
                <w:szCs w:val="20"/>
              </w:rPr>
              <w:t>线序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不</w:t>
            </w:r>
            <w:proofErr w:type="gramEnd"/>
            <w:r w:rsidRPr="008F4DDA">
              <w:rPr>
                <w:rFonts w:ascii="宋体" w:eastAsia="宋体" w:hAnsi="宋体"/>
                <w:sz w:val="20"/>
                <w:szCs w:val="20"/>
              </w:rPr>
              <w:t>正确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扣1分/处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，</w:t>
            </w:r>
          </w:p>
        </w:tc>
      </w:tr>
      <w:tr w:rsidR="00F55969" w:rsidRPr="00A973CD" w:rsidTr="00B00D3B">
        <w:trPr>
          <w:trHeight w:val="284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5969" w:rsidRPr="008F4DDA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55969" w:rsidRPr="008F4DDA" w:rsidRDefault="00F55969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同轴电缆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敷设与端接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 w:rsidR="004D3C0F" w:rsidRPr="008F4DDA">
              <w:rPr>
                <w:rFonts w:ascii="宋体" w:eastAsia="宋体" w:hAnsi="宋体" w:hint="eastAsia"/>
                <w:sz w:val="20"/>
                <w:szCs w:val="20"/>
              </w:rPr>
              <w:t>共计2条，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4分）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969" w:rsidRPr="008F4DDA" w:rsidRDefault="00F55969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链路不通不得分</w:t>
            </w:r>
          </w:p>
        </w:tc>
      </w:tr>
      <w:tr w:rsidR="00F55969" w:rsidRPr="00A973CD" w:rsidTr="00256094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69" w:rsidRPr="008F4DDA" w:rsidRDefault="00F55969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969" w:rsidRPr="008F4DDA" w:rsidRDefault="00F55969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969" w:rsidRPr="008F4DDA" w:rsidRDefault="00F55969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同轴电缆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两端使用英制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F头制作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完成后介入配线架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英制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F头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制作不正确扣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1分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/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处，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8F4DDA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8F4DDA" w:rsidRDefault="004D3C0F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光纤、大对数、</w:t>
            </w:r>
            <w:r w:rsidR="0025307E" w:rsidRPr="008F4DDA">
              <w:rPr>
                <w:rFonts w:ascii="宋体" w:eastAsia="宋体" w:hAnsi="宋体" w:hint="eastAsia"/>
                <w:sz w:val="20"/>
                <w:szCs w:val="20"/>
              </w:rPr>
              <w:t>同轴电缆预留长度（</w:t>
            </w:r>
            <w:r w:rsidR="008E2C25" w:rsidRPr="008F4DDA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="0025307E" w:rsidRPr="008F4DDA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8F4DDA" w:rsidRDefault="00947355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光纤、大对数、</w:t>
            </w:r>
            <w:r w:rsidR="00E621B1" w:rsidRPr="008F4DDA">
              <w:rPr>
                <w:rFonts w:ascii="宋体" w:eastAsia="宋体" w:hAnsi="宋体" w:hint="eastAsia"/>
                <w:sz w:val="20"/>
                <w:szCs w:val="20"/>
              </w:rPr>
              <w:t>同轴电缆</w:t>
            </w:r>
            <w:r w:rsidR="00E621B1" w:rsidRPr="008F4DDA">
              <w:rPr>
                <w:rFonts w:ascii="宋体" w:eastAsia="宋体" w:hAnsi="宋体"/>
                <w:sz w:val="20"/>
                <w:szCs w:val="20"/>
              </w:rPr>
              <w:t>两端需预留</w:t>
            </w:r>
            <w:r w:rsidR="00E621B1" w:rsidRPr="008F4DDA">
              <w:rPr>
                <w:rFonts w:ascii="宋体" w:eastAsia="宋体" w:hAnsi="宋体" w:hint="eastAsia"/>
                <w:sz w:val="20"/>
                <w:szCs w:val="20"/>
              </w:rPr>
              <w:t>0.6至1米</w:t>
            </w:r>
            <w:r w:rsidR="00E621B1" w:rsidRPr="008F4DDA">
              <w:rPr>
                <w:rFonts w:ascii="宋体" w:eastAsia="宋体" w:hAnsi="宋体"/>
                <w:sz w:val="20"/>
                <w:szCs w:val="20"/>
              </w:rPr>
              <w:t>，小于</w:t>
            </w:r>
            <w:r w:rsidR="00E621B1" w:rsidRPr="008F4DDA">
              <w:rPr>
                <w:rFonts w:ascii="宋体" w:eastAsia="宋体" w:hAnsi="宋体" w:hint="eastAsia"/>
                <w:sz w:val="20"/>
                <w:szCs w:val="20"/>
              </w:rPr>
              <w:t>0.6或</w:t>
            </w:r>
            <w:r w:rsidR="00E621B1" w:rsidRPr="008F4DDA">
              <w:rPr>
                <w:rFonts w:ascii="宋体" w:eastAsia="宋体" w:hAnsi="宋体"/>
                <w:sz w:val="20"/>
                <w:szCs w:val="20"/>
              </w:rPr>
              <w:t>大于</w:t>
            </w:r>
            <w:r w:rsidR="00E621B1" w:rsidRPr="008F4DDA">
              <w:rPr>
                <w:rFonts w:ascii="宋体" w:eastAsia="宋体" w:hAnsi="宋体" w:hint="eastAsia"/>
                <w:sz w:val="20"/>
                <w:szCs w:val="20"/>
              </w:rPr>
              <w:t>1米</w:t>
            </w:r>
            <w:r w:rsidR="00E621B1" w:rsidRPr="008F4DDA">
              <w:rPr>
                <w:rFonts w:ascii="宋体" w:eastAsia="宋体" w:hAnsi="宋体"/>
                <w:sz w:val="20"/>
                <w:szCs w:val="20"/>
              </w:rPr>
              <w:t>扣</w:t>
            </w:r>
            <w:r w:rsidR="008E2C25" w:rsidRPr="008F4DDA">
              <w:rPr>
                <w:rFonts w:ascii="宋体" w:eastAsia="宋体" w:hAnsi="宋体" w:hint="eastAsia"/>
                <w:sz w:val="20"/>
                <w:szCs w:val="20"/>
              </w:rPr>
              <w:t>0.3</w:t>
            </w:r>
            <w:r w:rsidR="00E621B1" w:rsidRPr="008F4DDA">
              <w:rPr>
                <w:rFonts w:ascii="宋体" w:eastAsia="宋体" w:hAnsi="宋体" w:hint="eastAsia"/>
                <w:sz w:val="20"/>
                <w:szCs w:val="20"/>
              </w:rPr>
              <w:t>分/处，</w:t>
            </w:r>
            <w:r w:rsidR="00E621B1" w:rsidRPr="008F4DDA">
              <w:rPr>
                <w:rFonts w:ascii="宋体" w:eastAsia="宋体" w:hAnsi="宋体"/>
                <w:sz w:val="20"/>
                <w:szCs w:val="20"/>
              </w:rPr>
              <w:t>预留线盘在机架上</w:t>
            </w:r>
            <w:r w:rsidR="008E2C25" w:rsidRPr="008F4DDA">
              <w:rPr>
                <w:rFonts w:ascii="宋体" w:eastAsia="宋体" w:hAnsi="宋体" w:hint="eastAsia"/>
                <w:sz w:val="20"/>
                <w:szCs w:val="20"/>
              </w:rPr>
              <w:t>，扣光位置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8F4DDA" w:rsidRDefault="0025307E" w:rsidP="002F0DB1">
            <w:pPr>
              <w:jc w:val="left"/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任务</w:t>
            </w:r>
            <w:r w:rsidR="008B20D3">
              <w:rPr>
                <w:rFonts w:ascii="宋体" w:eastAsia="宋体" w:hAnsi="宋体"/>
                <w:b/>
                <w:sz w:val="20"/>
                <w:szCs w:val="20"/>
              </w:rPr>
              <w:t>3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 xml:space="preserve"> </w:t>
            </w:r>
            <w:r w:rsidR="008B20D3">
              <w:rPr>
                <w:rFonts w:ascii="宋体" w:eastAsia="宋体" w:hAnsi="宋体" w:hint="eastAsia"/>
                <w:b/>
                <w:sz w:val="20"/>
                <w:szCs w:val="20"/>
              </w:rPr>
              <w:t xml:space="preserve"> </w:t>
            </w:r>
            <w:r w:rsidR="002F0DB1">
              <w:rPr>
                <w:rFonts w:ascii="宋体" w:eastAsia="宋体" w:hAnsi="宋体" w:hint="eastAsia"/>
                <w:b/>
                <w:sz w:val="20"/>
                <w:szCs w:val="20"/>
              </w:rPr>
              <w:t>配线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子系统安装</w:t>
            </w:r>
            <w:r w:rsidR="002F0DB1">
              <w:rPr>
                <w:rFonts w:ascii="宋体" w:eastAsia="宋体" w:hAnsi="宋体" w:hint="eastAsia"/>
                <w:b/>
                <w:sz w:val="20"/>
                <w:szCs w:val="20"/>
              </w:rPr>
              <w:t>与布线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端接（</w:t>
            </w:r>
            <w:r w:rsidR="00816817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54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8F4DDA" w:rsidRDefault="0025307E" w:rsidP="002F0DB1">
            <w:pPr>
              <w:jc w:val="left"/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（1）信息盒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安装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="00474751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6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25307E" w:rsidRPr="00C269AA" w:rsidTr="00732635">
        <w:trPr>
          <w:trHeight w:val="284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6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信息盒安装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（</w:t>
            </w:r>
            <w:r w:rsidR="00474751" w:rsidRPr="008F4DDA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）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信息底盒选用不正确不得分</w:t>
            </w:r>
          </w:p>
        </w:tc>
      </w:tr>
      <w:tr w:rsidR="0025307E" w:rsidRPr="00C269AA" w:rsidTr="00732635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信息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底盒安装位置不正确不得分</w:t>
            </w:r>
          </w:p>
        </w:tc>
      </w:tr>
      <w:tr w:rsidR="0025307E" w:rsidRPr="00C269AA" w:rsidTr="002F0DB1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5307E" w:rsidRPr="008F4DDA" w:rsidRDefault="0025307E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信息盒</w:t>
            </w:r>
            <w:r w:rsidR="00F26564" w:rsidRPr="008F4DDA">
              <w:rPr>
                <w:rFonts w:ascii="宋体" w:eastAsia="宋体" w:hAnsi="宋体"/>
                <w:sz w:val="20"/>
                <w:szCs w:val="20"/>
              </w:rPr>
              <w:t>面板</w:t>
            </w:r>
            <w:r w:rsidR="00F26564" w:rsidRPr="008F4DDA">
              <w:rPr>
                <w:rFonts w:ascii="宋体" w:eastAsia="宋体" w:hAnsi="宋体" w:hint="eastAsia"/>
                <w:sz w:val="20"/>
                <w:szCs w:val="20"/>
              </w:rPr>
              <w:t>安装</w:t>
            </w:r>
            <w:r w:rsidR="00F26564" w:rsidRPr="008F4DDA">
              <w:rPr>
                <w:rFonts w:ascii="宋体" w:eastAsia="宋体" w:hAnsi="宋体"/>
                <w:sz w:val="20"/>
                <w:szCs w:val="20"/>
              </w:rPr>
              <w:t>不</w:t>
            </w:r>
            <w:r w:rsidR="00F26564" w:rsidRPr="008F4DDA">
              <w:rPr>
                <w:rFonts w:ascii="宋体" w:eastAsia="宋体" w:hAnsi="宋体" w:hint="eastAsia"/>
                <w:sz w:val="20"/>
                <w:szCs w:val="20"/>
              </w:rPr>
              <w:t>牢固</w:t>
            </w:r>
            <w:r w:rsidR="00F26564" w:rsidRPr="008F4DDA">
              <w:rPr>
                <w:rFonts w:ascii="宋体" w:eastAsia="宋体" w:hAnsi="宋体"/>
                <w:sz w:val="20"/>
                <w:szCs w:val="20"/>
              </w:rPr>
              <w:t>不</w:t>
            </w:r>
            <w:r w:rsidR="00F26564" w:rsidRPr="008F4DDA">
              <w:rPr>
                <w:rFonts w:ascii="宋体" w:eastAsia="宋体" w:hAnsi="宋体" w:hint="eastAsia"/>
                <w:sz w:val="20"/>
                <w:szCs w:val="20"/>
              </w:rPr>
              <w:t>得</w:t>
            </w:r>
            <w:r w:rsidRPr="008F4DDA">
              <w:rPr>
                <w:rFonts w:ascii="宋体" w:eastAsia="宋体" w:hAnsi="宋体"/>
                <w:sz w:val="20"/>
                <w:szCs w:val="20"/>
              </w:rPr>
              <w:t>分</w:t>
            </w:r>
          </w:p>
        </w:tc>
      </w:tr>
      <w:tr w:rsidR="0025307E" w:rsidRPr="00A973CD" w:rsidTr="002F0DB1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8F4DDA" w:rsidRDefault="0025307E" w:rsidP="002F0DB1">
            <w:pPr>
              <w:jc w:val="left"/>
              <w:rPr>
                <w:rFonts w:ascii="宋体" w:eastAsia="宋体" w:hAnsi="宋体"/>
                <w:b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（</w:t>
            </w:r>
            <w:r w:rsidRPr="008F4DDA">
              <w:rPr>
                <w:rFonts w:ascii="宋体" w:eastAsia="宋体" w:hAnsi="宋体"/>
                <w:b/>
                <w:sz w:val="20"/>
                <w:szCs w:val="20"/>
              </w:rPr>
              <w:t>2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）敷设安装（</w:t>
            </w:r>
            <w:r w:rsidR="00F0422B"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15</w:t>
            </w:r>
            <w:r w:rsidRPr="008F4DDA">
              <w:rPr>
                <w:rFonts w:ascii="宋体" w:eastAsia="宋体" w:hAnsi="宋体" w:hint="eastAsia"/>
                <w:b/>
                <w:sz w:val="20"/>
                <w:szCs w:val="20"/>
              </w:rPr>
              <w:t>分）</w:t>
            </w:r>
          </w:p>
        </w:tc>
      </w:tr>
      <w:tr w:rsidR="003F1AE2" w:rsidRPr="00A973CD" w:rsidTr="002F0DB1">
        <w:trPr>
          <w:trHeight w:val="284"/>
          <w:jc w:val="center"/>
        </w:trPr>
        <w:tc>
          <w:tcPr>
            <w:tcW w:w="676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60647F" w:rsidRDefault="0060647F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  <w:p w:rsidR="002E6DC1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7</w:t>
            </w:r>
          </w:p>
        </w:tc>
        <w:tc>
          <w:tcPr>
            <w:tcW w:w="3576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60647F" w:rsidRDefault="0060647F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40线槽安装（共计2条链路，4分）</w:t>
            </w:r>
          </w:p>
        </w:tc>
        <w:tc>
          <w:tcPr>
            <w:tcW w:w="6823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材料使用不正确或未完成不得分</w:t>
            </w:r>
          </w:p>
        </w:tc>
      </w:tr>
      <w:tr w:rsidR="003F1AE2" w:rsidRPr="00A973CD" w:rsidTr="00883E90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安装路由不正确扣</w:t>
            </w:r>
            <w:r w:rsidR="00230E54" w:rsidRPr="008F4DDA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</w:t>
            </w:r>
          </w:p>
        </w:tc>
      </w:tr>
      <w:tr w:rsidR="003F1AE2" w:rsidRPr="00A973CD" w:rsidTr="00883E90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安装不牢固扣0.1分/处</w:t>
            </w:r>
          </w:p>
        </w:tc>
      </w:tr>
      <w:tr w:rsidR="003F1AE2" w:rsidRPr="00A973CD" w:rsidTr="00883E90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转角或拼接处缝隙超过2mm扣0.1分/处</w:t>
            </w:r>
          </w:p>
        </w:tc>
      </w:tr>
      <w:tr w:rsidR="003F1AE2" w:rsidRPr="00A973CD" w:rsidTr="001D3ADF">
        <w:trPr>
          <w:trHeight w:val="284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8B20D3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  <w:p w:rsidR="002E6DC1" w:rsidRDefault="002E6DC1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8B20D3" w:rsidRDefault="008B20D3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20线槽安装（共计2条链路，2分）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材料使用不正确或未完成不得分</w:t>
            </w:r>
          </w:p>
        </w:tc>
      </w:tr>
      <w:tr w:rsidR="003F1AE2" w:rsidRPr="00A973CD" w:rsidTr="001D3ADF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安装路由不正确扣</w:t>
            </w:r>
            <w:r w:rsidR="00230E54" w:rsidRPr="008F4DDA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8F4DDA">
              <w:rPr>
                <w:rFonts w:ascii="宋体" w:eastAsia="宋体" w:hAnsi="宋体" w:hint="eastAsia"/>
                <w:sz w:val="20"/>
                <w:szCs w:val="20"/>
              </w:rPr>
              <w:t>分</w:t>
            </w:r>
          </w:p>
        </w:tc>
      </w:tr>
      <w:tr w:rsidR="003F1AE2" w:rsidRPr="00A973CD" w:rsidTr="001D3ADF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安装不牢固扣0.1分/处</w:t>
            </w:r>
          </w:p>
        </w:tc>
      </w:tr>
      <w:tr w:rsidR="003F1AE2" w:rsidRPr="00A973CD" w:rsidTr="001D3ADF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Default="003F1AE2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F1AE2" w:rsidRPr="005462ED" w:rsidRDefault="003F1AE2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3F1AE2" w:rsidRPr="008F4DDA" w:rsidRDefault="003F1AE2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转角或拼接处缝隙超过2mm扣0.1分/处</w:t>
            </w:r>
          </w:p>
        </w:tc>
      </w:tr>
      <w:tr w:rsidR="00230E54" w:rsidRPr="00A973CD" w:rsidTr="00C6681D">
        <w:trPr>
          <w:trHeight w:val="284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60647F" w:rsidRDefault="0060647F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  <w:p w:rsidR="002E6DC1" w:rsidRDefault="002E6DC1" w:rsidP="002F0DB1">
            <w:pPr>
              <w:ind w:firstLineChars="50" w:firstLine="1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8B20D3">
              <w:rPr>
                <w:rFonts w:ascii="宋体" w:eastAsia="宋体" w:hAnsi="宋体" w:hint="eastAsia"/>
                <w:sz w:val="20"/>
                <w:szCs w:val="20"/>
              </w:rPr>
              <w:t>9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60647F" w:rsidRDefault="0060647F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</w:p>
          <w:p w:rsidR="00230E54" w:rsidRPr="008F4DDA" w:rsidRDefault="00230E54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20线管安装（共计3条链路，6分）</w:t>
            </w:r>
          </w:p>
          <w:p w:rsidR="00230E54" w:rsidRPr="005462ED" w:rsidRDefault="00230E54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30E54" w:rsidRPr="008F4DDA" w:rsidRDefault="00230E54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材料使用不正确或未完成不得分</w:t>
            </w:r>
          </w:p>
        </w:tc>
      </w:tr>
      <w:tr w:rsidR="00230E54" w:rsidRPr="00A973CD" w:rsidTr="00C6681D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Default="00230E54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Pr="005462ED" w:rsidRDefault="00230E54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30E54" w:rsidRPr="008F4DDA" w:rsidRDefault="00230E54" w:rsidP="008F4DDA">
            <w:pPr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安装路由不正确扣1分</w:t>
            </w:r>
          </w:p>
        </w:tc>
      </w:tr>
      <w:tr w:rsidR="00230E54" w:rsidRPr="00A973CD" w:rsidTr="00C6681D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Default="00230E54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Pr="005462ED" w:rsidRDefault="00230E54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30E54" w:rsidRPr="008F4DDA" w:rsidRDefault="00230E54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安装不牢固扣0.1分/</w:t>
            </w:r>
            <w:proofErr w:type="gramStart"/>
            <w:r w:rsidRPr="008F4DDA">
              <w:rPr>
                <w:rFonts w:ascii="宋体" w:eastAsia="宋体" w:hAnsi="宋体" w:hint="eastAsia"/>
                <w:sz w:val="20"/>
                <w:szCs w:val="20"/>
              </w:rPr>
              <w:t>个</w:t>
            </w:r>
            <w:proofErr w:type="gramEnd"/>
          </w:p>
        </w:tc>
      </w:tr>
      <w:tr w:rsidR="00230E54" w:rsidRPr="00A973CD" w:rsidTr="00C6681D">
        <w:trPr>
          <w:trHeight w:val="284"/>
          <w:jc w:val="center"/>
        </w:trPr>
        <w:tc>
          <w:tcPr>
            <w:tcW w:w="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Default="00230E54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30E54" w:rsidRPr="005462ED" w:rsidRDefault="00230E54" w:rsidP="008F4DD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230E54" w:rsidRPr="008F4DDA" w:rsidRDefault="00230E54" w:rsidP="008F4DDA">
            <w:pPr>
              <w:widowControl/>
              <w:rPr>
                <w:rFonts w:ascii="宋体" w:eastAsia="宋体" w:hAnsi="宋体"/>
                <w:sz w:val="20"/>
                <w:szCs w:val="20"/>
              </w:rPr>
            </w:pPr>
            <w:r w:rsidRPr="008F4DDA">
              <w:rPr>
                <w:rFonts w:ascii="宋体" w:eastAsia="宋体" w:hAnsi="宋体" w:hint="eastAsia"/>
                <w:sz w:val="20"/>
                <w:szCs w:val="20"/>
              </w:rPr>
              <w:t>转角或拼接处缝隙超过2mm扣0.1分/处</w:t>
            </w:r>
          </w:p>
        </w:tc>
      </w:tr>
      <w:tr w:rsidR="0025307E" w:rsidRPr="00A973CD" w:rsidTr="00942C02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5307E" w:rsidRPr="005462ED" w:rsidRDefault="008B20D3" w:rsidP="002F0DB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5307E" w:rsidRPr="005462ED" w:rsidRDefault="0025307E" w:rsidP="000E1A3B">
            <w:pPr>
              <w:rPr>
                <w:rFonts w:ascii="宋体" w:eastAsia="宋体" w:hAnsi="宋体"/>
                <w:sz w:val="20"/>
                <w:szCs w:val="20"/>
              </w:rPr>
            </w:pPr>
            <w:r w:rsidRPr="005462ED">
              <w:rPr>
                <w:rFonts w:ascii="宋体" w:eastAsia="宋体" w:hAnsi="宋体" w:hint="eastAsia"/>
                <w:sz w:val="20"/>
                <w:szCs w:val="20"/>
              </w:rPr>
              <w:t>线管安装美观（</w:t>
            </w:r>
            <w:r w:rsidR="00030A62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5307E" w:rsidRPr="005462ED" w:rsidRDefault="0025307E" w:rsidP="0025307E">
            <w:pPr>
              <w:rPr>
                <w:rFonts w:ascii="宋体" w:eastAsia="宋体" w:hAnsi="宋体"/>
                <w:sz w:val="20"/>
                <w:szCs w:val="20"/>
              </w:rPr>
            </w:pPr>
            <w:r w:rsidRPr="005462ED">
              <w:rPr>
                <w:rFonts w:ascii="宋体" w:eastAsia="宋体" w:hAnsi="宋体" w:hint="eastAsia"/>
                <w:sz w:val="20"/>
                <w:szCs w:val="20"/>
              </w:rPr>
              <w:t>线管安装要求整体贴墙，横平竖直，不符合扣</w:t>
            </w:r>
            <w:r>
              <w:rPr>
                <w:rFonts w:ascii="宋体" w:eastAsia="宋体" w:hAnsi="宋体"/>
                <w:sz w:val="20"/>
                <w:szCs w:val="20"/>
              </w:rPr>
              <w:t>0.5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</w:t>
            </w:r>
            <w:r w:rsidR="00474751">
              <w:rPr>
                <w:rFonts w:ascii="宋体" w:eastAsia="宋体" w:hAnsi="宋体" w:hint="eastAsia"/>
                <w:sz w:val="20"/>
                <w:szCs w:val="20"/>
              </w:rPr>
              <w:t>/扣光为止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A973CD" w:rsidRDefault="0025307E" w:rsidP="002F0DB1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</w:pP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（</w:t>
            </w:r>
            <w:r w:rsidRPr="00A973CD"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  <w:t>3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）数据、</w:t>
            </w:r>
            <w:r w:rsidRPr="00A973CD"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  <w:t>语音链路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（</w:t>
            </w:r>
            <w:r w:rsidR="00F0422B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33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分）</w:t>
            </w:r>
          </w:p>
        </w:tc>
      </w:tr>
      <w:tr w:rsidR="0025307E" w:rsidRPr="00A973CD" w:rsidTr="00216300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8B20D3" w:rsidP="002F0D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25307E" w:rsidP="008F4DD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铜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缆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端接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正确（</w:t>
            </w:r>
            <w:r w:rsidR="001066D0">
              <w:rPr>
                <w:rFonts w:ascii="宋体" w:eastAsia="宋体" w:hAnsi="宋体" w:hint="eastAsia"/>
                <w:sz w:val="20"/>
                <w:szCs w:val="20"/>
              </w:rPr>
              <w:t>24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25307E" w:rsidP="00736F3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数据和</w:t>
            </w:r>
            <w:r>
              <w:rPr>
                <w:rFonts w:ascii="宋体" w:eastAsia="宋体" w:hAnsi="宋体"/>
                <w:sz w:val="20"/>
                <w:szCs w:val="20"/>
              </w:rPr>
              <w:t>语音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模块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制作不正确扣</w:t>
            </w:r>
            <w:r w:rsidR="00436884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分/处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>
              <w:rPr>
                <w:rFonts w:ascii="宋体" w:eastAsia="宋体" w:hAnsi="宋体"/>
                <w:sz w:val="20"/>
                <w:szCs w:val="20"/>
              </w:rPr>
              <w:t>数据和语音链路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接入</w:t>
            </w:r>
            <w:r>
              <w:rPr>
                <w:rFonts w:ascii="宋体" w:eastAsia="宋体" w:hAnsi="宋体"/>
                <w:sz w:val="20"/>
                <w:szCs w:val="20"/>
              </w:rPr>
              <w:t>配线架端接不正确扣</w:t>
            </w:r>
            <w:r w:rsidR="00436884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分</w:t>
            </w:r>
            <w:r w:rsidR="008F4DDA" w:rsidRPr="005462ED">
              <w:rPr>
                <w:rFonts w:ascii="宋体" w:eastAsia="宋体" w:hAnsi="宋体" w:hint="eastAsia"/>
                <w:sz w:val="20"/>
                <w:szCs w:val="20"/>
              </w:rPr>
              <w:t>/处</w:t>
            </w:r>
            <w:r w:rsidR="00F70AC5">
              <w:rPr>
                <w:rFonts w:ascii="宋体" w:eastAsia="宋体" w:hAnsi="宋体" w:hint="eastAsia"/>
                <w:sz w:val="20"/>
                <w:szCs w:val="20"/>
              </w:rPr>
              <w:t>，链路不通不得分</w:t>
            </w:r>
            <w:r w:rsidR="00DC4A83">
              <w:rPr>
                <w:rFonts w:ascii="宋体" w:eastAsia="宋体" w:hAnsi="宋体" w:hint="eastAsia"/>
                <w:sz w:val="20"/>
                <w:szCs w:val="20"/>
              </w:rPr>
              <w:t>.</w:t>
            </w:r>
          </w:p>
        </w:tc>
      </w:tr>
      <w:tr w:rsidR="0025307E" w:rsidRPr="00A973CD" w:rsidTr="00216300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8B20D3" w:rsidP="002F0D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25307E" w:rsidP="000E1A3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铜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缆预留长度（</w:t>
            </w:r>
            <w:r w:rsidR="00F0422B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25307E" w:rsidP="0025307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铜缆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两端需要预留0.6至1米，小于0.6米或大于1米扣</w:t>
            </w:r>
            <w:r w:rsidR="00F0422B">
              <w:rPr>
                <w:rFonts w:ascii="宋体" w:eastAsia="宋体" w:hAnsi="宋体" w:hint="eastAsia"/>
                <w:sz w:val="20"/>
                <w:szCs w:val="20"/>
              </w:rPr>
              <w:t>0.2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分/</w:t>
            </w:r>
            <w:r w:rsidR="00F0422B">
              <w:rPr>
                <w:rFonts w:ascii="宋体" w:eastAsia="宋体" w:hAnsi="宋体" w:hint="eastAsia"/>
                <w:sz w:val="20"/>
                <w:szCs w:val="20"/>
              </w:rPr>
              <w:t>处，预留线盘在机柜内</w:t>
            </w:r>
            <w:r w:rsidR="00D61718">
              <w:rPr>
                <w:rFonts w:ascii="宋体" w:eastAsia="宋体" w:hAnsi="宋体" w:hint="eastAsia"/>
                <w:sz w:val="20"/>
                <w:szCs w:val="20"/>
              </w:rPr>
              <w:t>，扣光为止</w:t>
            </w:r>
          </w:p>
        </w:tc>
      </w:tr>
      <w:tr w:rsidR="0025307E" w:rsidRPr="00A973CD" w:rsidTr="00216300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2E6DC1" w:rsidP="002F0D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 w:rsidR="008B20D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736F36" w:rsidP="000E1A3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信息面板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安装</w:t>
            </w:r>
            <w:r w:rsidR="0025307E">
              <w:rPr>
                <w:rFonts w:ascii="宋体" w:eastAsia="宋体" w:hAnsi="宋体" w:hint="eastAsia"/>
                <w:sz w:val="20"/>
                <w:szCs w:val="20"/>
              </w:rPr>
              <w:t>位置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正确（</w:t>
            </w:r>
            <w:r w:rsidR="00F0422B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07E" w:rsidRPr="005462ED" w:rsidRDefault="000E1A3B" w:rsidP="00F70AC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铜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缆端</w:t>
            </w:r>
            <w:proofErr w:type="gramStart"/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接完成</w:t>
            </w:r>
            <w:proofErr w:type="gramEnd"/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插在指定端口</w:t>
            </w:r>
            <w:r w:rsidR="0025307E"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="0025307E">
              <w:rPr>
                <w:rFonts w:ascii="宋体" w:eastAsia="宋体" w:hAnsi="宋体"/>
                <w:sz w:val="20"/>
                <w:szCs w:val="20"/>
              </w:rPr>
              <w:t>端接在</w:t>
            </w:r>
            <w:r w:rsidR="0025307E">
              <w:rPr>
                <w:rFonts w:ascii="宋体" w:eastAsia="宋体" w:hAnsi="宋体" w:hint="eastAsia"/>
                <w:sz w:val="20"/>
                <w:szCs w:val="20"/>
              </w:rPr>
              <w:t>指定</w:t>
            </w:r>
            <w:r w:rsidR="0025307E">
              <w:rPr>
                <w:rFonts w:ascii="宋体" w:eastAsia="宋体" w:hAnsi="宋体"/>
                <w:sz w:val="20"/>
                <w:szCs w:val="20"/>
              </w:rPr>
              <w:t>模块</w:t>
            </w:r>
            <w:r w:rsidR="00736F36" w:rsidRPr="005462ED">
              <w:rPr>
                <w:rFonts w:ascii="宋体" w:eastAsia="宋体" w:hAnsi="宋体" w:hint="eastAsia"/>
                <w:sz w:val="20"/>
                <w:szCs w:val="20"/>
              </w:rPr>
              <w:t>不符合</w:t>
            </w:r>
            <w:r w:rsidR="00736F36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扣</w:t>
            </w:r>
            <w:r w:rsidR="00F0422B">
              <w:rPr>
                <w:rFonts w:ascii="宋体" w:eastAsia="宋体" w:hAnsi="宋体" w:hint="eastAsia"/>
                <w:sz w:val="20"/>
                <w:szCs w:val="20"/>
              </w:rPr>
              <w:t>0.5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分/</w:t>
            </w:r>
            <w:r w:rsidR="00F70AC5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="0025307E" w:rsidRPr="005462ED">
              <w:rPr>
                <w:rFonts w:ascii="宋体" w:eastAsia="宋体" w:hAnsi="宋体" w:hint="eastAsia"/>
                <w:sz w:val="20"/>
                <w:szCs w:val="20"/>
              </w:rPr>
              <w:t>处</w:t>
            </w:r>
            <w:r w:rsidR="00F70AC5">
              <w:rPr>
                <w:rFonts w:ascii="宋体" w:eastAsia="宋体" w:hAnsi="宋体" w:hint="eastAsia"/>
                <w:sz w:val="20"/>
                <w:szCs w:val="20"/>
              </w:rPr>
              <w:t>链路不通不得分</w:t>
            </w:r>
          </w:p>
        </w:tc>
      </w:tr>
      <w:tr w:rsidR="002941ED" w:rsidRPr="00A973CD" w:rsidTr="00216300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1ED" w:rsidRDefault="002E6DC1" w:rsidP="002F0D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 w:rsidR="008B20D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41ED" w:rsidRDefault="002941ED" w:rsidP="000E1A3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TV信息端接正确（</w:t>
            </w:r>
            <w:r w:rsidR="001066D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41ED" w:rsidRPr="00736F36" w:rsidRDefault="00736F36" w:rsidP="00F70AC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TV面板模块制作不正确扣</w:t>
            </w:r>
            <w:r w:rsidR="00436884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5462ED">
              <w:rPr>
                <w:rFonts w:ascii="宋体" w:eastAsia="宋体" w:hAnsi="宋体" w:hint="eastAsia"/>
                <w:sz w:val="20"/>
                <w:szCs w:val="20"/>
              </w:rPr>
              <w:t>分/处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="00F70AC5" w:rsidRPr="00736F36"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 w:rsidR="00F70AC5">
              <w:rPr>
                <w:rFonts w:ascii="宋体" w:eastAsia="宋体" w:hAnsi="宋体" w:hint="eastAsia"/>
                <w:sz w:val="20"/>
                <w:szCs w:val="20"/>
              </w:rPr>
              <w:t>链路不通不得分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A973CD" w:rsidRDefault="0025307E" w:rsidP="002F0DB1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</w:pP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 xml:space="preserve">任务4 </w:t>
            </w:r>
            <w:r w:rsidRPr="00A973CD"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标签制作（</w:t>
            </w:r>
            <w:r w:rsidR="00BB3EE6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9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分）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F0DB1">
            <w:pPr>
              <w:widowControl/>
              <w:jc w:val="center"/>
              <w:rPr>
                <w:rFonts w:ascii="宋体" w:eastAsia="宋体" w:hAnsi="宋体" w:cs="Calibri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2</w:t>
            </w:r>
            <w:r w:rsidR="002E6DC1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32776A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信息点</w:t>
            </w:r>
            <w:r w:rsidRPr="0032776A"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FD机柜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（</w:t>
            </w:r>
            <w:r w:rsidR="00BB3EE6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分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标签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成对，并标记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正确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，不符合扣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/对</w:t>
            </w:r>
            <w:r w:rsidR="00BB3E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扣光为止</w:t>
            </w:r>
          </w:p>
        </w:tc>
      </w:tr>
      <w:tr w:rsidR="0025307E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F0DB1">
            <w:pPr>
              <w:widowControl/>
              <w:jc w:val="center"/>
              <w:rPr>
                <w:rFonts w:ascii="宋体" w:eastAsia="宋体" w:hAnsi="宋体" w:cs="Calibri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2</w:t>
            </w:r>
            <w:r w:rsidR="002E6DC1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光缆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链路标签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（</w:t>
            </w:r>
            <w:r w:rsidR="00BB3EE6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32776A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标签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成对，并标记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正确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，不符合扣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0.5/对</w:t>
            </w:r>
            <w:r w:rsidR="00BB3E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扣光为止</w:t>
            </w:r>
          </w:p>
        </w:tc>
      </w:tr>
      <w:tr w:rsidR="00BB3EE6" w:rsidRPr="00A973CD" w:rsidTr="00AF1D68">
        <w:trPr>
          <w:trHeight w:val="28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EE6" w:rsidRDefault="002E6DC1" w:rsidP="002F0DB1">
            <w:pPr>
              <w:widowControl/>
              <w:jc w:val="center"/>
              <w:rPr>
                <w:rFonts w:ascii="宋体" w:eastAsia="宋体" w:hAnsi="宋体" w:cs="Calibri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EE6" w:rsidRDefault="00BB3EE6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大对数链路标签（3分）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EE6" w:rsidRDefault="00BB3EE6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标签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成对，并标记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正确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，不符合扣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0.5/对扣光为止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1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25307E" w:rsidRPr="00A973CD" w:rsidRDefault="0025307E" w:rsidP="002F0DB1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</w:pP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 xml:space="preserve">任务5 </w:t>
            </w:r>
            <w:r w:rsidRPr="00A973CD">
              <w:rPr>
                <w:rFonts w:ascii="黑体" w:eastAsia="黑体" w:hAnsi="黑体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A973CD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施工管理（5分）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25307E" w:rsidP="002F0DB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2</w:t>
            </w:r>
            <w:r w:rsidR="002E6DC1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51748B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施工中使用安全护具，文明规范施工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1分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25307E" w:rsidP="002F0DB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2</w:t>
            </w:r>
            <w:r w:rsidR="002E6DC1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51748B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施工分工合理、并行施工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1分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2E6DC1" w:rsidP="002F0DB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51748B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施工正确使用施工工具、合理用料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1分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2E6DC1" w:rsidP="002F0DB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施工完成后清洁现场（1分）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1分</w:t>
            </w:r>
          </w:p>
        </w:tc>
      </w:tr>
      <w:tr w:rsidR="0025307E" w:rsidRPr="00A973CD" w:rsidTr="0051748B">
        <w:trPr>
          <w:trHeight w:val="28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A973CD" w:rsidRDefault="00374E17" w:rsidP="002F0DB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3</w:t>
            </w:r>
            <w:r w:rsidR="002E6DC1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51748B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施工工具还原摆放到工具箱</w:t>
            </w: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（1分）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307E" w:rsidRPr="0051748B" w:rsidRDefault="0025307E" w:rsidP="002530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不符合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扣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1分</w:t>
            </w:r>
          </w:p>
        </w:tc>
      </w:tr>
    </w:tbl>
    <w:p w:rsidR="00872048" w:rsidRDefault="00987174">
      <w:bookmarkStart w:id="0" w:name="_GoBack"/>
      <w:bookmarkEnd w:id="0"/>
    </w:p>
    <w:sectPr w:rsidR="00872048" w:rsidSect="003F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74" w:rsidRDefault="00987174" w:rsidP="00A973CD">
      <w:r>
        <w:separator/>
      </w:r>
    </w:p>
  </w:endnote>
  <w:endnote w:type="continuationSeparator" w:id="0">
    <w:p w:rsidR="00987174" w:rsidRDefault="00987174" w:rsidP="00A9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74" w:rsidRDefault="00987174" w:rsidP="00A973CD">
      <w:r>
        <w:separator/>
      </w:r>
    </w:p>
  </w:footnote>
  <w:footnote w:type="continuationSeparator" w:id="0">
    <w:p w:rsidR="00987174" w:rsidRDefault="00987174" w:rsidP="00A97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32E"/>
    <w:rsid w:val="00016C0A"/>
    <w:rsid w:val="00030A62"/>
    <w:rsid w:val="000A6F4F"/>
    <w:rsid w:val="000E1A3B"/>
    <w:rsid w:val="000F180B"/>
    <w:rsid w:val="001066D0"/>
    <w:rsid w:val="00120B5E"/>
    <w:rsid w:val="00133048"/>
    <w:rsid w:val="00172247"/>
    <w:rsid w:val="001C64AC"/>
    <w:rsid w:val="00212ACA"/>
    <w:rsid w:val="00230E54"/>
    <w:rsid w:val="002311D1"/>
    <w:rsid w:val="0025307E"/>
    <w:rsid w:val="0027316B"/>
    <w:rsid w:val="002941ED"/>
    <w:rsid w:val="002E4052"/>
    <w:rsid w:val="002E6DC1"/>
    <w:rsid w:val="002F0DB1"/>
    <w:rsid w:val="003203FE"/>
    <w:rsid w:val="0032776A"/>
    <w:rsid w:val="00333240"/>
    <w:rsid w:val="0036450F"/>
    <w:rsid w:val="00374A7F"/>
    <w:rsid w:val="00374E17"/>
    <w:rsid w:val="003C1661"/>
    <w:rsid w:val="003C2AC7"/>
    <w:rsid w:val="003F1AE2"/>
    <w:rsid w:val="003F40DD"/>
    <w:rsid w:val="004223E4"/>
    <w:rsid w:val="00436884"/>
    <w:rsid w:val="00474751"/>
    <w:rsid w:val="00480DEA"/>
    <w:rsid w:val="004862B5"/>
    <w:rsid w:val="004D27C8"/>
    <w:rsid w:val="004D3C0F"/>
    <w:rsid w:val="0051748B"/>
    <w:rsid w:val="005462ED"/>
    <w:rsid w:val="00581888"/>
    <w:rsid w:val="005A1428"/>
    <w:rsid w:val="0060647F"/>
    <w:rsid w:val="006321CC"/>
    <w:rsid w:val="006367C1"/>
    <w:rsid w:val="006426B2"/>
    <w:rsid w:val="00681E7C"/>
    <w:rsid w:val="007101FD"/>
    <w:rsid w:val="00714D27"/>
    <w:rsid w:val="0072114E"/>
    <w:rsid w:val="00736F36"/>
    <w:rsid w:val="007715A7"/>
    <w:rsid w:val="00775095"/>
    <w:rsid w:val="00816817"/>
    <w:rsid w:val="00866AED"/>
    <w:rsid w:val="00895DC1"/>
    <w:rsid w:val="008B173F"/>
    <w:rsid w:val="008B20D3"/>
    <w:rsid w:val="008B585D"/>
    <w:rsid w:val="008D20ED"/>
    <w:rsid w:val="008E2C25"/>
    <w:rsid w:val="008F4DDA"/>
    <w:rsid w:val="00936B49"/>
    <w:rsid w:val="00937576"/>
    <w:rsid w:val="00947355"/>
    <w:rsid w:val="00971393"/>
    <w:rsid w:val="00987174"/>
    <w:rsid w:val="00A42417"/>
    <w:rsid w:val="00A629FF"/>
    <w:rsid w:val="00A973CD"/>
    <w:rsid w:val="00AE0636"/>
    <w:rsid w:val="00B00D3B"/>
    <w:rsid w:val="00B33369"/>
    <w:rsid w:val="00BB3EE6"/>
    <w:rsid w:val="00BF238E"/>
    <w:rsid w:val="00C269AA"/>
    <w:rsid w:val="00C308DA"/>
    <w:rsid w:val="00C40ED5"/>
    <w:rsid w:val="00C905E8"/>
    <w:rsid w:val="00CB0864"/>
    <w:rsid w:val="00CC308D"/>
    <w:rsid w:val="00CD197A"/>
    <w:rsid w:val="00CD3AD6"/>
    <w:rsid w:val="00D61718"/>
    <w:rsid w:val="00D62FA9"/>
    <w:rsid w:val="00DB6E23"/>
    <w:rsid w:val="00DC4A83"/>
    <w:rsid w:val="00DC7888"/>
    <w:rsid w:val="00DE24B9"/>
    <w:rsid w:val="00E14CC0"/>
    <w:rsid w:val="00E621B1"/>
    <w:rsid w:val="00E74047"/>
    <w:rsid w:val="00E7480E"/>
    <w:rsid w:val="00ED65C1"/>
    <w:rsid w:val="00F0422B"/>
    <w:rsid w:val="00F17DC0"/>
    <w:rsid w:val="00F26564"/>
    <w:rsid w:val="00F30F77"/>
    <w:rsid w:val="00F55969"/>
    <w:rsid w:val="00F70AC5"/>
    <w:rsid w:val="00F8090D"/>
    <w:rsid w:val="00F81F26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3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6738CD-CCE6-4CB4-8731-F4F5FB2F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Runly</dc:creator>
  <cp:keywords/>
  <dc:description/>
  <cp:lastModifiedBy>user</cp:lastModifiedBy>
  <cp:revision>67</cp:revision>
  <dcterms:created xsi:type="dcterms:W3CDTF">2017-03-22T01:50:00Z</dcterms:created>
  <dcterms:modified xsi:type="dcterms:W3CDTF">2018-12-11T00:20:00Z</dcterms:modified>
</cp:coreProperties>
</file>