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>
      <w:pPr>
        <w:pStyle w:val="2"/>
      </w:pPr>
      <w:r>
        <w:rPr>
          <w:rFonts w:hint="eastAsia"/>
        </w:rPr>
        <w:t>模块六：云计算网络服务搭建与企业应用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要求：使用下面指令查看其运行状态，并使用</w:t>
      </w:r>
      <w:r>
        <w:rPr>
          <w:rFonts w:ascii="微软雅黑" w:hAnsi="微软雅黑" w:eastAsia="微软雅黑" w:cs="Arial"/>
          <w:sz w:val="24"/>
          <w:szCs w:val="24"/>
        </w:rPr>
        <w:t>FSCapture截图</w:t>
      </w:r>
      <w:r>
        <w:rPr>
          <w:rFonts w:hint="eastAsia" w:ascii="微软雅黑" w:hAnsi="微软雅黑" w:eastAsia="微软雅黑" w:cs="Arial"/>
          <w:sz w:val="24"/>
          <w:szCs w:val="24"/>
        </w:rPr>
        <w:t xml:space="preserve">软件进行截图，将输入结果的截图插入到文档中； 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在测试报告中，如果整个大题没有截图则整个大题不得分，未使用抓图工具截图的，则不给分。</w:t>
      </w:r>
    </w:p>
    <w:p/>
    <w:p>
      <w:pPr>
        <w:pStyle w:val="3"/>
      </w:pPr>
      <w:r>
        <w:rPr>
          <w:rFonts w:hint="eastAsia"/>
        </w:rPr>
        <w:t>应用部署 （</w:t>
      </w:r>
      <w:r>
        <w:t>90</w:t>
      </w:r>
      <w:r>
        <w:rPr>
          <w:rFonts w:hint="eastAsia"/>
        </w:rPr>
        <w:t>分）</w:t>
      </w:r>
    </w:p>
    <w:p>
      <w:pPr>
        <w:pStyle w:val="4"/>
      </w:pPr>
      <w:bookmarkStart w:id="3" w:name="OLE_LINK13"/>
      <w:bookmarkStart w:id="4" w:name="OLE_LINK14"/>
      <w:r>
        <w:rPr>
          <w:rFonts w:hint="eastAsia"/>
        </w:rPr>
        <w:t>serverA的配置要求</w:t>
      </w:r>
      <w:bookmarkStart w:id="5" w:name="OLE_LINK34"/>
      <w:r>
        <w:rPr>
          <w:rFonts w:hint="eastAsia"/>
        </w:rPr>
        <w:t>（</w:t>
      </w:r>
      <w:r>
        <w:t>49</w:t>
      </w:r>
      <w:r>
        <w:rPr>
          <w:rFonts w:hint="eastAsia"/>
        </w:rPr>
        <w:t>分）</w:t>
      </w:r>
      <w:bookmarkEnd w:id="5"/>
    </w:p>
    <w:tbl>
      <w:tblPr>
        <w:tblStyle w:val="1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mnt命令查看iso文件挂载状况（需截取到短格式主机名）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tabs>
                <w:tab w:val="left" w:pos="2280"/>
              </w:tabs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90690" cy="5187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需与红框中的内容一致。</w:t>
            </w:r>
          </w:p>
        </w:tc>
      </w:tr>
      <w:bookmarkEnd w:id="3"/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6" w:name="OLE_LINK21"/>
            <w:bookmarkStart w:id="7" w:name="_Hlk514229737"/>
            <w:r>
              <w:rPr>
                <w:rFonts w:hint="eastAsia"/>
                <w:sz w:val="20"/>
                <w:szCs w:val="21"/>
              </w:rPr>
              <w:t>serverA</w:t>
            </w:r>
            <w:bookmarkStart w:id="8" w:name="OLE_LINK11"/>
            <w:r>
              <w:rPr>
                <w:rFonts w:hint="eastAsia"/>
                <w:sz w:val="20"/>
                <w:szCs w:val="21"/>
              </w:rPr>
              <w:t>使用v</w:t>
            </w:r>
            <w:r>
              <w:rPr>
                <w:sz w:val="20"/>
                <w:szCs w:val="21"/>
              </w:rPr>
              <w:t xml:space="preserve">gdisplay </w:t>
            </w:r>
            <w:r>
              <w:rPr>
                <w:rFonts w:hint="eastAsia"/>
                <w:sz w:val="20"/>
                <w:szCs w:val="21"/>
              </w:rPr>
              <w:t>datastore和</w:t>
            </w:r>
            <w:r>
              <w:rPr>
                <w:sz w:val="20"/>
                <w:szCs w:val="21"/>
              </w:rPr>
              <w:t>lvdisplay /dev/mapper/datastore-database</w:t>
            </w:r>
            <w:r>
              <w:rPr>
                <w:rFonts w:hint="eastAsia"/>
                <w:sz w:val="20"/>
                <w:szCs w:val="21"/>
              </w:rPr>
              <w:t>查看lvm信息</w:t>
            </w:r>
            <w:bookmarkEnd w:id="6"/>
            <w:bookmarkEnd w:id="8"/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381500" cy="33718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4905375" cy="27908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VG</w:t>
            </w:r>
            <w:r>
              <w:t xml:space="preserve"> </w:t>
            </w:r>
            <w:r>
              <w:rPr>
                <w:rFonts w:hint="eastAsia"/>
              </w:rPr>
              <w:t>Name：datastore</w:t>
            </w:r>
          </w:p>
          <w:p>
            <w:r>
              <w:rPr>
                <w:rFonts w:hint="eastAsia"/>
              </w:rPr>
              <w:t>VG</w:t>
            </w:r>
            <w:r>
              <w:t xml:space="preserve"> </w:t>
            </w:r>
            <w:r>
              <w:rPr>
                <w:rFonts w:hint="eastAsia"/>
              </w:rPr>
              <w:t>Size：</w:t>
            </w:r>
            <w:r>
              <w:t xml:space="preserve">14.99 </w:t>
            </w:r>
            <w:r>
              <w:rPr>
                <w:rFonts w:hint="eastAsia"/>
              </w:rPr>
              <w:t>GiB</w:t>
            </w:r>
          </w:p>
          <w:p>
            <w:r>
              <w:rPr>
                <w:rFonts w:hint="eastAsia"/>
              </w:rPr>
              <w:t>PE</w:t>
            </w:r>
            <w:r>
              <w:t xml:space="preserve"> </w:t>
            </w:r>
            <w:r>
              <w:rPr>
                <w:rFonts w:hint="eastAsia"/>
              </w:rPr>
              <w:t>Size：</w:t>
            </w:r>
            <w:r>
              <w:t>8.00</w:t>
            </w:r>
            <w:r>
              <w:rPr>
                <w:rFonts w:hint="eastAsia"/>
              </w:rPr>
              <w:t>MiB</w:t>
            </w:r>
          </w:p>
          <w:p>
            <w:r>
              <w:rPr>
                <w:rFonts w:hint="eastAsia"/>
              </w:rPr>
              <w:t>LV</w:t>
            </w:r>
            <w:r>
              <w:t xml:space="preserve"> </w:t>
            </w:r>
            <w:r>
              <w:rPr>
                <w:rFonts w:hint="eastAsia"/>
              </w:rPr>
              <w:t>Name：database</w:t>
            </w:r>
          </w:p>
          <w:p>
            <w:r>
              <w:rPr>
                <w:rFonts w:hint="eastAsia"/>
              </w:rPr>
              <w:t>LV</w:t>
            </w:r>
            <w:r>
              <w:t xml:space="preserve"> </w:t>
            </w:r>
            <w:r>
              <w:rPr>
                <w:rFonts w:hint="eastAsia"/>
              </w:rPr>
              <w:t>Size：</w:t>
            </w:r>
            <w:r>
              <w:t xml:space="preserve">8.00 </w:t>
            </w:r>
            <w:r>
              <w:rPr>
                <w:rFonts w:hint="eastAsia"/>
              </w:rPr>
              <w:t>GiB</w:t>
            </w:r>
          </w:p>
          <w:p>
            <w:r>
              <w:rPr>
                <w:rFonts w:hint="eastAsia"/>
              </w:rPr>
              <w:t>各</w:t>
            </w:r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9" w:name="OLE_LINK22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bookmarkStart w:id="10" w:name="OLE_LINK41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 xml:space="preserve">blkid /dev/mapper/datastore-database </w:t>
            </w:r>
            <w:r>
              <w:rPr>
                <w:rFonts w:hint="eastAsia"/>
                <w:sz w:val="20"/>
                <w:szCs w:val="21"/>
              </w:rPr>
              <w:t>命令获取UUID值，使用cat命令查看/</w:t>
            </w:r>
            <w:r>
              <w:rPr>
                <w:sz w:val="20"/>
                <w:szCs w:val="21"/>
              </w:rPr>
              <w:t>etc/fstab</w:t>
            </w:r>
            <w:r>
              <w:rPr>
                <w:rFonts w:hint="eastAsia"/>
                <w:sz w:val="20"/>
                <w:szCs w:val="21"/>
              </w:rPr>
              <w:t>文件内容</w:t>
            </w:r>
            <w:bookmarkEnd w:id="9"/>
            <w:bookmarkEnd w:id="10"/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400800" cy="2362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使用exportfs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-v查看NFS服务导出状态</w:t>
            </w:r>
          </w:p>
        </w:tc>
        <w:tc>
          <w:tcPr>
            <w:tcW w:w="3264" w:type="dxa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5019675" cy="4953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IP地址：1</w:t>
            </w:r>
            <w:r>
              <w:t>92.168.1XX.0/24</w:t>
            </w:r>
          </w:p>
          <w:p>
            <w:r>
              <w:rPr>
                <w:rFonts w:hint="eastAsia"/>
              </w:rPr>
              <w:t>其他需一致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1" w:name="OLE_LINK49"/>
            <w:bookmarkStart w:id="12" w:name="OLE_LINK50"/>
            <w:r>
              <w:rPr>
                <w:rFonts w:hint="eastAsia"/>
                <w:sz w:val="20"/>
                <w:szCs w:val="21"/>
              </w:rPr>
              <w:t>serverA使用cat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/etc/named.conf命令查看配置文件，截</w:t>
            </w:r>
            <w:bookmarkEnd w:id="11"/>
            <w:bookmarkEnd w:id="12"/>
            <w:r>
              <w:rPr>
                <w:rFonts w:hint="eastAsia"/>
                <w:sz w:val="20"/>
                <w:szCs w:val="21"/>
              </w:rPr>
              <w:t>图。</w:t>
            </w:r>
          </w:p>
        </w:tc>
        <w:tc>
          <w:tcPr>
            <w:tcW w:w="3264" w:type="dxa"/>
          </w:tcPr>
          <w:p>
            <w:r>
              <w:t>9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4448175" cy="13716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3409950" cy="13811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需与红框中一致</w:t>
            </w:r>
          </w:p>
          <w:p>
            <w:r>
              <w:t>zone “</w:t>
            </w:r>
            <w:r>
              <w:rPr>
                <w:color w:val="FF0000"/>
              </w:rPr>
              <w:t>1xx</w:t>
            </w:r>
            <w:r>
              <w:t>.16.172.in-addr.arpa” IN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每行</w:t>
            </w:r>
            <w:r>
              <w:t>1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zone段各</w:t>
            </w:r>
            <w:r>
              <w:t>3</w:t>
            </w:r>
            <w:r>
              <w:rPr>
                <w:rFonts w:hint="eastAsia"/>
              </w:rPr>
              <w:t>分</w:t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命令获取A记录解析</w:t>
            </w:r>
          </w:p>
        </w:tc>
        <w:tc>
          <w:tcPr>
            <w:tcW w:w="3264" w:type="dxa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572250" cy="43091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953" cy="43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 使用openssl x509 -in /etc/nginx/ssl/nginx.crt -noout -text命令查看证书有效期及Subject信息</w:t>
            </w:r>
          </w:p>
        </w:tc>
        <w:tc>
          <w:tcPr>
            <w:tcW w:w="326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rFonts w:hint="eastAsia"/>
                <w:sz w:val="20"/>
                <w:szCs w:val="21"/>
              </w:rPr>
            </w:pPr>
            <w:r>
              <w:drawing>
                <wp:inline distT="0" distB="0" distL="0" distR="0">
                  <wp:extent cx="5162550" cy="2028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证书有效期1年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CN=www.rj.com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3" w:name="OLE_LINK58"/>
            <w:bookmarkStart w:id="14" w:name="OLE_LINK59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使用cat命令查看wordpress</w:t>
            </w:r>
            <w:r>
              <w:rPr>
                <w:sz w:val="20"/>
                <w:szCs w:val="21"/>
              </w:rPr>
              <w:t>.conf</w:t>
            </w:r>
            <w:r>
              <w:rPr>
                <w:rFonts w:hint="eastAsia"/>
                <w:sz w:val="20"/>
                <w:szCs w:val="21"/>
              </w:rPr>
              <w:t>配置文件内容，截图。</w:t>
            </w:r>
            <w:bookmarkEnd w:id="13"/>
            <w:bookmarkEnd w:id="14"/>
          </w:p>
        </w:tc>
        <w:tc>
          <w:tcPr>
            <w:tcW w:w="3264" w:type="dxa"/>
          </w:tcPr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5905500" cy="2495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每项</w:t>
            </w:r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</w:rPr>
              <w:t>s</w:t>
            </w:r>
            <w:r>
              <w:t xml:space="preserve">erverA </w:t>
            </w:r>
            <w:r>
              <w:rPr>
                <w:rFonts w:hint="eastAsia"/>
              </w:rPr>
              <w:t>使用cat命令查看proxy.conf配置文件，截图。</w:t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610100" cy="3924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每项2分</w:t>
            </w:r>
          </w:p>
          <w:p>
            <w:r>
              <w:rPr>
                <w:rFonts w:hint="eastAsia"/>
              </w:rPr>
              <w:t>upstream</w:t>
            </w:r>
            <w:r>
              <w:t xml:space="preserve"> www {</w:t>
            </w:r>
          </w:p>
          <w:p>
            <w:r>
              <w:t>…</w:t>
            </w:r>
            <w:r>
              <w:br w:type="textWrapping"/>
            </w:r>
            <w:r>
              <w:t>}</w:t>
            </w:r>
            <w:r>
              <w:rPr>
                <w:rFonts w:hint="eastAsia"/>
              </w:rPr>
              <w:t>按一项分值计算</w:t>
            </w:r>
          </w:p>
        </w:tc>
      </w:tr>
    </w:tbl>
    <w:p>
      <w:pPr>
        <w:pStyle w:val="4"/>
      </w:pPr>
      <w:r>
        <w:rPr>
          <w:rFonts w:hint="eastAsia"/>
        </w:rPr>
        <w:t>serverB的配置要求（</w:t>
      </w:r>
      <w:r>
        <w:t>41</w:t>
      </w:r>
      <w:r>
        <w:rPr>
          <w:rFonts w:hint="eastAsia"/>
        </w:rPr>
        <w:t>分）</w:t>
      </w:r>
    </w:p>
    <w:bookmarkEnd w:id="0"/>
    <w:bookmarkEnd w:id="1"/>
    <w:bookmarkEnd w:id="2"/>
    <w:tbl>
      <w:tblPr>
        <w:tblStyle w:val="1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29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15" w:name="OLE_LINK43"/>
            <w:bookmarkStart w:id="16" w:name="OLE_LINK42"/>
            <w:r>
              <w:rPr>
                <w:rFonts w:hint="eastAsia"/>
                <w:sz w:val="20"/>
                <w:szCs w:val="21"/>
              </w:rPr>
              <w:t>serverB</w:t>
            </w:r>
            <w:bookmarkEnd w:id="15"/>
            <w:bookmarkEnd w:id="16"/>
            <w:r>
              <w:rPr>
                <w:rFonts w:hint="eastAsia"/>
                <w:sz w:val="20"/>
                <w:szCs w:val="21"/>
              </w:rPr>
              <w:t>使用blkid /dev/sdb 命令获取UUID值，使用cat命令查看/etc/fstab文件内容</w:t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2969895"/>
                  <wp:effectExtent l="0" t="0" r="9525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使用cat命令查看/</w:t>
            </w:r>
            <w:r>
              <w:rPr>
                <w:sz w:val="20"/>
                <w:szCs w:val="21"/>
              </w:rPr>
              <w:t>etc/fstab</w:t>
            </w:r>
            <w:r>
              <w:rPr>
                <w:rFonts w:hint="eastAsia"/>
                <w:sz w:val="20"/>
                <w:szCs w:val="21"/>
              </w:rPr>
              <w:t>文件内容，查看NFS自动挂载配置</w:t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2732405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挂载选项要有_</w:t>
            </w:r>
            <w:r>
              <w:rPr>
                <w:sz w:val="20"/>
                <w:szCs w:val="21"/>
              </w:rPr>
              <w:t>netdev</w:t>
            </w:r>
            <w:r>
              <w:rPr>
                <w:rFonts w:hint="eastAsia"/>
                <w:sz w:val="20"/>
                <w:szCs w:val="21"/>
              </w:rPr>
              <w:t>，否则0分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使用cat命令查看wordpress</w:t>
            </w:r>
            <w:r>
              <w:rPr>
                <w:sz w:val="20"/>
                <w:szCs w:val="21"/>
              </w:rPr>
              <w:t>.conf</w:t>
            </w:r>
            <w:r>
              <w:rPr>
                <w:rFonts w:hint="eastAsia"/>
                <w:sz w:val="20"/>
                <w:szCs w:val="21"/>
              </w:rPr>
              <w:t>配置文件内容，截图。</w:t>
            </w:r>
          </w:p>
        </w:tc>
        <w:tc>
          <w:tcPr>
            <w:tcW w:w="3264" w:type="dxa"/>
          </w:tcPr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095875" cy="26289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每项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rPr>
                <w:rFonts w:hint="eastAsia"/>
                <w:sz w:val="20"/>
                <w:szCs w:val="21"/>
              </w:rPr>
              <w:t>serverB使用cat命令查看my</w:t>
            </w:r>
            <w:r>
              <w:rPr>
                <w:sz w:val="20"/>
                <w:szCs w:val="21"/>
              </w:rPr>
              <w:t>.cnf</w:t>
            </w:r>
            <w:r>
              <w:rPr>
                <w:rFonts w:hint="eastAsia"/>
                <w:sz w:val="20"/>
                <w:szCs w:val="21"/>
              </w:rPr>
              <w:t>配置文件内容</w:t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8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6686550" cy="23145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各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17" w:name="OLE_LINK48"/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 xml:space="preserve">show grants for 'wordpress'@'192.168.101.%';  </w:t>
            </w:r>
            <w:r>
              <w:rPr>
                <w:rFonts w:hint="eastAsia"/>
                <w:sz w:val="20"/>
                <w:szCs w:val="21"/>
              </w:rPr>
              <w:t>SQL指令获取wordpress用户的权限。</w:t>
            </w:r>
            <w:bookmarkEnd w:id="17"/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1229995"/>
                  <wp:effectExtent l="0" t="0" r="9525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t>W</w:t>
            </w:r>
            <w:r>
              <w:rPr>
                <w:rFonts w:hint="eastAsia"/>
              </w:rPr>
              <w:t>indows客户端上使用IE浏览器访问wordpress站点</w:t>
            </w:r>
          </w:p>
        </w:tc>
        <w:tc>
          <w:tcPr>
            <w:tcW w:w="3293" w:type="dxa"/>
            <w:gridSpan w:val="2"/>
          </w:tcPr>
          <w:p>
            <w:r>
              <w:t>12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6448425" cy="4070985"/>
                  <wp:effectExtent l="0" t="0" r="0" b="57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86" cy="407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URL正确</w:t>
            </w:r>
          </w:p>
          <w:p>
            <w:r>
              <w:rPr>
                <w:rFonts w:hint="eastAsia"/>
              </w:rPr>
              <w:t>不提示证书错误</w:t>
            </w:r>
          </w:p>
          <w:p>
            <w:r>
              <w:t>4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能正常浏览网站并看到RJ</w:t>
            </w:r>
          </w:p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</w:tbl>
    <w:p/>
    <w:p>
      <w:pPr>
        <w:pStyle w:val="2"/>
      </w:pPr>
      <w:r>
        <w:rPr>
          <w:rFonts w:hint="eastAsia"/>
        </w:rPr>
        <w:t>拓扑和流表管理（</w:t>
      </w:r>
      <w:r>
        <w:t>6</w:t>
      </w:r>
      <w:r>
        <w:rPr>
          <w:rFonts w:hint="eastAsia"/>
        </w:rPr>
        <w:t>0分）</w:t>
      </w:r>
    </w:p>
    <w:p>
      <w:pPr>
        <w:pStyle w:val="3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组件信息（</w:t>
      </w:r>
      <w:r>
        <w:t>5</w:t>
      </w:r>
      <w:r>
        <w:rPr>
          <w:rFonts w:hint="eastAsia"/>
        </w:rPr>
        <w:t>分）</w:t>
      </w:r>
    </w:p>
    <w:tbl>
      <w:tblPr>
        <w:tblStyle w:val="15"/>
        <w:tblW w:w="12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5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26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r>
              <w:rPr>
                <w:szCs w:val="21"/>
              </w:rPr>
              <w:t>opendaylight-user@root&gt;</w:t>
            </w:r>
            <w:r>
              <w:rPr>
                <w:rFonts w:hint="eastAsia"/>
                <w:szCs w:val="21"/>
              </w:rPr>
              <w:t>输入：</w:t>
            </w:r>
            <w:r>
              <w:rPr>
                <w:szCs w:val="21"/>
              </w:rPr>
              <w:t>feature:list | grep odl-mdsal-apidocs</w:t>
            </w:r>
            <w:r>
              <w:rPr>
                <w:rFonts w:hint="eastAsia"/>
                <w:szCs w:val="21"/>
              </w:rPr>
              <w:t>获取结果。</w:t>
            </w:r>
          </w:p>
        </w:tc>
        <w:tc>
          <w:tcPr>
            <w:tcW w:w="3549" w:type="dxa"/>
          </w:tcPr>
          <w:p>
            <w:pPr>
              <w:rPr>
                <w:b/>
              </w:rPr>
            </w:pPr>
            <w:r>
              <w:rPr>
                <w:b/>
              </w:rPr>
              <w:t>检查红框是否正确，错一个扣2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9265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746115" cy="368300"/>
                  <wp:effectExtent l="0" t="0" r="6985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>
            <w:pPr>
              <w:pStyle w:val="3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获取到</w:t>
            </w:r>
            <w:r>
              <w:rPr>
                <w:szCs w:val="21"/>
              </w:rPr>
              <w:t>odl-mdsal-apidocs</w:t>
            </w:r>
            <w:r>
              <w:rPr>
                <w:rFonts w:hint="eastAsia"/>
                <w:szCs w:val="21"/>
              </w:rPr>
              <w:t>的结果中有X的内容的2分否则为0分（2分）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265" w:type="dxa"/>
          </w:tcPr>
          <w:p>
            <w:r>
              <w:rPr>
                <w:rFonts w:hint="eastAsia"/>
                <w:szCs w:val="21"/>
              </w:rPr>
              <w:t>在O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r>
              <w:rPr>
                <w:szCs w:val="21"/>
              </w:rPr>
              <w:t>opendaylight-user@root&gt;</w:t>
            </w:r>
            <w:r>
              <w:rPr>
                <w:rFonts w:hint="eastAsia"/>
                <w:szCs w:val="21"/>
              </w:rPr>
              <w:t>输入：</w:t>
            </w:r>
            <w:r>
              <w:rPr>
                <w:szCs w:val="21"/>
              </w:rPr>
              <w:t>feature:list | grep</w:t>
            </w:r>
            <w:r>
              <w:rPr>
                <w:rFonts w:ascii="仿宋" w:hAnsi="仿宋" w:eastAsia="仿宋" w:cs="仿宋"/>
                <w:bCs/>
                <w:sz w:val="28"/>
                <w:szCs w:val="28"/>
              </w:rPr>
              <w:t xml:space="preserve"> </w:t>
            </w:r>
            <w:r>
              <w:rPr>
                <w:szCs w:val="21"/>
              </w:rPr>
              <w:t>odl-l2switch-switch-ui</w:t>
            </w:r>
            <w:r>
              <w:rPr>
                <w:rFonts w:hint="eastAsia"/>
                <w:szCs w:val="21"/>
              </w:rPr>
              <w:t>获取结果。</w:t>
            </w:r>
          </w:p>
        </w:tc>
        <w:tc>
          <w:tcPr>
            <w:tcW w:w="3549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检查红框是否正确，错一个扣</w:t>
            </w:r>
            <w:r>
              <w:rPr>
                <w:rFonts w:hint="eastAsia"/>
                <w:b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9265" w:type="dxa"/>
          </w:tcPr>
          <w:p>
            <w:r>
              <w:drawing>
                <wp:inline distT="0" distB="0" distL="0" distR="0">
                  <wp:extent cx="5746115" cy="363220"/>
                  <wp:effectExtent l="0" t="0" r="6985" b="177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35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获取到</w:t>
            </w:r>
            <w:r>
              <w:rPr>
                <w:szCs w:val="21"/>
              </w:rPr>
              <w:t>odl-l2switch-switch-ui</w:t>
            </w:r>
            <w:r>
              <w:rPr>
                <w:rFonts w:hint="eastAsia"/>
                <w:szCs w:val="21"/>
              </w:rPr>
              <w:t>的是否已安装的结果中有X的内容的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分否则为0分</w:t>
            </w:r>
          </w:p>
        </w:tc>
      </w:tr>
    </w:tbl>
    <w:p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拓扑管理（</w:t>
      </w:r>
      <w:r>
        <w:rPr>
          <w:rFonts w:hint="eastAsia"/>
          <w:lang w:val="en-US" w:eastAsia="zh-CN"/>
        </w:rPr>
        <w:t>3</w:t>
      </w:r>
      <w:r>
        <w:t>5</w:t>
      </w:r>
      <w:r>
        <w:rPr>
          <w:rFonts w:hint="eastAsia"/>
        </w:rPr>
        <w:t>分）</w:t>
      </w:r>
    </w:p>
    <w:tbl>
      <w:tblPr>
        <w:tblStyle w:val="15"/>
        <w:tblW w:w="12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使用cat</w:t>
            </w:r>
            <w:r>
              <w:rPr>
                <w:szCs w:val="21"/>
              </w:rPr>
              <w:t xml:space="preserve"> topo.py命令查看补全后的拓扑生成脚本</w:t>
            </w:r>
          </w:p>
        </w:tc>
        <w:tc>
          <w:tcPr>
            <w:tcW w:w="36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692140" cy="2825750"/>
                  <wp:effectExtent l="0" t="0" r="381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692140" cy="2508885"/>
                  <wp:effectExtent l="0" t="0" r="381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692140" cy="3058160"/>
                  <wp:effectExtent l="0" t="0" r="381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5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>
            <w:pPr>
              <w:pStyle w:val="34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红框中的内容必须一致，语句的顺序可以不一致，每条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rFonts w:hint="eastAsia"/>
              </w:rPr>
            </w:pPr>
            <w:r>
              <w:t>使用topo.py脚本创建拓扑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1"/>
              </w:rPr>
              <w:t>登录O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管理界面，查看</w:t>
            </w:r>
            <w:r>
              <w:rPr>
                <w:szCs w:val="21"/>
              </w:rPr>
              <w:t>topology</w:t>
            </w:r>
            <w:r>
              <w:rPr>
                <w:rFonts w:hint="eastAsia"/>
                <w:szCs w:val="21"/>
              </w:rPr>
              <w:t>界面，截图拓扑示意图。</w:t>
            </w:r>
          </w:p>
        </w:tc>
        <w:tc>
          <w:tcPr>
            <w:tcW w:w="368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r>
              <w:drawing>
                <wp:inline distT="0" distB="0" distL="0" distR="0">
                  <wp:extent cx="5692140" cy="3757295"/>
                  <wp:effectExtent l="0" t="0" r="381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>
            <w:pPr>
              <w:pStyle w:val="3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检查拓扑界面，如果出现5台交换机Openflow</w:t>
            </w:r>
            <w:r>
              <w:rPr>
                <w:szCs w:val="21"/>
              </w:rPr>
              <w:t>:1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，得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分，少一台</w:t>
            </w:r>
            <w:r>
              <w:rPr>
                <w:szCs w:val="21"/>
              </w:rPr>
              <w:t>交换机不得分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pStyle w:val="34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出现主机H</w:t>
            </w:r>
            <w:r>
              <w:rPr>
                <w:szCs w:val="21"/>
              </w:rPr>
              <w:t>OST</w:t>
            </w:r>
            <w:r>
              <w:rPr>
                <w:rFonts w:hint="eastAsia"/>
                <w:szCs w:val="21"/>
              </w:rPr>
              <w:t>数目是5个，得5分，少一台</w:t>
            </w:r>
            <w:r>
              <w:rPr>
                <w:szCs w:val="21"/>
              </w:rPr>
              <w:t>HOST不得分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如果出现其他类型的拓扑不得分。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r>
              <w:rPr>
                <w:rFonts w:hint="eastAsia"/>
              </w:rPr>
              <w:t>在O</w:t>
            </w:r>
            <w:r>
              <w:t>DL</w:t>
            </w:r>
            <w:r>
              <w:rPr>
                <w:rFonts w:hint="eastAsia"/>
              </w:rPr>
              <w:t>主机上通过</w:t>
            </w:r>
            <w:r>
              <w:t>mininet&gt; sh netstat -an |grep 192.168.10.128</w:t>
            </w:r>
            <w:r>
              <w:rPr>
                <w:rFonts w:hint="eastAsia"/>
              </w:rPr>
              <w:t>:</w:t>
            </w:r>
            <w:r>
              <w:t>6653</w:t>
            </w:r>
            <w:r>
              <w:rPr>
                <w:rFonts w:hint="eastAsia"/>
              </w:rPr>
              <w:t>并截图</w:t>
            </w:r>
          </w:p>
        </w:tc>
        <w:tc>
          <w:tcPr>
            <w:tcW w:w="368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692140" cy="1068705"/>
                  <wp:effectExtent l="0" t="0" r="3810" b="171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出现10个</w:t>
            </w:r>
            <w:r>
              <w:rPr>
                <w:szCs w:val="21"/>
              </w:rPr>
              <w:t>ESTABLISHED</w:t>
            </w:r>
            <w:r>
              <w:rPr>
                <w:rFonts w:hint="eastAsia"/>
                <w:szCs w:val="21"/>
              </w:rPr>
              <w:t>得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不出现或出现数量</w:t>
            </w:r>
            <w:r>
              <w:rPr>
                <w:szCs w:val="21"/>
              </w:rPr>
              <w:t>不对</w:t>
            </w:r>
            <w:r>
              <w:rPr>
                <w:rFonts w:hint="eastAsia"/>
                <w:szCs w:val="21"/>
              </w:rPr>
              <w:t>均不得分。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>
              <w:rPr>
                <w:szCs w:val="21"/>
              </w:rPr>
              <w:t>涵盖</w:t>
            </w:r>
            <w:r>
              <w:rPr>
                <w:rFonts w:hint="eastAsia"/>
                <w:szCs w:val="21"/>
              </w:rPr>
              <w:t>IP地址192.168.10.128，本地</w:t>
            </w:r>
            <w:r>
              <w:rPr>
                <w:szCs w:val="21"/>
              </w:rPr>
              <w:t>回环</w:t>
            </w:r>
            <w:r>
              <w:rPr>
                <w:rFonts w:hint="eastAsia"/>
                <w:szCs w:val="21"/>
              </w:rPr>
              <w:t>127.0.0.1不得分</w:t>
            </w:r>
            <w:r>
              <w:rPr>
                <w:szCs w:val="21"/>
              </w:rPr>
              <w:t>。</w:t>
            </w:r>
          </w:p>
        </w:tc>
      </w:tr>
    </w:tbl>
    <w:p>
      <w:pPr>
        <w:pStyle w:val="2"/>
        <w:rPr>
          <w:rFonts w:hint="eastAsia" w:ascii="Cambria" w:hAnsi="Cambria"/>
          <w:b w:val="0"/>
          <w:bCs w:val="0"/>
          <w:sz w:val="32"/>
          <w:szCs w:val="32"/>
        </w:rPr>
      </w:pPr>
      <w:r>
        <w:rPr>
          <w:rFonts w:hint="eastAsia"/>
        </w:rPr>
        <w:t>流表管理（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0分）</w:t>
      </w:r>
      <w:r>
        <w:br w:type="page"/>
      </w:r>
    </w:p>
    <w:p>
      <w:pPr>
        <w:pStyle w:val="3"/>
      </w:pPr>
      <w:r>
        <w:rPr>
          <w:rFonts w:hint="eastAsia"/>
        </w:rPr>
        <w:t>流表管理（</w:t>
      </w:r>
      <w:r>
        <w:rPr>
          <w:rFonts w:hint="eastAsia"/>
          <w:lang w:val="en-US" w:eastAsia="zh-CN"/>
        </w:rPr>
        <w:t>2</w:t>
      </w:r>
      <w:r>
        <w:t>0</w:t>
      </w:r>
      <w:r>
        <w:rPr>
          <w:rFonts w:hint="eastAsia"/>
        </w:rPr>
        <w:t>分）</w:t>
      </w:r>
    </w:p>
    <w:tbl>
      <w:tblPr>
        <w:tblStyle w:val="15"/>
        <w:tblW w:w="13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在H2主机上采用</w:t>
            </w:r>
            <w:r>
              <w:t>命令mininet&gt; h2 wget h1</w:t>
            </w:r>
            <w:r>
              <w:rPr>
                <w:rFonts w:hint="eastAsia"/>
              </w:rPr>
              <w:t>获取</w:t>
            </w:r>
            <w:r>
              <w:t>到</w:t>
            </w:r>
            <w:r>
              <w:rPr>
                <w:rFonts w:hint="eastAsia"/>
              </w:rPr>
              <w:t>H</w:t>
            </w:r>
            <w:r>
              <w:t>1</w:t>
            </w:r>
            <w:r>
              <w:rPr>
                <w:rFonts w:hint="eastAsia"/>
              </w:rPr>
              <w:t>的html网页文件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486400" cy="887095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1、命令</w:t>
            </w:r>
            <w:r>
              <w:rPr>
                <w:szCs w:val="21"/>
              </w:rPr>
              <w:t>体现connected和最后的saved来判断是否成功，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</w:t>
            </w:r>
            <w:r>
              <w:rPr>
                <w:szCs w:val="21"/>
              </w:rPr>
              <w:t>如果出现Connecting to 10.0.0.1:80... failed: Connection refused.</w:t>
            </w:r>
            <w:r>
              <w:rPr>
                <w:rFonts w:hint="eastAsia"/>
                <w:szCs w:val="21"/>
              </w:rPr>
              <w:t>这些</w:t>
            </w:r>
            <w:r>
              <w:rPr>
                <w:szCs w:val="21"/>
              </w:rPr>
              <w:t>字眼，代表不成功</w:t>
            </w:r>
            <w:r>
              <w:rPr>
                <w:rFonts w:hint="eastAsia"/>
                <w:szCs w:val="21"/>
              </w:rPr>
              <w:t>，0分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手工下发流表后实现功能</w:t>
            </w:r>
            <w:r>
              <w:t>需求后，截图</w:t>
            </w:r>
            <w:r>
              <w:rPr>
                <w:rFonts w:hint="eastAsia"/>
              </w:rPr>
              <w:t>查看流表信息：</w:t>
            </w:r>
            <w:r>
              <w:rPr>
                <w:szCs w:val="21"/>
              </w:rPr>
              <w:t>sudo ovs-ofctl dump-flows s1 -O openflow13 | grep  "priority=10"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mininet@mininet-vm:~$ sudo ovs-ofctl dump-flows s1 -O openflow13 | grep  "priority=10"</w:t>
            </w:r>
          </w:p>
          <w:p>
            <w:r>
              <w:t xml:space="preserve"> cookie=0x0, duration=347.711s, table=0, n_packets=42, n_bytes=2212, priority=10,in_port=3 actions=drop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获取S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的流表信息，</w:t>
            </w:r>
            <w:r>
              <w:rPr>
                <w:szCs w:val="21"/>
              </w:rPr>
              <w:t>获取</w:t>
            </w:r>
            <w:r>
              <w:rPr>
                <w:rFonts w:hint="eastAsia"/>
                <w:szCs w:val="21"/>
              </w:rPr>
              <w:t>优先级为50的</w:t>
            </w:r>
            <w:r>
              <w:rPr>
                <w:szCs w:val="21"/>
              </w:rPr>
              <w:t>流表中</w:t>
            </w:r>
            <w:r>
              <w:rPr>
                <w:rFonts w:hint="eastAsia"/>
                <w:szCs w:val="21"/>
              </w:rPr>
              <w:t>含有drop信息的流表为</w:t>
            </w:r>
            <w:r>
              <w:rPr>
                <w:szCs w:val="21"/>
              </w:rPr>
              <w:t>准确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有drop信息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分，大于一条</w:t>
            </w:r>
            <w:r>
              <w:rPr>
                <w:szCs w:val="21"/>
              </w:rPr>
              <w:t>流表不得分。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通过O</w:t>
            </w:r>
            <w:r>
              <w:t>VS</w:t>
            </w:r>
            <w:r>
              <w:rPr>
                <w:rFonts w:hint="eastAsia"/>
              </w:rPr>
              <w:t>下发流表后，在O</w:t>
            </w:r>
            <w:r>
              <w:t>DL</w:t>
            </w:r>
            <w:r>
              <w:rPr>
                <w:rFonts w:hint="eastAsia"/>
              </w:rPr>
              <w:t>主机上的mininet模式下，执行</w:t>
            </w:r>
            <w:r>
              <w:t xml:space="preserve">mininet&gt; pingall </w:t>
            </w:r>
            <w:r>
              <w:rPr>
                <w:rFonts w:hint="eastAsia"/>
              </w:rPr>
              <w:t>并截图获取主机之间</w:t>
            </w:r>
            <w:r>
              <w:t>的</w:t>
            </w:r>
            <w:r>
              <w:rPr>
                <w:rFonts w:hint="eastAsia"/>
              </w:rPr>
              <w:t>ping测试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0" distR="0">
                  <wp:extent cx="4815840" cy="1216660"/>
                  <wp:effectExtent l="0" t="0" r="381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703" cy="122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 xml:space="preserve">1与H2之间能够相互ping通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其他主机之间均不能通信</w:t>
            </w:r>
            <w:r>
              <w:rPr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分，</w:t>
            </w:r>
            <w:r>
              <w:rPr>
                <w:szCs w:val="21"/>
              </w:rPr>
              <w:t>错一项不得分。</w:t>
            </w:r>
          </w:p>
        </w:tc>
      </w:tr>
    </w:tbl>
    <w:p/>
    <w:p/>
    <w:p/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15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15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62A8"/>
    <w:multiLevelType w:val="multilevel"/>
    <w:tmpl w:val="1ED462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51C50"/>
    <w:multiLevelType w:val="multilevel"/>
    <w:tmpl w:val="2BA51C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1796"/>
    <w:rsid w:val="0000206D"/>
    <w:rsid w:val="00005A3D"/>
    <w:rsid w:val="0001060B"/>
    <w:rsid w:val="00011A6B"/>
    <w:rsid w:val="000129CE"/>
    <w:rsid w:val="00012F13"/>
    <w:rsid w:val="00017D2A"/>
    <w:rsid w:val="00017EB0"/>
    <w:rsid w:val="000206B0"/>
    <w:rsid w:val="00020F92"/>
    <w:rsid w:val="00021248"/>
    <w:rsid w:val="00021409"/>
    <w:rsid w:val="000214DB"/>
    <w:rsid w:val="000257EA"/>
    <w:rsid w:val="000328EE"/>
    <w:rsid w:val="00032B9A"/>
    <w:rsid w:val="00034EDE"/>
    <w:rsid w:val="00035A50"/>
    <w:rsid w:val="0004047B"/>
    <w:rsid w:val="0004163B"/>
    <w:rsid w:val="000418C1"/>
    <w:rsid w:val="00042786"/>
    <w:rsid w:val="00042FC7"/>
    <w:rsid w:val="00044D66"/>
    <w:rsid w:val="00044EA7"/>
    <w:rsid w:val="000454D2"/>
    <w:rsid w:val="00045EEE"/>
    <w:rsid w:val="000511F0"/>
    <w:rsid w:val="000511FB"/>
    <w:rsid w:val="00051B11"/>
    <w:rsid w:val="000523CD"/>
    <w:rsid w:val="00052EAD"/>
    <w:rsid w:val="00056CC8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7B5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1100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6B9E"/>
    <w:rsid w:val="00097378"/>
    <w:rsid w:val="00097673"/>
    <w:rsid w:val="00097F7B"/>
    <w:rsid w:val="000A107D"/>
    <w:rsid w:val="000A126F"/>
    <w:rsid w:val="000A14B5"/>
    <w:rsid w:val="000A1A8D"/>
    <w:rsid w:val="000A356F"/>
    <w:rsid w:val="000A5015"/>
    <w:rsid w:val="000A5111"/>
    <w:rsid w:val="000A560C"/>
    <w:rsid w:val="000A7497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20DB"/>
    <w:rsid w:val="0010496C"/>
    <w:rsid w:val="00105350"/>
    <w:rsid w:val="00105A59"/>
    <w:rsid w:val="00107696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66DA"/>
    <w:rsid w:val="00127F0F"/>
    <w:rsid w:val="00131DD5"/>
    <w:rsid w:val="00132E25"/>
    <w:rsid w:val="0013630B"/>
    <w:rsid w:val="00136A8A"/>
    <w:rsid w:val="00137DAB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4BA7"/>
    <w:rsid w:val="00165FF1"/>
    <w:rsid w:val="00172ACC"/>
    <w:rsid w:val="00172E09"/>
    <w:rsid w:val="001766D0"/>
    <w:rsid w:val="00177B15"/>
    <w:rsid w:val="001824CB"/>
    <w:rsid w:val="00182C33"/>
    <w:rsid w:val="0018307B"/>
    <w:rsid w:val="0018339E"/>
    <w:rsid w:val="00183533"/>
    <w:rsid w:val="00183FD4"/>
    <w:rsid w:val="00185622"/>
    <w:rsid w:val="001856CA"/>
    <w:rsid w:val="00185BFC"/>
    <w:rsid w:val="00191117"/>
    <w:rsid w:val="00193125"/>
    <w:rsid w:val="00193CE0"/>
    <w:rsid w:val="00194448"/>
    <w:rsid w:val="0019696D"/>
    <w:rsid w:val="00197227"/>
    <w:rsid w:val="001A1D9B"/>
    <w:rsid w:val="001A2634"/>
    <w:rsid w:val="001A2AF6"/>
    <w:rsid w:val="001A3502"/>
    <w:rsid w:val="001A4853"/>
    <w:rsid w:val="001A5B07"/>
    <w:rsid w:val="001A5B1A"/>
    <w:rsid w:val="001A6DFD"/>
    <w:rsid w:val="001A6E5C"/>
    <w:rsid w:val="001B05A4"/>
    <w:rsid w:val="001B063D"/>
    <w:rsid w:val="001B22C0"/>
    <w:rsid w:val="001B2D5E"/>
    <w:rsid w:val="001B3272"/>
    <w:rsid w:val="001B38E4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1F469A"/>
    <w:rsid w:val="002035B6"/>
    <w:rsid w:val="002118C1"/>
    <w:rsid w:val="00212113"/>
    <w:rsid w:val="00215D2A"/>
    <w:rsid w:val="002166FC"/>
    <w:rsid w:val="00216D3A"/>
    <w:rsid w:val="00221D2E"/>
    <w:rsid w:val="00231479"/>
    <w:rsid w:val="002327E1"/>
    <w:rsid w:val="00234AA9"/>
    <w:rsid w:val="00235BE5"/>
    <w:rsid w:val="0023604E"/>
    <w:rsid w:val="00240DCE"/>
    <w:rsid w:val="002433E9"/>
    <w:rsid w:val="00245425"/>
    <w:rsid w:val="00246E26"/>
    <w:rsid w:val="00251657"/>
    <w:rsid w:val="00253CAE"/>
    <w:rsid w:val="00254A5E"/>
    <w:rsid w:val="00257E53"/>
    <w:rsid w:val="002601D1"/>
    <w:rsid w:val="00260B77"/>
    <w:rsid w:val="00260BF9"/>
    <w:rsid w:val="0026414E"/>
    <w:rsid w:val="0026593C"/>
    <w:rsid w:val="00266782"/>
    <w:rsid w:val="0027060E"/>
    <w:rsid w:val="00271022"/>
    <w:rsid w:val="002722D2"/>
    <w:rsid w:val="00273D43"/>
    <w:rsid w:val="002747A9"/>
    <w:rsid w:val="00276050"/>
    <w:rsid w:val="002771EB"/>
    <w:rsid w:val="00277C4D"/>
    <w:rsid w:val="00277F6C"/>
    <w:rsid w:val="0028308E"/>
    <w:rsid w:val="00286A3B"/>
    <w:rsid w:val="00290286"/>
    <w:rsid w:val="0029067F"/>
    <w:rsid w:val="002907DA"/>
    <w:rsid w:val="00290DC5"/>
    <w:rsid w:val="00291911"/>
    <w:rsid w:val="00291A04"/>
    <w:rsid w:val="00294991"/>
    <w:rsid w:val="00295D26"/>
    <w:rsid w:val="0029687B"/>
    <w:rsid w:val="00296AE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1680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10F2"/>
    <w:rsid w:val="002E2313"/>
    <w:rsid w:val="002E26FF"/>
    <w:rsid w:val="002E4BA0"/>
    <w:rsid w:val="002E5BCA"/>
    <w:rsid w:val="002E6780"/>
    <w:rsid w:val="002E680D"/>
    <w:rsid w:val="002F0208"/>
    <w:rsid w:val="002F03D2"/>
    <w:rsid w:val="002F20AE"/>
    <w:rsid w:val="002F37C0"/>
    <w:rsid w:val="002F4331"/>
    <w:rsid w:val="002F75C6"/>
    <w:rsid w:val="0030064A"/>
    <w:rsid w:val="00300B02"/>
    <w:rsid w:val="00305099"/>
    <w:rsid w:val="003053FB"/>
    <w:rsid w:val="00305549"/>
    <w:rsid w:val="0030764D"/>
    <w:rsid w:val="00310EA1"/>
    <w:rsid w:val="00311815"/>
    <w:rsid w:val="003156C8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209"/>
    <w:rsid w:val="00346A38"/>
    <w:rsid w:val="00347750"/>
    <w:rsid w:val="00347BB0"/>
    <w:rsid w:val="003500BA"/>
    <w:rsid w:val="00354F54"/>
    <w:rsid w:val="00360A45"/>
    <w:rsid w:val="0036102B"/>
    <w:rsid w:val="00361BF1"/>
    <w:rsid w:val="003621D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85540"/>
    <w:rsid w:val="00390D63"/>
    <w:rsid w:val="00390F67"/>
    <w:rsid w:val="00393126"/>
    <w:rsid w:val="00394390"/>
    <w:rsid w:val="00396F32"/>
    <w:rsid w:val="003A04EB"/>
    <w:rsid w:val="003A0FB0"/>
    <w:rsid w:val="003A137D"/>
    <w:rsid w:val="003A65DB"/>
    <w:rsid w:val="003A6C1D"/>
    <w:rsid w:val="003B724A"/>
    <w:rsid w:val="003B7B51"/>
    <w:rsid w:val="003C031E"/>
    <w:rsid w:val="003C0EC3"/>
    <w:rsid w:val="003C127E"/>
    <w:rsid w:val="003C1858"/>
    <w:rsid w:val="003C23F5"/>
    <w:rsid w:val="003C3C3D"/>
    <w:rsid w:val="003C43FB"/>
    <w:rsid w:val="003C45EF"/>
    <w:rsid w:val="003C4D94"/>
    <w:rsid w:val="003C635D"/>
    <w:rsid w:val="003D110F"/>
    <w:rsid w:val="003D127B"/>
    <w:rsid w:val="003D1302"/>
    <w:rsid w:val="003D209F"/>
    <w:rsid w:val="003D6ED4"/>
    <w:rsid w:val="003D7063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91D"/>
    <w:rsid w:val="00404ED6"/>
    <w:rsid w:val="00410788"/>
    <w:rsid w:val="00411A64"/>
    <w:rsid w:val="00412B14"/>
    <w:rsid w:val="00412E7F"/>
    <w:rsid w:val="0041373E"/>
    <w:rsid w:val="00413EDF"/>
    <w:rsid w:val="00415184"/>
    <w:rsid w:val="004154F2"/>
    <w:rsid w:val="00416618"/>
    <w:rsid w:val="00420874"/>
    <w:rsid w:val="00421B0A"/>
    <w:rsid w:val="004230B2"/>
    <w:rsid w:val="004246A1"/>
    <w:rsid w:val="00424948"/>
    <w:rsid w:val="00425597"/>
    <w:rsid w:val="00426055"/>
    <w:rsid w:val="004267A6"/>
    <w:rsid w:val="00430B45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328E"/>
    <w:rsid w:val="00464DE5"/>
    <w:rsid w:val="00465E9C"/>
    <w:rsid w:val="00466088"/>
    <w:rsid w:val="00466755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5E61"/>
    <w:rsid w:val="004873F5"/>
    <w:rsid w:val="00492A20"/>
    <w:rsid w:val="004936AB"/>
    <w:rsid w:val="0049560C"/>
    <w:rsid w:val="004A0ED5"/>
    <w:rsid w:val="004A26A5"/>
    <w:rsid w:val="004A2E75"/>
    <w:rsid w:val="004A344F"/>
    <w:rsid w:val="004B1110"/>
    <w:rsid w:val="004B1289"/>
    <w:rsid w:val="004B225C"/>
    <w:rsid w:val="004B48E4"/>
    <w:rsid w:val="004B5387"/>
    <w:rsid w:val="004B6797"/>
    <w:rsid w:val="004B7E3F"/>
    <w:rsid w:val="004C00D9"/>
    <w:rsid w:val="004C06AE"/>
    <w:rsid w:val="004C50E9"/>
    <w:rsid w:val="004C5311"/>
    <w:rsid w:val="004C555B"/>
    <w:rsid w:val="004C7B1B"/>
    <w:rsid w:val="004D0D0F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150"/>
    <w:rsid w:val="004E592D"/>
    <w:rsid w:val="004F120B"/>
    <w:rsid w:val="004F1261"/>
    <w:rsid w:val="004F3614"/>
    <w:rsid w:val="004F4F2B"/>
    <w:rsid w:val="0050009A"/>
    <w:rsid w:val="005009A5"/>
    <w:rsid w:val="00503854"/>
    <w:rsid w:val="005038A3"/>
    <w:rsid w:val="00503B6B"/>
    <w:rsid w:val="00503BF4"/>
    <w:rsid w:val="00504AB3"/>
    <w:rsid w:val="005110D5"/>
    <w:rsid w:val="005145E6"/>
    <w:rsid w:val="0051591C"/>
    <w:rsid w:val="00516F38"/>
    <w:rsid w:val="0051784E"/>
    <w:rsid w:val="005200F0"/>
    <w:rsid w:val="005220E9"/>
    <w:rsid w:val="0052266D"/>
    <w:rsid w:val="005238FE"/>
    <w:rsid w:val="00524986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543B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43C6"/>
    <w:rsid w:val="00566AD1"/>
    <w:rsid w:val="00572AE2"/>
    <w:rsid w:val="00576F8C"/>
    <w:rsid w:val="00577994"/>
    <w:rsid w:val="00577ADB"/>
    <w:rsid w:val="00581BAC"/>
    <w:rsid w:val="00581D80"/>
    <w:rsid w:val="005853C5"/>
    <w:rsid w:val="00585702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1618"/>
    <w:rsid w:val="005C3616"/>
    <w:rsid w:val="005C3833"/>
    <w:rsid w:val="005C539F"/>
    <w:rsid w:val="005C584F"/>
    <w:rsid w:val="005D0716"/>
    <w:rsid w:val="005D2DF9"/>
    <w:rsid w:val="005D3210"/>
    <w:rsid w:val="005D3BE1"/>
    <w:rsid w:val="005D66CB"/>
    <w:rsid w:val="005D68DC"/>
    <w:rsid w:val="005D78E8"/>
    <w:rsid w:val="005D7E44"/>
    <w:rsid w:val="005E03AB"/>
    <w:rsid w:val="005E0FE6"/>
    <w:rsid w:val="005E3BE3"/>
    <w:rsid w:val="005E51BA"/>
    <w:rsid w:val="005E71B4"/>
    <w:rsid w:val="005F2E06"/>
    <w:rsid w:val="005F3239"/>
    <w:rsid w:val="005F576D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1A3B"/>
    <w:rsid w:val="00612520"/>
    <w:rsid w:val="00612CE9"/>
    <w:rsid w:val="00613FFE"/>
    <w:rsid w:val="0061410C"/>
    <w:rsid w:val="00616C9B"/>
    <w:rsid w:val="006210C1"/>
    <w:rsid w:val="00621CB2"/>
    <w:rsid w:val="0062312D"/>
    <w:rsid w:val="0062378E"/>
    <w:rsid w:val="00624500"/>
    <w:rsid w:val="006251DA"/>
    <w:rsid w:val="00632202"/>
    <w:rsid w:val="006348ED"/>
    <w:rsid w:val="00634BAC"/>
    <w:rsid w:val="00635996"/>
    <w:rsid w:val="0063799B"/>
    <w:rsid w:val="00642E8D"/>
    <w:rsid w:val="00643F0D"/>
    <w:rsid w:val="00652749"/>
    <w:rsid w:val="00652CDA"/>
    <w:rsid w:val="0065429F"/>
    <w:rsid w:val="006607A4"/>
    <w:rsid w:val="0066354B"/>
    <w:rsid w:val="00664A68"/>
    <w:rsid w:val="00666004"/>
    <w:rsid w:val="00673915"/>
    <w:rsid w:val="00674CAA"/>
    <w:rsid w:val="00674D6F"/>
    <w:rsid w:val="00677BAC"/>
    <w:rsid w:val="006812E2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CBA"/>
    <w:rsid w:val="00697F12"/>
    <w:rsid w:val="006A57D6"/>
    <w:rsid w:val="006A6D4A"/>
    <w:rsid w:val="006B011B"/>
    <w:rsid w:val="006B0853"/>
    <w:rsid w:val="006B2496"/>
    <w:rsid w:val="006B260D"/>
    <w:rsid w:val="006B2771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201C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1ABB"/>
    <w:rsid w:val="007321DB"/>
    <w:rsid w:val="00734AC6"/>
    <w:rsid w:val="00736410"/>
    <w:rsid w:val="007412CB"/>
    <w:rsid w:val="0074270F"/>
    <w:rsid w:val="00742EBB"/>
    <w:rsid w:val="00744017"/>
    <w:rsid w:val="00745AF4"/>
    <w:rsid w:val="00746CE8"/>
    <w:rsid w:val="00747101"/>
    <w:rsid w:val="00747145"/>
    <w:rsid w:val="00747BFF"/>
    <w:rsid w:val="00750465"/>
    <w:rsid w:val="00750482"/>
    <w:rsid w:val="00756F9F"/>
    <w:rsid w:val="00760E8C"/>
    <w:rsid w:val="00762FD3"/>
    <w:rsid w:val="00764325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A1F"/>
    <w:rsid w:val="00792F17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B683A"/>
    <w:rsid w:val="007B7FFD"/>
    <w:rsid w:val="007C0E17"/>
    <w:rsid w:val="007C656D"/>
    <w:rsid w:val="007C7786"/>
    <w:rsid w:val="007D4A58"/>
    <w:rsid w:val="007D5B57"/>
    <w:rsid w:val="007D635F"/>
    <w:rsid w:val="007E0F82"/>
    <w:rsid w:val="007E14BC"/>
    <w:rsid w:val="007E1F47"/>
    <w:rsid w:val="007E2FCD"/>
    <w:rsid w:val="007E5A7A"/>
    <w:rsid w:val="007F1452"/>
    <w:rsid w:val="007F2740"/>
    <w:rsid w:val="007F4B2D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0661B"/>
    <w:rsid w:val="00807E4D"/>
    <w:rsid w:val="00812E47"/>
    <w:rsid w:val="00813249"/>
    <w:rsid w:val="008140FB"/>
    <w:rsid w:val="008149C8"/>
    <w:rsid w:val="0081521D"/>
    <w:rsid w:val="00815F35"/>
    <w:rsid w:val="00816561"/>
    <w:rsid w:val="008217E3"/>
    <w:rsid w:val="008224AF"/>
    <w:rsid w:val="0082727F"/>
    <w:rsid w:val="00827573"/>
    <w:rsid w:val="00827DBA"/>
    <w:rsid w:val="008316A7"/>
    <w:rsid w:val="00832A12"/>
    <w:rsid w:val="00833415"/>
    <w:rsid w:val="00833786"/>
    <w:rsid w:val="00833E5B"/>
    <w:rsid w:val="008419E6"/>
    <w:rsid w:val="008471D5"/>
    <w:rsid w:val="008474CB"/>
    <w:rsid w:val="00847812"/>
    <w:rsid w:val="00850B61"/>
    <w:rsid w:val="0086168D"/>
    <w:rsid w:val="0086190E"/>
    <w:rsid w:val="00862231"/>
    <w:rsid w:val="008634E1"/>
    <w:rsid w:val="00863E1B"/>
    <w:rsid w:val="00865572"/>
    <w:rsid w:val="00866D0C"/>
    <w:rsid w:val="008701A7"/>
    <w:rsid w:val="00870DF5"/>
    <w:rsid w:val="00872B5E"/>
    <w:rsid w:val="00874751"/>
    <w:rsid w:val="00874DEC"/>
    <w:rsid w:val="0087573D"/>
    <w:rsid w:val="008766D7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08B1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C791B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6B8A"/>
    <w:rsid w:val="008F7182"/>
    <w:rsid w:val="008F778D"/>
    <w:rsid w:val="008F7D7C"/>
    <w:rsid w:val="0090095E"/>
    <w:rsid w:val="00903996"/>
    <w:rsid w:val="00910CA7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417D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581F"/>
    <w:rsid w:val="009A6215"/>
    <w:rsid w:val="009B083C"/>
    <w:rsid w:val="009B392C"/>
    <w:rsid w:val="009B401F"/>
    <w:rsid w:val="009B40B2"/>
    <w:rsid w:val="009B4BE1"/>
    <w:rsid w:val="009B7978"/>
    <w:rsid w:val="009C6D48"/>
    <w:rsid w:val="009C727A"/>
    <w:rsid w:val="009C7EA4"/>
    <w:rsid w:val="009D0B89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9F7B31"/>
    <w:rsid w:val="00A00BBB"/>
    <w:rsid w:val="00A0215A"/>
    <w:rsid w:val="00A02221"/>
    <w:rsid w:val="00A022AC"/>
    <w:rsid w:val="00A024EF"/>
    <w:rsid w:val="00A04361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974A5"/>
    <w:rsid w:val="00AA0134"/>
    <w:rsid w:val="00AA1905"/>
    <w:rsid w:val="00AA1DFA"/>
    <w:rsid w:val="00AA21B1"/>
    <w:rsid w:val="00AA2419"/>
    <w:rsid w:val="00AA2B2A"/>
    <w:rsid w:val="00AA33E6"/>
    <w:rsid w:val="00AA6A52"/>
    <w:rsid w:val="00AB1693"/>
    <w:rsid w:val="00AB4E21"/>
    <w:rsid w:val="00AB5ABB"/>
    <w:rsid w:val="00AB632C"/>
    <w:rsid w:val="00AC001D"/>
    <w:rsid w:val="00AC0DE3"/>
    <w:rsid w:val="00AC181D"/>
    <w:rsid w:val="00AC3652"/>
    <w:rsid w:val="00AC3743"/>
    <w:rsid w:val="00AC44EB"/>
    <w:rsid w:val="00AC6208"/>
    <w:rsid w:val="00AC6777"/>
    <w:rsid w:val="00AD0F2F"/>
    <w:rsid w:val="00AD3C89"/>
    <w:rsid w:val="00AD569F"/>
    <w:rsid w:val="00AE0E00"/>
    <w:rsid w:val="00AE4607"/>
    <w:rsid w:val="00AE4770"/>
    <w:rsid w:val="00AE5391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1E7B"/>
    <w:rsid w:val="00B17B2A"/>
    <w:rsid w:val="00B22902"/>
    <w:rsid w:val="00B25A51"/>
    <w:rsid w:val="00B26A9C"/>
    <w:rsid w:val="00B30394"/>
    <w:rsid w:val="00B30B0E"/>
    <w:rsid w:val="00B32B72"/>
    <w:rsid w:val="00B3313E"/>
    <w:rsid w:val="00B33A2F"/>
    <w:rsid w:val="00B3547A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249F"/>
    <w:rsid w:val="00B72FA2"/>
    <w:rsid w:val="00B75F96"/>
    <w:rsid w:val="00B7739D"/>
    <w:rsid w:val="00B84185"/>
    <w:rsid w:val="00B84465"/>
    <w:rsid w:val="00B859B6"/>
    <w:rsid w:val="00B86403"/>
    <w:rsid w:val="00B87805"/>
    <w:rsid w:val="00B87A10"/>
    <w:rsid w:val="00B933C0"/>
    <w:rsid w:val="00B94693"/>
    <w:rsid w:val="00B96E89"/>
    <w:rsid w:val="00B96F80"/>
    <w:rsid w:val="00BA37B3"/>
    <w:rsid w:val="00BA6F11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C7B69"/>
    <w:rsid w:val="00BD23C9"/>
    <w:rsid w:val="00BD58DF"/>
    <w:rsid w:val="00BD72F4"/>
    <w:rsid w:val="00BD74F2"/>
    <w:rsid w:val="00BE0679"/>
    <w:rsid w:val="00BE36F1"/>
    <w:rsid w:val="00BF03F3"/>
    <w:rsid w:val="00BF132A"/>
    <w:rsid w:val="00BF13A9"/>
    <w:rsid w:val="00BF1722"/>
    <w:rsid w:val="00BF2610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3627"/>
    <w:rsid w:val="00C044FC"/>
    <w:rsid w:val="00C046CF"/>
    <w:rsid w:val="00C050BA"/>
    <w:rsid w:val="00C0546E"/>
    <w:rsid w:val="00C07F9A"/>
    <w:rsid w:val="00C13A54"/>
    <w:rsid w:val="00C13FA1"/>
    <w:rsid w:val="00C140A0"/>
    <w:rsid w:val="00C1528D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272E3"/>
    <w:rsid w:val="00C33AE5"/>
    <w:rsid w:val="00C36604"/>
    <w:rsid w:val="00C40AF8"/>
    <w:rsid w:val="00C4360C"/>
    <w:rsid w:val="00C442F9"/>
    <w:rsid w:val="00C446EA"/>
    <w:rsid w:val="00C473CA"/>
    <w:rsid w:val="00C478A1"/>
    <w:rsid w:val="00C47ABA"/>
    <w:rsid w:val="00C500B7"/>
    <w:rsid w:val="00C50189"/>
    <w:rsid w:val="00C50C32"/>
    <w:rsid w:val="00C527D8"/>
    <w:rsid w:val="00C53D40"/>
    <w:rsid w:val="00C55786"/>
    <w:rsid w:val="00C56105"/>
    <w:rsid w:val="00C6010C"/>
    <w:rsid w:val="00C60E0B"/>
    <w:rsid w:val="00C61100"/>
    <w:rsid w:val="00C6172F"/>
    <w:rsid w:val="00C624FC"/>
    <w:rsid w:val="00C6312C"/>
    <w:rsid w:val="00C66FCB"/>
    <w:rsid w:val="00C732CE"/>
    <w:rsid w:val="00C74D20"/>
    <w:rsid w:val="00C76502"/>
    <w:rsid w:val="00C76A04"/>
    <w:rsid w:val="00C77C39"/>
    <w:rsid w:val="00C82A13"/>
    <w:rsid w:val="00C840E7"/>
    <w:rsid w:val="00C85E95"/>
    <w:rsid w:val="00C8666A"/>
    <w:rsid w:val="00C871DA"/>
    <w:rsid w:val="00C90B81"/>
    <w:rsid w:val="00C9117C"/>
    <w:rsid w:val="00C931C3"/>
    <w:rsid w:val="00C961BA"/>
    <w:rsid w:val="00C96FAF"/>
    <w:rsid w:val="00C97801"/>
    <w:rsid w:val="00CA009B"/>
    <w:rsid w:val="00CA0E2F"/>
    <w:rsid w:val="00CA254A"/>
    <w:rsid w:val="00CA4217"/>
    <w:rsid w:val="00CA6C4B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EDA"/>
    <w:rsid w:val="00CF0FF1"/>
    <w:rsid w:val="00CF2833"/>
    <w:rsid w:val="00CF2D86"/>
    <w:rsid w:val="00CF4CB4"/>
    <w:rsid w:val="00D004C8"/>
    <w:rsid w:val="00D0323A"/>
    <w:rsid w:val="00D075A5"/>
    <w:rsid w:val="00D11237"/>
    <w:rsid w:val="00D127A9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9DD"/>
    <w:rsid w:val="00D24CB6"/>
    <w:rsid w:val="00D31506"/>
    <w:rsid w:val="00D3152E"/>
    <w:rsid w:val="00D33F65"/>
    <w:rsid w:val="00D3505C"/>
    <w:rsid w:val="00D350C2"/>
    <w:rsid w:val="00D35A0C"/>
    <w:rsid w:val="00D41B18"/>
    <w:rsid w:val="00D44168"/>
    <w:rsid w:val="00D46244"/>
    <w:rsid w:val="00D46539"/>
    <w:rsid w:val="00D46C44"/>
    <w:rsid w:val="00D51817"/>
    <w:rsid w:val="00D51E49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4199"/>
    <w:rsid w:val="00D6604E"/>
    <w:rsid w:val="00D70633"/>
    <w:rsid w:val="00D726D2"/>
    <w:rsid w:val="00D72D0D"/>
    <w:rsid w:val="00D74FFF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257B"/>
    <w:rsid w:val="00D92D4C"/>
    <w:rsid w:val="00D93FB9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4D49"/>
    <w:rsid w:val="00DC63DB"/>
    <w:rsid w:val="00DC76F0"/>
    <w:rsid w:val="00DD1C90"/>
    <w:rsid w:val="00DE0F0B"/>
    <w:rsid w:val="00DE22E8"/>
    <w:rsid w:val="00DE2C80"/>
    <w:rsid w:val="00DE3DB7"/>
    <w:rsid w:val="00DE5A09"/>
    <w:rsid w:val="00DE7D45"/>
    <w:rsid w:val="00DF3B67"/>
    <w:rsid w:val="00DF46C6"/>
    <w:rsid w:val="00DF4BBF"/>
    <w:rsid w:val="00DF4E81"/>
    <w:rsid w:val="00DF7BC9"/>
    <w:rsid w:val="00E008ED"/>
    <w:rsid w:val="00E0148B"/>
    <w:rsid w:val="00E03E92"/>
    <w:rsid w:val="00E04542"/>
    <w:rsid w:val="00E04F07"/>
    <w:rsid w:val="00E05703"/>
    <w:rsid w:val="00E102EA"/>
    <w:rsid w:val="00E11752"/>
    <w:rsid w:val="00E13078"/>
    <w:rsid w:val="00E145FA"/>
    <w:rsid w:val="00E1541F"/>
    <w:rsid w:val="00E15504"/>
    <w:rsid w:val="00E21A30"/>
    <w:rsid w:val="00E24904"/>
    <w:rsid w:val="00E25A44"/>
    <w:rsid w:val="00E27030"/>
    <w:rsid w:val="00E279CA"/>
    <w:rsid w:val="00E27C3A"/>
    <w:rsid w:val="00E31D44"/>
    <w:rsid w:val="00E347CA"/>
    <w:rsid w:val="00E34FC4"/>
    <w:rsid w:val="00E34FD6"/>
    <w:rsid w:val="00E35BC4"/>
    <w:rsid w:val="00E36E94"/>
    <w:rsid w:val="00E37137"/>
    <w:rsid w:val="00E37C10"/>
    <w:rsid w:val="00E40749"/>
    <w:rsid w:val="00E41492"/>
    <w:rsid w:val="00E4201F"/>
    <w:rsid w:val="00E4399E"/>
    <w:rsid w:val="00E44B7C"/>
    <w:rsid w:val="00E46C26"/>
    <w:rsid w:val="00E50609"/>
    <w:rsid w:val="00E52D2F"/>
    <w:rsid w:val="00E53F94"/>
    <w:rsid w:val="00E53FBC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64C62"/>
    <w:rsid w:val="00E65BDC"/>
    <w:rsid w:val="00E66C52"/>
    <w:rsid w:val="00E70D7D"/>
    <w:rsid w:val="00E70EA6"/>
    <w:rsid w:val="00E7102C"/>
    <w:rsid w:val="00E714B1"/>
    <w:rsid w:val="00E720C8"/>
    <w:rsid w:val="00E748F8"/>
    <w:rsid w:val="00E74C67"/>
    <w:rsid w:val="00E766B4"/>
    <w:rsid w:val="00E773A6"/>
    <w:rsid w:val="00E802CB"/>
    <w:rsid w:val="00E810BD"/>
    <w:rsid w:val="00E81226"/>
    <w:rsid w:val="00E82572"/>
    <w:rsid w:val="00E84A7A"/>
    <w:rsid w:val="00E851C2"/>
    <w:rsid w:val="00E86167"/>
    <w:rsid w:val="00E8659E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6EA1"/>
    <w:rsid w:val="00EC794C"/>
    <w:rsid w:val="00ED242D"/>
    <w:rsid w:val="00ED2A06"/>
    <w:rsid w:val="00ED2EF5"/>
    <w:rsid w:val="00ED4DAE"/>
    <w:rsid w:val="00ED4E7A"/>
    <w:rsid w:val="00ED5C2E"/>
    <w:rsid w:val="00ED6D6F"/>
    <w:rsid w:val="00EE003A"/>
    <w:rsid w:val="00EE12B3"/>
    <w:rsid w:val="00EE1C3D"/>
    <w:rsid w:val="00EE32D9"/>
    <w:rsid w:val="00EE7DDB"/>
    <w:rsid w:val="00EF0661"/>
    <w:rsid w:val="00EF2FC7"/>
    <w:rsid w:val="00EF39B1"/>
    <w:rsid w:val="00EF50DD"/>
    <w:rsid w:val="00EF5FCD"/>
    <w:rsid w:val="00F0043D"/>
    <w:rsid w:val="00F0097D"/>
    <w:rsid w:val="00F01322"/>
    <w:rsid w:val="00F01750"/>
    <w:rsid w:val="00F01DB0"/>
    <w:rsid w:val="00F02B78"/>
    <w:rsid w:val="00F034CF"/>
    <w:rsid w:val="00F076FB"/>
    <w:rsid w:val="00F07F65"/>
    <w:rsid w:val="00F11036"/>
    <w:rsid w:val="00F1183C"/>
    <w:rsid w:val="00F118D1"/>
    <w:rsid w:val="00F11C8D"/>
    <w:rsid w:val="00F12506"/>
    <w:rsid w:val="00F132F2"/>
    <w:rsid w:val="00F15E2C"/>
    <w:rsid w:val="00F16B40"/>
    <w:rsid w:val="00F2154B"/>
    <w:rsid w:val="00F21BB8"/>
    <w:rsid w:val="00F2731E"/>
    <w:rsid w:val="00F31B7A"/>
    <w:rsid w:val="00F32264"/>
    <w:rsid w:val="00F3416A"/>
    <w:rsid w:val="00F36D67"/>
    <w:rsid w:val="00F37663"/>
    <w:rsid w:val="00F42AD9"/>
    <w:rsid w:val="00F438CB"/>
    <w:rsid w:val="00F4429C"/>
    <w:rsid w:val="00F45D2A"/>
    <w:rsid w:val="00F46E58"/>
    <w:rsid w:val="00F47C6E"/>
    <w:rsid w:val="00F5096E"/>
    <w:rsid w:val="00F522FC"/>
    <w:rsid w:val="00F5250F"/>
    <w:rsid w:val="00F54D57"/>
    <w:rsid w:val="00F561E7"/>
    <w:rsid w:val="00F62AA0"/>
    <w:rsid w:val="00F63E73"/>
    <w:rsid w:val="00F65FE2"/>
    <w:rsid w:val="00F66E5F"/>
    <w:rsid w:val="00F71252"/>
    <w:rsid w:val="00F71762"/>
    <w:rsid w:val="00F73694"/>
    <w:rsid w:val="00F7419A"/>
    <w:rsid w:val="00F76B0D"/>
    <w:rsid w:val="00F76D93"/>
    <w:rsid w:val="00F80492"/>
    <w:rsid w:val="00F804E8"/>
    <w:rsid w:val="00F808A1"/>
    <w:rsid w:val="00F84D54"/>
    <w:rsid w:val="00F8620A"/>
    <w:rsid w:val="00F90179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B7B41"/>
    <w:rsid w:val="00FC036C"/>
    <w:rsid w:val="00FC0E46"/>
    <w:rsid w:val="00FC14C9"/>
    <w:rsid w:val="00FC3012"/>
    <w:rsid w:val="00FC3935"/>
    <w:rsid w:val="00FC562C"/>
    <w:rsid w:val="00FC79E1"/>
    <w:rsid w:val="00FC7D5E"/>
    <w:rsid w:val="00FD00C1"/>
    <w:rsid w:val="00FD13C1"/>
    <w:rsid w:val="00FD30F8"/>
    <w:rsid w:val="00FD7D88"/>
    <w:rsid w:val="00FE0056"/>
    <w:rsid w:val="00FE080E"/>
    <w:rsid w:val="00FE0A2E"/>
    <w:rsid w:val="00FE6E7D"/>
    <w:rsid w:val="00FE78F9"/>
    <w:rsid w:val="00FE7E70"/>
    <w:rsid w:val="00FF04F2"/>
    <w:rsid w:val="00FF25F3"/>
    <w:rsid w:val="00FF506C"/>
    <w:rsid w:val="00FF6575"/>
    <w:rsid w:val="00FF6C70"/>
    <w:rsid w:val="00FF7484"/>
    <w:rsid w:val="21792396"/>
    <w:rsid w:val="35860D51"/>
    <w:rsid w:val="416F3F03"/>
    <w:rsid w:val="46B00953"/>
    <w:rsid w:val="47BD4908"/>
    <w:rsid w:val="49A83EF6"/>
    <w:rsid w:val="722E6D86"/>
    <w:rsid w:val="7D8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字符"/>
    <w:link w:val="12"/>
    <w:qFormat/>
    <w:uiPriority w:val="99"/>
    <w:rPr>
      <w:rFonts w:ascii="Courier New" w:hAnsi="Courier New"/>
    </w:rPr>
  </w:style>
  <w:style w:type="character" w:customStyle="1" w:styleId="21">
    <w:name w:val="批注框文本 字符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字符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字符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字符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553B5-BF5D-4481-900C-230F341856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xuanbo</Company>
  <Pages>15</Pages>
  <Words>996</Words>
  <Characters>5680</Characters>
  <Lines>47</Lines>
  <Paragraphs>13</Paragraphs>
  <TotalTime>0</TotalTime>
  <ScaleCrop>false</ScaleCrop>
  <LinksUpToDate>false</LinksUpToDate>
  <CharactersWithSpaces>6663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xuanbo</dc:creator>
  <cp:lastModifiedBy>任超</cp:lastModifiedBy>
  <dcterms:modified xsi:type="dcterms:W3CDTF">2019-11-12T08:39:38Z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