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83" w:rsidRDefault="009F28F1" w:rsidP="009D5AF6">
      <w:pPr>
        <w:jc w:val="center"/>
        <w:rPr>
          <w:u w:val="single"/>
        </w:rPr>
      </w:pPr>
      <w:r w:rsidRPr="0057209B">
        <w:rPr>
          <w:u w:val="single"/>
        </w:rPr>
        <w:t>SAR Data Request Fee Schedule (</w:t>
      </w:r>
      <w:r w:rsidR="000C23E7">
        <w:rPr>
          <w:u w:val="single"/>
        </w:rPr>
        <w:t>Effective 3/15</w:t>
      </w:r>
      <w:r w:rsidR="00F57951">
        <w:rPr>
          <w:u w:val="single"/>
        </w:rPr>
        <w:t>/2019</w:t>
      </w:r>
      <w:r w:rsidRPr="0057209B">
        <w:rPr>
          <w:u w:val="single"/>
        </w:rPr>
        <w:t>)</w:t>
      </w:r>
    </w:p>
    <w:p w:rsidR="0013039B" w:rsidRPr="009D5AF6" w:rsidRDefault="0013039B" w:rsidP="009D5AF6">
      <w:pPr>
        <w:jc w:val="center"/>
        <w:rPr>
          <w:u w:val="single"/>
        </w:rPr>
      </w:pPr>
    </w:p>
    <w:tbl>
      <w:tblPr>
        <w:tblStyle w:val="ListTable4"/>
        <w:tblW w:w="15125" w:type="dxa"/>
        <w:tblInd w:w="-1085" w:type="dxa"/>
        <w:tblLook w:val="04A0" w:firstRow="1" w:lastRow="0" w:firstColumn="1" w:lastColumn="0" w:noHBand="0" w:noVBand="1"/>
      </w:tblPr>
      <w:tblGrid>
        <w:gridCol w:w="2593"/>
        <w:gridCol w:w="3437"/>
        <w:gridCol w:w="2160"/>
        <w:gridCol w:w="2662"/>
        <w:gridCol w:w="4273"/>
      </w:tblGrid>
      <w:tr w:rsidR="009D5AF6" w:rsidTr="00130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5D6183" w:rsidRDefault="005D6183" w:rsidP="005D6183">
            <w:pPr>
              <w:jc w:val="center"/>
            </w:pPr>
            <w:r>
              <w:t>Data Request Type</w:t>
            </w:r>
          </w:p>
        </w:tc>
        <w:tc>
          <w:tcPr>
            <w:tcW w:w="3437" w:type="dxa"/>
          </w:tcPr>
          <w:p w:rsidR="005D6183" w:rsidRDefault="005D6183" w:rsidP="005D61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0" w:type="dxa"/>
          </w:tcPr>
          <w:p w:rsidR="005D6183" w:rsidRDefault="008745A9" w:rsidP="005D61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Quotable</w:t>
            </w:r>
            <w:r w:rsidR="005D6183">
              <w:t xml:space="preserve"> Time to Complete</w:t>
            </w:r>
          </w:p>
        </w:tc>
        <w:tc>
          <w:tcPr>
            <w:tcW w:w="2662" w:type="dxa"/>
          </w:tcPr>
          <w:p w:rsidR="005D6183" w:rsidRDefault="00875EC4" w:rsidP="005D61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 Estimate</w:t>
            </w:r>
            <w:r w:rsidR="005D6183">
              <w:t xml:space="preserve"> (Based on Rate of $50/analyst hour)</w:t>
            </w:r>
          </w:p>
        </w:tc>
        <w:tc>
          <w:tcPr>
            <w:tcW w:w="4273" w:type="dxa"/>
          </w:tcPr>
          <w:p w:rsidR="005D6183" w:rsidRDefault="005D6183" w:rsidP="005D61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and Rationale</w:t>
            </w:r>
          </w:p>
        </w:tc>
      </w:tr>
      <w:tr w:rsidR="009D5AF6" w:rsidTr="0013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5D6183" w:rsidRDefault="005D6183" w:rsidP="0013039B">
            <w:r>
              <w:t>Internal DPH</w:t>
            </w:r>
            <w:r w:rsidR="002D3E66">
              <w:t>/local HD</w:t>
            </w:r>
            <w:r>
              <w:t xml:space="preserve"> requests</w:t>
            </w:r>
            <w:r w:rsidR="0013039B">
              <w:t xml:space="preserve"> and those from other CT state agencies</w:t>
            </w:r>
          </w:p>
        </w:tc>
        <w:tc>
          <w:tcPr>
            <w:tcW w:w="3437" w:type="dxa"/>
          </w:tcPr>
          <w:p w:rsidR="005D6183" w:rsidRDefault="005D6183" w:rsidP="005D6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5D6183" w:rsidRDefault="00875EC4" w:rsidP="005D6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2662" w:type="dxa"/>
          </w:tcPr>
          <w:p w:rsidR="005D6183" w:rsidRDefault="005D6183" w:rsidP="005D6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tcW w:w="4273" w:type="dxa"/>
          </w:tcPr>
          <w:p w:rsidR="005D6183" w:rsidRDefault="005D6183" w:rsidP="00875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charge for data sharing. Typical requests are for flat files or basic counts.</w:t>
            </w:r>
          </w:p>
          <w:p w:rsidR="005D6183" w:rsidRDefault="005D6183" w:rsidP="005D6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AF6" w:rsidTr="00130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5D6183" w:rsidRDefault="005D6183" w:rsidP="0013039B">
            <w:r>
              <w:t>Basic counts</w:t>
            </w:r>
          </w:p>
        </w:tc>
        <w:tc>
          <w:tcPr>
            <w:tcW w:w="3437" w:type="dxa"/>
          </w:tcPr>
          <w:p w:rsidR="005D6183" w:rsidRDefault="005D6183" w:rsidP="005D6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e.g., number of births or deaths in a given year</w:t>
            </w:r>
          </w:p>
        </w:tc>
        <w:tc>
          <w:tcPr>
            <w:tcW w:w="2160" w:type="dxa"/>
          </w:tcPr>
          <w:p w:rsidR="005D6183" w:rsidRDefault="000C23E7" w:rsidP="005D6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875EC4">
              <w:t>1 hour</w:t>
            </w:r>
          </w:p>
        </w:tc>
        <w:tc>
          <w:tcPr>
            <w:tcW w:w="2662" w:type="dxa"/>
          </w:tcPr>
          <w:p w:rsidR="005D6183" w:rsidRDefault="00875EC4" w:rsidP="00875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tcW w:w="4273" w:type="dxa"/>
          </w:tcPr>
          <w:p w:rsidR="00875EC4" w:rsidRDefault="00875EC4" w:rsidP="00875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to process payment far exceeds time to complete request.</w:t>
            </w:r>
          </w:p>
          <w:p w:rsidR="005D6183" w:rsidRDefault="005D6183" w:rsidP="005D6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5AF6" w:rsidTr="0013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5D6183" w:rsidRDefault="00875EC4" w:rsidP="0013039B">
            <w:r>
              <w:t>Previously-</w:t>
            </w:r>
            <w:r w:rsidR="005D6183">
              <w:t>prepared</w:t>
            </w:r>
            <w:r>
              <w:t xml:space="preserve"> counts</w:t>
            </w:r>
          </w:p>
        </w:tc>
        <w:tc>
          <w:tcPr>
            <w:tcW w:w="3437" w:type="dxa"/>
          </w:tcPr>
          <w:p w:rsidR="005D6183" w:rsidRDefault="00875EC4" w:rsidP="005D6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e.g., counts that exist in internal files </w:t>
            </w:r>
            <w:r w:rsidR="000C23E7">
              <w:t xml:space="preserve">and are ready to be shared </w:t>
            </w:r>
            <w:r>
              <w:t>but have not been published</w:t>
            </w:r>
          </w:p>
        </w:tc>
        <w:tc>
          <w:tcPr>
            <w:tcW w:w="2160" w:type="dxa"/>
          </w:tcPr>
          <w:p w:rsidR="005D6183" w:rsidRDefault="000C23E7" w:rsidP="005D6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&lt;</w:t>
            </w:r>
            <w:r w:rsidR="00875EC4">
              <w:t>1 hour</w:t>
            </w:r>
          </w:p>
        </w:tc>
        <w:tc>
          <w:tcPr>
            <w:tcW w:w="2662" w:type="dxa"/>
          </w:tcPr>
          <w:p w:rsidR="005D6183" w:rsidRDefault="00875EC4" w:rsidP="00875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tcW w:w="4273" w:type="dxa"/>
          </w:tcPr>
          <w:p w:rsidR="00875EC4" w:rsidRDefault="00875EC4" w:rsidP="00875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to process payment far exceeds time to complete request.</w:t>
            </w:r>
          </w:p>
          <w:p w:rsidR="005D6183" w:rsidRDefault="005D6183" w:rsidP="005D6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5AF6" w:rsidTr="0013039B">
        <w:trPr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5D6183" w:rsidRDefault="00875EC4" w:rsidP="000C23E7">
            <w:r>
              <w:t xml:space="preserve">Registration Report tabulations not yet released &gt; </w:t>
            </w:r>
            <w:r w:rsidR="000C23E7">
              <w:t>2</w:t>
            </w:r>
            <w:r>
              <w:t xml:space="preserve"> year</w:t>
            </w:r>
            <w:r w:rsidR="000C23E7">
              <w:t>s</w:t>
            </w:r>
            <w:r>
              <w:t xml:space="preserve"> old </w:t>
            </w:r>
          </w:p>
        </w:tc>
        <w:tc>
          <w:tcPr>
            <w:tcW w:w="3437" w:type="dxa"/>
          </w:tcPr>
          <w:p w:rsidR="005D6183" w:rsidRDefault="005D6183" w:rsidP="005D6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5D6183" w:rsidRDefault="00875EC4" w:rsidP="005D6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Request-dependent</w:t>
            </w:r>
          </w:p>
        </w:tc>
        <w:tc>
          <w:tcPr>
            <w:tcW w:w="2662" w:type="dxa"/>
          </w:tcPr>
          <w:p w:rsidR="005D6183" w:rsidRDefault="00875EC4" w:rsidP="005D6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</w:t>
            </w:r>
          </w:p>
        </w:tc>
        <w:tc>
          <w:tcPr>
            <w:tcW w:w="4273" w:type="dxa"/>
          </w:tcPr>
          <w:p w:rsidR="005D6183" w:rsidRDefault="00875EC4" w:rsidP="0087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should not be a charge for </w:t>
            </w:r>
            <w:r w:rsidR="008745A9">
              <w:t xml:space="preserve">RR </w:t>
            </w:r>
            <w:r>
              <w:t>data for which public release is delayed.</w:t>
            </w:r>
          </w:p>
        </w:tc>
      </w:tr>
      <w:tr w:rsidR="009D5AF6" w:rsidTr="0013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5D6183" w:rsidRDefault="00875EC4" w:rsidP="0013039B">
            <w:r>
              <w:t>Flat files</w:t>
            </w:r>
            <w:r w:rsidR="00457CD3">
              <w:t xml:space="preserve"> – first time</w:t>
            </w:r>
          </w:p>
        </w:tc>
        <w:tc>
          <w:tcPr>
            <w:tcW w:w="3437" w:type="dxa"/>
          </w:tcPr>
          <w:p w:rsidR="008745A9" w:rsidRDefault="008745A9" w:rsidP="0087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875EC4">
              <w:t xml:space="preserve">ecord-based death </w:t>
            </w:r>
            <w:r>
              <w:t xml:space="preserve">and </w:t>
            </w:r>
            <w:r w:rsidR="00875EC4">
              <w:t>marriage files</w:t>
            </w:r>
            <w:r>
              <w:t xml:space="preserve">, either 1) without </w:t>
            </w:r>
            <w:proofErr w:type="spellStart"/>
            <w:r>
              <w:t>subsetting</w:t>
            </w:r>
            <w:proofErr w:type="spellEnd"/>
            <w:r>
              <w:t xml:space="preserve"> or 2) with </w:t>
            </w:r>
            <w:proofErr w:type="spellStart"/>
            <w:r>
              <w:t>subsetting</w:t>
            </w:r>
            <w:proofErr w:type="spellEnd"/>
            <w:r>
              <w:t xml:space="preserve"> limited to certain records or certain fields)</w:t>
            </w:r>
            <w:r w:rsidR="001B5540">
              <w:t>.</w:t>
            </w:r>
          </w:p>
          <w:p w:rsidR="005D6183" w:rsidRDefault="005D6183" w:rsidP="005D6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5D6183" w:rsidRDefault="008745A9" w:rsidP="005D6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 hours</w:t>
            </w:r>
          </w:p>
        </w:tc>
        <w:tc>
          <w:tcPr>
            <w:tcW w:w="2662" w:type="dxa"/>
          </w:tcPr>
          <w:p w:rsidR="005D6183" w:rsidRDefault="008745A9" w:rsidP="005D6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$50-100</w:t>
            </w:r>
          </w:p>
        </w:tc>
        <w:tc>
          <w:tcPr>
            <w:tcW w:w="4273" w:type="dxa"/>
          </w:tcPr>
          <w:p w:rsidR="005D6183" w:rsidRDefault="008745A9" w:rsidP="0087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Final fee depends on whether upload of </w:t>
            </w:r>
            <w:r w:rsidR="000C23E7">
              <w:t xml:space="preserve">dataset for web transfer is </w:t>
            </w:r>
            <w:r>
              <w:t>necessary ($50 if no, $100 if yes).</w:t>
            </w:r>
          </w:p>
        </w:tc>
      </w:tr>
      <w:tr w:rsidR="0013039B" w:rsidTr="00130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8745A9" w:rsidRDefault="000C23E7" w:rsidP="000C23E7">
            <w:r>
              <w:t xml:space="preserve">Analytic requests </w:t>
            </w:r>
            <w:r w:rsidR="00457CD3">
              <w:t>–first time</w:t>
            </w:r>
          </w:p>
        </w:tc>
        <w:tc>
          <w:tcPr>
            <w:tcW w:w="3437" w:type="dxa"/>
          </w:tcPr>
          <w:p w:rsidR="008745A9" w:rsidRDefault="000C23E7" w:rsidP="000C23E7">
            <w:pPr>
              <w:ind w:right="-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any requests that require more than what is listed in the categories above.  Typically, these would include custom tabulations, GIS-based tabulations, or population-based rates.  </w:t>
            </w:r>
          </w:p>
          <w:p w:rsidR="008745A9" w:rsidRDefault="008745A9" w:rsidP="0087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745A9" w:rsidRDefault="000C23E7" w:rsidP="005D6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Request-dependent</w:t>
            </w:r>
          </w:p>
        </w:tc>
        <w:tc>
          <w:tcPr>
            <w:tcW w:w="2662" w:type="dxa"/>
          </w:tcPr>
          <w:p w:rsidR="008745A9" w:rsidRDefault="000C23E7" w:rsidP="005D6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Request-dependent</w:t>
            </w:r>
          </w:p>
        </w:tc>
        <w:tc>
          <w:tcPr>
            <w:tcW w:w="4273" w:type="dxa"/>
          </w:tcPr>
          <w:p w:rsidR="000C23E7" w:rsidRDefault="000C23E7" w:rsidP="000C2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Dependent on details of the request and the staff assigned to the task.</w:t>
            </w:r>
          </w:p>
          <w:p w:rsidR="008745A9" w:rsidRDefault="008745A9" w:rsidP="0087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45A9" w:rsidRDefault="008745A9" w:rsidP="005D6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9D5AF6" w:rsidTr="0013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8745A9" w:rsidRDefault="000C23E7" w:rsidP="0013039B">
            <w:r>
              <w:t>Repeat request</w:t>
            </w:r>
          </w:p>
        </w:tc>
        <w:tc>
          <w:tcPr>
            <w:tcW w:w="3437" w:type="dxa"/>
          </w:tcPr>
          <w:p w:rsidR="009D5AF6" w:rsidRDefault="000C23E7" w:rsidP="009D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request identical to previously-filled flat file or analytic request that simply needs updating with current data.</w:t>
            </w:r>
          </w:p>
          <w:p w:rsidR="008745A9" w:rsidRDefault="008745A9" w:rsidP="0087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745A9" w:rsidRDefault="000C23E7" w:rsidP="005D6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1 hour</w:t>
            </w:r>
            <w:r w:rsidR="005A4BF0">
              <w:t xml:space="preserve"> (typical)</w:t>
            </w:r>
          </w:p>
        </w:tc>
        <w:tc>
          <w:tcPr>
            <w:tcW w:w="2662" w:type="dxa"/>
          </w:tcPr>
          <w:p w:rsidR="008745A9" w:rsidRDefault="000C23E7" w:rsidP="005D6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$50</w:t>
            </w:r>
            <w:r w:rsidR="005A4BF0">
              <w:t xml:space="preserve"> (typical), but request-dependent</w:t>
            </w:r>
          </w:p>
        </w:tc>
        <w:tc>
          <w:tcPr>
            <w:tcW w:w="4273" w:type="dxa"/>
          </w:tcPr>
          <w:p w:rsidR="008745A9" w:rsidRDefault="000C23E7" w:rsidP="000C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Typically require less than 1 hour because existing program is saved from previous request.</w:t>
            </w:r>
          </w:p>
        </w:tc>
      </w:tr>
      <w:tr w:rsidR="009D5AF6" w:rsidTr="0013039B">
        <w:tc>
          <w:tcPr>
            <w:tcW w:w="2593" w:type="dxa"/>
          </w:tcPr>
          <w:p w:rsidR="009D5AF6" w:rsidRDefault="009D5AF6" w:rsidP="0013039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Formal FOIs and media request</w:t>
            </w:r>
          </w:p>
        </w:tc>
        <w:tc>
          <w:tcPr>
            <w:tcW w:w="3437" w:type="dxa"/>
          </w:tcPr>
          <w:p w:rsidR="009D5AF6" w:rsidRDefault="009D5AF6" w:rsidP="008745A9"/>
        </w:tc>
        <w:tc>
          <w:tcPr>
            <w:tcW w:w="2160" w:type="dxa"/>
          </w:tcPr>
          <w:p w:rsidR="009D5AF6" w:rsidRDefault="009D5AF6" w:rsidP="005D6183">
            <w:pPr>
              <w:jc w:val="center"/>
            </w:pPr>
            <w:r>
              <w:t>Request-dependent</w:t>
            </w:r>
          </w:p>
        </w:tc>
        <w:tc>
          <w:tcPr>
            <w:tcW w:w="2662" w:type="dxa"/>
          </w:tcPr>
          <w:p w:rsidR="009D5AF6" w:rsidRDefault="005A4BF0" w:rsidP="005D6183">
            <w:pPr>
              <w:jc w:val="center"/>
            </w:pPr>
            <w:r>
              <w:t>Request-dependent</w:t>
            </w:r>
          </w:p>
        </w:tc>
        <w:tc>
          <w:tcPr>
            <w:tcW w:w="4273" w:type="dxa"/>
          </w:tcPr>
          <w:p w:rsidR="009D5AF6" w:rsidRDefault="005A4BF0" w:rsidP="005A4BF0">
            <w:r>
              <w:t>Cost estimates</w:t>
            </w:r>
            <w:r w:rsidR="009D5AF6">
              <w:t xml:space="preserve"> are handled </w:t>
            </w:r>
            <w:r>
              <w:t>in conjunction with</w:t>
            </w:r>
            <w:r w:rsidR="009D5AF6">
              <w:t xml:space="preserve"> the Office of Communications.</w:t>
            </w:r>
          </w:p>
        </w:tc>
      </w:tr>
      <w:tr w:rsidR="009D5AF6" w:rsidTr="00130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9D5AF6" w:rsidRDefault="009D5AF6" w:rsidP="005D6183">
            <w:pPr>
              <w:jc w:val="center"/>
            </w:pPr>
          </w:p>
        </w:tc>
        <w:tc>
          <w:tcPr>
            <w:tcW w:w="3437" w:type="dxa"/>
          </w:tcPr>
          <w:p w:rsidR="009D5AF6" w:rsidRDefault="009D5AF6" w:rsidP="0087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9D5AF6" w:rsidRDefault="009D5AF6" w:rsidP="005D6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2" w:type="dxa"/>
          </w:tcPr>
          <w:p w:rsidR="009D5AF6" w:rsidRDefault="009D5AF6" w:rsidP="005D6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3" w:type="dxa"/>
          </w:tcPr>
          <w:p w:rsidR="009D5AF6" w:rsidRDefault="009D5AF6" w:rsidP="009D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6183" w:rsidRDefault="005D6183"/>
    <w:sectPr w:rsidR="005D6183" w:rsidSect="0013039B">
      <w:pgSz w:w="15840" w:h="12240" w:orient="landscape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81736"/>
    <w:multiLevelType w:val="hybridMultilevel"/>
    <w:tmpl w:val="62C6D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535204"/>
    <w:multiLevelType w:val="hybridMultilevel"/>
    <w:tmpl w:val="4722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F1"/>
    <w:rsid w:val="000C23E7"/>
    <w:rsid w:val="0013039B"/>
    <w:rsid w:val="001B5540"/>
    <w:rsid w:val="002D3E66"/>
    <w:rsid w:val="00457CD3"/>
    <w:rsid w:val="0057209B"/>
    <w:rsid w:val="005869E6"/>
    <w:rsid w:val="005A4BF0"/>
    <w:rsid w:val="005D6183"/>
    <w:rsid w:val="008745A9"/>
    <w:rsid w:val="00875EC4"/>
    <w:rsid w:val="0091366F"/>
    <w:rsid w:val="009D5AF6"/>
    <w:rsid w:val="009F28F1"/>
    <w:rsid w:val="00C53F5A"/>
    <w:rsid w:val="00F57951"/>
    <w:rsid w:val="00F77F94"/>
    <w:rsid w:val="00FB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EAF1"/>
  <w15:chartTrackingRefBased/>
  <w15:docId w15:val="{4678E1FA-743B-4D49-9E45-6CF0A438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8F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F1"/>
    <w:pPr>
      <w:ind w:left="720"/>
    </w:pPr>
  </w:style>
  <w:style w:type="table" w:styleId="TableGrid">
    <w:name w:val="Table Grid"/>
    <w:basedOn w:val="TableNormal"/>
    <w:uiPriority w:val="39"/>
    <w:rsid w:val="005D6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D5AF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D5A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">
    <w:name w:val="List Table 4"/>
    <w:basedOn w:val="TableNormal"/>
    <w:uiPriority w:val="49"/>
    <w:rsid w:val="009D5A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5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5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Laura</dc:creator>
  <cp:keywords/>
  <dc:description/>
  <cp:lastModifiedBy>Hayes, Laura</cp:lastModifiedBy>
  <cp:revision>3</cp:revision>
  <cp:lastPrinted>2019-03-14T13:49:00Z</cp:lastPrinted>
  <dcterms:created xsi:type="dcterms:W3CDTF">2019-03-14T15:04:00Z</dcterms:created>
  <dcterms:modified xsi:type="dcterms:W3CDTF">2019-03-14T15:05:00Z</dcterms:modified>
</cp:coreProperties>
</file>