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u w:val="single"/>
          <w:shd w:fill="auto" w:val="clear"/>
        </w:rPr>
        <w:t xml:space="preserve">Trabajo de algoritmo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u w:val="single"/>
          <w:shd w:fill="auto" w:val="clear"/>
        </w:rPr>
        <w:t xml:space="preserve">Integrantes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:Agustin Adrian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                   Tomas Marquez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                    Lailen Flores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1.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u w:val="single"/>
          <w:shd w:fill="auto" w:val="clear"/>
        </w:rPr>
        <w:t xml:space="preserve">Nombre de la empresa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: Maven-soft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2.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u w:val="single"/>
          <w:shd w:fill="auto" w:val="clear"/>
        </w:rPr>
        <w:t xml:space="preserve">Slogan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:”Maven-soft donde te ayudamos a mejorar cada dia mas “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3.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u w:val="single"/>
          <w:shd w:fill="auto" w:val="clear"/>
        </w:rPr>
        <w:t xml:space="preserve">Logo-colores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</w:pPr>
      <w:r>
        <w:object w:dxaOrig="8310" w:dyaOrig="4619">
          <v:rect xmlns:o="urn:schemas-microsoft-com:office:office" xmlns:v="urn:schemas-microsoft-com:vml" id="rectole0000000000" style="width:415.5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4.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u w:val="single"/>
          <w:shd w:fill="auto" w:val="clear"/>
        </w:rPr>
        <w:t xml:space="preserve">Vision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:Promover el facil acceso y fomentar el uso de la aplicación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5.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u w:val="single"/>
          <w:shd w:fill="auto" w:val="clear"/>
        </w:rPr>
        <w:t xml:space="preserve">Misión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8"/>
          <w:shd w:fill="auto" w:val="clear"/>
        </w:rPr>
        <w:t xml:space="preserve">:Mejorar el rendimiento de aprendizaje facil y rapido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