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214809">
        <w:rPr>
          <w:rFonts w:ascii="Arial" w:hAnsi="Arial" w:cs="Arial"/>
          <w:sz w:val="22"/>
        </w:rPr>
        <w:t>August 5</w:t>
      </w:r>
      <w:r w:rsidR="0025002D">
        <w:rPr>
          <w:rFonts w:ascii="Arial" w:hAnsi="Arial" w:cs="Arial"/>
          <w:sz w:val="22"/>
        </w:rPr>
        <w:t>, 2014</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r w:rsidR="00214809">
        <w:rPr>
          <w:rFonts w:ascii="Arial" w:hAnsi="Arial" w:cs="Arial"/>
          <w:sz w:val="22"/>
        </w:rPr>
        <w:t>2.5</w:t>
      </w:r>
      <w:r w:rsidR="00F00744">
        <w:rPr>
          <w:rFonts w:ascii="Arial" w:hAnsi="Arial" w:cs="Arial"/>
          <w:sz w:val="22"/>
        </w:rPr>
        <w:t>.0</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214809" w:rsidRPr="00214809" w:rsidRDefault="0078339C">
          <w:pPr>
            <w:pStyle w:val="TOC1"/>
            <w:rPr>
              <w:rFonts w:ascii="Arial" w:eastAsiaTheme="minorEastAsia" w:hAnsi="Arial" w:cs="Arial"/>
              <w:noProof/>
              <w:sz w:val="22"/>
              <w:szCs w:val="22"/>
            </w:rPr>
          </w:pPr>
          <w:r w:rsidRPr="00214809">
            <w:rPr>
              <w:rFonts w:ascii="Arial" w:hAnsi="Arial" w:cs="Arial"/>
              <w:sz w:val="22"/>
              <w:szCs w:val="22"/>
            </w:rPr>
            <w:fldChar w:fldCharType="begin"/>
          </w:r>
          <w:r w:rsidR="00294F4B" w:rsidRPr="00214809">
            <w:rPr>
              <w:rFonts w:ascii="Arial" w:hAnsi="Arial" w:cs="Arial"/>
              <w:sz w:val="22"/>
              <w:szCs w:val="22"/>
            </w:rPr>
            <w:instrText xml:space="preserve"> TOC \o "1-3" \h \z \u </w:instrText>
          </w:r>
          <w:r w:rsidRPr="00214809">
            <w:rPr>
              <w:rFonts w:ascii="Arial" w:hAnsi="Arial" w:cs="Arial"/>
              <w:sz w:val="22"/>
              <w:szCs w:val="22"/>
            </w:rPr>
            <w:fldChar w:fldCharType="separate"/>
          </w:r>
          <w:hyperlink w:anchor="_Toc394743372" w:history="1">
            <w:r w:rsidR="00214809" w:rsidRPr="00214809">
              <w:rPr>
                <w:rStyle w:val="Hyperlink"/>
                <w:rFonts w:ascii="Arial" w:hAnsi="Arial" w:cs="Arial"/>
                <w:noProof/>
              </w:rPr>
              <w:t>Introduction</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_Toc394743372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73" w:history="1">
            <w:r w:rsidR="00214809" w:rsidRPr="00214809">
              <w:rPr>
                <w:rStyle w:val="Hyperlink"/>
                <w:rFonts w:ascii="Arial" w:hAnsi="Arial" w:cs="Arial"/>
                <w:noProof/>
              </w:rPr>
              <w:t>Hardware and Operating System Requirements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_Toc394743373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74" w:history="1">
            <w:r w:rsidR="00214809" w:rsidRPr="00214809">
              <w:rPr>
                <w:rStyle w:val="Hyperlink"/>
                <w:rFonts w:ascii="Arial" w:hAnsi="Arial" w:cs="Arial"/>
                <w:noProof/>
              </w:rPr>
              <w:t>Download Options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_Toc394743374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4</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75" w:history="1">
            <w:r w:rsidR="00214809" w:rsidRPr="00214809">
              <w:rPr>
                <w:rStyle w:val="Hyperlink"/>
                <w:rFonts w:ascii="Arial" w:hAnsi="Arial" w:cs="Arial"/>
                <w:noProof/>
              </w:rPr>
              <w:t>Installing the Database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_Toc394743375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5</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76" w:history="1">
            <w:r w:rsidR="00214809" w:rsidRPr="00214809">
              <w:rPr>
                <w:rStyle w:val="Hyperlink"/>
                <w:rFonts w:ascii="Arial" w:hAnsi="Arial" w:cs="Arial"/>
                <w:noProof/>
              </w:rPr>
              <w:t>Loading Person Data</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_Toc394743376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8</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77" w:history="1">
            <w:r w:rsidR="00214809" w:rsidRPr="00214809">
              <w:rPr>
                <w:rStyle w:val="Hyperlink"/>
                <w:rFonts w:ascii="Arial" w:hAnsi="Arial" w:cs="Arial"/>
                <w:noProof/>
              </w:rPr>
              <w:t>Loading Person Data: Part 1 – Importing SSIS Packages into SQL Server msdb Database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_Toc394743377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8</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78" w:history="1">
            <w:r w:rsidR="00214809" w:rsidRPr="00214809">
              <w:rPr>
                <w:rStyle w:val="Hyperlink"/>
                <w:rFonts w:ascii="Arial" w:hAnsi="Arial" w:cs="Arial"/>
                <w:noProof/>
              </w:rPr>
              <w:t>Loading Person Data: Part 2 – Importing Demographic Data</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_Toc394743378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10</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79" w:history="1">
            <w:r w:rsidR="00214809" w:rsidRPr="00214809">
              <w:rPr>
                <w:rStyle w:val="Hyperlink"/>
                <w:rFonts w:ascii="Arial" w:hAnsi="Arial" w:cs="Arial"/>
                <w:noProof/>
              </w:rPr>
              <w:t>Loading Person Data: Part 3 – Geocoding</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_Toc394743379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15</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0" w:history="1">
            <w:r w:rsidR="00214809" w:rsidRPr="00214809">
              <w:rPr>
                <w:rStyle w:val="Hyperlink"/>
                <w:rFonts w:ascii="Arial" w:hAnsi="Arial" w:cs="Arial"/>
                <w:noProof/>
              </w:rPr>
              <w:t>Loading Person Data: Part 4 – Obtaining Publications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_Toc394743380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16</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1" w:history="1">
            <w:r w:rsidR="00214809" w:rsidRPr="00214809">
              <w:rPr>
                <w:rStyle w:val="Hyperlink"/>
                <w:rFonts w:ascii="Arial" w:hAnsi="Arial" w:cs="Arial"/>
                <w:noProof/>
              </w:rPr>
              <w:t>Loading Person Data: Part 5 – Convert data to RDF</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_Toc394743381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19</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82" w:history="1">
            <w:r w:rsidR="00214809" w:rsidRPr="00214809">
              <w:rPr>
                <w:rStyle w:val="Hyperlink"/>
                <w:rFonts w:ascii="Arial" w:hAnsi="Arial" w:cs="Arial"/>
                <w:noProof/>
              </w:rPr>
              <w:t>Scheduling Database Jobs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_Toc394743382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21</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83" w:history="1">
            <w:r w:rsidR="00214809" w:rsidRPr="00214809">
              <w:rPr>
                <w:rStyle w:val="Hyperlink"/>
                <w:rFonts w:ascii="Arial" w:hAnsi="Arial" w:cs="Arial"/>
                <w:noProof/>
              </w:rPr>
              <w:t>Installing the Code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_Toc394743383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26</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84" w:history="1">
            <w:r w:rsidR="00214809" w:rsidRPr="00214809">
              <w:rPr>
                <w:rStyle w:val="Hyperlink"/>
                <w:rFonts w:ascii="Arial" w:hAnsi="Arial" w:cs="Arial"/>
                <w:noProof/>
              </w:rPr>
              <w:t>Using the Website</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_Toc394743384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35</w:t>
            </w:r>
            <w:r w:rsidR="00214809" w:rsidRPr="00214809">
              <w:rPr>
                <w:rFonts w:ascii="Arial" w:hAnsi="Arial" w:cs="Arial"/>
                <w:noProof/>
                <w:webHidden/>
              </w:rPr>
              <w:fldChar w:fldCharType="end"/>
            </w:r>
          </w:hyperlink>
        </w:p>
        <w:p w:rsidR="00214809" w:rsidRPr="00214809" w:rsidRDefault="00E422CE">
          <w:pPr>
            <w:pStyle w:val="TOC1"/>
            <w:rPr>
              <w:rFonts w:ascii="Arial" w:eastAsiaTheme="minorEastAsia" w:hAnsi="Arial" w:cs="Arial"/>
              <w:noProof/>
              <w:sz w:val="22"/>
              <w:szCs w:val="22"/>
            </w:rPr>
          </w:pPr>
          <w:hyperlink w:anchor="_Toc394743385" w:history="1">
            <w:r w:rsidR="00214809" w:rsidRPr="00214809">
              <w:rPr>
                <w:rStyle w:val="Hyperlink"/>
                <w:rFonts w:ascii="Arial" w:hAnsi="Arial" w:cs="Arial"/>
                <w:noProof/>
              </w:rPr>
              <w:t>Installing the ORNG OpenSocial Extension (Optional)</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_Toc394743385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36</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6" w:history="1">
            <w:r w:rsidR="00214809" w:rsidRPr="00214809">
              <w:rPr>
                <w:rStyle w:val="Hyperlink"/>
                <w:rFonts w:ascii="Arial" w:hAnsi="Arial" w:cs="Arial"/>
                <w:noProof/>
              </w:rPr>
              <w:t>Development and Testing Environments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_Toc394743386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37</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7" w:history="1">
            <w:r w:rsidR="00214809" w:rsidRPr="00214809">
              <w:rPr>
                <w:rStyle w:val="Hyperlink"/>
                <w:rFonts w:ascii="Arial" w:hAnsi="Arial" w:cs="Arial"/>
                <w:noProof/>
              </w:rPr>
              <w:t>Registering as a Client Application</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_Toc394743387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37</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8" w:history="1">
            <w:r w:rsidR="00214809" w:rsidRPr="00214809">
              <w:rPr>
                <w:rStyle w:val="Hyperlink"/>
                <w:rFonts w:ascii="Arial" w:hAnsi="Arial" w:cs="Arial"/>
                <w:noProof/>
              </w:rPr>
              <w:t>Enabling ORCID</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_Toc394743388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38</w:t>
            </w:r>
            <w:r w:rsidR="00214809" w:rsidRPr="00214809">
              <w:rPr>
                <w:rFonts w:ascii="Arial" w:hAnsi="Arial" w:cs="Arial"/>
                <w:noProof/>
                <w:webHidden/>
              </w:rPr>
              <w:fldChar w:fldCharType="end"/>
            </w:r>
          </w:hyperlink>
        </w:p>
        <w:p w:rsidR="00214809" w:rsidRPr="00214809" w:rsidRDefault="00E422CE">
          <w:pPr>
            <w:pStyle w:val="TOC2"/>
            <w:tabs>
              <w:tab w:val="right" w:leader="dot" w:pos="9350"/>
            </w:tabs>
            <w:rPr>
              <w:rFonts w:ascii="Arial" w:eastAsiaTheme="minorEastAsia" w:hAnsi="Arial" w:cs="Arial"/>
              <w:noProof/>
              <w:sz w:val="22"/>
              <w:szCs w:val="22"/>
            </w:rPr>
          </w:pPr>
          <w:hyperlink w:anchor="_Toc394743389" w:history="1">
            <w:r w:rsidR="00214809" w:rsidRPr="00214809">
              <w:rPr>
                <w:rStyle w:val="Hyperlink"/>
                <w:rFonts w:ascii="Arial" w:hAnsi="Arial" w:cs="Arial"/>
                <w:noProof/>
              </w:rPr>
              <w:t>Other ORCID Settings</w:t>
            </w:r>
            <w:r w:rsidR="00214809" w:rsidRPr="00214809">
              <w:rPr>
                <w:rFonts w:ascii="Arial" w:hAnsi="Arial" w:cs="Arial"/>
                <w:noProof/>
                <w:webHidden/>
              </w:rPr>
              <w:tab/>
            </w:r>
            <w:r w:rsidR="00214809" w:rsidRPr="00214809">
              <w:rPr>
                <w:rFonts w:ascii="Arial" w:hAnsi="Arial" w:cs="Arial"/>
                <w:noProof/>
                <w:webHidden/>
              </w:rPr>
              <w:fldChar w:fldCharType="begin"/>
            </w:r>
            <w:r w:rsidR="00214809" w:rsidRPr="00214809">
              <w:rPr>
                <w:rFonts w:ascii="Arial" w:hAnsi="Arial" w:cs="Arial"/>
                <w:noProof/>
                <w:webHidden/>
              </w:rPr>
              <w:instrText xml:space="preserve"> PAGEREF _Toc394743389 \h </w:instrText>
            </w:r>
            <w:r w:rsidR="00214809" w:rsidRPr="00214809">
              <w:rPr>
                <w:rFonts w:ascii="Arial" w:hAnsi="Arial" w:cs="Arial"/>
                <w:noProof/>
                <w:webHidden/>
              </w:rPr>
            </w:r>
            <w:r w:rsidR="00214809" w:rsidRPr="00214809">
              <w:rPr>
                <w:rFonts w:ascii="Arial" w:hAnsi="Arial" w:cs="Arial"/>
                <w:noProof/>
                <w:webHidden/>
              </w:rPr>
              <w:fldChar w:fldCharType="separate"/>
            </w:r>
            <w:r w:rsidR="00214809" w:rsidRPr="00214809">
              <w:rPr>
                <w:rFonts w:ascii="Arial" w:hAnsi="Arial" w:cs="Arial"/>
                <w:noProof/>
                <w:webHidden/>
              </w:rPr>
              <w:t>38</w:t>
            </w:r>
            <w:r w:rsidR="00214809" w:rsidRPr="00214809">
              <w:rPr>
                <w:rFonts w:ascii="Arial" w:hAnsi="Arial" w:cs="Arial"/>
                <w:noProof/>
                <w:webHidden/>
              </w:rPr>
              <w:fldChar w:fldCharType="end"/>
            </w:r>
          </w:hyperlink>
        </w:p>
        <w:p w:rsidR="00294F4B" w:rsidRPr="0017279F" w:rsidRDefault="0078339C" w:rsidP="00294F4B">
          <w:pPr>
            <w:rPr>
              <w:rFonts w:ascii="Arial" w:hAnsi="Arial" w:cs="Arial"/>
              <w:sz w:val="22"/>
              <w:szCs w:val="22"/>
            </w:rPr>
          </w:pPr>
          <w:r w:rsidRPr="00214809">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0" w:name="_Toc394743372"/>
      <w:r>
        <w:lastRenderedPageBreak/>
        <w:t>Introduction</w:t>
      </w:r>
      <w:bookmarkEnd w:id="0"/>
    </w:p>
    <w:p w:rsidR="00183EA7" w:rsidRPr="00183EA7" w:rsidRDefault="00183EA7" w:rsidP="00BA2B8B">
      <w:pPr>
        <w:pStyle w:val="Heading3"/>
        <w:rPr>
          <w:rFonts w:cs="Arial"/>
          <w:sz w:val="22"/>
          <w:szCs w:val="22"/>
        </w:rPr>
      </w:pPr>
    </w:p>
    <w:p w:rsidR="00B34DD3" w:rsidRPr="00504CD5" w:rsidRDefault="00B34DD3" w:rsidP="00B34DD3">
      <w:pPr>
        <w:rPr>
          <w:rFonts w:ascii="Arial" w:hAnsi="Arial" w:cs="Arial"/>
        </w:rPr>
      </w:pPr>
      <w:r w:rsidRPr="00504CD5">
        <w:rPr>
          <w:rFonts w:ascii="Arial" w:hAnsi="Arial" w:cs="Arial"/>
        </w:rPr>
        <w:t xml:space="preserve">This document describes how to install the Profiles RNS 2.5.0 database, website, and APIs. This version of Profiles RNS is an intermediate release to make ORCID integration code available to the public as quickly as possible. It will be followed by version 2.5.1 in late August, which will have performance enhancements and upgrade paths from previous versions of Profiles RNS. </w:t>
      </w:r>
      <w:r w:rsidRPr="00504CD5">
        <w:rPr>
          <w:rFonts w:ascii="Arial" w:hAnsi="Arial" w:cs="Arial"/>
          <w:b/>
          <w:highlight w:val="yellow"/>
        </w:rPr>
        <w:t>We recommend continuing to use version 2.0.0 or waiting for version 2.5.1, rather than installing this version of Profiles RNS.</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bookmarkStart w:id="1" w:name="_GoBack"/>
      <w:bookmarkEnd w:id="1"/>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394743373"/>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or 2005, 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394743374"/>
      <w:bookmarkStart w:id="4" w:name="_Toc329021282"/>
      <w:r>
        <w:lastRenderedPageBreak/>
        <w:t>Download Options</w:t>
      </w:r>
      <w:bookmarkEnd w:id="3"/>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2020EA" w:rsidRPr="00AC3F48" w:rsidRDefault="002020EA" w:rsidP="00DC2332">
      <w:pPr>
        <w:pStyle w:val="Heading1"/>
        <w:rPr>
          <w:spacing w:val="20"/>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5" w:name="_Toc394743375"/>
      <w:bookmarkEnd w:id="4"/>
      <w:r>
        <w:lastRenderedPageBreak/>
        <w:t>Installing the Database</w:t>
      </w:r>
      <w:bookmarkEnd w:id="5"/>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2.0.0</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ProfilesRNS_CreateSchema.sql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116CE1" w:rsidRPr="00E36A20">
        <w:rPr>
          <w:rFonts w:ascii="Arial" w:hAnsi="Arial" w:cs="Arial"/>
          <w:sz w:val="22"/>
          <w:szCs w:val="22"/>
        </w:rPr>
        <w:t>.owl, PRNS_1.0.owl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6" w:name="_Toc394743376"/>
      <w:r>
        <w:lastRenderedPageBreak/>
        <w:t>Loading Person Data</w:t>
      </w:r>
      <w:bookmarkEnd w:id="6"/>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623607">
        <w:rPr>
          <w:rFonts w:ascii="Arial" w:hAnsi="Arial" w:cs="Arial"/>
          <w:b/>
          <w:sz w:val="22"/>
          <w:szCs w:val="22"/>
        </w:rPr>
        <w:t>ew instance of Profiles RNS 2.1</w:t>
      </w:r>
      <w:r w:rsidR="00F00744">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7" w:name="_Toc394743377"/>
      <w:r>
        <w:t xml:space="preserve">Loading Person Data: </w:t>
      </w:r>
      <w:r w:rsidRPr="00101253">
        <w:t xml:space="preserve">Part 1 – Importing </w:t>
      </w:r>
      <w:r>
        <w:t>SSIS Packages into SQL Server msdb Database</w:t>
      </w:r>
      <w:bookmarkEnd w:id="7"/>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packages for SQL Server 2005 and SQL Server 2008. The 2005 packages are in a folder named SQL2005, and the 2008 packages are in a folder named SQL2008.</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three</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2048A6">
        <w:rPr>
          <w:rFonts w:ascii="Arial" w:hAnsi="Arial" w:cs="Arial"/>
          <w:sz w:val="22"/>
          <w:szCs w:val="22"/>
        </w:rPr>
        <w:t>you are using SQL Server 2005,</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The 2005 files are in the folder SQL2005, the 2008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8" w:name="_Toc394743378"/>
      <w:r>
        <w:t xml:space="preserve">Loading Person Data: </w:t>
      </w:r>
      <w:r w:rsidR="00932B6D" w:rsidRPr="00101253">
        <w:t xml:space="preserve">Part </w:t>
      </w:r>
      <w:r w:rsidR="006564C0">
        <w:t>2</w:t>
      </w:r>
      <w:r w:rsidR="00932B6D" w:rsidRPr="00101253">
        <w:t xml:space="preserve"> – Importing </w:t>
      </w:r>
      <w:r w:rsidRPr="00101253">
        <w:t>Demographic Data</w:t>
      </w:r>
      <w:bookmarkEnd w:id="8"/>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9" w:name="_Toc394743379"/>
      <w:r>
        <w:t xml:space="preserve">Loading Person Data: </w:t>
      </w:r>
      <w:r w:rsidRPr="00101253">
        <w:t xml:space="preserve">Part </w:t>
      </w:r>
      <w:r w:rsidR="00B73AC0">
        <w:t>3</w:t>
      </w:r>
      <w:r w:rsidRPr="00101253">
        <w:t xml:space="preserve"> – </w:t>
      </w:r>
      <w:r>
        <w:t>Geocoding</w:t>
      </w:r>
      <w:bookmarkEnd w:id="9"/>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0" w:name="_Toc394743380"/>
      <w:r>
        <w:t xml:space="preserve">Loading Person Data: </w:t>
      </w:r>
      <w:r w:rsidRPr="00101253">
        <w:t xml:space="preserve">Part </w:t>
      </w:r>
      <w:r w:rsidR="00B73AC0">
        <w:t>4</w:t>
      </w:r>
      <w:r w:rsidRPr="00101253">
        <w:t xml:space="preserve"> – </w:t>
      </w:r>
      <w:r>
        <w:t>Obtaining Publications</w:t>
      </w:r>
      <w:bookmarkEnd w:id="10"/>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1" w:name="_Toc394743381"/>
      <w:r>
        <w:t xml:space="preserve">Loading Person Data: </w:t>
      </w:r>
      <w:r w:rsidRPr="00101253">
        <w:t xml:space="preserve">Part </w:t>
      </w:r>
      <w:r>
        <w:t>5</w:t>
      </w:r>
      <w:r w:rsidRPr="00101253">
        <w:t xml:space="preserve"> – </w:t>
      </w:r>
      <w:r>
        <w:t>Convert data to RDF</w:t>
      </w:r>
      <w:bookmarkEnd w:id="11"/>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2" w:name="_Toc394743382"/>
      <w:r>
        <w:lastRenderedPageBreak/>
        <w:t>Scheduling</w:t>
      </w:r>
      <w:r w:rsidR="002C75D9">
        <w:t xml:space="preserve"> Database Jobs</w:t>
      </w:r>
      <w:bookmarkEnd w:id="12"/>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ew instance of Profiles RNS 2.1</w:t>
      </w:r>
      <w:r w:rsidR="00F00744">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3" w:name="_Toc394743383"/>
      <w:r>
        <w:lastRenderedPageBreak/>
        <w:t>Installing the Code</w:t>
      </w:r>
      <w:bookmarkEnd w:id="13"/>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ew instance of Profiles RNS 2.</w:t>
      </w:r>
      <w:r w:rsidR="008B5412">
        <w:rPr>
          <w:rFonts w:ascii="Arial" w:hAnsi="Arial" w:cs="Arial"/>
          <w:b/>
          <w:sz w:val="22"/>
          <w:szCs w:val="22"/>
        </w:rPr>
        <w:t>1</w:t>
      </w:r>
      <w:r w:rsidR="00F00744">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4" w:name="_Toc394743384"/>
      <w:r>
        <w:lastRenderedPageBreak/>
        <w:t>Using the Website</w:t>
      </w:r>
      <w:bookmarkEnd w:id="14"/>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5" w:name="_Toc363567758"/>
      <w:r>
        <w:br w:type="page"/>
      </w:r>
    </w:p>
    <w:p w:rsidR="00F00744" w:rsidRDefault="00F00744" w:rsidP="00F00744">
      <w:pPr>
        <w:pStyle w:val="Heading1"/>
      </w:pPr>
      <w:bookmarkStart w:id="16" w:name="_Toc394743385"/>
      <w:r>
        <w:lastRenderedPageBreak/>
        <w:t>Installing the ORNG OpenSocial Extension (Optional)</w:t>
      </w:r>
      <w:bookmarkEnd w:id="15"/>
      <w:bookmarkEnd w:id="16"/>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Default="00214809" w:rsidP="00214809">
      <w:pPr>
        <w:rPr>
          <w:rFonts w:ascii="Arial" w:hAnsi="Arial"/>
          <w:b/>
          <w:bCs/>
          <w:sz w:val="28"/>
          <w:u w:val="single"/>
        </w:rPr>
      </w:pPr>
      <w:r>
        <w:rPr>
          <w:rFonts w:ascii="Arial" w:hAnsi="Arial"/>
          <w:b/>
          <w:bCs/>
          <w:sz w:val="28"/>
          <w:u w:val="single"/>
        </w:rPr>
        <w:lastRenderedPageBreak/>
        <w:t>Installing the ORCID Extension (Optional)</w:t>
      </w:r>
    </w:p>
    <w:p w:rsidR="00214809" w:rsidRDefault="00214809" w:rsidP="00214809">
      <w:pPr>
        <w:rPr>
          <w:rFonts w:ascii="Arial" w:hAnsi="Arial"/>
          <w:b/>
          <w:bCs/>
          <w:sz w:val="28"/>
          <w:u w:val="single"/>
        </w:rPr>
      </w:pPr>
    </w:p>
    <w:p w:rsidR="00214809" w:rsidRPr="002206D2" w:rsidRDefault="00214809" w:rsidP="00214809">
      <w:pPr>
        <w:rPr>
          <w:rFonts w:ascii="Arial" w:hAnsi="Arial" w:cs="Arial"/>
        </w:rPr>
      </w:pPr>
      <w:r w:rsidRPr="002206D2">
        <w:rPr>
          <w:rFonts w:ascii="Arial" w:hAnsi="Arial" w:cs="Arial"/>
        </w:rPr>
        <w:t xml:space="preserve">Profiles 2.5.0 can be configured to integrate with ORCID. For further details about ORCID see </w:t>
      </w:r>
      <w:hyperlink r:id="rId29" w:history="1">
        <w:r w:rsidRPr="000923E8">
          <w:rPr>
            <w:rStyle w:val="Hyperlink"/>
            <w:rFonts w:ascii="Arial" w:hAnsi="Arial" w:cs="Arial"/>
          </w:rPr>
          <w:t>http://orcid.org/about/what-is-orcid</w:t>
        </w:r>
      </w:hyperlink>
      <w:r>
        <w:rPr>
          <w:rFonts w:ascii="Arial" w:hAnsi="Arial" w:cs="Arial"/>
        </w:rPr>
        <w:t>.</w:t>
      </w:r>
    </w:p>
    <w:p w:rsidR="00214809" w:rsidRPr="002206D2" w:rsidRDefault="00214809"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214809">
      <w:pPr>
        <w:pStyle w:val="Heading2"/>
      </w:pPr>
      <w:bookmarkStart w:id="17" w:name="_Toc394742921"/>
      <w:bookmarkStart w:id="18" w:name="_Toc394743386"/>
      <w:r w:rsidRPr="002206D2">
        <w:t>Development and Testing Environments</w:t>
      </w:r>
      <w:bookmarkEnd w:id="17"/>
      <w:bookmarkEnd w:id="18"/>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214809">
      <w:pPr>
        <w:pStyle w:val="Heading2"/>
      </w:pPr>
      <w:bookmarkStart w:id="19" w:name="_Toc394742922"/>
      <w:bookmarkStart w:id="20" w:name="_Toc394743387"/>
      <w:r w:rsidRPr="002206D2">
        <w:t>Registering as a Client Application</w:t>
      </w:r>
      <w:bookmarkEnd w:id="19"/>
      <w:bookmarkEnd w:id="20"/>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214809">
      <w:pPr>
        <w:pStyle w:val="Heading2"/>
      </w:pPr>
      <w:bookmarkStart w:id="21" w:name="_Toc394742923"/>
      <w:bookmarkStart w:id="22" w:name="_Toc394743388"/>
      <w:r w:rsidRPr="002206D2">
        <w:lastRenderedPageBreak/>
        <w:t>Enabling ORCID</w:t>
      </w:r>
      <w:bookmarkEnd w:id="21"/>
      <w:bookmarkEnd w:id="22"/>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ORCID.sql</w:t>
      </w:r>
      <w:r>
        <w:rPr>
          <w:rFonts w:ascii="Arial" w:hAnsi="Arial" w:cs="Arial"/>
        </w:rPr>
        <w:t xml:space="preserve"> script in the Database/Modules directory of the P</w:t>
      </w:r>
      <w:r w:rsidRPr="002206D2">
        <w:rPr>
          <w:rFonts w:ascii="Arial" w:hAnsi="Arial" w:cs="Arial"/>
        </w:rPr>
        <w:t>rofiles release file.</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‘ORCID.Enabled’ application setting to ‘1’.</w:t>
      </w:r>
    </w:p>
    <w:p w:rsidR="00214809" w:rsidRPr="002206D2" w:rsidRDefault="00214809" w:rsidP="00214809">
      <w:pPr>
        <w:rPr>
          <w:rFonts w:ascii="Arial" w:hAnsi="Arial" w:cs="Arial"/>
        </w:rPr>
      </w:pPr>
    </w:p>
    <w:p w:rsidR="00214809" w:rsidRDefault="00214809" w:rsidP="00214809">
      <w:pPr>
        <w:pStyle w:val="Heading2"/>
      </w:pPr>
      <w:bookmarkStart w:id="23" w:name="_Toc394742924"/>
      <w:bookmarkStart w:id="24" w:name="_Toc394743389"/>
      <w:r w:rsidRPr="002206D2">
        <w:t>Other ORCID Settings</w:t>
      </w:r>
      <w:bookmarkEnd w:id="23"/>
      <w:bookmarkEnd w:id="24"/>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214809" w:rsidRPr="00D4209A" w:rsidRDefault="00214809" w:rsidP="000D4EB5">
      <w:pPr>
        <w:rPr>
          <w:rFonts w:ascii="Arial" w:hAnsi="Arial"/>
          <w:b/>
          <w:bCs/>
          <w:sz w:val="28"/>
          <w:u w:val="single"/>
        </w:rPr>
      </w:pPr>
    </w:p>
    <w:sectPr w:rsidR="00214809" w:rsidRPr="00D4209A"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2CE" w:rsidRDefault="00E422CE" w:rsidP="00A33E6A">
      <w:r>
        <w:separator/>
      </w:r>
    </w:p>
  </w:endnote>
  <w:endnote w:type="continuationSeparator" w:id="0">
    <w:p w:rsidR="00E422CE" w:rsidRDefault="00E422CE"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2B7560" w:rsidRDefault="002B7560">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B34DD3">
          <w:rPr>
            <w:rFonts w:ascii="Arial" w:hAnsi="Arial" w:cs="Arial"/>
            <w:noProof/>
            <w:sz w:val="22"/>
            <w:szCs w:val="22"/>
          </w:rPr>
          <w:t>1</w:t>
        </w:r>
        <w:r w:rsidRPr="00B65133">
          <w:rPr>
            <w:rFonts w:ascii="Arial" w:hAnsi="Arial" w:cs="Arial"/>
            <w:sz w:val="22"/>
            <w:szCs w:val="22"/>
          </w:rPr>
          <w:fldChar w:fldCharType="end"/>
        </w:r>
      </w:p>
    </w:sdtContent>
  </w:sdt>
  <w:p w:rsidR="002B7560" w:rsidRDefault="002B7560"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2CE" w:rsidRDefault="00E422CE" w:rsidP="00A33E6A">
      <w:r>
        <w:separator/>
      </w:r>
    </w:p>
  </w:footnote>
  <w:footnote w:type="continuationSeparator" w:id="0">
    <w:p w:rsidR="00E422CE" w:rsidRDefault="00E422CE"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8"/>
  </w:num>
  <w:num w:numId="9">
    <w:abstractNumId w:val="14"/>
  </w:num>
  <w:num w:numId="10">
    <w:abstractNumId w:val="12"/>
  </w:num>
  <w:num w:numId="11">
    <w:abstractNumId w:val="15"/>
  </w:num>
  <w:num w:numId="12">
    <w:abstractNumId w:val="23"/>
  </w:num>
  <w:num w:numId="13">
    <w:abstractNumId w:val="19"/>
  </w:num>
  <w:num w:numId="14">
    <w:abstractNumId w:val="6"/>
  </w:num>
  <w:num w:numId="15">
    <w:abstractNumId w:val="18"/>
  </w:num>
  <w:num w:numId="16">
    <w:abstractNumId w:val="1"/>
  </w:num>
  <w:num w:numId="17">
    <w:abstractNumId w:val="16"/>
  </w:num>
  <w:num w:numId="18">
    <w:abstractNumId w:val="21"/>
  </w:num>
  <w:num w:numId="19">
    <w:abstractNumId w:val="9"/>
  </w:num>
  <w:num w:numId="20">
    <w:abstractNumId w:val="0"/>
  </w:num>
  <w:num w:numId="21">
    <w:abstractNumId w:val="4"/>
  </w:num>
  <w:num w:numId="22">
    <w:abstractNumId w:val="20"/>
  </w:num>
  <w:num w:numId="23">
    <w:abstractNumId w:val="17"/>
  </w:num>
  <w:num w:numId="24">
    <w:abstractNumId w:val="25"/>
  </w:num>
  <w:num w:numId="25">
    <w:abstractNumId w:val="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580F"/>
    <w:rsid w:val="00057ADE"/>
    <w:rsid w:val="00087D07"/>
    <w:rsid w:val="00091E7A"/>
    <w:rsid w:val="00094FA4"/>
    <w:rsid w:val="0009742B"/>
    <w:rsid w:val="000A3B33"/>
    <w:rsid w:val="000A3B44"/>
    <w:rsid w:val="000A543C"/>
    <w:rsid w:val="000A7728"/>
    <w:rsid w:val="000B13D9"/>
    <w:rsid w:val="000C4A3C"/>
    <w:rsid w:val="000D18FF"/>
    <w:rsid w:val="000D49EB"/>
    <w:rsid w:val="000D4EB5"/>
    <w:rsid w:val="000F7420"/>
    <w:rsid w:val="000F7949"/>
    <w:rsid w:val="00100253"/>
    <w:rsid w:val="00101253"/>
    <w:rsid w:val="001016CC"/>
    <w:rsid w:val="00103FD5"/>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72FD"/>
    <w:rsid w:val="001A5D2D"/>
    <w:rsid w:val="001B21D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80979"/>
    <w:rsid w:val="00283E44"/>
    <w:rsid w:val="00285380"/>
    <w:rsid w:val="00292B24"/>
    <w:rsid w:val="00294F4B"/>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458B"/>
    <w:rsid w:val="003C5665"/>
    <w:rsid w:val="003D209F"/>
    <w:rsid w:val="003D2AAB"/>
    <w:rsid w:val="003D3C73"/>
    <w:rsid w:val="003D6E90"/>
    <w:rsid w:val="003D6F48"/>
    <w:rsid w:val="003E059B"/>
    <w:rsid w:val="003E1AD4"/>
    <w:rsid w:val="003F7E67"/>
    <w:rsid w:val="00401B15"/>
    <w:rsid w:val="00407C73"/>
    <w:rsid w:val="00411D71"/>
    <w:rsid w:val="00412EEB"/>
    <w:rsid w:val="00415D31"/>
    <w:rsid w:val="0042023A"/>
    <w:rsid w:val="00422DF5"/>
    <w:rsid w:val="00422E2E"/>
    <w:rsid w:val="00424795"/>
    <w:rsid w:val="00432D0A"/>
    <w:rsid w:val="00434B1D"/>
    <w:rsid w:val="00441CD3"/>
    <w:rsid w:val="00445887"/>
    <w:rsid w:val="00446F9A"/>
    <w:rsid w:val="004537A4"/>
    <w:rsid w:val="00487E75"/>
    <w:rsid w:val="004903D3"/>
    <w:rsid w:val="00494752"/>
    <w:rsid w:val="00496472"/>
    <w:rsid w:val="004B3DE8"/>
    <w:rsid w:val="004B57A5"/>
    <w:rsid w:val="004C40E1"/>
    <w:rsid w:val="004D62B7"/>
    <w:rsid w:val="004E2130"/>
    <w:rsid w:val="004E72DE"/>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A8A"/>
    <w:rsid w:val="005F3E99"/>
    <w:rsid w:val="00600965"/>
    <w:rsid w:val="00600CF3"/>
    <w:rsid w:val="00602CE9"/>
    <w:rsid w:val="00610722"/>
    <w:rsid w:val="00610FE9"/>
    <w:rsid w:val="006114B3"/>
    <w:rsid w:val="006155B5"/>
    <w:rsid w:val="00616D3F"/>
    <w:rsid w:val="006174B6"/>
    <w:rsid w:val="00623607"/>
    <w:rsid w:val="006255F6"/>
    <w:rsid w:val="00626169"/>
    <w:rsid w:val="0063239A"/>
    <w:rsid w:val="006359A9"/>
    <w:rsid w:val="00636B0F"/>
    <w:rsid w:val="00647E69"/>
    <w:rsid w:val="00653EEA"/>
    <w:rsid w:val="006564C0"/>
    <w:rsid w:val="00670E08"/>
    <w:rsid w:val="00686C35"/>
    <w:rsid w:val="00694904"/>
    <w:rsid w:val="006A2D2C"/>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F24E7"/>
    <w:rsid w:val="00800D65"/>
    <w:rsid w:val="008035DA"/>
    <w:rsid w:val="00810874"/>
    <w:rsid w:val="00815933"/>
    <w:rsid w:val="00815F90"/>
    <w:rsid w:val="00827A50"/>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B3300"/>
    <w:rsid w:val="008B44EC"/>
    <w:rsid w:val="008B47EC"/>
    <w:rsid w:val="008B51A3"/>
    <w:rsid w:val="008B5412"/>
    <w:rsid w:val="008C424A"/>
    <w:rsid w:val="008C65B0"/>
    <w:rsid w:val="008D17AC"/>
    <w:rsid w:val="008D27DF"/>
    <w:rsid w:val="008D68E2"/>
    <w:rsid w:val="008F5062"/>
    <w:rsid w:val="0092222C"/>
    <w:rsid w:val="00926A0E"/>
    <w:rsid w:val="00931822"/>
    <w:rsid w:val="00932B6D"/>
    <w:rsid w:val="00933071"/>
    <w:rsid w:val="0094336D"/>
    <w:rsid w:val="00943B3A"/>
    <w:rsid w:val="009479CE"/>
    <w:rsid w:val="00950721"/>
    <w:rsid w:val="00965E5A"/>
    <w:rsid w:val="0097185E"/>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576F"/>
    <w:rsid w:val="00A87D5A"/>
    <w:rsid w:val="00AA0DA1"/>
    <w:rsid w:val="00AA41F0"/>
    <w:rsid w:val="00AA5360"/>
    <w:rsid w:val="00AB4FD4"/>
    <w:rsid w:val="00AB52CA"/>
    <w:rsid w:val="00AC3F48"/>
    <w:rsid w:val="00AC5612"/>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702"/>
    <w:rsid w:val="00BB493A"/>
    <w:rsid w:val="00BC455F"/>
    <w:rsid w:val="00BC670B"/>
    <w:rsid w:val="00BD15A4"/>
    <w:rsid w:val="00BD439D"/>
    <w:rsid w:val="00BD7A84"/>
    <w:rsid w:val="00BF11A8"/>
    <w:rsid w:val="00BF5FCD"/>
    <w:rsid w:val="00C07F4A"/>
    <w:rsid w:val="00C1002F"/>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A37A1"/>
    <w:rsid w:val="00CA5314"/>
    <w:rsid w:val="00CD1DBA"/>
    <w:rsid w:val="00CE5649"/>
    <w:rsid w:val="00CF0003"/>
    <w:rsid w:val="00CF106D"/>
    <w:rsid w:val="00CF1A91"/>
    <w:rsid w:val="00CF2043"/>
    <w:rsid w:val="00CF7C02"/>
    <w:rsid w:val="00D0403B"/>
    <w:rsid w:val="00D1624E"/>
    <w:rsid w:val="00D2771E"/>
    <w:rsid w:val="00D4105D"/>
    <w:rsid w:val="00D4209A"/>
    <w:rsid w:val="00D4366B"/>
    <w:rsid w:val="00D43A91"/>
    <w:rsid w:val="00D47793"/>
    <w:rsid w:val="00D52748"/>
    <w:rsid w:val="00D537B6"/>
    <w:rsid w:val="00D6556C"/>
    <w:rsid w:val="00D705EF"/>
    <w:rsid w:val="00D749B7"/>
    <w:rsid w:val="00D776FA"/>
    <w:rsid w:val="00D9240C"/>
    <w:rsid w:val="00D92AED"/>
    <w:rsid w:val="00D95122"/>
    <w:rsid w:val="00D96534"/>
    <w:rsid w:val="00DA579C"/>
    <w:rsid w:val="00DA616D"/>
    <w:rsid w:val="00DB43D9"/>
    <w:rsid w:val="00DB6692"/>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411E"/>
    <w:rsid w:val="00F645EE"/>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666FE4-B04C-43F0-B330-FC893104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4EA9-8BF8-46D3-8088-3F1D0FB2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9312</TotalTime>
  <Pages>38</Pages>
  <Words>8679</Words>
  <Characters>49472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58035</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49</cp:revision>
  <cp:lastPrinted>2011-08-17T15:52:00Z</cp:lastPrinted>
  <dcterms:created xsi:type="dcterms:W3CDTF">2012-07-02T20:28:00Z</dcterms:created>
  <dcterms:modified xsi:type="dcterms:W3CDTF">2014-08-04T14:15:00Z</dcterms:modified>
</cp:coreProperties>
</file>