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5" w:name="phase-1h-hardening-production-readiness"/>
    <w:p>
      <w:pPr>
        <w:pStyle w:val="Heading1"/>
      </w:pPr>
      <w:r>
        <w:t xml:space="preserve">Phase 1H — Hardening &amp; Production Readiness</w:t>
      </w:r>
    </w:p>
    <w:p>
      <w:pPr>
        <w:pStyle w:val="FirstParagraph"/>
      </w:pPr>
      <w:r>
        <w:t xml:space="preserve">Phase 1H makes BaseCenter production-ready by adding transactional email,</w:t>
      </w:r>
      <w:r>
        <w:t xml:space="preserve"> </w:t>
      </w:r>
      <w:r>
        <w:t xml:space="preserve">audit logging, rate limiting, and security hardening. Every new capability</w:t>
      </w:r>
      <w:r>
        <w:t xml:space="preserve"> </w:t>
      </w:r>
      <w:r>
        <w:rPr>
          <w:bCs/>
          <w:b/>
        </w:rPr>
        <w:t xml:space="preserve">degrades gracefully when its dependency is not configured</w:t>
      </w:r>
      <w:r>
        <w:t xml:space="preserve"> </w:t>
      </w:r>
      <w:r>
        <w:t xml:space="preserve">— mirroring the</w:t>
      </w:r>
      <w:r>
        <w:t xml:space="preserve"> </w:t>
      </w:r>
      <w:r>
        <w:t xml:space="preserve">Stripe</w:t>
      </w:r>
      <w:r>
        <w:t xml:space="preserve"> </w:t>
      </w:r>
      <w:r>
        <w:t xml:space="preserve">“</w:t>
      </w:r>
      <w:r>
        <w:t xml:space="preserve">graceful when unconfigured</w:t>
      </w:r>
      <w:r>
        <w:t xml:space="preserve">”</w:t>
      </w:r>
      <w:r>
        <w:t xml:space="preserve"> </w:t>
      </w:r>
      <w:r>
        <w:t xml:space="preserve">pattern established in earlier phases. In</w:t>
      </w:r>
      <w:r>
        <w:t xml:space="preserve"> </w:t>
      </w:r>
      <w:r>
        <w:t xml:space="preserve">particular, when no SMTP server is configured the platform keeps working:</w:t>
      </w:r>
      <w:r>
        <w:t xml:space="preserve"> </w:t>
      </w:r>
      <w:r>
        <w:t xml:space="preserve">verification, reset, and invitation links are written to the server log instead</w:t>
      </w:r>
      <w:r>
        <w:t xml:space="preserve"> </w:t>
      </w:r>
      <w:r>
        <w:t xml:space="preserve">of being emailed, so no user flow ever breaks.</w:t>
      </w:r>
    </w:p>
    <w:p>
      <w:pPr>
        <w:pStyle w:val="BlockText"/>
      </w:pPr>
      <w:r>
        <w:t xml:space="preserve">Scope note: this phase is</w:t>
      </w:r>
      <w:r>
        <w:t xml:space="preserve"> </w:t>
      </w:r>
      <w:r>
        <w:rPr>
          <w:bCs/>
          <w:b/>
        </w:rPr>
        <w:t xml:space="preserve">code hardening only</w:t>
      </w:r>
      <w:r>
        <w:t xml:space="preserve"> </w:t>
      </w:r>
      <w:r>
        <w:t xml:space="preserve">— it does not change hosting</w:t>
      </w:r>
      <w:r>
        <w:t xml:space="preserve"> </w:t>
      </w:r>
      <w:r>
        <w:t xml:space="preserve">or infrastructure. It runs on the same native PostgreSQL + FastAPI + Next.js</w:t>
      </w:r>
      <w:r>
        <w:t xml:space="preserve"> </w:t>
      </w:r>
      <w:r>
        <w:t xml:space="preserve">stack as prior phases.</w:t>
      </w:r>
    </w:p>
    <w:p>
      <w:r>
        <w:pict>
          <v:rect style="width:0;height:1.5pt" o:hralign="center" o:hrstd="t" o:hr="t"/>
        </w:pict>
      </w:r>
    </w:p>
    <w:bookmarkStart w:id="23" w:name="part-a-transactional-email"/>
    <w:p>
      <w:pPr>
        <w:pStyle w:val="Heading2"/>
      </w:pPr>
      <w:r>
        <w:t xml:space="preserve">Part A — Transactional email</w:t>
      </w:r>
    </w:p>
    <w:bookmarkStart w:id="20" w:name="email-service-abstraction"/>
    <w:p>
      <w:pPr>
        <w:pStyle w:val="Heading3"/>
      </w:pPr>
      <w:r>
        <w:t xml:space="preserve">1. Email service abstraction</w:t>
      </w:r>
    </w:p>
    <w:p>
      <w:pPr>
        <w:pStyle w:val="FirstParagraph"/>
      </w:pPr>
      <w:r>
        <w:t xml:space="preserve">A new</w:t>
      </w:r>
      <w:r>
        <w:t xml:space="preserve"> </w:t>
      </w:r>
      <w:r>
        <w:rPr>
          <w:rStyle w:val="VerbatimChar"/>
        </w:rPr>
        <w:t xml:space="preserve">email_service</w:t>
      </w:r>
      <w:r>
        <w:t xml:space="preserve"> </w:t>
      </w:r>
      <w:r>
        <w:t xml:space="preserve">(</w:t>
      </w:r>
      <w:r>
        <w:rPr>
          <w:rStyle w:val="VerbatimChar"/>
        </w:rPr>
        <w:t xml:space="preserve">backend/app/services/email_service.py</w:t>
      </w:r>
      <w:r>
        <w:t xml:space="preserve">) centralizes all</w:t>
      </w:r>
      <w:r>
        <w:t xml:space="preserve"> </w:t>
      </w:r>
      <w:r>
        <w:t xml:space="preserve">outbound mail: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is_configured()</w:t>
      </w:r>
      <w:r>
        <w:t xml:space="preserve"> </w:t>
      </w:r>
      <w:r>
        <w:t xml:space="preserve">— true only when host, port, and from-address are set.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send_email(...)</w:t>
      </w:r>
      <w:r>
        <w:t xml:space="preserve"> </w:t>
      </w:r>
      <w:r>
        <w:t xml:space="preserve">— sends via</w:t>
      </w:r>
      <w:r>
        <w:t xml:space="preserve"> </w:t>
      </w:r>
      <w:r>
        <w:rPr>
          <w:rStyle w:val="VerbatimChar"/>
        </w:rPr>
        <w:t xml:space="preserve">smtplib</w:t>
      </w:r>
      <w:r>
        <w:t xml:space="preserve"> </w:t>
      </w:r>
      <w:r>
        <w:t xml:space="preserve">(STARTTLS/SSL per settings) when</w:t>
      </w:r>
      <w:r>
        <w:t xml:space="preserve"> </w:t>
      </w:r>
      <w:r>
        <w:t xml:space="preserve">configured; otherwise</w:t>
      </w:r>
      <w:r>
        <w:t xml:space="preserve"> </w:t>
      </w:r>
      <w:r>
        <w:rPr>
          <w:bCs/>
          <w:b/>
        </w:rPr>
        <w:t xml:space="preserve">logs the message and any action link</w:t>
      </w:r>
      <w:r>
        <w:t xml:space="preserve"> </w:t>
      </w:r>
      <w:r>
        <w:t xml:space="preserve">via the</w:t>
      </w:r>
      <w:r>
        <w:t xml:space="preserve"> </w:t>
      </w:r>
      <w:r>
        <w:rPr>
          <w:rStyle w:val="VerbatimChar"/>
        </w:rPr>
        <w:t xml:space="preserve">basecenter.email</w:t>
      </w:r>
      <w:r>
        <w:t xml:space="preserve"> </w:t>
      </w:r>
      <w:r>
        <w:t xml:space="preserve">logger and returns without error.</w:t>
      </w:r>
      <w:r>
        <w:t xml:space="preserve"> </w:t>
      </w:r>
      <w:r>
        <w:t xml:space="preserve">- Purpose-specific helpers:</w:t>
      </w:r>
      <w:r>
        <w:t xml:space="preserve"> </w:t>
      </w:r>
      <w:r>
        <w:rPr>
          <w:rStyle w:val="VerbatimChar"/>
        </w:rPr>
        <w:t xml:space="preserve">send_verification_email</w:t>
      </w:r>
      <w:r>
        <w:t xml:space="preserve">,</w:t>
      </w:r>
      <w:r>
        <w:t xml:space="preserve"> </w:t>
      </w:r>
      <w:r>
        <w:rPr>
          <w:rStyle w:val="VerbatimChar"/>
        </w:rPr>
        <w:t xml:space="preserve">send_password_reset_email</w:t>
      </w:r>
      <w:r>
        <w:t xml:space="preserve">,</w:t>
      </w:r>
      <w:r>
        <w:t xml:space="preserve"> </w:t>
      </w:r>
      <w:r>
        <w:rPr>
          <w:rStyle w:val="VerbatimChar"/>
        </w:rPr>
        <w:t xml:space="preserve">send_invite_email</w:t>
      </w:r>
      <w:r>
        <w:t xml:space="preserve">,</w:t>
      </w:r>
      <w:r>
        <w:t xml:space="preserve"> </w:t>
      </w:r>
      <w:r>
        <w:rPr>
          <w:rStyle w:val="VerbatimChar"/>
        </w:rPr>
        <w:t xml:space="preserve">send_test_email</w:t>
      </w:r>
      <w:r>
        <w:t xml:space="preserve">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Every send always logs the action link</w:t>
      </w:r>
      <w:r>
        <w:t xml:space="preserve"> </w:t>
      </w:r>
      <w:r>
        <w:t xml:space="preserve">so links are recoverable from the</w:t>
      </w:r>
      <w:r>
        <w:t xml:space="preserve"> </w:t>
      </w:r>
      <w:r>
        <w:t xml:space="preserve">server log even when SMTP is configured.</w:t>
      </w:r>
    </w:p>
    <w:p>
      <w:pPr>
        <w:pStyle w:val="BodyText"/>
      </w:pPr>
      <w:r>
        <w:t xml:space="preserve">SMTP credentials are stored through the existing encrypted platform-settings</w:t>
      </w:r>
      <w:r>
        <w:t xml:space="preserve"> </w:t>
      </w:r>
      <w:r>
        <w:t xml:space="preserve">service (</w:t>
      </w:r>
      <w:r>
        <w:rPr>
          <w:rStyle w:val="VerbatimChar"/>
        </w:rPr>
        <w:t xml:space="preserve">EMAIL_SMTP_PASSWORD</w:t>
      </w:r>
      <w:r>
        <w:t xml:space="preserve"> </w:t>
      </w:r>
      <w:r>
        <w:t xml:space="preserve">is marked</w:t>
      </w:r>
      <w:r>
        <w:t xml:space="preserve"> </w:t>
      </w:r>
      <w:r>
        <w:rPr>
          <w:rStyle w:val="VerbatimChar"/>
        </w:rPr>
        <w:t xml:space="preserve">is_secret=True</w:t>
      </w:r>
      <w:r>
        <w:t xml:space="preserve"> </w:t>
      </w:r>
      <w:r>
        <w:t xml:space="preserve">and encrypted at rest;</w:t>
      </w:r>
      <w:r>
        <w:t xml:space="preserve"> </w:t>
      </w:r>
      <w:r>
        <w:t xml:space="preserve">it is never returned in plaintext — responses mask it with</w:t>
      </w:r>
      <w:r>
        <w:t xml:space="preserve"> </w:t>
      </w:r>
      <w:r>
        <w:rPr>
          <w:rStyle w:val="VerbatimChar"/>
        </w:rPr>
        <w:t xml:space="preserve">••••••••</w:t>
      </w:r>
      <w:r>
        <w:t xml:space="preserve">).</w:t>
      </w:r>
    </w:p>
    <w:bookmarkEnd w:id="20"/>
    <w:bookmarkStart w:id="21" w:name="super-admin-email-settings-page"/>
    <w:p>
      <w:pPr>
        <w:pStyle w:val="Heading3"/>
      </w:pPr>
      <w:r>
        <w:t xml:space="preserve">2. Super Admin — Email Settings page</w:t>
      </w:r>
    </w:p>
    <w:p>
      <w:pPr>
        <w:pStyle w:val="FirstParagraph"/>
      </w:pPr>
      <w:r>
        <w:t xml:space="preserve">A new</w:t>
      </w:r>
      <w:r>
        <w:t xml:space="preserve"> </w:t>
      </w:r>
      <w:r>
        <w:rPr>
          <w:bCs/>
          <w:b/>
        </w:rPr>
        <w:t xml:space="preserve">Email Settings</w:t>
      </w:r>
      <w:r>
        <w:t xml:space="preserve"> </w:t>
      </w:r>
      <w:r>
        <w:t xml:space="preserve">page (</w:t>
      </w:r>
      <w:r>
        <w:rPr>
          <w:rStyle w:val="VerbatimChar"/>
        </w:rPr>
        <w:t xml:space="preserve">/admin/settings/email</w:t>
      </w:r>
      <w:r>
        <w:t xml:space="preserve">) modeled on the Stripe</w:t>
      </w:r>
      <w:r>
        <w:t xml:space="preserve"> </w:t>
      </w:r>
      <w:r>
        <w:t xml:space="preserve">settings page:</w:t>
      </w:r>
      <w:r>
        <w:t xml:space="preserve"> </w:t>
      </w:r>
      <w:r>
        <w:t xml:space="preserve">- Fields: from name, from address, SMTP host, port, username, password</w:t>
      </w:r>
      <w:r>
        <w:t xml:space="preserve"> </w:t>
      </w:r>
      <w:r>
        <w:t xml:space="preserve">(write-only; blank leaves the saved value unchanged), and TLS toggle.</w:t>
      </w:r>
      <w:r>
        <w:t xml:space="preserve"> </w:t>
      </w:r>
      <w:r>
        <w:t xml:space="preserve">- A</w:t>
      </w:r>
      <w:r>
        <w:t xml:space="preserve"> </w:t>
      </w:r>
      <w:r>
        <w:rPr>
          <w:bCs/>
          <w:b/>
        </w:rPr>
        <w:t xml:space="preserve">delivery status</w:t>
      </w:r>
      <w:r>
        <w:t xml:space="preserve"> </w:t>
      </w:r>
      <w:r>
        <w:t xml:space="preserve">card shows</w:t>
      </w:r>
      <w:r>
        <w:t xml:space="preserve"> </w:t>
      </w:r>
      <w:r>
        <w:t xml:space="preserve">“</w:t>
      </w:r>
      <w:r>
        <w:t xml:space="preserve">SMTP configured</w:t>
      </w:r>
      <w:r>
        <w:t xml:space="preserve">”</w:t>
      </w:r>
      <w:r>
        <w:t xml:space="preserve"> </w:t>
      </w:r>
      <w:r>
        <w:t xml:space="preserve">vs. </w:t>
      </w:r>
      <w:r>
        <w:t xml:space="preserve">“</w:t>
      </w:r>
      <w:r>
        <w:t xml:space="preserve">Not configured — links</w:t>
      </w:r>
      <w:r>
        <w:t xml:space="preserve"> </w:t>
      </w:r>
      <w:r>
        <w:t xml:space="preserve">are logged to the server</w:t>
      </w:r>
      <w:r>
        <w:t xml:space="preserve">”</w:t>
      </w:r>
      <w:r>
        <w:t xml:space="preserve">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Send a test email</w:t>
      </w:r>
      <w:r>
        <w:t xml:space="preserve"> </w:t>
      </w:r>
      <w:r>
        <w:t xml:space="preserve">to any recipient. When SMTP is unconfigured the test</w:t>
      </w:r>
      <w:r>
        <w:t xml:space="preserve"> </w:t>
      </w:r>
      <w:r>
        <w:t xml:space="preserve">succeeds as</w:t>
      </w:r>
      <w:r>
        <w:t xml:space="preserve"> </w:t>
      </w:r>
      <w:r>
        <w:rPr>
          <w:rStyle w:val="VerbatimChar"/>
        </w:rPr>
        <w:t xml:space="preserve">{sent:false, logged:true}</w:t>
      </w:r>
      <w:r>
        <w:t xml:space="preserve"> </w:t>
      </w:r>
      <w:r>
        <w:t xml:space="preserve">and the content is logged.</w:t>
      </w:r>
    </w:p>
    <w:bookmarkEnd w:id="21"/>
    <w:bookmarkStart w:id="22" w:name="wired-into-real-flows-with-signed-tokens"/>
    <w:p>
      <w:pPr>
        <w:pStyle w:val="Heading3"/>
      </w:pPr>
      <w:r>
        <w:t xml:space="preserve">3. Wired into real flows with signed tokens</w:t>
      </w:r>
    </w:p>
    <w:p>
      <w:pPr>
        <w:pStyle w:val="FirstParagraph"/>
      </w:pPr>
      <w:r>
        <w:t xml:space="preserve">Signed, expiring tokens are minted with</w:t>
      </w:r>
      <w:r>
        <w:t xml:space="preserve"> </w:t>
      </w:r>
      <w:r>
        <w:rPr>
          <w:rStyle w:val="VerbatimChar"/>
        </w:rPr>
        <w:t xml:space="preserve">itsdangerous</w:t>
      </w:r>
      <w:r>
        <w:t xml:space="preserve"> </w:t>
      </w:r>
      <w:r>
        <w:t xml:space="preserve">(</w:t>
      </w:r>
      <w:r>
        <w:rPr>
          <w:rStyle w:val="VerbatimChar"/>
        </w:rPr>
        <w:t xml:space="preserve">backend/app/core/tokens.py</w:t>
      </w:r>
      <w:r>
        <w:t xml:space="preserve">) for three purposes: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 expiry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Email verification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48 hours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Password reset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hours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Team invitation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168 hours (7 days)</w:t>
            </w:r>
          </w:p>
        </w:tc>
      </w:tr>
    </w:tbl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Signup</w:t>
      </w:r>
      <w:r>
        <w:t xml:space="preserve"> </w:t>
      </w:r>
      <w:r>
        <w:t xml:space="preserve">now sends a verification email and marks the account</w:t>
      </w:r>
      <w:r>
        <w:t xml:space="preserve"> </w:t>
      </w:r>
      <w:r>
        <w:rPr>
          <w:rStyle w:val="VerbatimChar"/>
        </w:rPr>
        <w:t xml:space="preserve">email_verified=false</w:t>
      </w:r>
      <w:r>
        <w:t xml:space="preserve"> </w:t>
      </w:r>
      <w:r>
        <w:t xml:space="preserve">until the link is used.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User invitation</w:t>
      </w:r>
      <w:r>
        <w:t xml:space="preserve"> </w:t>
      </w:r>
      <w:r>
        <w:t xml:space="preserve">(team page): a tenant admin can add a member</w:t>
      </w:r>
      <w:r>
        <w:t xml:space="preserve"> </w:t>
      </w:r>
      <w:r>
        <w:rPr>
          <w:bCs/>
          <w:b/>
        </w:rPr>
        <w:t xml:space="preserve">without</w:t>
      </w:r>
      <w:r>
        <w:t xml:space="preserve"> </w:t>
      </w:r>
      <w:r>
        <w:t xml:space="preserve">setting a password — an invitation email is sent with a link to set their own</w:t>
      </w:r>
      <w:r>
        <w:t xml:space="preserve"> </w:t>
      </w:r>
      <w:r>
        <w:t xml:space="preserve">password. When SMTP is unconfigured the API returns the invite link directly</w:t>
      </w:r>
      <w:r>
        <w:t xml:space="preserve"> </w:t>
      </w:r>
      <w:r>
        <w:t xml:space="preserve">so the admin can share it manually.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Password reset</w:t>
      </w:r>
      <w:r>
        <w:t xml:space="preserve">: request → email with reset link → confirm sets the new</w:t>
      </w:r>
      <w:r>
        <w:t xml:space="preserve"> </w:t>
      </w:r>
      <w:r>
        <w:t xml:space="preserve">password. The confirm endpoint accepts</w:t>
      </w:r>
      <w:r>
        <w:t xml:space="preserve"> </w:t>
      </w:r>
      <w:r>
        <w:rPr>
          <w:bCs/>
          <w:b/>
        </w:rPr>
        <w:t xml:space="preserve">both</w:t>
      </w:r>
      <w:r>
        <w:t xml:space="preserve"> </w:t>
      </w:r>
      <w:r>
        <w:t xml:space="preserve">reset and invite tokens, so</w:t>
      </w:r>
      <w:r>
        <w:t xml:space="preserve"> </w:t>
      </w:r>
      <w:r>
        <w:t xml:space="preserve">invited users use the same</w:t>
      </w:r>
      <w:r>
        <w:t xml:space="preserve"> </w:t>
      </w:r>
      <w:r>
        <w:t xml:space="preserve">“</w:t>
      </w:r>
      <w:r>
        <w:t xml:space="preserve">set password</w:t>
      </w:r>
      <w:r>
        <w:t xml:space="preserve">”</w:t>
      </w:r>
      <w:r>
        <w:t xml:space="preserve"> </w:t>
      </w:r>
      <w:r>
        <w:t xml:space="preserve">flow.</w:t>
      </w:r>
    </w:p>
    <w:p>
      <w:pPr>
        <w:pStyle w:val="FirstParagraph"/>
      </w:pPr>
      <w:r>
        <w:t xml:space="preserve">New tenant-portal pages:</w:t>
      </w:r>
      <w:r>
        <w:t xml:space="preserve"> </w:t>
      </w:r>
      <w:r>
        <w:rPr>
          <w:bCs/>
          <w:b/>
        </w:rPr>
        <w:t xml:space="preserve">/app/verify-email</w:t>
      </w:r>
      <w:r>
        <w:t xml:space="preserve">,</w:t>
      </w:r>
      <w:r>
        <w:t xml:space="preserve"> </w:t>
      </w:r>
      <w:r>
        <w:rPr>
          <w:bCs/>
          <w:b/>
        </w:rPr>
        <w:t xml:space="preserve">/app/forgot-password</w:t>
      </w:r>
      <w:r>
        <w:t xml:space="preserve">, and</w:t>
      </w:r>
      <w:r>
        <w:t xml:space="preserve"> </w:t>
      </w:r>
      <w:r>
        <w:rPr>
          <w:bCs/>
          <w:b/>
        </w:rPr>
        <w:t xml:space="preserve">/app/reset-password</w:t>
      </w:r>
      <w:r>
        <w:t xml:space="preserve"> </w:t>
      </w:r>
      <w:r>
        <w:t xml:space="preserve">(the token-reading pages wrap</w:t>
      </w:r>
      <w:r>
        <w:t xml:space="preserve"> </w:t>
      </w:r>
      <w:r>
        <w:rPr>
          <w:rStyle w:val="VerbatimChar"/>
        </w:rPr>
        <w:t xml:space="preserve">useSearchParams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&lt;Suspense&gt;</w:t>
      </w:r>
      <w:r>
        <w:t xml:space="preserve"> </w:t>
      </w:r>
      <w:r>
        <w:t xml:space="preserve">for the Next.js build). A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Forgot password?</w:t>
      </w:r>
      <w:r>
        <w:rPr>
          <w:bCs/>
          <w:b/>
        </w:rPr>
        <w:t xml:space="preserve">”</w:t>
      </w:r>
      <w:r>
        <w:t xml:space="preserve"> </w:t>
      </w:r>
      <w:r>
        <w:t xml:space="preserve">link was added to</w:t>
      </w:r>
      <w:r>
        <w:t xml:space="preserve"> </w:t>
      </w:r>
      <w:r>
        <w:t xml:space="preserve">the tenant login page.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5" w:name="part-b-audit-logging"/>
    <w:p>
      <w:pPr>
        <w:pStyle w:val="Heading2"/>
      </w:pPr>
      <w:r>
        <w:t xml:space="preserve">Part B — Audit logging</w:t>
      </w:r>
    </w:p>
    <w:p>
      <w:pPr>
        <w:pStyle w:val="FirstParagraph"/>
      </w:pPr>
      <w:r>
        <w:t xml:space="preserve">A new</w:t>
      </w:r>
      <w:r>
        <w:t xml:space="preserve"> </w:t>
      </w:r>
      <w:r>
        <w:rPr>
          <w:rStyle w:val="VerbatimChar"/>
        </w:rPr>
        <w:t xml:space="preserve">audit_logs</w:t>
      </w:r>
      <w:r>
        <w:t xml:space="preserve"> </w:t>
      </w:r>
      <w:r>
        <w:t xml:space="preserve">table +</w:t>
      </w:r>
      <w:r>
        <w:t xml:space="preserve"> </w:t>
      </w:r>
      <w:r>
        <w:rPr>
          <w:rStyle w:val="VerbatimChar"/>
        </w:rPr>
        <w:t xml:space="preserve">audit_service</w:t>
      </w:r>
      <w:r>
        <w:t xml:space="preserve"> </w:t>
      </w:r>
      <w:r>
        <w:t xml:space="preserve">records security-relevant actions.</w:t>
      </w:r>
      <w:r>
        <w:t xml:space="preserve"> </w:t>
      </w:r>
      <w:r>
        <w:rPr>
          <w:rStyle w:val="VerbatimChar"/>
        </w:rPr>
        <w:t xml:space="preserve">audit_service.record(...)</w:t>
      </w:r>
      <w:r>
        <w:t xml:space="preserve"> </w:t>
      </w:r>
      <w:r>
        <w:t xml:space="preserve">is</w:t>
      </w:r>
      <w:r>
        <w:t xml:space="preserve"> </w:t>
      </w:r>
      <w:r>
        <w:rPr>
          <w:bCs/>
          <w:b/>
        </w:rPr>
        <w:t xml:space="preserve">fail-safe</w:t>
      </w:r>
      <w:r>
        <w:t xml:space="preserve">: any error is swallowed and rolled</w:t>
      </w:r>
      <w:r>
        <w:t xml:space="preserve"> </w:t>
      </w:r>
      <w:r>
        <w:t xml:space="preserve">back so auditing never breaks the primary request.</w:t>
      </w:r>
    </w:p>
    <w:p>
      <w:pPr>
        <w:pStyle w:val="BodyText"/>
      </w:pPr>
      <w:r>
        <w:t xml:space="preserve">Instrumented actions include:</w:t>
      </w:r>
      <w:r>
        <w:t xml:space="preserve"> </w:t>
      </w:r>
      <w:r>
        <w:t xml:space="preserve">- Super Admin login</w:t>
      </w:r>
      <w:r>
        <w:t xml:space="preserve"> </w:t>
      </w:r>
      <w:r>
        <w:t xml:space="preserve">- Tenant create / suspend / reactivate</w:t>
      </w:r>
      <w:r>
        <w:t xml:space="preserve"> </w:t>
      </w:r>
      <w:r>
        <w:t xml:space="preserve">- Seat (quantity) changes</w:t>
      </w:r>
      <w:r>
        <w:t xml:space="preserve"> </w:t>
      </w:r>
      <w:r>
        <w:t xml:space="preserve">- Module enable / disable</w:t>
      </w:r>
      <w:r>
        <w:t xml:space="preserve"> </w:t>
      </w:r>
      <w:r>
        <w:t xml:space="preserve">- Stripe, sidebar-label, and email settings changes</w:t>
      </w:r>
      <w:r>
        <w:t xml:space="preserve"> </w:t>
      </w:r>
      <w:r>
        <w:t xml:space="preserve">- Subscription cancel / reactivate</w:t>
      </w:r>
    </w:p>
    <w:p>
      <w:pPr>
        <w:pStyle w:val="BodyText"/>
      </w:pPr>
      <w:r>
        <w:t xml:space="preserve">Each entry captures actor (user id, email, role), action, target, free-form</w:t>
      </w:r>
      <w:r>
        <w:t xml:space="preserve"> </w:t>
      </w:r>
      <w:r>
        <w:t xml:space="preserve">metadata, IP address, and timestamp.</w:t>
      </w:r>
    </w:p>
    <w:bookmarkStart w:id="24" w:name="super-admin-audit-log-page"/>
    <w:p>
      <w:pPr>
        <w:pStyle w:val="Heading3"/>
      </w:pPr>
      <w:r>
        <w:t xml:space="preserve">Super Admin — Audit Log page</w:t>
      </w:r>
    </w:p>
    <w:p>
      <w:pPr>
        <w:pStyle w:val="FirstParagraph"/>
      </w:pPr>
      <w:r>
        <w:t xml:space="preserve">A new</w:t>
      </w:r>
      <w:r>
        <w:t xml:space="preserve"> </w:t>
      </w:r>
      <w:r>
        <w:rPr>
          <w:bCs/>
          <w:b/>
        </w:rPr>
        <w:t xml:space="preserve">Audit Log</w:t>
      </w:r>
      <w:r>
        <w:t xml:space="preserve"> </w:t>
      </w:r>
      <w:r>
        <w:t xml:space="preserve">page (</w:t>
      </w:r>
      <w:r>
        <w:rPr>
          <w:rStyle w:val="VerbatimChar"/>
        </w:rPr>
        <w:t xml:space="preserve">/admin/audit</w:t>
      </w:r>
      <w:r>
        <w:t xml:space="preserve">) provides a paginated, filterable table</w:t>
      </w:r>
      <w:r>
        <w:t xml:space="preserve"> </w:t>
      </w:r>
      <w:r>
        <w:t xml:space="preserve">(filter by actor email, action, and date range). The endpoint</w:t>
      </w:r>
      <w:r>
        <w:t xml:space="preserve"> </w:t>
      </w:r>
      <w:r>
        <w:t xml:space="preserve">(</w:t>
      </w:r>
      <w:r>
        <w:rPr>
          <w:rStyle w:val="VerbatimChar"/>
        </w:rPr>
        <w:t xml:space="preserve">GET /api/v1/admin/audit</w:t>
      </w:r>
      <w:r>
        <w:t xml:space="preserve">) is protected by</w:t>
      </w:r>
      <w:r>
        <w:t xml:space="preserve"> </w:t>
      </w:r>
      <w:r>
        <w:rPr>
          <w:rStyle w:val="VerbatimChar"/>
        </w:rPr>
        <w:t xml:space="preserve">get_current_superuser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6" w:name="part-c-rate-limiting"/>
    <w:p>
      <w:pPr>
        <w:pStyle w:val="Heading2"/>
      </w:pPr>
      <w:r>
        <w:t xml:space="preserve">Part C — Rate limiting</w:t>
      </w:r>
    </w:p>
    <w:p>
      <w:pPr>
        <w:pStyle w:val="FirstParagraph"/>
      </w:pPr>
      <w:r>
        <w:rPr>
          <w:rStyle w:val="VerbatimChar"/>
        </w:rPr>
        <w:t xml:space="preserve">slowapi</w:t>
      </w:r>
      <w:r>
        <w:t xml:space="preserve"> </w:t>
      </w:r>
      <w:r>
        <w:t xml:space="preserve">limits abuse-prone endpoints (keyed by client IP, returning</w:t>
      </w:r>
      <w:r>
        <w:t xml:space="preserve"> </w:t>
      </w:r>
      <w:r>
        <w:rPr>
          <w:bCs/>
          <w:b/>
        </w:rPr>
        <w:t xml:space="preserve">HTTP</w:t>
      </w:r>
      <w:r>
        <w:rPr>
          <w:bCs/>
          <w:b/>
        </w:rPr>
        <w:t xml:space="preserve"> </w:t>
      </w:r>
      <w:r>
        <w:rPr>
          <w:bCs/>
          <w:b/>
        </w:rPr>
        <w:t xml:space="preserve">429</w:t>
      </w:r>
      <w:r>
        <w:t xml:space="preserve"> </w:t>
      </w:r>
      <w:r>
        <w:t xml:space="preserve">with a JSON body). Limits are configurable via environment variables: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Endpoint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 limit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Env var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 + tenant login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 / minute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RATE_LIMIT_LOGIN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Signup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/ minute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RATE_LIMIT_SIGNUP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Password reset (request/confirm)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/ minute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RATE_LIMIT_PASSWORD_RESET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Send test email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/ minute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RATE_LIMIT_TEST_EMAIL</w:t>
            </w:r>
          </w:p>
        </w:tc>
      </w:tr>
    </w:tbl>
    <w:p>
      <w:pPr>
        <w:pStyle w:val="BodyText"/>
      </w:pPr>
      <w:r>
        <w:t xml:space="preserve">Rate limiting can be globally toggled with</w:t>
      </w:r>
      <w:r>
        <w:t xml:space="preserve"> </w:t>
      </w:r>
      <w:r>
        <w:rPr>
          <w:rStyle w:val="VerbatimChar"/>
        </w:rPr>
        <w:t xml:space="preserve">RATE_LIMIT_ENABLED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6"/>
    <w:bookmarkStart w:id="27" w:name="part-d-security-hardening"/>
    <w:p>
      <w:pPr>
        <w:pStyle w:val="Heading2"/>
      </w:pPr>
      <w:r>
        <w:t xml:space="preserve">Part D — Security hardening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Security headers</w:t>
      </w:r>
      <w:r>
        <w:t xml:space="preserve"> </w:t>
      </w:r>
      <w:r>
        <w:t xml:space="preserve">on every response via middleware:</w:t>
      </w:r>
      <w:r>
        <w:t xml:space="preserve"> </w:t>
      </w:r>
      <w:r>
        <w:rPr>
          <w:rStyle w:val="VerbatimChar"/>
        </w:rPr>
        <w:t xml:space="preserve">X-Content-Type-Options:   nosniff</w:t>
      </w:r>
      <w:r>
        <w:t xml:space="preserve">,</w:t>
      </w:r>
      <w:r>
        <w:t xml:space="preserve"> </w:t>
      </w:r>
      <w:r>
        <w:rPr>
          <w:rStyle w:val="VerbatimChar"/>
        </w:rPr>
        <w:t xml:space="preserve">Referrer-Policy</w:t>
      </w:r>
      <w:r>
        <w:t xml:space="preserve">,</w:t>
      </w:r>
      <w:r>
        <w:t xml:space="preserve"> </w:t>
      </w:r>
      <w:r>
        <w:rPr>
          <w:rStyle w:val="VerbatimChar"/>
        </w:rPr>
        <w:t xml:space="preserve">X-XSS-Protection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Permissions-Policy</w:t>
      </w:r>
      <w:r>
        <w:t xml:space="preserve">, and a</w:t>
      </w:r>
      <w:r>
        <w:t xml:space="preserve"> </w:t>
      </w:r>
      <w:r>
        <w:rPr>
          <w:rStyle w:val="VerbatimChar"/>
        </w:rPr>
        <w:t xml:space="preserve">Content-Security-Policy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  <w:bCs/>
          <w:b/>
        </w:rPr>
        <w:t xml:space="preserve">frame-ancestors 'self' https://*.abacus.ai</w:t>
      </w:r>
      <w:r>
        <w:t xml:space="preserve">.</w:t>
      </w:r>
      <w:r>
        <w:t xml:space="preserve"> </w:t>
      </w:r>
      <w:r>
        <w:rPr>
          <w:bCs/>
          <w:b/>
        </w:rPr>
        <w:t xml:space="preserve">No restrictive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X-Frame-Options</w:t>
      </w:r>
      <w:r>
        <w:rPr>
          <w:bCs/>
          <w:b/>
        </w:rPr>
        <w:t xml:space="preserve"> </w:t>
      </w:r>
      <w:r>
        <w:rPr>
          <w:bCs/>
          <w:b/>
        </w:rPr>
        <w:t xml:space="preserve">is set</w:t>
      </w:r>
      <w:r>
        <w:t xml:space="preserve">, so the app remains embeddable in</w:t>
      </w:r>
      <w:r>
        <w:t xml:space="preserve"> </w:t>
      </w:r>
      <w:r>
        <w:t xml:space="preserve">the Abacus preview iframe.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Explicit CORS</w:t>
      </w:r>
      <w:r>
        <w:t xml:space="preserve"> </w:t>
      </w:r>
      <w:r>
        <w:t xml:space="preserve">configuration.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Password strength</w:t>
      </w:r>
      <w:r>
        <w:t xml:space="preserve"> </w:t>
      </w:r>
      <w:r>
        <w:t xml:space="preserve">enforced on signup and password reset/confirm (minimum 8</w:t>
      </w:r>
      <w:r>
        <w:t xml:space="preserve"> </w:t>
      </w:r>
      <w:r>
        <w:t xml:space="preserve">characters, at least one letter and one digit; HTTP 400 on failure) via</w:t>
      </w:r>
      <w:r>
        <w:t xml:space="preserve"> </w:t>
      </w:r>
      <w:r>
        <w:rPr>
          <w:rStyle w:val="VerbatimChar"/>
        </w:rPr>
        <w:t xml:space="preserve">backend/app/core/passwords.py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No secrets logged</w:t>
      </w:r>
      <w:r>
        <w:t xml:space="preserve"> </w:t>
      </w:r>
      <w:r>
        <w:t xml:space="preserve">— SMTP passwords and Stripe keys are never written to</w:t>
      </w:r>
      <w:r>
        <w:t xml:space="preserve"> </w:t>
      </w:r>
      <w:r>
        <w:t xml:space="preserve">logs; secret settings are encrypted at rest and masked in API responses.</w:t>
      </w:r>
    </w:p>
    <w:p>
      <w:r>
        <w:pict>
          <v:rect style="width:0;height:1.5pt" o:hralign="center" o:hrstd="t" o:hr="t"/>
        </w:pict>
      </w:r>
    </w:p>
    <w:bookmarkEnd w:id="27"/>
    <w:bookmarkStart w:id="32" w:name="files"/>
    <w:p>
      <w:pPr>
        <w:pStyle w:val="Heading2"/>
      </w:pPr>
      <w:r>
        <w:t xml:space="preserve">Files</w:t>
      </w:r>
    </w:p>
    <w:bookmarkStart w:id="28" w:name="backend-new"/>
    <w:p>
      <w:pPr>
        <w:pStyle w:val="Heading3"/>
      </w:pPr>
      <w:r>
        <w:t xml:space="preserve">Backend — new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app/models/audit_log.py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AuditLog</w:t>
      </w:r>
      <w:r>
        <w:t xml:space="preserve"> </w:t>
      </w:r>
      <w:r>
        <w:t xml:space="preserve">model.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alembic/versions/f4d5e6a7b8c9_phase1h_hardening.py</w:t>
      </w:r>
      <w:r>
        <w:t xml:space="preserve"> </w:t>
      </w:r>
      <w:r>
        <w:t xml:space="preserve">— migration</w:t>
      </w:r>
      <w:r>
        <w:t xml:space="preserve"> </w:t>
      </w:r>
      <w:r>
        <w:t xml:space="preserve">(</w:t>
      </w:r>
      <w:r>
        <w:rPr>
          <w:rStyle w:val="VerbatimChar"/>
        </w:rPr>
        <w:t xml:space="preserve">users.email_verified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audit_logs</w:t>
      </w:r>
      <w:r>
        <w:t xml:space="preserve">).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app/core/tokens.py</w:t>
      </w:r>
      <w:r>
        <w:t xml:space="preserve"> </w:t>
      </w:r>
      <w:r>
        <w:t xml:space="preserve">— signed token mint/verify.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app/core/passwords.py</w:t>
      </w:r>
      <w:r>
        <w:t xml:space="preserve"> </w:t>
      </w:r>
      <w:r>
        <w:t xml:space="preserve">— password strength validator.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app/core/rate_limit.py</w:t>
      </w:r>
      <w:r>
        <w:t xml:space="preserve"> </w:t>
      </w:r>
      <w:r>
        <w:t xml:space="preserve">— slowapi limiter + 429 handler.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app/services/email_service.py</w:t>
      </w:r>
      <w:r>
        <w:t xml:space="preserve"> </w:t>
      </w:r>
      <w:r>
        <w:t xml:space="preserve">— email abstraction (send or log).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app/services/audit_service.py</w:t>
      </w:r>
      <w:r>
        <w:t xml:space="preserve"> </w:t>
      </w:r>
      <w:r>
        <w:t xml:space="preserve">— fail-safe audit recorder + query.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app/schemas/email_settings.py</w:t>
      </w:r>
      <w:r>
        <w:t xml:space="preserve">,</w:t>
      </w:r>
      <w:r>
        <w:t xml:space="preserve"> </w:t>
      </w:r>
      <w:r>
        <w:rPr>
          <w:rStyle w:val="VerbatimChar"/>
        </w:rPr>
        <w:t xml:space="preserve">app/schemas/audit.py</w:t>
      </w:r>
      <w:r>
        <w:t xml:space="preserve">,</w:t>
      </w:r>
      <w:r>
        <w:t xml:space="preserve"> </w:t>
      </w:r>
      <w:r>
        <w:rPr>
          <w:rStyle w:val="VerbatimChar"/>
        </w:rPr>
        <w:t xml:space="preserve">app/schemas/auth_extra.py</w:t>
      </w:r>
      <w:r>
        <w:t xml:space="preserve"> </w:t>
      </w:r>
      <w:r>
        <w:t xml:space="preserve">— request/response schemas.</w:t>
      </w:r>
    </w:p>
    <w:bookmarkEnd w:id="28"/>
    <w:bookmarkStart w:id="29" w:name="backend-modified"/>
    <w:p>
      <w:pPr>
        <w:pStyle w:val="Heading3"/>
      </w:pPr>
      <w:r>
        <w:t xml:space="preserve">Backend — modified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app/core/config.py</w:t>
      </w:r>
      <w:r>
        <w:t xml:space="preserve"> </w:t>
      </w:r>
      <w:r>
        <w:t xml:space="preserve">— token expiry + rate-limit settings.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app/models/user.py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email_verified</w:t>
      </w:r>
      <w:r>
        <w:t xml:space="preserve"> </w:t>
      </w:r>
      <w:r>
        <w:t xml:space="preserve">column.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app/services/settings_service.py</w:t>
      </w:r>
      <w:r>
        <w:t xml:space="preserve"> </w:t>
      </w:r>
      <w:r>
        <w:t xml:space="preserve">— email config get/update (encrypted, masked).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app/main.py</w:t>
      </w:r>
      <w:r>
        <w:t xml:space="preserve"> </w:t>
      </w:r>
      <w:r>
        <w:t xml:space="preserve">— logger setup, rate-limit middleware/handler, security headers.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app/api/v1/auth.py</w:t>
      </w:r>
      <w:r>
        <w:t xml:space="preserve"> </w:t>
      </w:r>
      <w:r>
        <w:t xml:space="preserve">— SA login rate limit + audit.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app/api/v1/admin.py</w:t>
      </w:r>
      <w:r>
        <w:t xml:space="preserve"> </w:t>
      </w:r>
      <w:r>
        <w:t xml:space="preserve">— email endpoints, audit endpoint, audit instrumentation.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app/api/v1/tenant.py</w:t>
      </w:r>
      <w:r>
        <w:t xml:space="preserve"> </w:t>
      </w:r>
      <w:r>
        <w:t xml:space="preserve">— signup/login/reset/verify/invite flows + audit.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app/schemas/tenant_portal.py</w:t>
      </w:r>
      <w:r>
        <w:t xml:space="preserve"> </w:t>
      </w:r>
      <w:r>
        <w:t xml:space="preserve">— optional invite password; invite response.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requirements.txt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slowapi</w:t>
      </w:r>
      <w:r>
        <w:t xml:space="preserve">,</w:t>
      </w:r>
      <w:r>
        <w:t xml:space="preserve"> </w:t>
      </w:r>
      <w:r>
        <w:rPr>
          <w:rStyle w:val="VerbatimChar"/>
        </w:rPr>
        <w:t xml:space="preserve">itsdangerous</w:t>
      </w:r>
      <w:r>
        <w:t xml:space="preserve">.</w:t>
      </w:r>
    </w:p>
    <w:bookmarkEnd w:id="29"/>
    <w:bookmarkStart w:id="30" w:name="frontend-new"/>
    <w:p>
      <w:pPr>
        <w:pStyle w:val="Heading3"/>
      </w:pPr>
      <w:r>
        <w:t xml:space="preserve">Frontend — new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app/admin/settings/email/page.tsx</w:t>
      </w:r>
      <w:r>
        <w:t xml:space="preserve"> </w:t>
      </w:r>
      <w:r>
        <w:t xml:space="preserve">— Email Settings page.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app/admin/audit/page.tsx</w:t>
      </w:r>
      <w:r>
        <w:t xml:space="preserve"> </w:t>
      </w:r>
      <w:r>
        <w:t xml:space="preserve">— Audit Log page.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app/app/forgot-password/page.tsx</w:t>
      </w:r>
      <w:r>
        <w:t xml:space="preserve">,</w:t>
      </w:r>
      <w:r>
        <w:t xml:space="preserve"> </w:t>
      </w:r>
      <w:r>
        <w:rPr>
          <w:rStyle w:val="VerbatimChar"/>
        </w:rPr>
        <w:t xml:space="preserve">app/app/reset-password/page.tsx</w:t>
      </w:r>
      <w:r>
        <w:t xml:space="preserve">,</w:t>
      </w:r>
      <w:r>
        <w:t xml:space="preserve"> </w:t>
      </w:r>
      <w:r>
        <w:rPr>
          <w:rStyle w:val="VerbatimChar"/>
        </w:rPr>
        <w:t xml:space="preserve">app/app/verify-email/page.tsx</w:t>
      </w:r>
      <w:r>
        <w:t xml:space="preserve"> </w:t>
      </w:r>
      <w:r>
        <w:t xml:space="preserve">— tenant portal flows.</w:t>
      </w:r>
    </w:p>
    <w:bookmarkEnd w:id="30"/>
    <w:bookmarkStart w:id="31" w:name="frontend-modified"/>
    <w:p>
      <w:pPr>
        <w:pStyle w:val="Heading3"/>
      </w:pPr>
      <w:r>
        <w:t xml:space="preserve">Frontend — modified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</w:rPr>
        <w:t xml:space="preserve">lib/api.ts</w:t>
      </w:r>
      <w:r>
        <w:t xml:space="preserve"> </w:t>
      </w:r>
      <w:r>
        <w:t xml:space="preserve">— email/audit/password/verify API functions and types.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</w:rPr>
        <w:t xml:space="preserve">components/admin/AdminShell.tsx</w:t>
      </w:r>
      <w:r>
        <w:t xml:space="preserve"> </w:t>
      </w:r>
      <w:r>
        <w:t xml:space="preserve">— Email Settings + Audit Log nav items.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</w:rPr>
        <w:t xml:space="preserve">app/app/login/page.tsx</w:t>
      </w:r>
      <w:r>
        <w:t xml:space="preserve"> </w:t>
      </w:r>
      <w:r>
        <w:t xml:space="preserve">—</w:t>
      </w:r>
      <w:r>
        <w:t xml:space="preserve"> </w:t>
      </w:r>
      <w:r>
        <w:t xml:space="preserve">“</w:t>
      </w:r>
      <w:r>
        <w:t xml:space="preserve">Forgot password?</w:t>
      </w:r>
      <w:r>
        <w:t xml:space="preserve">”</w:t>
      </w:r>
      <w:r>
        <w:t xml:space="preserve"> </w:t>
      </w:r>
      <w:r>
        <w:t xml:space="preserve">link.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</w:rPr>
        <w:t xml:space="preserve">app/app/team/page.tsx</w:t>
      </w:r>
      <w:r>
        <w:t xml:space="preserve"> </w:t>
      </w:r>
      <w:r>
        <w:t xml:space="preserve">— optional password / email-invitation flow.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3" w:name="verification"/>
    <w:p>
      <w:pPr>
        <w:pStyle w:val="Heading2"/>
      </w:pPr>
      <w:r>
        <w:t xml:space="preserve">Verification</w:t>
      </w:r>
    </w:p>
    <w:p>
      <w:pPr>
        <w:numPr>
          <w:ilvl w:val="0"/>
          <w:numId w:val="1007"/>
        </w:numPr>
        <w:pStyle w:val="Compact"/>
      </w:pPr>
      <w:r>
        <w:rPr>
          <w:rStyle w:val="VerbatimChar"/>
        </w:rPr>
        <w:t xml:space="preserve">alembic upgrade head</w:t>
      </w:r>
      <w:r>
        <w:t xml:space="preserve"> </w:t>
      </w:r>
      <w:r>
        <w:t xml:space="preserve">applies</w:t>
      </w:r>
      <w:r>
        <w:t xml:space="preserve"> </w:t>
      </w:r>
      <w:r>
        <w:rPr>
          <w:rStyle w:val="VerbatimChar"/>
        </w:rPr>
        <w:t xml:space="preserve">f4d5e6a7b8c9</w:t>
      </w:r>
      <w:r>
        <w:t xml:space="preserve">;</w:t>
      </w:r>
      <w:r>
        <w:t xml:space="preserve"> </w:t>
      </w:r>
      <w:r>
        <w:rPr>
          <w:rStyle w:val="VerbatimChar"/>
        </w:rPr>
        <w:t xml:space="preserve">users.email_verified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audit_logs</w:t>
      </w:r>
      <w:r>
        <w:t xml:space="preserve"> </w:t>
      </w:r>
      <w:r>
        <w:t xml:space="preserve">verified in PostgreSQL.</w:t>
      </w:r>
    </w:p>
    <w:p>
      <w:pPr>
        <w:numPr>
          <w:ilvl w:val="0"/>
          <w:numId w:val="1007"/>
        </w:numPr>
        <w:pStyle w:val="Compact"/>
      </w:pPr>
      <w:r>
        <w:t xml:space="preserve">Backend imports and registers all routes;</w:t>
      </w:r>
      <w:r>
        <w:t xml:space="preserve"> </w:t>
      </w:r>
      <w:r>
        <w:rPr>
          <w:rStyle w:val="VerbatimChar"/>
        </w:rPr>
        <w:t xml:space="preserve">npx tsc --noEmit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npm run build</w:t>
      </w:r>
      <w:r>
        <w:t xml:space="preserve"> </w:t>
      </w:r>
      <w:r>
        <w:t xml:space="preserve">both pass, building the new</w:t>
      </w:r>
      <w:r>
        <w:t xml:space="preserve"> </w:t>
      </w:r>
      <w:r>
        <w:rPr>
          <w:rStyle w:val="VerbatimChar"/>
        </w:rPr>
        <w:t xml:space="preserve">/admin/audit</w:t>
      </w:r>
      <w:r>
        <w:t xml:space="preserve">,</w:t>
      </w:r>
      <w:r>
        <w:t xml:space="preserve"> </w:t>
      </w:r>
      <w:r>
        <w:rPr>
          <w:rStyle w:val="VerbatimChar"/>
        </w:rPr>
        <w:t xml:space="preserve">/admin/settings/email</w:t>
      </w:r>
      <w:r>
        <w:t xml:space="preserve">,</w:t>
      </w:r>
      <w:r>
        <w:t xml:space="preserve"> </w:t>
      </w:r>
      <w:r>
        <w:rPr>
          <w:rStyle w:val="VerbatimChar"/>
        </w:rPr>
        <w:t xml:space="preserve">/app/forgot-password</w:t>
      </w:r>
      <w:r>
        <w:t xml:space="preserve">,</w:t>
      </w:r>
      <w:r>
        <w:t xml:space="preserve"> </w:t>
      </w:r>
      <w:r>
        <w:rPr>
          <w:rStyle w:val="VerbatimChar"/>
        </w:rPr>
        <w:t xml:space="preserve">/app/reset-password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/app/verify-email</w:t>
      </w:r>
      <w:r>
        <w:t xml:space="preserve"> </w:t>
      </w:r>
      <w:r>
        <w:t xml:space="preserve">routes.</w:t>
      </w:r>
    </w:p>
    <w:p>
      <w:pPr>
        <w:numPr>
          <w:ilvl w:val="0"/>
          <w:numId w:val="1007"/>
        </w:numPr>
        <w:pStyle w:val="Compact"/>
      </w:pPr>
      <w:r>
        <w:t xml:space="preserve">End-to-end smoke test (API, SMTP unconfigured):</w:t>
      </w:r>
    </w:p>
    <w:p>
      <w:pPr>
        <w:numPr>
          <w:ilvl w:val="1"/>
          <w:numId w:val="1008"/>
        </w:numPr>
        <w:pStyle w:val="Compact"/>
      </w:pPr>
      <w:r>
        <w:t xml:space="preserve">Security headers present;</w:t>
      </w:r>
      <w:r>
        <w:t xml:space="preserve"> </w:t>
      </w:r>
      <w:r>
        <w:rPr>
          <w:bCs/>
          <w:b/>
        </w:rPr>
        <w:t xml:space="preserve">no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X-Frame-Options: DENY</w:t>
      </w:r>
      <w:r>
        <w:t xml:space="preserve">; CSP</w:t>
      </w:r>
      <w:r>
        <w:t xml:space="preserve"> </w:t>
      </w:r>
      <w:r>
        <w:rPr>
          <w:rStyle w:val="VerbatimChar"/>
        </w:rPr>
        <w:t xml:space="preserve">frame-ancestors</w:t>
      </w:r>
      <w:r>
        <w:t xml:space="preserve"> </w:t>
      </w:r>
      <w:r>
        <w:t xml:space="preserve">correct (iframe embedding preserved).</w:t>
      </w:r>
    </w:p>
    <w:p>
      <w:pPr>
        <w:numPr>
          <w:ilvl w:val="1"/>
          <w:numId w:val="1008"/>
        </w:numPr>
        <w:pStyle w:val="Compact"/>
      </w:pPr>
      <w:r>
        <w:t xml:space="preserve">Email settings get/update; test email returns</w:t>
      </w:r>
      <w:r>
        <w:t xml:space="preserve"> </w:t>
      </w:r>
      <w:r>
        <w:rPr>
          <w:rStyle w:val="VerbatimChar"/>
        </w:rPr>
        <w:t xml:space="preserve">{sent:false, logged:true}</w:t>
      </w:r>
      <w:r>
        <w:t xml:space="preserve">.</w:t>
      </w:r>
    </w:p>
    <w:p>
      <w:pPr>
        <w:numPr>
          <w:ilvl w:val="1"/>
          <w:numId w:val="1008"/>
        </w:numPr>
        <w:pStyle w:val="Compact"/>
      </w:pPr>
      <w:r>
        <w:t xml:space="preserve">Signup logs a verification link;</w:t>
      </w:r>
      <w:r>
        <w:t xml:space="preserve"> </w:t>
      </w:r>
      <w:r>
        <w:rPr>
          <w:bCs/>
          <w:b/>
        </w:rPr>
        <w:t xml:space="preserve">weak password rejected</w:t>
      </w:r>
      <w:r>
        <w:t xml:space="preserve"> </w:t>
      </w:r>
      <w:r>
        <w:t xml:space="preserve">(400).</w:t>
      </w:r>
    </w:p>
    <w:p>
      <w:pPr>
        <w:numPr>
          <w:ilvl w:val="1"/>
          <w:numId w:val="1008"/>
        </w:numPr>
        <w:pStyle w:val="Compact"/>
      </w:pPr>
      <w:r>
        <w:t xml:space="preserve">Password reset: request → link logged → confirm → old password fails, new</w:t>
      </w:r>
      <w:r>
        <w:t xml:space="preserve"> </w:t>
      </w:r>
      <w:r>
        <w:t xml:space="preserve">password works.</w:t>
      </w:r>
    </w:p>
    <w:p>
      <w:pPr>
        <w:numPr>
          <w:ilvl w:val="1"/>
          <w:numId w:val="1008"/>
        </w:numPr>
        <w:pStyle w:val="Compact"/>
      </w:pPr>
      <w:r>
        <w:t xml:space="preserve">Verify-email marks the account verified; a bad token is rejected.</w:t>
      </w:r>
    </w:p>
    <w:p>
      <w:pPr>
        <w:numPr>
          <w:ilvl w:val="1"/>
          <w:numId w:val="1008"/>
        </w:numPr>
        <w:pStyle w:val="Compact"/>
      </w:pPr>
      <w:r>
        <w:t xml:space="preserve">Invitation with no password →</w:t>
      </w:r>
      <w:r>
        <w:t xml:space="preserve"> </w:t>
      </w:r>
      <w:r>
        <w:rPr>
          <w:rStyle w:val="VerbatimChar"/>
        </w:rPr>
        <w:t xml:space="preserve">invited=true</w:t>
      </w:r>
      <w:r>
        <w:t xml:space="preserve"> </w:t>
      </w:r>
      <w:r>
        <w:t xml:space="preserve">with an invite link; link logged.</w:t>
      </w:r>
    </w:p>
    <w:p>
      <w:pPr>
        <w:numPr>
          <w:ilvl w:val="1"/>
          <w:numId w:val="1008"/>
        </w:numPr>
        <w:pStyle w:val="Compact"/>
      </w:pPr>
      <w:r>
        <w:t xml:space="preserve">Audit list works, including filtering by action (counts correct).</w:t>
      </w:r>
    </w:p>
    <w:p>
      <w:pPr>
        <w:numPr>
          <w:ilvl w:val="1"/>
          <w:numId w:val="1008"/>
        </w:numPr>
        <w:pStyle w:val="Compact"/>
      </w:pPr>
      <w:r>
        <w:rPr>
          <w:bCs/>
          <w:b/>
        </w:rPr>
        <w:t xml:space="preserve">Rate limiting</w:t>
      </w:r>
      <w:r>
        <w:t xml:space="preserve">: 14 rapid login attempts → 401 × 9 then</w:t>
      </w:r>
      <w:r>
        <w:t xml:space="preserve"> </w:t>
      </w:r>
      <w:r>
        <w:rPr>
          <w:bCs/>
          <w:b/>
        </w:rPr>
        <w:t xml:space="preserve">429 × 5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3"/>
    <w:bookmarkStart w:id="34" w:name="summary"/>
    <w:p>
      <w:pPr>
        <w:pStyle w:val="Heading2"/>
      </w:pPr>
      <w:r>
        <w:t xml:space="preserve">Summary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Capability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Mechanism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Transactional email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email_service</w:t>
            </w:r>
            <w:r>
              <w:t xml:space="preserve">: SMTP when configured, else logs the link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Email settings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 page + encrypted, masked SMTP credentials + test send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Email verification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Signed 48h token;</w:t>
            </w:r>
            <w:r>
              <w:t xml:space="preserve"> </w:t>
            </w:r>
            <w:r>
              <w:rPr>
                <w:rStyle w:val="VerbatimChar"/>
              </w:rPr>
              <w:t xml:space="preserve">/app/verify-email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Password reset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Signed 2h token; forgot/reset pages; confirm accepts invites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User invitation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Optional password → 7-day invite token + email (or shown link)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Audit logging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audit_logs</w:t>
            </w:r>
            <w:r>
              <w:t xml:space="preserve"> </w:t>
            </w:r>
            <w:r>
              <w:t xml:space="preserve">+ fail-safe recorder; SA filterable page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Rate limiting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slowapi on login/signup/reset/test-email; 429; env-configurable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Security headers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nosniff, Referrer/Permissions-Policy, CSP frame-ancestors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iframe embedding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Preserved — CSP</w:t>
            </w:r>
            <w:r>
              <w:t xml:space="preserve"> </w:t>
            </w:r>
            <w:r>
              <w:rPr>
                <w:rStyle w:val="VerbatimChar"/>
              </w:rPr>
              <w:t xml:space="preserve">frame-ancestors</w:t>
            </w:r>
            <w:r>
              <w:t xml:space="preserve">, no</w:t>
            </w:r>
            <w:r>
              <w:t xml:space="preserve"> </w:t>
            </w:r>
            <w:r>
              <w:rPr>
                <w:rStyle w:val="VerbatimChar"/>
              </w:rPr>
              <w:t xml:space="preserve">X-Frame-Options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Password strength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 8 chars incl. letter + digit on signup/reset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Graceful degradation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SMTP → links logged / returned; nothing breaks</w:t>
            </w:r>
          </w:p>
        </w:tc>
      </w:tr>
    </w:tbl>
    <w:bookmarkEnd w:id="34"/>
    <w:bookmarkEnd w:id="3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2026-08-22T02:50:51Z</dcterms:created>
  <dcterms:modified xsi:type="dcterms:W3CDTF">2026-08-22T02:50:51Z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