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67FF" w14:textId="596FB58E" w:rsidR="00D61517" w:rsidRDefault="008E03F7" w:rsidP="008E03F7">
      <w:pPr>
        <w:pStyle w:val="Heading1"/>
      </w:pPr>
      <w:r>
        <w:t xml:space="preserve">Week 5 Practical </w:t>
      </w:r>
    </w:p>
    <w:p w14:paraId="097E615E" w14:textId="502D810D" w:rsidR="008E03F7" w:rsidRDefault="002A7014" w:rsidP="008E03F7">
      <w:pPr>
        <w:rPr>
          <w:b/>
          <w:bCs/>
          <w:sz w:val="32"/>
          <w:szCs w:val="32"/>
          <w:u w:val="single"/>
        </w:rPr>
      </w:pPr>
      <w:r w:rsidRPr="002A7014">
        <w:rPr>
          <w:b/>
          <w:bCs/>
          <w:sz w:val="32"/>
          <w:szCs w:val="32"/>
          <w:u w:val="single"/>
        </w:rPr>
        <w:t>Initial configuration</w:t>
      </w:r>
    </w:p>
    <w:p w14:paraId="6C4070CD" w14:textId="77777777" w:rsidR="002A7014" w:rsidRDefault="002A7014" w:rsidP="008E03F7">
      <w:pPr>
        <w:rPr>
          <w:b/>
          <w:bCs/>
          <w:sz w:val="32"/>
          <w:szCs w:val="32"/>
          <w:u w:val="single"/>
        </w:rPr>
      </w:pPr>
    </w:p>
    <w:p w14:paraId="179DD23D" w14:textId="352EAC76" w:rsidR="002A7014" w:rsidRDefault="002A7014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Screenshot of completed topology</w:t>
      </w:r>
    </w:p>
    <w:p w14:paraId="07586DB5" w14:textId="082EFAA2" w:rsidR="002A7014" w:rsidRDefault="002A7014" w:rsidP="008E03F7">
      <w:pPr>
        <w:rPr>
          <w:b/>
          <w:bCs/>
          <w:sz w:val="32"/>
          <w:szCs w:val="32"/>
          <w:u w:val="single"/>
        </w:rPr>
      </w:pPr>
      <w:r w:rsidRPr="002A7014">
        <w:rPr>
          <w:b/>
          <w:bCs/>
          <w:sz w:val="32"/>
          <w:szCs w:val="32"/>
          <w:u w:val="single"/>
        </w:rPr>
        <w:drawing>
          <wp:inline distT="0" distB="0" distL="0" distR="0" wp14:anchorId="0D51C7AF" wp14:editId="15664C35">
            <wp:extent cx="5608806" cy="1867062"/>
            <wp:effectExtent l="0" t="0" r="0" b="0"/>
            <wp:docPr id="131011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15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6CAC" w14:textId="70779A91" w:rsidR="002A7014" w:rsidRDefault="002A7014" w:rsidP="008E03F7">
      <w:pPr>
        <w:rPr>
          <w:b/>
          <w:bCs/>
          <w:sz w:val="32"/>
          <w:szCs w:val="32"/>
          <w:u w:val="single"/>
        </w:rPr>
      </w:pPr>
    </w:p>
    <w:p w14:paraId="1FE7FB24" w14:textId="22C6D57E" w:rsidR="002A7014" w:rsidRDefault="002A7014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28.Configuration of hostname for Router 1</w:t>
      </w:r>
    </w:p>
    <w:p w14:paraId="29EC2859" w14:textId="3784D8A4" w:rsidR="002A7014" w:rsidRDefault="002A7014" w:rsidP="008E03F7">
      <w:pPr>
        <w:rPr>
          <w:b/>
          <w:bCs/>
          <w:sz w:val="32"/>
          <w:szCs w:val="32"/>
          <w:u w:val="single"/>
        </w:rPr>
      </w:pPr>
      <w:r w:rsidRPr="002A7014">
        <w:rPr>
          <w:b/>
          <w:bCs/>
          <w:sz w:val="32"/>
          <w:szCs w:val="32"/>
          <w:u w:val="single"/>
        </w:rPr>
        <w:drawing>
          <wp:inline distT="0" distB="0" distL="0" distR="0" wp14:anchorId="7E77E32A" wp14:editId="5852CF6C">
            <wp:extent cx="4435224" cy="929721"/>
            <wp:effectExtent l="0" t="0" r="3810" b="3810"/>
            <wp:docPr id="194307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1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E89C" w14:textId="44C4AEC8" w:rsidR="002A7014" w:rsidRDefault="002A7014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29.cofiguration of hostname for Router 2</w:t>
      </w:r>
    </w:p>
    <w:p w14:paraId="5B6ECE47" w14:textId="7533E8C6" w:rsidR="002A7014" w:rsidRDefault="004C2436" w:rsidP="008E03F7">
      <w:pPr>
        <w:rPr>
          <w:b/>
          <w:bCs/>
          <w:sz w:val="32"/>
          <w:szCs w:val="32"/>
          <w:u w:val="single"/>
        </w:rPr>
      </w:pPr>
      <w:r w:rsidRPr="004C2436">
        <w:rPr>
          <w:b/>
          <w:bCs/>
          <w:sz w:val="32"/>
          <w:szCs w:val="32"/>
          <w:u w:val="single"/>
        </w:rPr>
        <w:drawing>
          <wp:inline distT="0" distB="0" distL="0" distR="0" wp14:anchorId="43F5ED3E" wp14:editId="4C9B46F4">
            <wp:extent cx="4214225" cy="739204"/>
            <wp:effectExtent l="0" t="0" r="0" b="3810"/>
            <wp:docPr id="88274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4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E818" w14:textId="7694CC8F" w:rsidR="00544729" w:rsidRDefault="00544729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30. configuration of hostname for switch 1</w:t>
      </w:r>
    </w:p>
    <w:p w14:paraId="5525482E" w14:textId="52C129C5" w:rsidR="00AE775B" w:rsidRDefault="00014D7F" w:rsidP="008E03F7">
      <w:pPr>
        <w:rPr>
          <w:b/>
          <w:bCs/>
          <w:sz w:val="32"/>
          <w:szCs w:val="32"/>
          <w:u w:val="single"/>
        </w:rPr>
      </w:pPr>
      <w:r w:rsidRPr="00014D7F">
        <w:rPr>
          <w:b/>
          <w:bCs/>
          <w:sz w:val="32"/>
          <w:szCs w:val="32"/>
          <w:u w:val="single"/>
        </w:rPr>
        <w:drawing>
          <wp:inline distT="0" distB="0" distL="0" distR="0" wp14:anchorId="576C471A" wp14:editId="6FF096CB">
            <wp:extent cx="4854361" cy="510584"/>
            <wp:effectExtent l="0" t="0" r="3810" b="3810"/>
            <wp:docPr id="6201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1901" w14:textId="4EE4904C" w:rsidR="00014D7F" w:rsidRDefault="00014D7F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31.Configuring IP address for R1</w:t>
      </w:r>
    </w:p>
    <w:p w14:paraId="2B8B88C7" w14:textId="4F7E8384" w:rsidR="00014D7F" w:rsidRDefault="00CD1D18" w:rsidP="008E03F7">
      <w:pPr>
        <w:rPr>
          <w:b/>
          <w:bCs/>
          <w:sz w:val="32"/>
          <w:szCs w:val="32"/>
          <w:u w:val="single"/>
        </w:rPr>
      </w:pPr>
      <w:r w:rsidRPr="00CD1D18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438847DA" wp14:editId="5E395B6C">
            <wp:extent cx="4198984" cy="2309060"/>
            <wp:effectExtent l="0" t="0" r="0" b="0"/>
            <wp:docPr id="135850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04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E851" w14:textId="6097A5E9" w:rsidR="00CD1D18" w:rsidRDefault="00CD1D18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32. Configuring IP address for R2</w:t>
      </w:r>
    </w:p>
    <w:p w14:paraId="7BEB8B44" w14:textId="0F390AF9" w:rsidR="00CD1D18" w:rsidRDefault="00CD1D18" w:rsidP="008E03F7">
      <w:pPr>
        <w:rPr>
          <w:b/>
          <w:bCs/>
          <w:sz w:val="32"/>
          <w:szCs w:val="32"/>
          <w:u w:val="single"/>
        </w:rPr>
      </w:pPr>
      <w:r w:rsidRPr="00CD1D18">
        <w:rPr>
          <w:b/>
          <w:bCs/>
          <w:sz w:val="32"/>
          <w:szCs w:val="32"/>
          <w:u w:val="single"/>
        </w:rPr>
        <w:drawing>
          <wp:inline distT="0" distB="0" distL="0" distR="0" wp14:anchorId="1A66990C" wp14:editId="6D0A29BD">
            <wp:extent cx="4549534" cy="1158340"/>
            <wp:effectExtent l="0" t="0" r="3810" b="3810"/>
            <wp:docPr id="148461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14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47C9" w14:textId="091D968B" w:rsidR="001B4DBE" w:rsidRDefault="001B4DBE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33.Configuring SW1 IP address</w:t>
      </w:r>
    </w:p>
    <w:p w14:paraId="2EE5F691" w14:textId="7E79CF97" w:rsidR="00090297" w:rsidRDefault="00090297" w:rsidP="008E03F7">
      <w:pPr>
        <w:rPr>
          <w:b/>
          <w:bCs/>
          <w:sz w:val="32"/>
          <w:szCs w:val="32"/>
          <w:u w:val="single"/>
        </w:rPr>
      </w:pPr>
      <w:r w:rsidRPr="00090297">
        <w:rPr>
          <w:b/>
          <w:bCs/>
          <w:sz w:val="32"/>
          <w:szCs w:val="32"/>
          <w:u w:val="single"/>
        </w:rPr>
        <w:drawing>
          <wp:inline distT="0" distB="0" distL="0" distR="0" wp14:anchorId="221DE1EC" wp14:editId="6F70DD31">
            <wp:extent cx="4061812" cy="723963"/>
            <wp:effectExtent l="0" t="0" r="0" b="0"/>
            <wp:docPr id="34185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58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0D8E" w14:textId="1C59E594" w:rsidR="00090297" w:rsidRDefault="00090297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34. Pinging SW1 to R2</w:t>
      </w:r>
    </w:p>
    <w:p w14:paraId="203AE148" w14:textId="21820FD7" w:rsidR="00090297" w:rsidRDefault="00477B90" w:rsidP="008E03F7">
      <w:pPr>
        <w:rPr>
          <w:b/>
          <w:bCs/>
          <w:sz w:val="32"/>
          <w:szCs w:val="32"/>
          <w:u w:val="single"/>
        </w:rPr>
      </w:pPr>
      <w:r w:rsidRPr="00477B90">
        <w:rPr>
          <w:b/>
          <w:bCs/>
          <w:sz w:val="32"/>
          <w:szCs w:val="32"/>
          <w:u w:val="single"/>
        </w:rPr>
        <w:drawing>
          <wp:inline distT="0" distB="0" distL="0" distR="0" wp14:anchorId="15A65F7C" wp14:editId="2AA9CA40">
            <wp:extent cx="4991533" cy="800169"/>
            <wp:effectExtent l="0" t="0" r="0" b="0"/>
            <wp:docPr id="208873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36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3EF1" w14:textId="77777777" w:rsidR="00477B90" w:rsidRDefault="00477B90" w:rsidP="008E03F7">
      <w:pPr>
        <w:rPr>
          <w:b/>
          <w:bCs/>
          <w:sz w:val="32"/>
          <w:szCs w:val="32"/>
          <w:u w:val="single"/>
        </w:rPr>
      </w:pPr>
    </w:p>
    <w:p w14:paraId="166278F9" w14:textId="77777777" w:rsidR="008346FE" w:rsidRDefault="008346FE" w:rsidP="008E03F7">
      <w:pPr>
        <w:rPr>
          <w:b/>
          <w:bCs/>
          <w:sz w:val="32"/>
          <w:szCs w:val="32"/>
          <w:u w:val="single"/>
        </w:rPr>
      </w:pPr>
    </w:p>
    <w:p w14:paraId="38C6D9B3" w14:textId="77777777" w:rsidR="008346FE" w:rsidRDefault="008346FE" w:rsidP="008E03F7">
      <w:pPr>
        <w:rPr>
          <w:b/>
          <w:bCs/>
          <w:sz w:val="32"/>
          <w:szCs w:val="32"/>
          <w:u w:val="single"/>
        </w:rPr>
      </w:pPr>
    </w:p>
    <w:p w14:paraId="26BCA494" w14:textId="77777777" w:rsidR="008346FE" w:rsidRDefault="008346FE" w:rsidP="008E03F7">
      <w:pPr>
        <w:rPr>
          <w:b/>
          <w:bCs/>
          <w:sz w:val="32"/>
          <w:szCs w:val="32"/>
          <w:u w:val="single"/>
        </w:rPr>
      </w:pPr>
    </w:p>
    <w:p w14:paraId="29AB57DA" w14:textId="77777777" w:rsidR="008346FE" w:rsidRDefault="008346FE" w:rsidP="008E03F7">
      <w:pPr>
        <w:rPr>
          <w:b/>
          <w:bCs/>
          <w:sz w:val="32"/>
          <w:szCs w:val="32"/>
          <w:u w:val="single"/>
        </w:rPr>
      </w:pPr>
    </w:p>
    <w:p w14:paraId="5A969C45" w14:textId="40D199F6" w:rsidR="008346FE" w:rsidRDefault="008346FE" w:rsidP="008E03F7">
      <w:pPr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lastRenderedPageBreak/>
        <w:t>CDP  configuration</w:t>
      </w:r>
      <w:proofErr w:type="gramEnd"/>
    </w:p>
    <w:p w14:paraId="524A7473" w14:textId="77777777" w:rsidR="00EE39E9" w:rsidRDefault="00EE39E9" w:rsidP="008E03F7">
      <w:pPr>
        <w:rPr>
          <w:b/>
          <w:bCs/>
          <w:sz w:val="32"/>
          <w:szCs w:val="32"/>
          <w:u w:val="single"/>
        </w:rPr>
      </w:pPr>
    </w:p>
    <w:p w14:paraId="0F03B4A6" w14:textId="13CE776C" w:rsidR="00EE39E9" w:rsidRDefault="00EE39E9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36.</w:t>
      </w:r>
      <w:r w:rsidR="00F00287" w:rsidRPr="00F00287">
        <w:rPr>
          <w:rFonts w:ascii="Times New Roman" w:hAnsi="Times New Roman" w:cs="Times New Roman"/>
          <w:color w:val="000000"/>
          <w:kern w:val="0"/>
        </w:rPr>
        <w:t xml:space="preserve"> </w:t>
      </w:r>
      <w:r w:rsidR="00F00287" w:rsidRPr="00F00287">
        <w:rPr>
          <w:b/>
          <w:bCs/>
          <w:sz w:val="32"/>
          <w:szCs w:val="32"/>
          <w:u w:val="single"/>
        </w:rPr>
        <w:t>Verify the directly attached Cisco neighbours using CDP.</w:t>
      </w:r>
    </w:p>
    <w:p w14:paraId="60EF8128" w14:textId="6EF9540E" w:rsidR="00F00287" w:rsidRDefault="00F00287" w:rsidP="008E03F7">
      <w:pPr>
        <w:rPr>
          <w:b/>
          <w:bCs/>
          <w:sz w:val="32"/>
          <w:szCs w:val="32"/>
          <w:u w:val="single"/>
        </w:rPr>
      </w:pPr>
      <w:r w:rsidRPr="00F00287">
        <w:rPr>
          <w:b/>
          <w:bCs/>
          <w:sz w:val="32"/>
          <w:szCs w:val="32"/>
          <w:u w:val="single"/>
        </w:rPr>
        <w:drawing>
          <wp:inline distT="0" distB="0" distL="0" distR="0" wp14:anchorId="6E1A8383" wp14:editId="0A341E1F">
            <wp:extent cx="2865368" cy="685859"/>
            <wp:effectExtent l="0" t="0" r="0" b="0"/>
            <wp:docPr id="20600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44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A20E" w14:textId="49B7C3B8" w:rsidR="00F00287" w:rsidRDefault="00F00287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37.</w:t>
      </w:r>
      <w:r w:rsidRPr="00F00287">
        <w:rPr>
          <w:rFonts w:ascii="Times New Roman" w:hAnsi="Times New Roman" w:cs="Times New Roman"/>
          <w:color w:val="212121"/>
          <w:kern w:val="0"/>
          <w:sz w:val="21"/>
          <w:szCs w:val="21"/>
        </w:rPr>
        <w:t xml:space="preserve"> </w:t>
      </w:r>
      <w:r w:rsidRPr="00F00287">
        <w:rPr>
          <w:b/>
          <w:bCs/>
          <w:sz w:val="32"/>
          <w:szCs w:val="32"/>
          <w:u w:val="single"/>
        </w:rPr>
        <w:t xml:space="preserve">Prevent R1 from discovering SW1 via </w:t>
      </w:r>
      <w:proofErr w:type="gramStart"/>
      <w:r w:rsidRPr="00F00287">
        <w:rPr>
          <w:b/>
          <w:bCs/>
          <w:sz w:val="32"/>
          <w:szCs w:val="32"/>
          <w:u w:val="single"/>
        </w:rPr>
        <w:t>CDP :</w:t>
      </w:r>
      <w:proofErr w:type="gramEnd"/>
      <w:r w:rsidRPr="00F00287">
        <w:rPr>
          <w:b/>
          <w:bCs/>
          <w:sz w:val="32"/>
          <w:szCs w:val="32"/>
          <w:u w:val="single"/>
        </w:rPr>
        <w:t xml:space="preserve"> disable CDP on R1's interface facing SW1 specifically ('no </w:t>
      </w:r>
      <w:proofErr w:type="spellStart"/>
      <w:r w:rsidRPr="00F00287">
        <w:rPr>
          <w:b/>
          <w:bCs/>
          <w:sz w:val="32"/>
          <w:szCs w:val="32"/>
          <w:u w:val="single"/>
        </w:rPr>
        <w:t>cdp</w:t>
      </w:r>
      <w:proofErr w:type="spellEnd"/>
      <w:r w:rsidRPr="00F00287">
        <w:rPr>
          <w:b/>
          <w:bCs/>
          <w:sz w:val="32"/>
          <w:szCs w:val="32"/>
          <w:u w:val="single"/>
        </w:rPr>
        <w:t xml:space="preserve"> enable' on that interface), not globally, since Task 38 below re-enables CDP globally.</w:t>
      </w:r>
    </w:p>
    <w:p w14:paraId="57C8686A" w14:textId="5CB1ECED" w:rsidR="00F00287" w:rsidRDefault="00284BCB" w:rsidP="008E03F7">
      <w:pPr>
        <w:rPr>
          <w:b/>
          <w:bCs/>
          <w:sz w:val="32"/>
          <w:szCs w:val="32"/>
          <w:u w:val="single"/>
        </w:rPr>
      </w:pPr>
      <w:r w:rsidRPr="00284BCB">
        <w:rPr>
          <w:b/>
          <w:bCs/>
          <w:sz w:val="32"/>
          <w:szCs w:val="32"/>
          <w:u w:val="single"/>
        </w:rPr>
        <w:drawing>
          <wp:inline distT="0" distB="0" distL="0" distR="0" wp14:anchorId="30DB34FD" wp14:editId="648C8F2C">
            <wp:extent cx="4892464" cy="3482642"/>
            <wp:effectExtent l="0" t="0" r="3810" b="3810"/>
            <wp:docPr id="5194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13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567D" w14:textId="371D60B3" w:rsidR="00284BCB" w:rsidRDefault="004B720F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38. </w:t>
      </w:r>
      <w:r w:rsidRPr="004B720F">
        <w:rPr>
          <w:b/>
          <w:bCs/>
          <w:sz w:val="32"/>
          <w:szCs w:val="32"/>
          <w:u w:val="single"/>
        </w:rPr>
        <w:t xml:space="preserve">Flush the CDP cache on R1 with 'no </w:t>
      </w:r>
      <w:proofErr w:type="spellStart"/>
      <w:r w:rsidRPr="004B720F">
        <w:rPr>
          <w:b/>
          <w:bCs/>
          <w:sz w:val="32"/>
          <w:szCs w:val="32"/>
          <w:u w:val="single"/>
        </w:rPr>
        <w:t>cdp</w:t>
      </w:r>
      <w:proofErr w:type="spellEnd"/>
      <w:r w:rsidRPr="004B720F">
        <w:rPr>
          <w:b/>
          <w:bCs/>
          <w:sz w:val="32"/>
          <w:szCs w:val="32"/>
          <w:u w:val="single"/>
        </w:rPr>
        <w:t xml:space="preserve"> run' then '</w:t>
      </w:r>
      <w:proofErr w:type="spellStart"/>
      <w:r w:rsidRPr="004B720F">
        <w:rPr>
          <w:b/>
          <w:bCs/>
          <w:sz w:val="32"/>
          <w:szCs w:val="32"/>
          <w:u w:val="single"/>
        </w:rPr>
        <w:t>cdp</w:t>
      </w:r>
      <w:proofErr w:type="spellEnd"/>
      <w:r w:rsidRPr="004B720F">
        <w:rPr>
          <w:b/>
          <w:bCs/>
          <w:sz w:val="32"/>
          <w:szCs w:val="32"/>
          <w:u w:val="single"/>
        </w:rPr>
        <w:t xml:space="preserve"> run' in global configuration mode.</w:t>
      </w:r>
    </w:p>
    <w:p w14:paraId="68CD001E" w14:textId="2BADFD6D" w:rsidR="00023420" w:rsidRDefault="00023420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  <w:r w:rsidR="008410C3" w:rsidRPr="008410C3">
        <w:rPr>
          <w:b/>
          <w:bCs/>
          <w:sz w:val="32"/>
          <w:szCs w:val="32"/>
          <w:u w:val="single"/>
        </w:rPr>
        <w:drawing>
          <wp:inline distT="0" distB="0" distL="0" distR="0" wp14:anchorId="4CDFFEE3" wp14:editId="48421E76">
            <wp:extent cx="4244708" cy="891617"/>
            <wp:effectExtent l="0" t="0" r="3810" b="3810"/>
            <wp:docPr id="113127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76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60A4" w14:textId="44358A90" w:rsidR="008410C3" w:rsidRDefault="008410C3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39. </w:t>
      </w:r>
      <w:r w:rsidRPr="008410C3">
        <w:rPr>
          <w:b/>
          <w:bCs/>
          <w:sz w:val="32"/>
          <w:szCs w:val="32"/>
          <w:u w:val="single"/>
        </w:rPr>
        <w:t>Verify that R1 can no longer see SW1 via CDP (the interface-level disable from Task 37 should still be in effect).</w:t>
      </w:r>
    </w:p>
    <w:p w14:paraId="1BDFBE90" w14:textId="6E7E5742" w:rsidR="00C81B6B" w:rsidRDefault="00C81B6B" w:rsidP="008E03F7">
      <w:pPr>
        <w:rPr>
          <w:b/>
          <w:bCs/>
          <w:sz w:val="32"/>
          <w:szCs w:val="32"/>
          <w:u w:val="single"/>
        </w:rPr>
      </w:pPr>
      <w:r w:rsidRPr="00C81B6B">
        <w:rPr>
          <w:b/>
          <w:bCs/>
          <w:sz w:val="32"/>
          <w:szCs w:val="32"/>
          <w:u w:val="single"/>
        </w:rPr>
        <w:drawing>
          <wp:inline distT="0" distB="0" distL="0" distR="0" wp14:anchorId="7FE66D7E" wp14:editId="460377FB">
            <wp:extent cx="4762913" cy="723963"/>
            <wp:effectExtent l="0" t="0" r="0" b="0"/>
            <wp:docPr id="18328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5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F43D" w14:textId="1E860A18" w:rsidR="00C81B6B" w:rsidRDefault="00C81B6B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Switch troubleshooting</w:t>
      </w:r>
    </w:p>
    <w:p w14:paraId="274FF3F6" w14:textId="26798EDC" w:rsidR="0014277B" w:rsidRDefault="0014277B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40.</w:t>
      </w:r>
      <w:r w:rsidR="00764DAC" w:rsidRPr="00764DAC">
        <w:rPr>
          <w:rFonts w:ascii="Times New Roman" w:hAnsi="Times New Roman" w:cs="Times New Roman"/>
          <w:color w:val="212121"/>
          <w:kern w:val="0"/>
          <w:sz w:val="21"/>
          <w:szCs w:val="21"/>
        </w:rPr>
        <w:t xml:space="preserve"> </w:t>
      </w:r>
      <w:r w:rsidR="00764DAC" w:rsidRPr="00764DAC">
        <w:rPr>
          <w:b/>
          <w:bCs/>
          <w:sz w:val="32"/>
          <w:szCs w:val="32"/>
          <w:u w:val="single"/>
        </w:rPr>
        <w:t xml:space="preserve">Verify the status of the switch port connected to R2 with 'show </w:t>
      </w:r>
      <w:proofErr w:type="spellStart"/>
      <w:r w:rsidR="00764DAC" w:rsidRPr="00764DAC">
        <w:rPr>
          <w:b/>
          <w:bCs/>
          <w:sz w:val="32"/>
          <w:szCs w:val="32"/>
          <w:u w:val="single"/>
        </w:rPr>
        <w:t>ip</w:t>
      </w:r>
      <w:proofErr w:type="spellEnd"/>
      <w:r w:rsidR="00764DAC" w:rsidRPr="00764DAC">
        <w:rPr>
          <w:b/>
          <w:bCs/>
          <w:sz w:val="32"/>
          <w:szCs w:val="32"/>
          <w:u w:val="single"/>
        </w:rPr>
        <w:t xml:space="preserve"> interface brief</w:t>
      </w:r>
      <w:proofErr w:type="gramStart"/>
      <w:r w:rsidR="00764DAC" w:rsidRPr="00764DAC">
        <w:rPr>
          <w:b/>
          <w:bCs/>
          <w:sz w:val="32"/>
          <w:szCs w:val="32"/>
          <w:u w:val="single"/>
        </w:rPr>
        <w:t>' :</w:t>
      </w:r>
      <w:proofErr w:type="gramEnd"/>
      <w:r w:rsidR="00764DAC" w:rsidRPr="00764DAC">
        <w:rPr>
          <w:b/>
          <w:bCs/>
          <w:sz w:val="32"/>
          <w:szCs w:val="32"/>
          <w:u w:val="single"/>
        </w:rPr>
        <w:t xml:space="preserve"> it should show up/up.</w:t>
      </w:r>
    </w:p>
    <w:p w14:paraId="3287350A" w14:textId="11FE8B50" w:rsidR="00764DAC" w:rsidRDefault="00764DAC" w:rsidP="008E03F7">
      <w:pPr>
        <w:rPr>
          <w:b/>
          <w:bCs/>
          <w:sz w:val="32"/>
          <w:szCs w:val="32"/>
          <w:u w:val="single"/>
        </w:rPr>
      </w:pPr>
      <w:r w:rsidRPr="00764DAC">
        <w:rPr>
          <w:b/>
          <w:bCs/>
          <w:sz w:val="32"/>
          <w:szCs w:val="32"/>
          <w:u w:val="single"/>
        </w:rPr>
        <w:drawing>
          <wp:inline distT="0" distB="0" distL="0" distR="0" wp14:anchorId="6D3334A2" wp14:editId="60770A02">
            <wp:extent cx="5113463" cy="2667231"/>
            <wp:effectExtent l="0" t="0" r="0" b="0"/>
            <wp:docPr id="154205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59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06D2" w14:textId="7B490452" w:rsidR="00764DAC" w:rsidRDefault="00764DAC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41.</w:t>
      </w:r>
      <w:r w:rsidR="00726DBB" w:rsidRPr="00726DBB">
        <w:rPr>
          <w:rFonts w:ascii="Times New Roman" w:hAnsi="Times New Roman" w:cs="Times New Roman"/>
          <w:color w:val="212121"/>
          <w:kern w:val="0"/>
          <w:sz w:val="21"/>
          <w:szCs w:val="21"/>
        </w:rPr>
        <w:t xml:space="preserve"> </w:t>
      </w:r>
      <w:r w:rsidR="00726DBB" w:rsidRPr="00726DBB">
        <w:rPr>
          <w:b/>
          <w:bCs/>
          <w:sz w:val="32"/>
          <w:szCs w:val="32"/>
          <w:u w:val="single"/>
        </w:rPr>
        <w:t xml:space="preserve">Shut down the interface connected to R2 and check the status </w:t>
      </w:r>
      <w:proofErr w:type="gramStart"/>
      <w:r w:rsidR="00726DBB" w:rsidRPr="00726DBB">
        <w:rPr>
          <w:b/>
          <w:bCs/>
          <w:sz w:val="32"/>
          <w:szCs w:val="32"/>
          <w:u w:val="single"/>
        </w:rPr>
        <w:t>again :</w:t>
      </w:r>
      <w:proofErr w:type="gramEnd"/>
      <w:r w:rsidR="00726DBB" w:rsidRPr="00726DBB">
        <w:rPr>
          <w:b/>
          <w:bCs/>
          <w:sz w:val="32"/>
          <w:szCs w:val="32"/>
          <w:u w:val="single"/>
        </w:rPr>
        <w:t xml:space="preserve"> it should show administratively down/down.</w:t>
      </w:r>
    </w:p>
    <w:p w14:paraId="699D52E7" w14:textId="09FED386" w:rsidR="00726DBB" w:rsidRDefault="00726DBB" w:rsidP="008E03F7">
      <w:pPr>
        <w:rPr>
          <w:b/>
          <w:bCs/>
          <w:sz w:val="32"/>
          <w:szCs w:val="32"/>
          <w:u w:val="single"/>
        </w:rPr>
      </w:pPr>
      <w:r w:rsidRPr="00726DBB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100562CC" wp14:editId="39ABD88B">
            <wp:extent cx="5029636" cy="2979678"/>
            <wp:effectExtent l="0" t="0" r="0" b="0"/>
            <wp:docPr id="133869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95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F5ED" w14:textId="2351AEB2" w:rsidR="00726DBB" w:rsidRDefault="00726DBB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42.</w:t>
      </w:r>
      <w:r w:rsidRPr="00726DBB">
        <w:rPr>
          <w:rFonts w:ascii="Times New Roman" w:hAnsi="Times New Roman" w:cs="Times New Roman"/>
          <w:color w:val="000000"/>
          <w:kern w:val="0"/>
        </w:rPr>
        <w:t xml:space="preserve"> </w:t>
      </w:r>
      <w:r w:rsidRPr="00726DBB">
        <w:rPr>
          <w:b/>
          <w:bCs/>
          <w:sz w:val="32"/>
          <w:szCs w:val="32"/>
          <w:u w:val="single"/>
        </w:rPr>
        <w:t>Bring the interface back up and verify its speed and duplex settings.</w:t>
      </w:r>
    </w:p>
    <w:p w14:paraId="18420589" w14:textId="6AFC4F50" w:rsidR="00726DBB" w:rsidRDefault="005967B5" w:rsidP="008E03F7">
      <w:pPr>
        <w:rPr>
          <w:b/>
          <w:bCs/>
          <w:sz w:val="32"/>
          <w:szCs w:val="32"/>
          <w:u w:val="single"/>
        </w:rPr>
      </w:pPr>
      <w:r w:rsidRPr="005967B5">
        <w:rPr>
          <w:b/>
          <w:bCs/>
          <w:sz w:val="32"/>
          <w:szCs w:val="32"/>
          <w:u w:val="single"/>
        </w:rPr>
        <w:drawing>
          <wp:inline distT="0" distB="0" distL="0" distR="0" wp14:anchorId="6C7BB37C" wp14:editId="60A18CF6">
            <wp:extent cx="3330229" cy="1158340"/>
            <wp:effectExtent l="0" t="0" r="3810" b="3810"/>
            <wp:docPr id="16235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5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F94C" w14:textId="373BC50F" w:rsidR="005967B5" w:rsidRDefault="005967B5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43.</w:t>
      </w:r>
      <w:r w:rsidRPr="005967B5">
        <w:rPr>
          <w:rFonts w:ascii="Times New Roman" w:hAnsi="Times New Roman" w:cs="Times New Roman"/>
          <w:color w:val="212121"/>
          <w:kern w:val="0"/>
          <w:sz w:val="21"/>
          <w:szCs w:val="21"/>
        </w:rPr>
        <w:t xml:space="preserve"> </w:t>
      </w:r>
      <w:r w:rsidRPr="005967B5">
        <w:rPr>
          <w:b/>
          <w:bCs/>
          <w:sz w:val="32"/>
          <w:szCs w:val="32"/>
          <w:u w:val="single"/>
        </w:rPr>
        <w:t>Set the duplex on SW1's interface to half (leave R2 as-is) and verify the state of the interface.</w:t>
      </w:r>
    </w:p>
    <w:p w14:paraId="1E258AF2" w14:textId="73DB83CB" w:rsidR="005967B5" w:rsidRDefault="007E3577" w:rsidP="008E03F7">
      <w:pPr>
        <w:rPr>
          <w:b/>
          <w:bCs/>
          <w:sz w:val="32"/>
          <w:szCs w:val="32"/>
          <w:u w:val="single"/>
        </w:rPr>
      </w:pPr>
      <w:r w:rsidRPr="007E3577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475BF1F1" wp14:editId="2D5D7ED9">
            <wp:extent cx="5029636" cy="4237087"/>
            <wp:effectExtent l="0" t="0" r="0" b="0"/>
            <wp:docPr id="16702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B77B" w14:textId="5F0063DA" w:rsidR="007E3577" w:rsidRDefault="007E3577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44.</w:t>
      </w:r>
      <w:r w:rsidR="00827F24">
        <w:rPr>
          <w:b/>
          <w:bCs/>
          <w:sz w:val="32"/>
          <w:szCs w:val="32"/>
          <w:u w:val="single"/>
        </w:rPr>
        <w:t>set duplex</w:t>
      </w:r>
    </w:p>
    <w:p w14:paraId="7905FE10" w14:textId="77777777" w:rsidR="00827F24" w:rsidRDefault="00827F24" w:rsidP="008E03F7">
      <w:pPr>
        <w:rPr>
          <w:b/>
          <w:bCs/>
          <w:sz w:val="32"/>
          <w:szCs w:val="32"/>
          <w:u w:val="single"/>
        </w:rPr>
      </w:pPr>
    </w:p>
    <w:p w14:paraId="29AE2DB0" w14:textId="57B9F1F3" w:rsidR="00827F24" w:rsidRDefault="00827F24" w:rsidP="008E03F7">
      <w:pPr>
        <w:rPr>
          <w:b/>
          <w:bCs/>
          <w:sz w:val="32"/>
          <w:szCs w:val="32"/>
          <w:u w:val="single"/>
        </w:rPr>
      </w:pPr>
      <w:r w:rsidRPr="00827F24">
        <w:rPr>
          <w:b/>
          <w:bCs/>
          <w:sz w:val="32"/>
          <w:szCs w:val="32"/>
          <w:u w:val="single"/>
        </w:rPr>
        <w:drawing>
          <wp:inline distT="0" distB="0" distL="0" distR="0" wp14:anchorId="1383E068" wp14:editId="4544A330">
            <wp:extent cx="3977985" cy="800169"/>
            <wp:effectExtent l="0" t="0" r="3810" b="0"/>
            <wp:docPr id="17179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4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1003" w14:textId="3A77CA4B" w:rsidR="00FC4C17" w:rsidRDefault="00FC4C17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45. </w:t>
      </w:r>
      <w:r w:rsidR="007A1A69">
        <w:rPr>
          <w:b/>
          <w:bCs/>
          <w:sz w:val="32"/>
          <w:szCs w:val="32"/>
          <w:u w:val="single"/>
        </w:rPr>
        <w:t xml:space="preserve">Setting speed to 10 </w:t>
      </w:r>
      <w:proofErr w:type="spellStart"/>
      <w:r w:rsidR="007A1A69">
        <w:rPr>
          <w:b/>
          <w:bCs/>
          <w:sz w:val="32"/>
          <w:szCs w:val="32"/>
          <w:u w:val="single"/>
        </w:rPr>
        <w:t>mhps</w:t>
      </w:r>
      <w:proofErr w:type="spellEnd"/>
    </w:p>
    <w:p w14:paraId="14F12C97" w14:textId="7A8926E4" w:rsidR="007A1A69" w:rsidRDefault="00773E8A" w:rsidP="008E03F7">
      <w:pPr>
        <w:rPr>
          <w:b/>
          <w:bCs/>
          <w:sz w:val="32"/>
          <w:szCs w:val="32"/>
          <w:u w:val="single"/>
        </w:rPr>
      </w:pPr>
      <w:r w:rsidRPr="00773E8A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7AA5E133" wp14:editId="181B7D02">
            <wp:extent cx="4529667" cy="3064510"/>
            <wp:effectExtent l="0" t="0" r="4445" b="2540"/>
            <wp:docPr id="69888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88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3936" cy="30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0209" w14:textId="75E1E114" w:rsidR="00773E8A" w:rsidRDefault="00CE088C" w:rsidP="008E03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46. </w:t>
      </w:r>
      <w:r w:rsidRPr="00CE088C">
        <w:rPr>
          <w:b/>
          <w:bCs/>
          <w:sz w:val="32"/>
          <w:szCs w:val="32"/>
          <w:u w:val="single"/>
        </w:rPr>
        <w:t>Check whether the interface on R2 is still operational, and note its status</w:t>
      </w:r>
    </w:p>
    <w:p w14:paraId="7FE92B49" w14:textId="4CBB4F32" w:rsidR="00CE088C" w:rsidRDefault="00CE088C" w:rsidP="008E03F7">
      <w:pPr>
        <w:rPr>
          <w:b/>
          <w:bCs/>
          <w:sz w:val="32"/>
          <w:szCs w:val="32"/>
          <w:u w:val="single"/>
        </w:rPr>
      </w:pPr>
      <w:r w:rsidRPr="00CE088C">
        <w:rPr>
          <w:b/>
          <w:bCs/>
          <w:sz w:val="32"/>
          <w:szCs w:val="32"/>
          <w:u w:val="single"/>
        </w:rPr>
        <w:drawing>
          <wp:inline distT="0" distB="0" distL="0" distR="0" wp14:anchorId="48DA0F46" wp14:editId="1D75D1EF">
            <wp:extent cx="4859867" cy="3302000"/>
            <wp:effectExtent l="0" t="0" r="0" b="0"/>
            <wp:docPr id="89023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31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1924" cy="330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7B04" w14:textId="79DAB252" w:rsidR="00CE088C" w:rsidRDefault="00CE088C" w:rsidP="00CE088C">
      <w:r>
        <w:t>The interface for R2 is up and manually configured even with 10</w:t>
      </w:r>
      <w:proofErr w:type="gramStart"/>
      <w:r>
        <w:t>mhps ,</w:t>
      </w:r>
      <w:proofErr w:type="gramEnd"/>
      <w:r>
        <w:t xml:space="preserve"> it works well</w:t>
      </w:r>
    </w:p>
    <w:p w14:paraId="76627164" w14:textId="77777777" w:rsidR="007C11BE" w:rsidRDefault="007C11BE" w:rsidP="00CE088C"/>
    <w:p w14:paraId="075AE6F9" w14:textId="77777777" w:rsidR="007C11BE" w:rsidRDefault="007C11BE" w:rsidP="00CE088C"/>
    <w:p w14:paraId="654DABBE" w14:textId="77777777" w:rsidR="007C11BE" w:rsidRDefault="007C11BE" w:rsidP="00CE088C"/>
    <w:p w14:paraId="169BE327" w14:textId="2DD565AB" w:rsidR="007C11BE" w:rsidRDefault="007C11BE" w:rsidP="007C11BE">
      <w:pPr>
        <w:pStyle w:val="Heading1"/>
      </w:pPr>
      <w:r>
        <w:lastRenderedPageBreak/>
        <w:t>46.</w:t>
      </w:r>
      <w:r w:rsidRPr="007C11BE">
        <w:rPr>
          <w:rFonts w:asciiTheme="minorHAnsi" w:eastAsiaTheme="minorHAnsi" w:hAnsiTheme="minorHAnsi" w:cstheme="minorBidi"/>
          <w:b w:val="0"/>
          <w:color w:val="auto"/>
          <w:sz w:val="24"/>
          <w:szCs w:val="24"/>
          <w:u w:val="none"/>
        </w:rPr>
        <w:t xml:space="preserve"> </w:t>
      </w:r>
      <w:r w:rsidRPr="007C11BE">
        <w:t>When you set a duplex mismatch between SW1 and R2, what symptoms did you observe, and why does a mismatch cause this behaviour?</w:t>
      </w:r>
    </w:p>
    <w:p w14:paraId="2078812D" w14:textId="77777777" w:rsidR="000B20B2" w:rsidRPr="000B20B2" w:rsidRDefault="000B20B2" w:rsidP="000B20B2">
      <w:r w:rsidRPr="000B20B2">
        <w:t>When you set a duplex mismatch between SW1 and R2, the link stayed up but performance dropped noticeably. You would have seen slow throughput, packet loss, and a rise in collision or error counters on the interfaces. This happens because one side in full duplex tries to send and receive at the same time, while the half</w:t>
      </w:r>
      <w:r w:rsidRPr="000B20B2">
        <w:noBreakHyphen/>
        <w:t>duplex side only allows one direction at once. The mismatch leads to late collisions and retransmissions, which degrade network efficiency even though the physical connection remains active.</w:t>
      </w:r>
    </w:p>
    <w:p w14:paraId="48FA0817" w14:textId="77777777" w:rsidR="007C11BE" w:rsidRPr="007C11BE" w:rsidRDefault="007C11BE" w:rsidP="007C11BE"/>
    <w:sectPr w:rsidR="007C11BE" w:rsidRPr="007C1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D2"/>
    <w:rsid w:val="00014D7F"/>
    <w:rsid w:val="00023420"/>
    <w:rsid w:val="00090297"/>
    <w:rsid w:val="000B20B2"/>
    <w:rsid w:val="0014277B"/>
    <w:rsid w:val="001B4DBE"/>
    <w:rsid w:val="00284BCB"/>
    <w:rsid w:val="002A7014"/>
    <w:rsid w:val="00477B90"/>
    <w:rsid w:val="004B720F"/>
    <w:rsid w:val="004C2436"/>
    <w:rsid w:val="00544729"/>
    <w:rsid w:val="005967B5"/>
    <w:rsid w:val="005B274C"/>
    <w:rsid w:val="00726DBB"/>
    <w:rsid w:val="00764DAC"/>
    <w:rsid w:val="00773E8A"/>
    <w:rsid w:val="007A1A69"/>
    <w:rsid w:val="007C11BE"/>
    <w:rsid w:val="007E3577"/>
    <w:rsid w:val="00827F24"/>
    <w:rsid w:val="008346FE"/>
    <w:rsid w:val="008410C3"/>
    <w:rsid w:val="008E03F7"/>
    <w:rsid w:val="00AE775B"/>
    <w:rsid w:val="00C81B6B"/>
    <w:rsid w:val="00CD1D18"/>
    <w:rsid w:val="00CE088C"/>
    <w:rsid w:val="00D61517"/>
    <w:rsid w:val="00E2400D"/>
    <w:rsid w:val="00EE39E9"/>
    <w:rsid w:val="00F00287"/>
    <w:rsid w:val="00FA51D2"/>
    <w:rsid w:val="00FC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0DEFBF"/>
  <w15:chartTrackingRefBased/>
  <w15:docId w15:val="{A89C9F80-2F0C-4084-A9C4-35A9C817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3F7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F7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Kitso Kgosamang</dc:creator>
  <cp:keywords/>
  <dc:description/>
  <cp:lastModifiedBy>Kitso Kgosamang</cp:lastModifiedBy>
  <cp:revision>28</cp:revision>
  <dcterms:created xsi:type="dcterms:W3CDTF">2026-08-28T07:37:00Z</dcterms:created>
  <dcterms:modified xsi:type="dcterms:W3CDTF">2026-08-28T08:58:00Z</dcterms:modified>
</cp:coreProperties>
</file>