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29239" w14:textId="2C4BF25A" w:rsidR="00B726DB" w:rsidRDefault="00B726DB" w:rsidP="00B726DB">
      <w:pPr>
        <w:pStyle w:val="Heading1"/>
      </w:pPr>
      <w:r>
        <w:t>Ryno Badenhorst Week 9 PRAC</w:t>
      </w:r>
    </w:p>
    <w:p w14:paraId="789D3345" w14:textId="41C4D055" w:rsidR="00B726DB" w:rsidRDefault="00B726DB" w:rsidP="00B726DB"/>
    <w:p w14:paraId="367926DE" w14:textId="0C5CBCF7" w:rsidR="00B726DB" w:rsidRDefault="00B726DB" w:rsidP="00B726DB">
      <w:r w:rsidRPr="00B726DB">
        <w:drawing>
          <wp:inline distT="0" distB="0" distL="0" distR="0" wp14:anchorId="07BB8652" wp14:editId="401CB694">
            <wp:extent cx="5654530" cy="413801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B168" w14:textId="13646428" w:rsidR="00B726DB" w:rsidRPr="00B726DB" w:rsidRDefault="00B726DB" w:rsidP="00B726DB"/>
    <w:p w14:paraId="0D6318D1" w14:textId="2DBBCBF0" w:rsidR="00B726DB" w:rsidRDefault="00B726DB" w:rsidP="00B726DB"/>
    <w:p w14:paraId="4DB310DF" w14:textId="77777777" w:rsidR="00367BF5" w:rsidRDefault="00B726DB" w:rsidP="00B726DB">
      <w:r>
        <w:t>89.</w:t>
      </w:r>
    </w:p>
    <w:p w14:paraId="188B9101" w14:textId="28926CF2" w:rsidR="00B726DB" w:rsidRDefault="00367BF5" w:rsidP="00B726DB">
      <w:r w:rsidRPr="00367BF5">
        <w:lastRenderedPageBreak/>
        <w:drawing>
          <wp:inline distT="0" distB="0" distL="0" distR="0" wp14:anchorId="043D7B82" wp14:editId="45B7DD8D">
            <wp:extent cx="4968671" cy="504487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6DB">
        <w:t xml:space="preserve"> </w:t>
      </w:r>
    </w:p>
    <w:p w14:paraId="146A4A65" w14:textId="2B81AF62" w:rsidR="00367BF5" w:rsidRDefault="00367BF5" w:rsidP="00367BF5">
      <w:r w:rsidRPr="00367BF5">
        <w:drawing>
          <wp:inline distT="0" distB="0" distL="0" distR="0" wp14:anchorId="138EDF42" wp14:editId="79FAF479">
            <wp:extent cx="5731510" cy="28917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0BF5" w14:textId="4416F0F4" w:rsidR="00367BF5" w:rsidRDefault="00367BF5" w:rsidP="00367BF5">
      <w:r>
        <w:t>90.</w:t>
      </w:r>
    </w:p>
    <w:p w14:paraId="3F269768" w14:textId="57A00828" w:rsidR="00367BF5" w:rsidRDefault="00367BF5" w:rsidP="00367BF5">
      <w:r w:rsidRPr="00367BF5">
        <w:lastRenderedPageBreak/>
        <w:drawing>
          <wp:inline distT="0" distB="0" distL="0" distR="0" wp14:anchorId="14060B3F" wp14:editId="46EA2709">
            <wp:extent cx="4900085" cy="508298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C83D" w14:textId="28BFA09B" w:rsidR="003E6516" w:rsidRDefault="003E6516" w:rsidP="003E6516"/>
    <w:p w14:paraId="5A8128FB" w14:textId="58077A05" w:rsidR="003E6516" w:rsidRDefault="003E6516" w:rsidP="003E6516">
      <w:r w:rsidRPr="003E6516">
        <w:lastRenderedPageBreak/>
        <w:drawing>
          <wp:inline distT="0" distB="0" distL="0" distR="0" wp14:anchorId="075F5866" wp14:editId="6FCEF281">
            <wp:extent cx="4968671" cy="505249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05F5" w14:textId="774C955E" w:rsidR="003E6516" w:rsidRDefault="003E6516" w:rsidP="003E6516"/>
    <w:p w14:paraId="500B3BB2" w14:textId="3029B6AB" w:rsidR="003E6516" w:rsidRDefault="003E6516" w:rsidP="003E6516">
      <w:r w:rsidRPr="003E6516">
        <w:lastRenderedPageBreak/>
        <w:drawing>
          <wp:inline distT="0" distB="0" distL="0" distR="0" wp14:anchorId="6A745862" wp14:editId="0C6F9813">
            <wp:extent cx="4953429" cy="5075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260C" w14:textId="77777777" w:rsidR="003E6516" w:rsidRDefault="003E6516" w:rsidP="003E6516"/>
    <w:p w14:paraId="4B518694" w14:textId="704137A1" w:rsidR="003E6516" w:rsidRDefault="003E6516" w:rsidP="003E6516">
      <w:r>
        <w:t>91.</w:t>
      </w:r>
    </w:p>
    <w:p w14:paraId="110013E7" w14:textId="073641D9" w:rsidR="003E6516" w:rsidRDefault="003E6516" w:rsidP="003E6516">
      <w:r w:rsidRPr="003E6516">
        <w:lastRenderedPageBreak/>
        <w:drawing>
          <wp:inline distT="0" distB="0" distL="0" distR="0" wp14:anchorId="2B54D8B1" wp14:editId="7109C674">
            <wp:extent cx="4991533" cy="51134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CFB0" w14:textId="06C8E1D9" w:rsidR="004E29DC" w:rsidRDefault="004E29DC" w:rsidP="004E29DC">
      <w:r w:rsidRPr="004E29DC">
        <w:lastRenderedPageBreak/>
        <w:drawing>
          <wp:inline distT="0" distB="0" distL="0" distR="0" wp14:anchorId="15D57C99" wp14:editId="3A19B1DB">
            <wp:extent cx="4968671" cy="508298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F9A7" w14:textId="23576DA0" w:rsidR="004E29DC" w:rsidRDefault="004E29DC" w:rsidP="004E29DC">
      <w:r w:rsidRPr="004E29DC">
        <w:lastRenderedPageBreak/>
        <w:drawing>
          <wp:inline distT="0" distB="0" distL="0" distR="0" wp14:anchorId="1EDB212C" wp14:editId="57945EA3">
            <wp:extent cx="4953429" cy="50906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4ACB" w14:textId="07E34C61" w:rsidR="00FE3690" w:rsidRDefault="00FE3690" w:rsidP="00FE3690"/>
    <w:p w14:paraId="35F5D7D1" w14:textId="7B09E1B2" w:rsidR="00FE3690" w:rsidRDefault="00FE3690" w:rsidP="00FE3690">
      <w:r>
        <w:t xml:space="preserve">92. </w:t>
      </w:r>
    </w:p>
    <w:p w14:paraId="45245350" w14:textId="5FBE178F" w:rsidR="00FE3690" w:rsidRDefault="00FE3690" w:rsidP="00FE3690">
      <w:r w:rsidRPr="00FE3690">
        <w:lastRenderedPageBreak/>
        <w:drawing>
          <wp:inline distT="0" distB="0" distL="0" distR="0" wp14:anchorId="329E3BA2" wp14:editId="7B6286D9">
            <wp:extent cx="5456393" cy="49991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A424" w14:textId="54A0B5EC" w:rsidR="00FE3690" w:rsidRDefault="00FE3690" w:rsidP="00FE3690">
      <w:r w:rsidRPr="00FE3690">
        <w:lastRenderedPageBreak/>
        <w:drawing>
          <wp:inline distT="0" distB="0" distL="0" distR="0" wp14:anchorId="2D41E414" wp14:editId="53D78D69">
            <wp:extent cx="5464013" cy="5067739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05C3" w14:textId="2F3574A7" w:rsidR="00FE3690" w:rsidRDefault="00FE3690" w:rsidP="00FE3690"/>
    <w:p w14:paraId="30C908A1" w14:textId="31BCA5C6" w:rsidR="00FE3690" w:rsidRDefault="00FE3690" w:rsidP="00FE3690">
      <w:r w:rsidRPr="00FE3690">
        <w:lastRenderedPageBreak/>
        <w:drawing>
          <wp:inline distT="0" distB="0" distL="0" distR="0" wp14:anchorId="3595A97F" wp14:editId="5C57C78D">
            <wp:extent cx="5731510" cy="50234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B906" w14:textId="77777777" w:rsidR="002E5968" w:rsidRDefault="002E5968" w:rsidP="002E5968"/>
    <w:p w14:paraId="2D3068AF" w14:textId="432A9472" w:rsidR="002E5968" w:rsidRDefault="002E5968" w:rsidP="002E5968">
      <w:r>
        <w:t>93.</w:t>
      </w:r>
    </w:p>
    <w:p w14:paraId="5E3F72F9" w14:textId="0BD8B198" w:rsidR="002E5968" w:rsidRDefault="002E5968" w:rsidP="002E5968">
      <w:r w:rsidRPr="002E5968">
        <w:lastRenderedPageBreak/>
        <w:drawing>
          <wp:inline distT="0" distB="0" distL="0" distR="0" wp14:anchorId="139D06FF" wp14:editId="0A223317">
            <wp:extent cx="5624047" cy="50753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C84C" w14:textId="637A168E" w:rsidR="00C65E40" w:rsidRDefault="00C65E40" w:rsidP="00C65E40"/>
    <w:p w14:paraId="5DC038C0" w14:textId="2105E367" w:rsidR="00C65E40" w:rsidRDefault="00C65E40" w:rsidP="00C65E40">
      <w:r w:rsidRPr="00C65E40">
        <w:lastRenderedPageBreak/>
        <w:drawing>
          <wp:inline distT="0" distB="0" distL="0" distR="0" wp14:anchorId="79F1A9ED" wp14:editId="15121EC6">
            <wp:extent cx="5731510" cy="52679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9472" w14:textId="77777777" w:rsidR="00C65E40" w:rsidRDefault="00C65E40" w:rsidP="00C65E40"/>
    <w:p w14:paraId="35CA10C2" w14:textId="733347BA" w:rsidR="00C65E40" w:rsidRDefault="00C65E40" w:rsidP="00C65E40">
      <w:r>
        <w:t>96.</w:t>
      </w:r>
    </w:p>
    <w:p w14:paraId="0BD2E465" w14:textId="037814DC" w:rsidR="00C65E40" w:rsidRPr="00C65E40" w:rsidRDefault="00C65E40" w:rsidP="00C65E40">
      <w:r w:rsidRPr="00C65E40">
        <w:t>Option 3 scales best in a large campus network. High-speed Multilayer switches perform routing in dedicated hardware via Application-Specific Integrated Circuits at wire-speed, providing vastly higher throughput and lower latency than an external router. It eliminates the single bandwidth bottleneck inherent in a Router-on-a-Stick trunk link and reduces external physical cabling complexity.</w:t>
      </w:r>
    </w:p>
    <w:sectPr w:rsidR="00C65E40" w:rsidRPr="00C65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43F68" w14:textId="77777777" w:rsidR="00B726DB" w:rsidRDefault="00B726DB" w:rsidP="00B726DB">
      <w:pPr>
        <w:spacing w:after="0" w:line="240" w:lineRule="auto"/>
      </w:pPr>
      <w:r>
        <w:separator/>
      </w:r>
    </w:p>
  </w:endnote>
  <w:endnote w:type="continuationSeparator" w:id="0">
    <w:p w14:paraId="52A091AA" w14:textId="77777777" w:rsidR="00B726DB" w:rsidRDefault="00B726DB" w:rsidP="00B7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2CB52" w14:textId="77777777" w:rsidR="00B726DB" w:rsidRDefault="00B726DB" w:rsidP="00B726DB">
      <w:pPr>
        <w:spacing w:after="0" w:line="240" w:lineRule="auto"/>
      </w:pPr>
      <w:r>
        <w:separator/>
      </w:r>
    </w:p>
  </w:footnote>
  <w:footnote w:type="continuationSeparator" w:id="0">
    <w:p w14:paraId="7FCA1D5E" w14:textId="77777777" w:rsidR="00B726DB" w:rsidRDefault="00B726DB" w:rsidP="00B726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DB"/>
    <w:rsid w:val="002E5968"/>
    <w:rsid w:val="00367BF5"/>
    <w:rsid w:val="003E6516"/>
    <w:rsid w:val="004E29DC"/>
    <w:rsid w:val="00B726DB"/>
    <w:rsid w:val="00C65E40"/>
    <w:rsid w:val="00FE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46BF51"/>
  <w15:chartTrackingRefBased/>
  <w15:docId w15:val="{87954C14-5EE9-496D-87A6-958472A6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6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2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6DB"/>
  </w:style>
  <w:style w:type="paragraph" w:styleId="Footer">
    <w:name w:val="footer"/>
    <w:basedOn w:val="Normal"/>
    <w:link w:val="FooterChar"/>
    <w:uiPriority w:val="99"/>
    <w:unhideWhenUsed/>
    <w:rsid w:val="00B72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6DB"/>
  </w:style>
  <w:style w:type="character" w:customStyle="1" w:styleId="Heading1Char">
    <w:name w:val="Heading 1 Char"/>
    <w:basedOn w:val="DefaultParagraphFont"/>
    <w:link w:val="Heading1"/>
    <w:uiPriority w:val="9"/>
    <w:rsid w:val="00B72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Ryno Badenhorst</dc:creator>
  <cp:keywords/>
  <dc:description/>
  <cp:lastModifiedBy>Ryno Badenhorst</cp:lastModifiedBy>
  <cp:revision>1</cp:revision>
  <dcterms:created xsi:type="dcterms:W3CDTF">2026-09-29T10:40:00Z</dcterms:created>
  <dcterms:modified xsi:type="dcterms:W3CDTF">2026-09-29T11:23:00Z</dcterms:modified>
</cp:coreProperties>
</file>