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CD2B1" w14:textId="29227297" w:rsidR="00CC056C" w:rsidRDefault="008E2C13">
      <w:r>
        <w:rPr>
          <w:noProof/>
        </w:rPr>
        <w:drawing>
          <wp:inline distT="0" distB="0" distL="0" distR="0" wp14:anchorId="4998847A" wp14:editId="4D830E99">
            <wp:extent cx="5731510" cy="7642225"/>
            <wp:effectExtent l="0" t="0" r="2540" b="0"/>
            <wp:docPr id="184855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53661" name="Picture 18485536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7FE90A" wp14:editId="5740FA21">
            <wp:extent cx="5731510" cy="7642225"/>
            <wp:effectExtent l="0" t="0" r="2540" b="0"/>
            <wp:docPr id="229845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45276" name="Picture 2298452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D60794" wp14:editId="14AF2773">
            <wp:extent cx="5731510" cy="7642225"/>
            <wp:effectExtent l="0" t="0" r="2540" b="0"/>
            <wp:docPr id="410390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90382" name="Picture 4103903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77D899" wp14:editId="1DB6B44B">
            <wp:extent cx="5731510" cy="7642225"/>
            <wp:effectExtent l="0" t="0" r="2540" b="0"/>
            <wp:docPr id="2044945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45767" name="Picture 20449457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232893" wp14:editId="6180B283">
            <wp:extent cx="5731510" cy="7642225"/>
            <wp:effectExtent l="0" t="0" r="2540" b="0"/>
            <wp:docPr id="408076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7667" name="Picture 408076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B3418F" wp14:editId="6DAB88D0">
            <wp:extent cx="5731510" cy="7642225"/>
            <wp:effectExtent l="0" t="0" r="2540" b="0"/>
            <wp:docPr id="2861136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13652" name="Picture 2861136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B31878" wp14:editId="69611666">
            <wp:extent cx="5731510" cy="7642225"/>
            <wp:effectExtent l="0" t="0" r="2540" b="0"/>
            <wp:docPr id="11220956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95694" name="Picture 11220956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36BFB0" wp14:editId="4AB5BDE9">
            <wp:extent cx="5731510" cy="7642225"/>
            <wp:effectExtent l="0" t="0" r="2540" b="0"/>
            <wp:docPr id="1591639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3974" name="Picture 1591639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5045" w14:textId="77777777" w:rsidR="008E2C13" w:rsidRDefault="008E2C13"/>
    <w:p w14:paraId="76621C95" w14:textId="77777777" w:rsidR="008E2C13" w:rsidRDefault="008E2C13"/>
    <w:p w14:paraId="7ABC32F7" w14:textId="77777777" w:rsidR="008E2C13" w:rsidRDefault="008E2C13"/>
    <w:p w14:paraId="04E2A281" w14:textId="77777777" w:rsidR="008E2C13" w:rsidRDefault="008E2C13"/>
    <w:p w14:paraId="3CBA124E" w14:textId="0F20161B" w:rsidR="008E2C13" w:rsidRPr="00AF7716" w:rsidRDefault="008E2C13">
      <w:pPr>
        <w:rPr>
          <w:rFonts w:ascii="Calibri" w:hAnsi="Calibri" w:cs="Calibri"/>
        </w:rPr>
      </w:pPr>
      <w:r w:rsidRPr="00AF7716">
        <w:rPr>
          <w:rFonts w:ascii="Calibri" w:hAnsi="Calibri" w:cs="Calibri"/>
        </w:rPr>
        <w:lastRenderedPageBreak/>
        <w:t>What is a patch panel and what does it do?</w:t>
      </w:r>
    </w:p>
    <w:p w14:paraId="09680645" w14:textId="4D5B86F7" w:rsidR="001E1A09" w:rsidRPr="001E1A09" w:rsidRDefault="001E1A09" w:rsidP="001E1A09">
      <w:r w:rsidRPr="001E1A09">
        <w:t xml:space="preserve">Patch panels are the ultimate tool for network organization. It serves as a central point where all cables can be neatly </w:t>
      </w:r>
      <w:r w:rsidRPr="001E1A09">
        <w:t>labelled</w:t>
      </w:r>
      <w:r w:rsidRPr="001E1A09">
        <w:t xml:space="preserve"> and laid out. Patch panels are how network administrators avoid tangled knots of CAT5 cable across the</w:t>
      </w:r>
      <w:r>
        <w:t xml:space="preserve"> Local Area Network </w:t>
      </w:r>
      <w:r w:rsidRPr="001E1A09">
        <w:t>shack.</w:t>
      </w:r>
      <w:r>
        <w:t xml:space="preserve"> </w:t>
      </w:r>
      <w:r w:rsidRPr="001E1A09">
        <w:t>A patch panel serves as a centralized point for organizing and managing multiple network cables, which allows for efficient connectivity and easy reconfiguration of devices in a network setup.  They also provide an excellent way to decouple the actual patching of cables from the expensive hardware used to route data.</w:t>
      </w:r>
      <w:r>
        <w:t xml:space="preserve"> </w:t>
      </w:r>
      <w:r w:rsidRPr="001E1A09">
        <w:t>Furthermore, it enhances cable management, simplifies troubleshooting, and provides documentation and traceability for all workstations.</w:t>
      </w:r>
    </w:p>
    <w:p w14:paraId="68D0B5DA" w14:textId="76C52E93" w:rsidR="008E2C13" w:rsidRDefault="008E2C13" w:rsidP="001E1A09"/>
    <w:sectPr w:rsidR="008E2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13"/>
    <w:rsid w:val="001E1A09"/>
    <w:rsid w:val="008E2C13"/>
    <w:rsid w:val="009707DC"/>
    <w:rsid w:val="00AF7716"/>
    <w:rsid w:val="00CC056C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74C82F"/>
  <w15:chartTrackingRefBased/>
  <w15:docId w15:val="{7F90D63D-181B-44A3-BEB4-1682E8481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C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A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A0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E1A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Phoka Muso</dc:creator>
  <cp:keywords/>
  <dc:description/>
  <cp:lastModifiedBy>Phoka Muso</cp:lastModifiedBy>
  <cp:revision>1</cp:revision>
  <dcterms:created xsi:type="dcterms:W3CDTF">2026-08-21T08:12:00Z</dcterms:created>
  <dcterms:modified xsi:type="dcterms:W3CDTF">2026-08-21T08:39:00Z</dcterms:modified>
</cp:coreProperties>
</file>