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41920302"/>
        <w:docPartObj>
          <w:docPartGallery w:val="Cover Pages"/>
          <w:docPartUnique/>
        </w:docPartObj>
      </w:sdtPr>
      <w:sdtContent>
        <w:p w14:paraId="338E5121" w14:textId="03FC7589" w:rsidR="00AF2DA5" w:rsidRDefault="00AF2DA5">
          <w:r>
            <w:rPr>
              <w:noProof/>
            </w:rPr>
            <mc:AlternateContent>
              <mc:Choice Requires="wpg">
                <w:drawing>
                  <wp:anchor distT="0" distB="0" distL="114300" distR="114300" simplePos="0" relativeHeight="251659264" behindDoc="1" locked="0" layoutInCell="1" allowOverlap="1" wp14:anchorId="75CB2545" wp14:editId="0D61B072">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72"/>
                                      <w:szCs w:val="72"/>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A137881" w14:textId="4DD6344C" w:rsidR="00AF2DA5" w:rsidRPr="00AF2DA5" w:rsidRDefault="00AF2DA5">
                                      <w:pPr>
                                        <w:pStyle w:val="NoSpacing"/>
                                        <w:spacing w:before="120"/>
                                        <w:jc w:val="center"/>
                                        <w:rPr>
                                          <w:color w:val="FFFFFF" w:themeColor="background1"/>
                                          <w:sz w:val="72"/>
                                          <w:szCs w:val="72"/>
                                        </w:rPr>
                                      </w:pPr>
                                      <w:r w:rsidRPr="00AF2DA5">
                                        <w:rPr>
                                          <w:color w:val="FFFFFF" w:themeColor="background1"/>
                                          <w:sz w:val="72"/>
                                          <w:szCs w:val="72"/>
                                        </w:rPr>
                                        <w:t>Ewalt Volschenk</w:t>
                                      </w:r>
                                    </w:p>
                                  </w:sdtContent>
                                </w:sdt>
                                <w:p w14:paraId="4802C700" w14:textId="11D85557" w:rsidR="00AF2DA5" w:rsidRDefault="00AF2DA5">
                                  <w:pPr>
                                    <w:pStyle w:val="NoSpacing"/>
                                    <w:spacing w:before="120"/>
                                    <w:jc w:val="center"/>
                                    <w:rPr>
                                      <w:color w:val="FFFFFF" w:themeColor="background1"/>
                                    </w:rPr>
                                  </w:pPr>
                                  <w:r>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96"/>
                                      <w:szCs w:val="9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A1B1BC3" w14:textId="582357F6" w:rsidR="00AF2DA5" w:rsidRPr="00606519" w:rsidRDefault="00AF2DA5">
                                      <w:pPr>
                                        <w:pStyle w:val="NoSpacing"/>
                                        <w:jc w:val="center"/>
                                        <w:rPr>
                                          <w:rFonts w:asciiTheme="majorHAnsi" w:eastAsiaTheme="majorEastAsia" w:hAnsiTheme="majorHAnsi" w:cstheme="majorBidi"/>
                                          <w:caps/>
                                          <w:color w:val="156082" w:themeColor="accent1"/>
                                          <w:sz w:val="96"/>
                                          <w:szCs w:val="96"/>
                                        </w:rPr>
                                      </w:pPr>
                                      <w:r w:rsidRPr="00606519">
                                        <w:rPr>
                                          <w:rFonts w:asciiTheme="majorHAnsi" w:eastAsiaTheme="majorEastAsia" w:hAnsiTheme="majorHAnsi" w:cstheme="majorBidi"/>
                                          <w:caps/>
                                          <w:color w:val="156082" w:themeColor="accent1"/>
                                          <w:sz w:val="96"/>
                                          <w:szCs w:val="96"/>
                                        </w:rPr>
                                        <w:t xml:space="preserve">Week </w:t>
                                      </w:r>
                                      <w:r w:rsidR="00A41620">
                                        <w:rPr>
                                          <w:rFonts w:asciiTheme="majorHAnsi" w:eastAsiaTheme="majorEastAsia" w:hAnsiTheme="majorHAnsi" w:cstheme="majorBidi"/>
                                          <w:caps/>
                                          <w:color w:val="156082" w:themeColor="accent1"/>
                                          <w:sz w:val="96"/>
                                          <w:szCs w:val="96"/>
                                        </w:rPr>
                                        <w:t>5</w:t>
                                      </w:r>
                                      <w:r w:rsidRPr="00606519">
                                        <w:rPr>
                                          <w:rFonts w:asciiTheme="majorHAnsi" w:eastAsiaTheme="majorEastAsia" w:hAnsiTheme="majorHAnsi" w:cstheme="majorBidi"/>
                                          <w:caps/>
                                          <w:color w:val="156082" w:themeColor="accent1"/>
                                          <w:sz w:val="96"/>
                                          <w:szCs w:val="96"/>
                                        </w:rPr>
                                        <w:t>: practical</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5CB2545"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sz w:val="72"/>
                                <w:szCs w:val="72"/>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A137881" w14:textId="4DD6344C" w:rsidR="00AF2DA5" w:rsidRPr="00AF2DA5" w:rsidRDefault="00AF2DA5">
                                <w:pPr>
                                  <w:pStyle w:val="NoSpacing"/>
                                  <w:spacing w:before="120"/>
                                  <w:jc w:val="center"/>
                                  <w:rPr>
                                    <w:color w:val="FFFFFF" w:themeColor="background1"/>
                                    <w:sz w:val="72"/>
                                    <w:szCs w:val="72"/>
                                  </w:rPr>
                                </w:pPr>
                                <w:r w:rsidRPr="00AF2DA5">
                                  <w:rPr>
                                    <w:color w:val="FFFFFF" w:themeColor="background1"/>
                                    <w:sz w:val="72"/>
                                    <w:szCs w:val="72"/>
                                  </w:rPr>
                                  <w:t>Ewalt Volschenk</w:t>
                                </w:r>
                              </w:p>
                            </w:sdtContent>
                          </w:sdt>
                          <w:p w14:paraId="4802C700" w14:textId="11D85557" w:rsidR="00AF2DA5" w:rsidRDefault="00AF2DA5">
                            <w:pPr>
                              <w:pStyle w:val="NoSpacing"/>
                              <w:spacing w:before="120"/>
                              <w:jc w:val="center"/>
                              <w:rPr>
                                <w:color w:val="FFFFFF" w:themeColor="background1"/>
                              </w:rPr>
                            </w:pPr>
                            <w:r>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96"/>
                                <w:szCs w:val="9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A1B1BC3" w14:textId="582357F6" w:rsidR="00AF2DA5" w:rsidRPr="00606519" w:rsidRDefault="00AF2DA5">
                                <w:pPr>
                                  <w:pStyle w:val="NoSpacing"/>
                                  <w:jc w:val="center"/>
                                  <w:rPr>
                                    <w:rFonts w:asciiTheme="majorHAnsi" w:eastAsiaTheme="majorEastAsia" w:hAnsiTheme="majorHAnsi" w:cstheme="majorBidi"/>
                                    <w:caps/>
                                    <w:color w:val="156082" w:themeColor="accent1"/>
                                    <w:sz w:val="96"/>
                                    <w:szCs w:val="96"/>
                                  </w:rPr>
                                </w:pPr>
                                <w:r w:rsidRPr="00606519">
                                  <w:rPr>
                                    <w:rFonts w:asciiTheme="majorHAnsi" w:eastAsiaTheme="majorEastAsia" w:hAnsiTheme="majorHAnsi" w:cstheme="majorBidi"/>
                                    <w:caps/>
                                    <w:color w:val="156082" w:themeColor="accent1"/>
                                    <w:sz w:val="96"/>
                                    <w:szCs w:val="96"/>
                                  </w:rPr>
                                  <w:t xml:space="preserve">Week </w:t>
                                </w:r>
                                <w:r w:rsidR="00A41620">
                                  <w:rPr>
                                    <w:rFonts w:asciiTheme="majorHAnsi" w:eastAsiaTheme="majorEastAsia" w:hAnsiTheme="majorHAnsi" w:cstheme="majorBidi"/>
                                    <w:caps/>
                                    <w:color w:val="156082" w:themeColor="accent1"/>
                                    <w:sz w:val="96"/>
                                    <w:szCs w:val="96"/>
                                  </w:rPr>
                                  <w:t>5</w:t>
                                </w:r>
                                <w:r w:rsidRPr="00606519">
                                  <w:rPr>
                                    <w:rFonts w:asciiTheme="majorHAnsi" w:eastAsiaTheme="majorEastAsia" w:hAnsiTheme="majorHAnsi" w:cstheme="majorBidi"/>
                                    <w:caps/>
                                    <w:color w:val="156082" w:themeColor="accent1"/>
                                    <w:sz w:val="96"/>
                                    <w:szCs w:val="96"/>
                                  </w:rPr>
                                  <w:t>: practical</w:t>
                                </w:r>
                              </w:p>
                            </w:sdtContent>
                          </w:sdt>
                        </w:txbxContent>
                      </v:textbox>
                    </v:shape>
                    <w10:wrap anchorx="page" anchory="page"/>
                  </v:group>
                </w:pict>
              </mc:Fallback>
            </mc:AlternateContent>
          </w:r>
        </w:p>
        <w:p w14:paraId="4F866C1B" w14:textId="1FE5D65C" w:rsidR="00AF2DA5" w:rsidRDefault="00AF2DA5">
          <w:r>
            <w:br w:type="page"/>
          </w:r>
        </w:p>
      </w:sdtContent>
    </w:sdt>
    <w:p w14:paraId="0E24A789" w14:textId="50126028" w:rsidR="0012733B" w:rsidRDefault="004C2366" w:rsidP="004C2366">
      <w:pPr>
        <w:pStyle w:val="Heading1"/>
        <w:jc w:val="center"/>
      </w:pPr>
      <w:r>
        <w:lastRenderedPageBreak/>
        <w:t>Task 1</w:t>
      </w:r>
    </w:p>
    <w:p w14:paraId="69D7207B" w14:textId="7D05F063" w:rsidR="00926FB5" w:rsidRPr="005C23D0" w:rsidRDefault="00926FB5" w:rsidP="00926FB5">
      <w:pPr>
        <w:rPr>
          <w:rFonts w:ascii="Arial" w:eastAsia="Arial" w:hAnsi="Arial" w:cs="Arial"/>
          <w:b/>
          <w:bCs/>
          <w:sz w:val="24"/>
          <w:szCs w:val="24"/>
        </w:rPr>
      </w:pPr>
      <w:r w:rsidRPr="005C23D0">
        <w:rPr>
          <w:b/>
          <w:bCs/>
          <w:sz w:val="24"/>
          <w:szCs w:val="24"/>
        </w:rPr>
        <w:t>What could go wrong if you assigned Contributor at subscription scope instead?</w:t>
      </w:r>
    </w:p>
    <w:p w14:paraId="142C337B" w14:textId="21628A3B" w:rsidR="00926FB5" w:rsidRPr="00926FB5" w:rsidRDefault="00926FB5" w:rsidP="00926FB5">
      <w:r>
        <w:rPr>
          <w:rFonts w:ascii="Arial" w:eastAsia="Arial" w:hAnsi="Arial" w:cs="Arial"/>
        </w:rPr>
        <w:t>If Contributor were assigned at subscription scope, user-ops c</w:t>
      </w:r>
      <w:r w:rsidR="00F511CB">
        <w:rPr>
          <w:rFonts w:ascii="Arial" w:eastAsia="Arial" w:hAnsi="Arial" w:cs="Arial"/>
        </w:rPr>
        <w:t>an</w:t>
      </w:r>
      <w:r>
        <w:rPr>
          <w:rFonts w:ascii="Arial" w:eastAsia="Arial" w:hAnsi="Arial" w:cs="Arial"/>
        </w:rPr>
        <w:t xml:space="preserve"> modify, delete, or create resources belonging to other projects</w:t>
      </w:r>
      <w:r w:rsidR="00052B15">
        <w:rPr>
          <w:rFonts w:ascii="Arial" w:eastAsia="Arial" w:hAnsi="Arial" w:cs="Arial"/>
        </w:rPr>
        <w:t xml:space="preserve"> </w:t>
      </w:r>
      <w:r>
        <w:rPr>
          <w:rFonts w:ascii="Arial" w:eastAsia="Arial" w:hAnsi="Arial" w:cs="Arial"/>
        </w:rPr>
        <w:t>or environments within the same subscription. This violates the principle of least privilege and could result in unintended changes or data</w:t>
      </w:r>
      <w:r w:rsidR="005E1C5B">
        <w:rPr>
          <w:rFonts w:ascii="Arial" w:eastAsia="Arial" w:hAnsi="Arial" w:cs="Arial"/>
        </w:rPr>
        <w:t>.</w:t>
      </w:r>
    </w:p>
    <w:p w14:paraId="2A7242A6" w14:textId="48E9AC38" w:rsidR="00BF5E80" w:rsidRDefault="00621FA3" w:rsidP="00BF5E80">
      <w:r w:rsidRPr="00621FA3">
        <w:rPr>
          <w:noProof/>
        </w:rPr>
        <w:drawing>
          <wp:inline distT="0" distB="0" distL="0" distR="0" wp14:anchorId="4780CE57" wp14:editId="32F107F5">
            <wp:extent cx="6096000" cy="3695700"/>
            <wp:effectExtent l="0" t="0" r="0" b="0"/>
            <wp:docPr id="88412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20284" name=""/>
                    <pic:cNvPicPr/>
                  </pic:nvPicPr>
                  <pic:blipFill>
                    <a:blip r:embed="rId5"/>
                    <a:stretch>
                      <a:fillRect/>
                    </a:stretch>
                  </pic:blipFill>
                  <pic:spPr>
                    <a:xfrm>
                      <a:off x="0" y="0"/>
                      <a:ext cx="6096000" cy="3695700"/>
                    </a:xfrm>
                    <a:prstGeom prst="rect">
                      <a:avLst/>
                    </a:prstGeom>
                  </pic:spPr>
                </pic:pic>
              </a:graphicData>
            </a:graphic>
          </wp:inline>
        </w:drawing>
      </w:r>
    </w:p>
    <w:p w14:paraId="268D7E03" w14:textId="71152826" w:rsidR="009672A7" w:rsidRDefault="00394042" w:rsidP="00BF5E80">
      <w:r w:rsidRPr="00394042">
        <w:rPr>
          <w:noProof/>
        </w:rPr>
        <w:lastRenderedPageBreak/>
        <w:drawing>
          <wp:inline distT="0" distB="0" distL="0" distR="0" wp14:anchorId="53B23031" wp14:editId="062E8F45">
            <wp:extent cx="6118860" cy="3870960"/>
            <wp:effectExtent l="0" t="0" r="0" b="0"/>
            <wp:docPr id="166286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68771" name=""/>
                    <pic:cNvPicPr/>
                  </pic:nvPicPr>
                  <pic:blipFill>
                    <a:blip r:embed="rId6"/>
                    <a:stretch>
                      <a:fillRect/>
                    </a:stretch>
                  </pic:blipFill>
                  <pic:spPr>
                    <a:xfrm>
                      <a:off x="0" y="0"/>
                      <a:ext cx="6118860" cy="3870960"/>
                    </a:xfrm>
                    <a:prstGeom prst="rect">
                      <a:avLst/>
                    </a:prstGeom>
                  </pic:spPr>
                </pic:pic>
              </a:graphicData>
            </a:graphic>
          </wp:inline>
        </w:drawing>
      </w:r>
    </w:p>
    <w:p w14:paraId="4C004DEE" w14:textId="1AFF39B5" w:rsidR="00394042" w:rsidRDefault="00DF6E44" w:rsidP="00BF5E80">
      <w:r w:rsidRPr="00DF6E44">
        <w:rPr>
          <w:noProof/>
        </w:rPr>
        <w:drawing>
          <wp:inline distT="0" distB="0" distL="0" distR="0" wp14:anchorId="05FB5222" wp14:editId="4C55962A">
            <wp:extent cx="6301740" cy="3703320"/>
            <wp:effectExtent l="0" t="0" r="3810" b="0"/>
            <wp:docPr id="206551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16630" name=""/>
                    <pic:cNvPicPr/>
                  </pic:nvPicPr>
                  <pic:blipFill>
                    <a:blip r:embed="rId7"/>
                    <a:stretch>
                      <a:fillRect/>
                    </a:stretch>
                  </pic:blipFill>
                  <pic:spPr>
                    <a:xfrm>
                      <a:off x="0" y="0"/>
                      <a:ext cx="6301740" cy="3703320"/>
                    </a:xfrm>
                    <a:prstGeom prst="rect">
                      <a:avLst/>
                    </a:prstGeom>
                  </pic:spPr>
                </pic:pic>
              </a:graphicData>
            </a:graphic>
          </wp:inline>
        </w:drawing>
      </w:r>
    </w:p>
    <w:p w14:paraId="5F2FAC80" w14:textId="77777777" w:rsidR="005C50D1" w:rsidRDefault="005C50D1" w:rsidP="00BF5E80"/>
    <w:p w14:paraId="5A984BD4" w14:textId="77777777" w:rsidR="002D5E8E" w:rsidRDefault="002D5E8E" w:rsidP="00190DBD">
      <w:pPr>
        <w:jc w:val="center"/>
        <w:rPr>
          <w:b/>
          <w:bCs/>
        </w:rPr>
      </w:pPr>
    </w:p>
    <w:p w14:paraId="1F3C1292" w14:textId="77777777" w:rsidR="002D5E8E" w:rsidRDefault="002D5E8E" w:rsidP="00190DBD">
      <w:pPr>
        <w:jc w:val="center"/>
        <w:rPr>
          <w:b/>
          <w:bCs/>
        </w:rPr>
      </w:pPr>
    </w:p>
    <w:p w14:paraId="0DC8CBC5" w14:textId="1FA1DA2F" w:rsidR="005C50D1" w:rsidRPr="002D5E8E" w:rsidRDefault="005C50D1" w:rsidP="00190DBD">
      <w:pPr>
        <w:jc w:val="center"/>
        <w:rPr>
          <w:b/>
          <w:bCs/>
        </w:rPr>
      </w:pPr>
      <w:r w:rsidRPr="002D5E8E">
        <w:rPr>
          <w:b/>
          <w:bCs/>
        </w:rPr>
        <w:lastRenderedPageBreak/>
        <w:t>Least privilege verified on the user-audit reader account by attempting to create a resource group and receiving an error stating that the account does not have the required permissions</w:t>
      </w:r>
    </w:p>
    <w:p w14:paraId="59E0E049" w14:textId="2B290FBD" w:rsidR="008F0237" w:rsidRDefault="005C50D1" w:rsidP="00BF5E80">
      <w:r w:rsidRPr="005C50D1">
        <w:rPr>
          <w:noProof/>
        </w:rPr>
        <w:drawing>
          <wp:inline distT="0" distB="0" distL="0" distR="0" wp14:anchorId="614DA03F" wp14:editId="03C66A44">
            <wp:extent cx="6324600" cy="3054350"/>
            <wp:effectExtent l="0" t="0" r="0" b="0"/>
            <wp:docPr id="197019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90185" name=""/>
                    <pic:cNvPicPr/>
                  </pic:nvPicPr>
                  <pic:blipFill>
                    <a:blip r:embed="rId8"/>
                    <a:stretch>
                      <a:fillRect/>
                    </a:stretch>
                  </pic:blipFill>
                  <pic:spPr>
                    <a:xfrm>
                      <a:off x="0" y="0"/>
                      <a:ext cx="6324600" cy="3054350"/>
                    </a:xfrm>
                    <a:prstGeom prst="rect">
                      <a:avLst/>
                    </a:prstGeom>
                  </pic:spPr>
                </pic:pic>
              </a:graphicData>
            </a:graphic>
          </wp:inline>
        </w:drawing>
      </w:r>
    </w:p>
    <w:p w14:paraId="4B740563" w14:textId="77777777" w:rsidR="00BE091C" w:rsidRDefault="00BE091C" w:rsidP="00BF5E80"/>
    <w:p w14:paraId="216B8226" w14:textId="3DCF01E3" w:rsidR="00BE091C" w:rsidRDefault="00BE091C" w:rsidP="00BE091C">
      <w:pPr>
        <w:pStyle w:val="Heading1"/>
        <w:jc w:val="center"/>
      </w:pPr>
      <w:r>
        <w:t>Task 2</w:t>
      </w:r>
    </w:p>
    <w:p w14:paraId="2C824F8B" w14:textId="77777777" w:rsidR="00B84DAC" w:rsidRDefault="00B84DAC" w:rsidP="00BF5E80"/>
    <w:p w14:paraId="0BEFC763" w14:textId="6B762217" w:rsidR="00B84DAC" w:rsidRDefault="00B84DAC" w:rsidP="00BF5E80">
      <w:r w:rsidRPr="00B84DAC">
        <w:rPr>
          <w:noProof/>
        </w:rPr>
        <w:drawing>
          <wp:inline distT="0" distB="0" distL="0" distR="0" wp14:anchorId="2E06AC31" wp14:editId="6C31ECFF">
            <wp:extent cx="6179820" cy="3360420"/>
            <wp:effectExtent l="0" t="0" r="0" b="0"/>
            <wp:docPr id="143670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04240" name=""/>
                    <pic:cNvPicPr/>
                  </pic:nvPicPr>
                  <pic:blipFill>
                    <a:blip r:embed="rId9"/>
                    <a:stretch>
                      <a:fillRect/>
                    </a:stretch>
                  </pic:blipFill>
                  <pic:spPr>
                    <a:xfrm>
                      <a:off x="0" y="0"/>
                      <a:ext cx="6179820" cy="3360420"/>
                    </a:xfrm>
                    <a:prstGeom prst="rect">
                      <a:avLst/>
                    </a:prstGeom>
                  </pic:spPr>
                </pic:pic>
              </a:graphicData>
            </a:graphic>
          </wp:inline>
        </w:drawing>
      </w:r>
    </w:p>
    <w:p w14:paraId="74A248D2" w14:textId="44AF6BFA" w:rsidR="006824CC" w:rsidRDefault="00343998" w:rsidP="00BF5E80">
      <w:r w:rsidRPr="00343998">
        <w:rPr>
          <w:noProof/>
        </w:rPr>
        <w:lastRenderedPageBreak/>
        <w:drawing>
          <wp:inline distT="0" distB="0" distL="0" distR="0" wp14:anchorId="18CE36A1" wp14:editId="39E27B1B">
            <wp:extent cx="6195060" cy="2956560"/>
            <wp:effectExtent l="0" t="0" r="0" b="0"/>
            <wp:docPr id="191592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20852" name=""/>
                    <pic:cNvPicPr/>
                  </pic:nvPicPr>
                  <pic:blipFill>
                    <a:blip r:embed="rId10"/>
                    <a:stretch>
                      <a:fillRect/>
                    </a:stretch>
                  </pic:blipFill>
                  <pic:spPr>
                    <a:xfrm>
                      <a:off x="0" y="0"/>
                      <a:ext cx="6195060" cy="2956560"/>
                    </a:xfrm>
                    <a:prstGeom prst="rect">
                      <a:avLst/>
                    </a:prstGeom>
                  </pic:spPr>
                </pic:pic>
              </a:graphicData>
            </a:graphic>
          </wp:inline>
        </w:drawing>
      </w:r>
    </w:p>
    <w:p w14:paraId="5DE5C19D" w14:textId="38AC23DC" w:rsidR="00C53928" w:rsidRDefault="00C53928">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1800"/>
        <w:gridCol w:w="2000"/>
        <w:gridCol w:w="2546"/>
      </w:tblGrid>
      <w:tr w:rsidR="00C53928" w14:paraId="52A3F618" w14:textId="77777777" w:rsidTr="00F71146">
        <w:tc>
          <w:tcPr>
            <w:tcW w:w="16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77B42AF4" w14:textId="77777777" w:rsidR="00C53928" w:rsidRDefault="00C53928" w:rsidP="00F71146">
            <w:pPr>
              <w:jc w:val="center"/>
            </w:pPr>
            <w:r>
              <w:rPr>
                <w:b/>
                <w:bCs/>
                <w:color w:val="FFFFFF"/>
              </w:rPr>
              <w:lastRenderedPageBreak/>
              <w:t>Direction</w:t>
            </w:r>
          </w:p>
        </w:tc>
        <w:tc>
          <w:tcPr>
            <w:tcW w:w="18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55E0B7A5" w14:textId="77777777" w:rsidR="00C53928" w:rsidRDefault="00C53928" w:rsidP="00F71146">
            <w:pPr>
              <w:jc w:val="center"/>
            </w:pPr>
            <w:r>
              <w:rPr>
                <w:b/>
                <w:bCs/>
                <w:color w:val="FFFFFF"/>
              </w:rPr>
              <w:t>Port / Protocol</w:t>
            </w:r>
          </w:p>
        </w:tc>
        <w:tc>
          <w:tcPr>
            <w:tcW w:w="18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28F20916" w14:textId="77777777" w:rsidR="00C53928" w:rsidRDefault="00C53928" w:rsidP="00F71146">
            <w:pPr>
              <w:jc w:val="center"/>
            </w:pPr>
            <w:r>
              <w:rPr>
                <w:b/>
                <w:bCs/>
                <w:color w:val="FFFFFF"/>
              </w:rPr>
              <w:t>Source / Dest</w:t>
            </w:r>
          </w:p>
        </w:tc>
        <w:tc>
          <w:tcPr>
            <w:tcW w:w="20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68536A28" w14:textId="77777777" w:rsidR="00C53928" w:rsidRDefault="00C53928" w:rsidP="00F71146">
            <w:pPr>
              <w:jc w:val="center"/>
            </w:pPr>
            <w:r>
              <w:rPr>
                <w:b/>
                <w:bCs/>
                <w:color w:val="FFFFFF"/>
              </w:rPr>
              <w:t>Action</w:t>
            </w:r>
          </w:p>
        </w:tc>
        <w:tc>
          <w:tcPr>
            <w:tcW w:w="2546"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631C6036" w14:textId="69D3B190" w:rsidR="00C53928" w:rsidRDefault="00C53928" w:rsidP="00F71146">
            <w:pPr>
              <w:jc w:val="center"/>
            </w:pPr>
            <w:r>
              <w:rPr>
                <w:b/>
                <w:bCs/>
                <w:color w:val="FFFFFF"/>
              </w:rPr>
              <w:t>Justification</w:t>
            </w:r>
          </w:p>
        </w:tc>
      </w:tr>
      <w:tr w:rsidR="00C53928" w14:paraId="0706389C" w14:textId="77777777" w:rsidTr="00F71146">
        <w:tc>
          <w:tcPr>
            <w:tcW w:w="1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7724E7EF" w14:textId="77777777" w:rsidR="00C53928" w:rsidRDefault="00C53928" w:rsidP="00F71146">
            <w:r>
              <w:t>Inbound</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5DE2A745" w14:textId="1416B77D" w:rsidR="00C53928" w:rsidRDefault="00C53928" w:rsidP="00F71146">
            <w:r>
              <w:t>22</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5B37EE30" w14:textId="584075FB" w:rsidR="00C53928" w:rsidRDefault="001408DD" w:rsidP="00F71146">
            <w:r>
              <w:t>My IP address</w:t>
            </w:r>
          </w:p>
        </w:tc>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0BB98567" w14:textId="77777777" w:rsidR="00C53928" w:rsidRDefault="00C53928" w:rsidP="00F71146">
            <w:r>
              <w:t>Allow</w:t>
            </w:r>
          </w:p>
        </w:tc>
        <w:tc>
          <w:tcPr>
            <w:tcW w:w="254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673F6B5A" w14:textId="75FFF3F6" w:rsidR="00C53928" w:rsidRDefault="00694452" w:rsidP="00F71146">
            <w:r>
              <w:rPr>
                <w:rFonts w:ascii="Arial" w:eastAsia="Arial" w:hAnsi="Arial" w:cs="Arial"/>
                <w:sz w:val="20"/>
                <w:szCs w:val="20"/>
              </w:rPr>
              <w:t>Permits secure remote management of the VM. Using SSH on port 22 for Linux VMs</w:t>
            </w:r>
          </w:p>
        </w:tc>
      </w:tr>
      <w:tr w:rsidR="00C53928" w14:paraId="196D58F6" w14:textId="77777777" w:rsidTr="00F71146">
        <w:tc>
          <w:tcPr>
            <w:tcW w:w="1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14B67524" w14:textId="77777777" w:rsidR="00C53928" w:rsidRDefault="00C53928" w:rsidP="00F71146">
            <w:r>
              <w:t>Inbound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36B8AFF5" w14:textId="7B4BE561" w:rsidR="00C53928" w:rsidRDefault="00C53928" w:rsidP="00F71146">
            <w:r>
              <w:t>80</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66432796" w14:textId="77777777" w:rsidR="00C53928" w:rsidRDefault="00C53928" w:rsidP="00F71146">
            <w:r>
              <w:t>Any</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3952A0AD" w14:textId="77777777" w:rsidR="00C53928" w:rsidRDefault="00C53928" w:rsidP="00F71146">
            <w:r>
              <w:t>Allow</w:t>
            </w:r>
          </w:p>
        </w:tc>
        <w:tc>
          <w:tcPr>
            <w:tcW w:w="254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31EAD800" w14:textId="372A7DC9" w:rsidR="00C53928" w:rsidRDefault="002527B7" w:rsidP="00F71146">
            <w:r>
              <w:rPr>
                <w:rFonts w:ascii="Arial" w:eastAsia="Arial" w:hAnsi="Arial" w:cs="Arial"/>
                <w:sz w:val="20"/>
                <w:szCs w:val="20"/>
              </w:rPr>
              <w:t>Allows users on any network to access the web application hosted on the VM over HTTP</w:t>
            </w:r>
            <w:r w:rsidR="000C4230">
              <w:rPr>
                <w:rFonts w:ascii="Arial" w:eastAsia="Arial" w:hAnsi="Arial" w:cs="Arial"/>
                <w:sz w:val="20"/>
                <w:szCs w:val="20"/>
              </w:rPr>
              <w:t xml:space="preserve"> which uses port 80.</w:t>
            </w:r>
          </w:p>
        </w:tc>
      </w:tr>
      <w:tr w:rsidR="00C53928" w14:paraId="7F6AC4A7" w14:textId="77777777" w:rsidTr="00F71146">
        <w:tc>
          <w:tcPr>
            <w:tcW w:w="1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12FA8A7F" w14:textId="77777777" w:rsidR="00C53928" w:rsidRDefault="00C53928" w:rsidP="00F71146">
            <w:r>
              <w:t>Inbound</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309FD54C" w14:textId="77777777" w:rsidR="00C53928" w:rsidRDefault="00C53928" w:rsidP="00F71146">
            <w:r>
              <w:t>Any</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7EC6900F" w14:textId="77777777" w:rsidR="00C53928" w:rsidRDefault="00C53928" w:rsidP="00F71146">
            <w:r>
              <w:t>Any</w:t>
            </w:r>
          </w:p>
        </w:tc>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22918C48" w14:textId="77777777" w:rsidR="00C53928" w:rsidRDefault="00C53928" w:rsidP="00F71146">
            <w:r>
              <w:t>Deny</w:t>
            </w:r>
          </w:p>
        </w:tc>
        <w:tc>
          <w:tcPr>
            <w:tcW w:w="254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44BF714F" w14:textId="23713DF7" w:rsidR="00C53928" w:rsidRDefault="005F2782" w:rsidP="00F71146">
            <w:r>
              <w:rPr>
                <w:rFonts w:ascii="Arial" w:eastAsia="Arial" w:hAnsi="Arial" w:cs="Arial"/>
                <w:sz w:val="20"/>
                <w:szCs w:val="20"/>
              </w:rPr>
              <w:t xml:space="preserve">Explicitly blocks all inbound traffic not matched by a </w:t>
            </w:r>
            <w:proofErr w:type="gramStart"/>
            <w:r>
              <w:rPr>
                <w:rFonts w:ascii="Arial" w:eastAsia="Arial" w:hAnsi="Arial" w:cs="Arial"/>
                <w:sz w:val="20"/>
                <w:szCs w:val="20"/>
              </w:rPr>
              <w:t>higher-priority</w:t>
            </w:r>
            <w:proofErr w:type="gramEnd"/>
            <w:r>
              <w:rPr>
                <w:rFonts w:ascii="Arial" w:eastAsia="Arial" w:hAnsi="Arial" w:cs="Arial"/>
                <w:sz w:val="20"/>
                <w:szCs w:val="20"/>
              </w:rPr>
              <w:t xml:space="preserve"> Allow rule. This enforces least-privilege for network traffic.</w:t>
            </w:r>
          </w:p>
        </w:tc>
      </w:tr>
      <w:tr w:rsidR="00C53928" w14:paraId="7B45D0C3" w14:textId="77777777" w:rsidTr="00F71146">
        <w:tc>
          <w:tcPr>
            <w:tcW w:w="1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3E073C85" w14:textId="77777777" w:rsidR="00C53928" w:rsidRDefault="00C53928" w:rsidP="00F71146">
            <w:r>
              <w:t>Outbound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36A98BEA" w14:textId="2F3094AD" w:rsidR="00C53928" w:rsidRDefault="00C53928" w:rsidP="00F71146">
            <w:r>
              <w:t>Any</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2169626E" w14:textId="77777777" w:rsidR="00C53928" w:rsidRDefault="00C53928" w:rsidP="00F71146">
            <w:r>
              <w:t>Internet</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62F1E84E" w14:textId="77777777" w:rsidR="00C53928" w:rsidRDefault="00C53928" w:rsidP="00F71146">
            <w:r>
              <w:t>Deny</w:t>
            </w:r>
          </w:p>
        </w:tc>
        <w:tc>
          <w:tcPr>
            <w:tcW w:w="254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7569EA13" w14:textId="48D5748F" w:rsidR="00C53928" w:rsidRDefault="007C4B48" w:rsidP="00F71146">
            <w:r>
              <w:rPr>
                <w:rFonts w:ascii="Arial" w:eastAsia="Arial" w:hAnsi="Arial" w:cs="Arial"/>
                <w:sz w:val="20"/>
                <w:szCs w:val="20"/>
              </w:rPr>
              <w:t>Prevents VMs from sending data to external internet destinations.</w:t>
            </w:r>
          </w:p>
        </w:tc>
      </w:tr>
    </w:tbl>
    <w:p w14:paraId="3EE87A9A" w14:textId="77777777" w:rsidR="00343998" w:rsidRDefault="00343998" w:rsidP="00BF5E80"/>
    <w:p w14:paraId="0310FE2A" w14:textId="4878F7F6" w:rsidR="00B87523" w:rsidRPr="00F02913" w:rsidRDefault="00B87523" w:rsidP="00F02913">
      <w:pPr>
        <w:jc w:val="center"/>
        <w:rPr>
          <w:b/>
          <w:bCs/>
          <w:sz w:val="44"/>
          <w:szCs w:val="44"/>
        </w:rPr>
      </w:pPr>
      <w:r w:rsidRPr="00F02913">
        <w:rPr>
          <w:b/>
          <w:bCs/>
          <w:sz w:val="44"/>
          <w:szCs w:val="44"/>
        </w:rPr>
        <w:t>Inbound Rules</w:t>
      </w:r>
    </w:p>
    <w:p w14:paraId="3C23F6DD" w14:textId="526A242D" w:rsidR="003235F0" w:rsidRDefault="003235F0" w:rsidP="00BF5E80">
      <w:r w:rsidRPr="003235F0">
        <w:rPr>
          <w:noProof/>
        </w:rPr>
        <w:lastRenderedPageBreak/>
        <w:drawing>
          <wp:inline distT="0" distB="0" distL="0" distR="0" wp14:anchorId="4CFABF85" wp14:editId="64658D6C">
            <wp:extent cx="6195060" cy="4259580"/>
            <wp:effectExtent l="0" t="0" r="0" b="7620"/>
            <wp:docPr id="61509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95832" name=""/>
                    <pic:cNvPicPr/>
                  </pic:nvPicPr>
                  <pic:blipFill>
                    <a:blip r:embed="rId11"/>
                    <a:stretch>
                      <a:fillRect/>
                    </a:stretch>
                  </pic:blipFill>
                  <pic:spPr>
                    <a:xfrm>
                      <a:off x="0" y="0"/>
                      <a:ext cx="6195060" cy="4259580"/>
                    </a:xfrm>
                    <a:prstGeom prst="rect">
                      <a:avLst/>
                    </a:prstGeom>
                  </pic:spPr>
                </pic:pic>
              </a:graphicData>
            </a:graphic>
          </wp:inline>
        </w:drawing>
      </w:r>
    </w:p>
    <w:p w14:paraId="59AC4C06" w14:textId="46638626" w:rsidR="00F02913" w:rsidRDefault="00842BE0" w:rsidP="00BF5E80">
      <w:r w:rsidRPr="00842BE0">
        <w:rPr>
          <w:noProof/>
        </w:rPr>
        <w:lastRenderedPageBreak/>
        <w:drawing>
          <wp:inline distT="0" distB="0" distL="0" distR="0" wp14:anchorId="2E0D9327" wp14:editId="37D650B3">
            <wp:extent cx="6377940" cy="3863340"/>
            <wp:effectExtent l="0" t="0" r="3810" b="3810"/>
            <wp:docPr id="118849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90993" name=""/>
                    <pic:cNvPicPr/>
                  </pic:nvPicPr>
                  <pic:blipFill>
                    <a:blip r:embed="rId12"/>
                    <a:stretch>
                      <a:fillRect/>
                    </a:stretch>
                  </pic:blipFill>
                  <pic:spPr>
                    <a:xfrm>
                      <a:off x="0" y="0"/>
                      <a:ext cx="6377940" cy="3863340"/>
                    </a:xfrm>
                    <a:prstGeom prst="rect">
                      <a:avLst/>
                    </a:prstGeom>
                  </pic:spPr>
                </pic:pic>
              </a:graphicData>
            </a:graphic>
          </wp:inline>
        </w:drawing>
      </w:r>
      <w:r w:rsidR="00D9466E" w:rsidRPr="00D9466E">
        <w:rPr>
          <w:noProof/>
        </w:rPr>
        <w:drawing>
          <wp:inline distT="0" distB="0" distL="0" distR="0" wp14:anchorId="1E8F1712" wp14:editId="7254BE3A">
            <wp:extent cx="6377940" cy="3497580"/>
            <wp:effectExtent l="0" t="0" r="3810" b="7620"/>
            <wp:docPr id="49595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56134" name=""/>
                    <pic:cNvPicPr/>
                  </pic:nvPicPr>
                  <pic:blipFill>
                    <a:blip r:embed="rId13"/>
                    <a:stretch>
                      <a:fillRect/>
                    </a:stretch>
                  </pic:blipFill>
                  <pic:spPr>
                    <a:xfrm>
                      <a:off x="0" y="0"/>
                      <a:ext cx="6377940" cy="3497580"/>
                    </a:xfrm>
                    <a:prstGeom prst="rect">
                      <a:avLst/>
                    </a:prstGeom>
                  </pic:spPr>
                </pic:pic>
              </a:graphicData>
            </a:graphic>
          </wp:inline>
        </w:drawing>
      </w:r>
    </w:p>
    <w:p w14:paraId="731E49AD" w14:textId="15C75A86" w:rsidR="00F02913" w:rsidRDefault="0056123E">
      <w:r w:rsidRPr="0056123E">
        <w:rPr>
          <w:noProof/>
        </w:rPr>
        <w:drawing>
          <wp:inline distT="0" distB="0" distL="0" distR="0" wp14:anchorId="1BE89428" wp14:editId="73C88DCD">
            <wp:extent cx="6393180" cy="1114425"/>
            <wp:effectExtent l="0" t="0" r="7620" b="9525"/>
            <wp:docPr id="195824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44536" name=""/>
                    <pic:cNvPicPr/>
                  </pic:nvPicPr>
                  <pic:blipFill>
                    <a:blip r:embed="rId14"/>
                    <a:stretch>
                      <a:fillRect/>
                    </a:stretch>
                  </pic:blipFill>
                  <pic:spPr>
                    <a:xfrm>
                      <a:off x="0" y="0"/>
                      <a:ext cx="6393180" cy="1114425"/>
                    </a:xfrm>
                    <a:prstGeom prst="rect">
                      <a:avLst/>
                    </a:prstGeom>
                  </pic:spPr>
                </pic:pic>
              </a:graphicData>
            </a:graphic>
          </wp:inline>
        </w:drawing>
      </w:r>
      <w:r w:rsidR="00F02913">
        <w:br w:type="page"/>
      </w:r>
    </w:p>
    <w:p w14:paraId="390D1821" w14:textId="59596B19" w:rsidR="00842BE0" w:rsidRDefault="003E3809" w:rsidP="00EA4855">
      <w:pPr>
        <w:jc w:val="center"/>
        <w:rPr>
          <w:b/>
          <w:bCs/>
          <w:sz w:val="44"/>
          <w:szCs w:val="44"/>
        </w:rPr>
      </w:pPr>
      <w:r w:rsidRPr="00EA4855">
        <w:rPr>
          <w:b/>
          <w:bCs/>
          <w:sz w:val="44"/>
          <w:szCs w:val="44"/>
        </w:rPr>
        <w:lastRenderedPageBreak/>
        <w:t>Outbound Rules</w:t>
      </w:r>
    </w:p>
    <w:p w14:paraId="713E8668" w14:textId="0A49347C" w:rsidR="003D4BEE" w:rsidRDefault="0000059A" w:rsidP="00EA4855">
      <w:pPr>
        <w:jc w:val="center"/>
        <w:rPr>
          <w:b/>
          <w:bCs/>
          <w:sz w:val="44"/>
          <w:szCs w:val="44"/>
        </w:rPr>
      </w:pPr>
      <w:r w:rsidRPr="0000059A">
        <w:rPr>
          <w:b/>
          <w:bCs/>
          <w:noProof/>
          <w:sz w:val="44"/>
          <w:szCs w:val="44"/>
        </w:rPr>
        <w:drawing>
          <wp:inline distT="0" distB="0" distL="0" distR="0" wp14:anchorId="356F1CCA" wp14:editId="088B0A96">
            <wp:extent cx="6164580" cy="4554220"/>
            <wp:effectExtent l="0" t="0" r="7620" b="0"/>
            <wp:docPr id="669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466" name=""/>
                    <pic:cNvPicPr/>
                  </pic:nvPicPr>
                  <pic:blipFill>
                    <a:blip r:embed="rId15"/>
                    <a:stretch>
                      <a:fillRect/>
                    </a:stretch>
                  </pic:blipFill>
                  <pic:spPr>
                    <a:xfrm>
                      <a:off x="0" y="0"/>
                      <a:ext cx="6164580" cy="4554220"/>
                    </a:xfrm>
                    <a:prstGeom prst="rect">
                      <a:avLst/>
                    </a:prstGeom>
                  </pic:spPr>
                </pic:pic>
              </a:graphicData>
            </a:graphic>
          </wp:inline>
        </w:drawing>
      </w:r>
    </w:p>
    <w:p w14:paraId="16A21AA2" w14:textId="6A96739C" w:rsidR="00EA4855" w:rsidRDefault="006D6C90" w:rsidP="0056123E">
      <w:pPr>
        <w:rPr>
          <w:b/>
          <w:bCs/>
          <w:sz w:val="44"/>
          <w:szCs w:val="44"/>
        </w:rPr>
      </w:pPr>
      <w:r w:rsidRPr="006D6C90">
        <w:rPr>
          <w:b/>
          <w:bCs/>
          <w:noProof/>
          <w:sz w:val="44"/>
          <w:szCs w:val="44"/>
        </w:rPr>
        <w:drawing>
          <wp:inline distT="0" distB="0" distL="0" distR="0" wp14:anchorId="28DE14FE" wp14:editId="1D2FB502">
            <wp:extent cx="6172200" cy="1234440"/>
            <wp:effectExtent l="0" t="0" r="0" b="3810"/>
            <wp:docPr id="117726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64653" name=""/>
                    <pic:cNvPicPr/>
                  </pic:nvPicPr>
                  <pic:blipFill>
                    <a:blip r:embed="rId16"/>
                    <a:stretch>
                      <a:fillRect/>
                    </a:stretch>
                  </pic:blipFill>
                  <pic:spPr>
                    <a:xfrm>
                      <a:off x="0" y="0"/>
                      <a:ext cx="6172200" cy="1234440"/>
                    </a:xfrm>
                    <a:prstGeom prst="rect">
                      <a:avLst/>
                    </a:prstGeom>
                  </pic:spPr>
                </pic:pic>
              </a:graphicData>
            </a:graphic>
          </wp:inline>
        </w:drawing>
      </w:r>
    </w:p>
    <w:p w14:paraId="5A768DE0" w14:textId="77777777" w:rsidR="001317E1" w:rsidRDefault="001317E1" w:rsidP="00506071">
      <w:pPr>
        <w:jc w:val="center"/>
        <w:rPr>
          <w:b/>
          <w:bCs/>
          <w:lang w:val="en-GB"/>
        </w:rPr>
      </w:pPr>
    </w:p>
    <w:p w14:paraId="3DA8C570" w14:textId="4CEA7AD1" w:rsidR="00B51F67" w:rsidRDefault="00506071" w:rsidP="00506071">
      <w:pPr>
        <w:jc w:val="center"/>
        <w:rPr>
          <w:b/>
          <w:bCs/>
          <w:lang w:val="en-GB"/>
        </w:rPr>
      </w:pPr>
      <w:r w:rsidRPr="00506071">
        <w:rPr>
          <w:b/>
          <w:bCs/>
          <w:lang w:val="en-GB"/>
        </w:rPr>
        <w:t xml:space="preserve">Azure NSGs have a default </w:t>
      </w:r>
      <w:proofErr w:type="spellStart"/>
      <w:r w:rsidRPr="00506071">
        <w:rPr>
          <w:b/>
          <w:bCs/>
          <w:lang w:val="en-GB"/>
        </w:rPr>
        <w:t>DenyAllInbound</w:t>
      </w:r>
      <w:proofErr w:type="spellEnd"/>
      <w:r w:rsidRPr="00506071">
        <w:rPr>
          <w:b/>
          <w:bCs/>
          <w:lang w:val="en-GB"/>
        </w:rPr>
        <w:t xml:space="preserve"> rule at priority 65500. Why does the explicit Deny rule in the table still need to be created? What priority number would you assign it relative to your Allow rules, and why does priority order matter?</w:t>
      </w:r>
    </w:p>
    <w:p w14:paraId="491A5EA5" w14:textId="6AB120B1" w:rsidR="009963E2" w:rsidRDefault="00445455" w:rsidP="00445455">
      <w:pPr>
        <w:rPr>
          <w:rFonts w:ascii="Arial" w:eastAsia="Arial" w:hAnsi="Arial" w:cs="Arial"/>
        </w:rPr>
      </w:pPr>
      <w:r>
        <w:rPr>
          <w:rFonts w:ascii="Arial" w:eastAsia="Arial" w:hAnsi="Arial" w:cs="Arial"/>
        </w:rPr>
        <w:t xml:space="preserve">Although Azure includes a default </w:t>
      </w:r>
      <w:proofErr w:type="spellStart"/>
      <w:r>
        <w:rPr>
          <w:rFonts w:ascii="Arial" w:eastAsia="Arial" w:hAnsi="Arial" w:cs="Arial"/>
        </w:rPr>
        <w:t>DenyAllInbound</w:t>
      </w:r>
      <w:proofErr w:type="spellEnd"/>
      <w:r>
        <w:rPr>
          <w:rFonts w:ascii="Arial" w:eastAsia="Arial" w:hAnsi="Arial" w:cs="Arial"/>
        </w:rPr>
        <w:t xml:space="preserve"> rule at priority 65500, there is also a default </w:t>
      </w:r>
      <w:proofErr w:type="spellStart"/>
      <w:r>
        <w:rPr>
          <w:rFonts w:ascii="Arial" w:eastAsia="Arial" w:hAnsi="Arial" w:cs="Arial"/>
        </w:rPr>
        <w:t>AllowVnetInBound</w:t>
      </w:r>
      <w:proofErr w:type="spellEnd"/>
      <w:r>
        <w:rPr>
          <w:rFonts w:ascii="Arial" w:eastAsia="Arial" w:hAnsi="Arial" w:cs="Arial"/>
        </w:rPr>
        <w:t xml:space="preserve"> rule at priority 65000</w:t>
      </w:r>
      <w:r w:rsidR="001E558D">
        <w:rPr>
          <w:rFonts w:ascii="Arial" w:eastAsia="Arial" w:hAnsi="Arial" w:cs="Arial"/>
        </w:rPr>
        <w:t>,</w:t>
      </w:r>
      <w:r>
        <w:rPr>
          <w:rFonts w:ascii="Arial" w:eastAsia="Arial" w:hAnsi="Arial" w:cs="Arial"/>
        </w:rPr>
        <w:t xml:space="preserve"> which permits all traffic between resources within the same virtual network. Without an explicit Deny rule at a lower priority number traffic from other VMs in the same </w:t>
      </w:r>
      <w:proofErr w:type="spellStart"/>
      <w:r>
        <w:rPr>
          <w:rFonts w:ascii="Arial" w:eastAsia="Arial" w:hAnsi="Arial" w:cs="Arial"/>
        </w:rPr>
        <w:t>VNet</w:t>
      </w:r>
      <w:proofErr w:type="spellEnd"/>
      <w:r>
        <w:rPr>
          <w:rFonts w:ascii="Arial" w:eastAsia="Arial" w:hAnsi="Arial" w:cs="Arial"/>
        </w:rPr>
        <w:t xml:space="preserve"> could still reach this VM</w:t>
      </w:r>
      <w:r w:rsidR="004D14A4">
        <w:rPr>
          <w:rFonts w:ascii="Arial" w:eastAsia="Arial" w:hAnsi="Arial" w:cs="Arial"/>
        </w:rPr>
        <w:t>.</w:t>
      </w:r>
      <w:r>
        <w:rPr>
          <w:rFonts w:ascii="Arial" w:eastAsia="Arial" w:hAnsi="Arial" w:cs="Arial"/>
        </w:rPr>
        <w:t xml:space="preserve"> The explicit Deny rule at priority 1000 closes this gap and makes the security intent clearly documented and auditable.</w:t>
      </w:r>
    </w:p>
    <w:p w14:paraId="284024EE" w14:textId="77777777" w:rsidR="009963E2" w:rsidRDefault="009963E2">
      <w:pPr>
        <w:rPr>
          <w:rFonts w:ascii="Arial" w:eastAsia="Arial" w:hAnsi="Arial" w:cs="Arial"/>
        </w:rPr>
      </w:pPr>
      <w:r>
        <w:rPr>
          <w:rFonts w:ascii="Arial" w:eastAsia="Arial" w:hAnsi="Arial" w:cs="Arial"/>
        </w:rPr>
        <w:br w:type="page"/>
      </w:r>
    </w:p>
    <w:p w14:paraId="6748B0BD" w14:textId="6FBC000F" w:rsidR="00506071" w:rsidRDefault="009963E2" w:rsidP="009963E2">
      <w:pPr>
        <w:pStyle w:val="Heading1"/>
        <w:jc w:val="center"/>
      </w:pPr>
      <w:r>
        <w:lastRenderedPageBreak/>
        <w:t>Task 3</w:t>
      </w:r>
    </w:p>
    <w:p w14:paraId="02114720" w14:textId="6A7403E8" w:rsidR="00546BFE" w:rsidRDefault="00546BFE" w:rsidP="00546BFE">
      <w:pPr>
        <w:jc w:val="center"/>
        <w:rPr>
          <w:b/>
          <w:bCs/>
          <w:sz w:val="28"/>
          <w:szCs w:val="28"/>
        </w:rPr>
      </w:pPr>
      <w:r w:rsidRPr="00546BFE">
        <w:rPr>
          <w:b/>
          <w:bCs/>
          <w:sz w:val="28"/>
          <w:szCs w:val="28"/>
        </w:rPr>
        <w:t>Storage account for internal documents</w:t>
      </w:r>
    </w:p>
    <w:p w14:paraId="066CA8F0" w14:textId="08CD6F8A" w:rsidR="00546BFE" w:rsidRPr="00546BFE" w:rsidRDefault="00546BFE" w:rsidP="00546BFE">
      <w:pPr>
        <w:rPr>
          <w:sz w:val="24"/>
          <w:szCs w:val="24"/>
        </w:rPr>
      </w:pPr>
      <w:r>
        <w:rPr>
          <w:sz w:val="24"/>
          <w:szCs w:val="24"/>
        </w:rPr>
        <w:t>The name of the storage account is “</w:t>
      </w:r>
      <w:r w:rsidR="003568A0">
        <w:rPr>
          <w:sz w:val="24"/>
          <w:szCs w:val="24"/>
        </w:rPr>
        <w:t>blobstoragetest67</w:t>
      </w:r>
      <w:r>
        <w:rPr>
          <w:sz w:val="24"/>
          <w:szCs w:val="24"/>
        </w:rPr>
        <w:t>”</w:t>
      </w:r>
      <w:r w:rsidR="00025C2E">
        <w:rPr>
          <w:sz w:val="24"/>
          <w:szCs w:val="24"/>
        </w:rPr>
        <w:t xml:space="preserve"> as the name can only contain lowercase characters and numbers</w:t>
      </w:r>
      <w:r w:rsidR="007242AD">
        <w:rPr>
          <w:sz w:val="24"/>
          <w:szCs w:val="24"/>
        </w:rPr>
        <w:t>,</w:t>
      </w:r>
      <w:r w:rsidR="00025C2E">
        <w:rPr>
          <w:sz w:val="24"/>
          <w:szCs w:val="24"/>
        </w:rPr>
        <w:t xml:space="preserve"> </w:t>
      </w:r>
      <w:r w:rsidR="003568A0">
        <w:rPr>
          <w:sz w:val="24"/>
          <w:szCs w:val="24"/>
        </w:rPr>
        <w:t>and the name must be unique. The name “</w:t>
      </w:r>
      <w:proofErr w:type="spellStart"/>
      <w:r w:rsidR="003568A0">
        <w:rPr>
          <w:sz w:val="24"/>
          <w:szCs w:val="24"/>
        </w:rPr>
        <w:t>blobstoragetest</w:t>
      </w:r>
      <w:proofErr w:type="spellEnd"/>
      <w:r w:rsidR="003568A0">
        <w:rPr>
          <w:sz w:val="24"/>
          <w:szCs w:val="24"/>
        </w:rPr>
        <w:t>” was taken</w:t>
      </w:r>
      <w:r w:rsidR="007242AD">
        <w:rPr>
          <w:sz w:val="24"/>
          <w:szCs w:val="24"/>
        </w:rPr>
        <w:t>, so</w:t>
      </w:r>
      <w:r w:rsidR="003568A0">
        <w:rPr>
          <w:sz w:val="24"/>
          <w:szCs w:val="24"/>
        </w:rPr>
        <w:t xml:space="preserve"> I settled on “blobstoragetest67</w:t>
      </w:r>
      <w:r w:rsidR="002E5F67">
        <w:rPr>
          <w:sz w:val="24"/>
          <w:szCs w:val="24"/>
        </w:rPr>
        <w:t>”.</w:t>
      </w:r>
    </w:p>
    <w:p w14:paraId="050B7F94" w14:textId="09AEA0A6" w:rsidR="00FC7829" w:rsidRDefault="001D66B1" w:rsidP="00FC7829">
      <w:r w:rsidRPr="001D66B1">
        <w:rPr>
          <w:noProof/>
        </w:rPr>
        <w:drawing>
          <wp:inline distT="0" distB="0" distL="0" distR="0" wp14:anchorId="0B55BA9A" wp14:editId="5FBC66D7">
            <wp:extent cx="6027420" cy="4480560"/>
            <wp:effectExtent l="0" t="0" r="0" b="0"/>
            <wp:docPr id="70866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63920" name=""/>
                    <pic:cNvPicPr/>
                  </pic:nvPicPr>
                  <pic:blipFill>
                    <a:blip r:embed="rId17"/>
                    <a:stretch>
                      <a:fillRect/>
                    </a:stretch>
                  </pic:blipFill>
                  <pic:spPr>
                    <a:xfrm>
                      <a:off x="0" y="0"/>
                      <a:ext cx="6027420" cy="4480560"/>
                    </a:xfrm>
                    <a:prstGeom prst="rect">
                      <a:avLst/>
                    </a:prstGeom>
                  </pic:spPr>
                </pic:pic>
              </a:graphicData>
            </a:graphic>
          </wp:inline>
        </w:drawing>
      </w:r>
    </w:p>
    <w:p w14:paraId="5BCCF3A1" w14:textId="77777777" w:rsidR="00F807C9" w:rsidRDefault="00F807C9" w:rsidP="00FC7829"/>
    <w:p w14:paraId="21590F59" w14:textId="77777777" w:rsidR="006B47AD" w:rsidRDefault="006B47AD">
      <w:pPr>
        <w:rPr>
          <w:b/>
          <w:bCs/>
          <w:sz w:val="32"/>
          <w:szCs w:val="32"/>
        </w:rPr>
      </w:pPr>
      <w:r>
        <w:rPr>
          <w:b/>
          <w:bCs/>
          <w:sz w:val="32"/>
          <w:szCs w:val="32"/>
        </w:rPr>
        <w:br w:type="page"/>
      </w:r>
    </w:p>
    <w:p w14:paraId="279C66AB" w14:textId="28DF80B3" w:rsidR="00F807C9" w:rsidRDefault="00F807C9" w:rsidP="00F807C9">
      <w:pPr>
        <w:jc w:val="center"/>
        <w:rPr>
          <w:b/>
          <w:bCs/>
          <w:sz w:val="32"/>
          <w:szCs w:val="32"/>
        </w:rPr>
      </w:pPr>
      <w:r w:rsidRPr="00F807C9">
        <w:rPr>
          <w:b/>
          <w:bCs/>
          <w:sz w:val="32"/>
          <w:szCs w:val="32"/>
        </w:rPr>
        <w:lastRenderedPageBreak/>
        <w:t>Blob Containers</w:t>
      </w:r>
    </w:p>
    <w:p w14:paraId="4AA66A11" w14:textId="37321B72" w:rsidR="00D55DEE" w:rsidRDefault="00D55DEE" w:rsidP="00D55DEE">
      <w:pPr>
        <w:rPr>
          <w:sz w:val="28"/>
          <w:szCs w:val="28"/>
        </w:rPr>
      </w:pPr>
      <w:r>
        <w:rPr>
          <w:sz w:val="28"/>
          <w:szCs w:val="28"/>
        </w:rPr>
        <w:t xml:space="preserve">Blob container: </w:t>
      </w:r>
      <w:proofErr w:type="gramStart"/>
      <w:r>
        <w:rPr>
          <w:sz w:val="28"/>
          <w:szCs w:val="28"/>
        </w:rPr>
        <w:t>internal-docs</w:t>
      </w:r>
      <w:proofErr w:type="gramEnd"/>
    </w:p>
    <w:p w14:paraId="24EC5173" w14:textId="6159F6FE" w:rsidR="00D55DEE" w:rsidRPr="00D55DEE" w:rsidRDefault="00D55DEE" w:rsidP="00D55DEE">
      <w:pPr>
        <w:rPr>
          <w:sz w:val="28"/>
          <w:szCs w:val="28"/>
        </w:rPr>
      </w:pPr>
      <w:r>
        <w:rPr>
          <w:sz w:val="28"/>
          <w:szCs w:val="28"/>
        </w:rPr>
        <w:t xml:space="preserve">Blob container: </w:t>
      </w:r>
      <w:proofErr w:type="gramStart"/>
      <w:r>
        <w:rPr>
          <w:sz w:val="28"/>
          <w:szCs w:val="28"/>
        </w:rPr>
        <w:t>public</w:t>
      </w:r>
      <w:r w:rsidR="00567942">
        <w:rPr>
          <w:sz w:val="28"/>
          <w:szCs w:val="28"/>
        </w:rPr>
        <w:t>-</w:t>
      </w:r>
      <w:r>
        <w:rPr>
          <w:sz w:val="28"/>
          <w:szCs w:val="28"/>
        </w:rPr>
        <w:t>assets</w:t>
      </w:r>
      <w:proofErr w:type="gramEnd"/>
    </w:p>
    <w:p w14:paraId="15A351FB" w14:textId="3FE4DB5E" w:rsidR="006B47AD" w:rsidRDefault="006B47AD" w:rsidP="00F807C9">
      <w:pPr>
        <w:jc w:val="center"/>
        <w:rPr>
          <w:b/>
          <w:bCs/>
          <w:sz w:val="40"/>
          <w:szCs w:val="40"/>
        </w:rPr>
      </w:pPr>
      <w:r w:rsidRPr="006B47AD">
        <w:rPr>
          <w:b/>
          <w:bCs/>
          <w:noProof/>
          <w:sz w:val="40"/>
          <w:szCs w:val="40"/>
        </w:rPr>
        <w:drawing>
          <wp:inline distT="0" distB="0" distL="0" distR="0" wp14:anchorId="49C0807C" wp14:editId="46A7C5EA">
            <wp:extent cx="6339840" cy="2217420"/>
            <wp:effectExtent l="0" t="0" r="3810" b="0"/>
            <wp:docPr id="157087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73782" name=""/>
                    <pic:cNvPicPr/>
                  </pic:nvPicPr>
                  <pic:blipFill>
                    <a:blip r:embed="rId18"/>
                    <a:stretch>
                      <a:fillRect/>
                    </a:stretch>
                  </pic:blipFill>
                  <pic:spPr>
                    <a:xfrm>
                      <a:off x="0" y="0"/>
                      <a:ext cx="6339840" cy="2217420"/>
                    </a:xfrm>
                    <a:prstGeom prst="rect">
                      <a:avLst/>
                    </a:prstGeom>
                  </pic:spPr>
                </pic:pic>
              </a:graphicData>
            </a:graphic>
          </wp:inline>
        </w:drawing>
      </w:r>
    </w:p>
    <w:p w14:paraId="613F899A" w14:textId="77777777" w:rsidR="00D55DEE" w:rsidRDefault="00D55DEE" w:rsidP="00D55DEE">
      <w:pPr>
        <w:rPr>
          <w:b/>
          <w:bCs/>
          <w:sz w:val="40"/>
          <w:szCs w:val="40"/>
        </w:rPr>
      </w:pPr>
    </w:p>
    <w:p w14:paraId="321B2646" w14:textId="0A358D56" w:rsidR="00DB7AC0" w:rsidRDefault="00DB7AC0" w:rsidP="00D55DEE">
      <w:pPr>
        <w:rPr>
          <w:sz w:val="36"/>
          <w:szCs w:val="36"/>
        </w:rPr>
      </w:pPr>
      <w:r w:rsidRPr="00DB7AC0">
        <w:rPr>
          <w:sz w:val="36"/>
          <w:szCs w:val="36"/>
        </w:rPr>
        <w:t>Container names:</w:t>
      </w:r>
    </w:p>
    <w:p w14:paraId="0D13A00A" w14:textId="46C146E5" w:rsidR="00DB7AC0" w:rsidRDefault="00DB7AC0" w:rsidP="00DB7AC0">
      <w:pPr>
        <w:pStyle w:val="ListParagraph"/>
        <w:numPr>
          <w:ilvl w:val="0"/>
          <w:numId w:val="1"/>
        </w:numPr>
        <w:rPr>
          <w:sz w:val="36"/>
          <w:szCs w:val="36"/>
        </w:rPr>
      </w:pPr>
      <w:proofErr w:type="gramStart"/>
      <w:r>
        <w:rPr>
          <w:sz w:val="36"/>
          <w:szCs w:val="36"/>
        </w:rPr>
        <w:t>internal-docs</w:t>
      </w:r>
      <w:proofErr w:type="gramEnd"/>
    </w:p>
    <w:p w14:paraId="0FC541B0" w14:textId="7078BE16" w:rsidR="00DB7AC0" w:rsidRPr="00DB7AC0" w:rsidRDefault="00DB7AC0" w:rsidP="00DB7AC0">
      <w:pPr>
        <w:pStyle w:val="ListParagraph"/>
        <w:numPr>
          <w:ilvl w:val="0"/>
          <w:numId w:val="1"/>
        </w:numPr>
        <w:rPr>
          <w:sz w:val="36"/>
          <w:szCs w:val="36"/>
        </w:rPr>
      </w:pPr>
      <w:proofErr w:type="gramStart"/>
      <w:r>
        <w:rPr>
          <w:sz w:val="36"/>
          <w:szCs w:val="36"/>
        </w:rPr>
        <w:t>public-assets</w:t>
      </w:r>
      <w:proofErr w:type="gramEnd"/>
    </w:p>
    <w:p w14:paraId="7E69C832" w14:textId="1270852D" w:rsidR="00DB7AC0" w:rsidRDefault="00B11FF5" w:rsidP="00D55DEE">
      <w:pPr>
        <w:rPr>
          <w:sz w:val="40"/>
          <w:szCs w:val="40"/>
        </w:rPr>
      </w:pPr>
      <w:r w:rsidRPr="00B11FF5">
        <w:rPr>
          <w:noProof/>
          <w:sz w:val="40"/>
          <w:szCs w:val="40"/>
        </w:rPr>
        <w:drawing>
          <wp:inline distT="0" distB="0" distL="0" distR="0" wp14:anchorId="01B1C407" wp14:editId="6822053C">
            <wp:extent cx="5646420" cy="3703320"/>
            <wp:effectExtent l="0" t="0" r="0" b="0"/>
            <wp:docPr id="38327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76993" name=""/>
                    <pic:cNvPicPr/>
                  </pic:nvPicPr>
                  <pic:blipFill>
                    <a:blip r:embed="rId19"/>
                    <a:stretch>
                      <a:fillRect/>
                    </a:stretch>
                  </pic:blipFill>
                  <pic:spPr>
                    <a:xfrm>
                      <a:off x="0" y="0"/>
                      <a:ext cx="5646911" cy="3703642"/>
                    </a:xfrm>
                    <a:prstGeom prst="rect">
                      <a:avLst/>
                    </a:prstGeom>
                  </pic:spPr>
                </pic:pic>
              </a:graphicData>
            </a:graphic>
          </wp:inline>
        </w:drawing>
      </w:r>
    </w:p>
    <w:p w14:paraId="4EC2BD9F" w14:textId="340F911B" w:rsidR="00726E87" w:rsidRDefault="00726E87" w:rsidP="00D55DEE">
      <w:pPr>
        <w:rPr>
          <w:sz w:val="40"/>
          <w:szCs w:val="40"/>
        </w:rPr>
      </w:pPr>
      <w:r w:rsidRPr="00726E87">
        <w:rPr>
          <w:noProof/>
          <w:sz w:val="40"/>
          <w:szCs w:val="40"/>
        </w:rPr>
        <w:lastRenderedPageBreak/>
        <w:drawing>
          <wp:inline distT="0" distB="0" distL="0" distR="0" wp14:anchorId="543E8BFA" wp14:editId="1529BCC6">
            <wp:extent cx="5928360" cy="2140585"/>
            <wp:effectExtent l="0" t="0" r="0" b="0"/>
            <wp:docPr id="2830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4105" name=""/>
                    <pic:cNvPicPr/>
                  </pic:nvPicPr>
                  <pic:blipFill>
                    <a:blip r:embed="rId20"/>
                    <a:stretch>
                      <a:fillRect/>
                    </a:stretch>
                  </pic:blipFill>
                  <pic:spPr>
                    <a:xfrm>
                      <a:off x="0" y="0"/>
                      <a:ext cx="5928360" cy="2140585"/>
                    </a:xfrm>
                    <a:prstGeom prst="rect">
                      <a:avLst/>
                    </a:prstGeom>
                  </pic:spPr>
                </pic:pic>
              </a:graphicData>
            </a:graphic>
          </wp:inline>
        </w:drawing>
      </w:r>
    </w:p>
    <w:p w14:paraId="775EED1A" w14:textId="7AAFADF4" w:rsidR="00FA3736" w:rsidRPr="00DB7AC0" w:rsidRDefault="00FA3736" w:rsidP="00D55DEE">
      <w:pPr>
        <w:rPr>
          <w:sz w:val="40"/>
          <w:szCs w:val="40"/>
        </w:rPr>
      </w:pPr>
      <w:r w:rsidRPr="00FA3736">
        <w:rPr>
          <w:noProof/>
          <w:sz w:val="40"/>
          <w:szCs w:val="40"/>
        </w:rPr>
        <w:drawing>
          <wp:inline distT="0" distB="0" distL="0" distR="0" wp14:anchorId="40B16619" wp14:editId="01DFFD0C">
            <wp:extent cx="5943600" cy="2022475"/>
            <wp:effectExtent l="0" t="0" r="0" b="0"/>
            <wp:docPr id="16109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4672" name=""/>
                    <pic:cNvPicPr/>
                  </pic:nvPicPr>
                  <pic:blipFill>
                    <a:blip r:embed="rId21"/>
                    <a:stretch>
                      <a:fillRect/>
                    </a:stretch>
                  </pic:blipFill>
                  <pic:spPr>
                    <a:xfrm>
                      <a:off x="0" y="0"/>
                      <a:ext cx="5943600" cy="2022475"/>
                    </a:xfrm>
                    <a:prstGeom prst="rect">
                      <a:avLst/>
                    </a:prstGeom>
                  </pic:spPr>
                </pic:pic>
              </a:graphicData>
            </a:graphic>
          </wp:inline>
        </w:drawing>
      </w:r>
    </w:p>
    <w:p w14:paraId="7B97C243" w14:textId="72BC61AA" w:rsidR="00DB7AC0" w:rsidRPr="00AD52EE" w:rsidRDefault="00786E3F" w:rsidP="00DB7AC0">
      <w:pPr>
        <w:rPr>
          <w:sz w:val="24"/>
          <w:szCs w:val="24"/>
        </w:rPr>
      </w:pPr>
      <w:r w:rsidRPr="00AD52EE">
        <w:rPr>
          <w:b/>
          <w:bCs/>
          <w:sz w:val="24"/>
          <w:szCs w:val="24"/>
        </w:rPr>
        <w:t>Blob endpoint URL:</w:t>
      </w:r>
      <w:r w:rsidRPr="00AD52EE">
        <w:rPr>
          <w:sz w:val="24"/>
          <w:szCs w:val="24"/>
        </w:rPr>
        <w:t xml:space="preserve"> https://blobstoragetest67.blob.core.windows.net/</w:t>
      </w:r>
    </w:p>
    <w:p w14:paraId="2DE8C399" w14:textId="77777777" w:rsidR="00B11FF5" w:rsidRDefault="00B11FF5" w:rsidP="00DB7AC0"/>
    <w:p w14:paraId="249C7262" w14:textId="77777777" w:rsidR="00A72E69" w:rsidRDefault="00A72E69" w:rsidP="00DB7AC0"/>
    <w:p w14:paraId="574609CA" w14:textId="2F69697D" w:rsidR="00A72E69" w:rsidRDefault="00A72E69" w:rsidP="00A72E69">
      <w:pPr>
        <w:jc w:val="center"/>
        <w:rPr>
          <w:b/>
          <w:bCs/>
        </w:rPr>
      </w:pPr>
      <w:r w:rsidRPr="00A72E69">
        <w:rPr>
          <w:b/>
          <w:bCs/>
        </w:rPr>
        <w:t>What is the difference between Locally Redundant Storage (LRS), Zone-Redundant Storage (ZRS), and Geo-Redundant Storage (GRS)? Which did you choose and why is it appropriate for a small internal repository with no disaster recovery requirement?</w:t>
      </w:r>
    </w:p>
    <w:p w14:paraId="04A62C96" w14:textId="5FFAC4EA" w:rsidR="00E0579C" w:rsidRDefault="00075D66" w:rsidP="00A72E69">
      <w:pPr>
        <w:rPr>
          <w:rFonts w:ascii="Arial" w:eastAsia="Arial" w:hAnsi="Arial" w:cs="Arial"/>
        </w:rPr>
      </w:pPr>
      <w:r>
        <w:rPr>
          <w:rFonts w:ascii="Arial" w:eastAsia="Arial" w:hAnsi="Arial" w:cs="Arial"/>
        </w:rPr>
        <w:t xml:space="preserve">I chose </w:t>
      </w:r>
      <w:r>
        <w:rPr>
          <w:rFonts w:ascii="Arial" w:eastAsia="Arial" w:hAnsi="Arial" w:cs="Arial"/>
        </w:rPr>
        <w:t>Locally Redundant Storage</w:t>
      </w:r>
      <w:r w:rsidR="00C45C20">
        <w:rPr>
          <w:rFonts w:ascii="Arial" w:eastAsia="Arial" w:hAnsi="Arial" w:cs="Arial"/>
        </w:rPr>
        <w:t xml:space="preserve"> because it</w:t>
      </w:r>
      <w:r>
        <w:rPr>
          <w:rFonts w:ascii="Arial" w:eastAsia="Arial" w:hAnsi="Arial" w:cs="Arial"/>
        </w:rPr>
        <w:t xml:space="preserve"> replicates data three times within a single data centre in one region. It is the lowest-cost replication option and provides basic protection against hardware failure</w:t>
      </w:r>
      <w:r w:rsidR="00752AB5">
        <w:rPr>
          <w:rFonts w:ascii="Arial" w:eastAsia="Arial" w:hAnsi="Arial" w:cs="Arial"/>
        </w:rPr>
        <w:t>, which makes it ideal for this scenario with no disaster recovery requirement</w:t>
      </w:r>
      <w:r>
        <w:rPr>
          <w:rFonts w:ascii="Arial" w:eastAsia="Arial" w:hAnsi="Arial" w:cs="Arial"/>
        </w:rPr>
        <w:t>. Zone-Redundant Storage (ZRS) replicates data across three different availability zones within the same region, protecting against a full data centre outage within that region. Geo-Redundant Storage (GRS) replicates data to a secondary region hundreds of kilometres away, providing protection against a regional disaster.</w:t>
      </w:r>
    </w:p>
    <w:p w14:paraId="326135C7" w14:textId="77777777" w:rsidR="00E0579C" w:rsidRDefault="00E0579C">
      <w:pPr>
        <w:rPr>
          <w:rFonts w:ascii="Arial" w:eastAsia="Arial" w:hAnsi="Arial" w:cs="Arial"/>
        </w:rPr>
      </w:pPr>
      <w:r>
        <w:rPr>
          <w:rFonts w:ascii="Arial" w:eastAsia="Arial" w:hAnsi="Arial" w:cs="Arial"/>
        </w:rPr>
        <w:br w:type="page"/>
      </w:r>
    </w:p>
    <w:p w14:paraId="7E2802A7" w14:textId="11EA0AB4" w:rsidR="00A72E69" w:rsidRDefault="00E0579C" w:rsidP="00E0579C">
      <w:pPr>
        <w:pStyle w:val="Heading1"/>
        <w:jc w:val="center"/>
      </w:pPr>
      <w:r>
        <w:lastRenderedPageBreak/>
        <w:t>Task 4</w:t>
      </w:r>
    </w:p>
    <w:p w14:paraId="57C123E4" w14:textId="21B64826" w:rsidR="009851FB" w:rsidRPr="009851FB" w:rsidRDefault="009851FB" w:rsidP="009851FB">
      <w:r>
        <w:t xml:space="preserve">Internal-docs container set to </w:t>
      </w:r>
      <w:r w:rsidRPr="009851FB">
        <w:rPr>
          <w:b/>
          <w:bCs/>
        </w:rPr>
        <w:t>Private</w:t>
      </w:r>
    </w:p>
    <w:p w14:paraId="23ACFBDD" w14:textId="75D0A491" w:rsidR="00E0579C" w:rsidRDefault="000130D2" w:rsidP="00E0579C">
      <w:r w:rsidRPr="000130D2">
        <w:drawing>
          <wp:inline distT="0" distB="0" distL="0" distR="0" wp14:anchorId="60464656" wp14:editId="69D5F939">
            <wp:extent cx="6469380" cy="2286000"/>
            <wp:effectExtent l="0" t="0" r="7620" b="0"/>
            <wp:docPr id="203880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03976" name=""/>
                    <pic:cNvPicPr/>
                  </pic:nvPicPr>
                  <pic:blipFill>
                    <a:blip r:embed="rId22"/>
                    <a:stretch>
                      <a:fillRect/>
                    </a:stretch>
                  </pic:blipFill>
                  <pic:spPr>
                    <a:xfrm>
                      <a:off x="0" y="0"/>
                      <a:ext cx="6469380" cy="2286000"/>
                    </a:xfrm>
                    <a:prstGeom prst="rect">
                      <a:avLst/>
                    </a:prstGeom>
                  </pic:spPr>
                </pic:pic>
              </a:graphicData>
            </a:graphic>
          </wp:inline>
        </w:drawing>
      </w:r>
    </w:p>
    <w:p w14:paraId="6FF68A39" w14:textId="77777777" w:rsidR="009851FB" w:rsidRDefault="009851FB" w:rsidP="00E0579C"/>
    <w:p w14:paraId="18BE28B8" w14:textId="77777777" w:rsidR="006B7BCE" w:rsidRDefault="006B7BCE" w:rsidP="00E0579C"/>
    <w:p w14:paraId="3C47FAF9" w14:textId="77777777" w:rsidR="00BD1F6D" w:rsidRDefault="00BD1F6D">
      <w:pPr>
        <w:rPr>
          <w:b/>
          <w:bCs/>
          <w:sz w:val="32"/>
          <w:szCs w:val="32"/>
        </w:rPr>
      </w:pPr>
      <w:r>
        <w:rPr>
          <w:b/>
          <w:bCs/>
          <w:sz w:val="32"/>
          <w:szCs w:val="32"/>
        </w:rPr>
        <w:br w:type="page"/>
      </w:r>
    </w:p>
    <w:p w14:paraId="111993D5" w14:textId="68D486E5" w:rsidR="006B7BCE" w:rsidRPr="006B7BCE" w:rsidRDefault="006B7BCE" w:rsidP="006B7BCE">
      <w:pPr>
        <w:jc w:val="center"/>
        <w:rPr>
          <w:b/>
          <w:bCs/>
          <w:sz w:val="32"/>
          <w:szCs w:val="32"/>
        </w:rPr>
      </w:pPr>
      <w:r w:rsidRPr="006B7BCE">
        <w:rPr>
          <w:b/>
          <w:bCs/>
          <w:sz w:val="32"/>
          <w:szCs w:val="32"/>
        </w:rPr>
        <w:lastRenderedPageBreak/>
        <w:t>Shared Access Token configuration</w:t>
      </w:r>
    </w:p>
    <w:p w14:paraId="4FAFF650" w14:textId="6071AA84" w:rsidR="006B7BCE" w:rsidRDefault="006B7BCE" w:rsidP="006B7BCE">
      <w:pPr>
        <w:jc w:val="center"/>
      </w:pPr>
      <w:r w:rsidRPr="006B7BCE">
        <w:drawing>
          <wp:inline distT="0" distB="0" distL="0" distR="0" wp14:anchorId="03A77D92" wp14:editId="0B70F17A">
            <wp:extent cx="6339840" cy="4587240"/>
            <wp:effectExtent l="0" t="0" r="3810" b="3810"/>
            <wp:docPr id="106777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78053" name=""/>
                    <pic:cNvPicPr/>
                  </pic:nvPicPr>
                  <pic:blipFill>
                    <a:blip r:embed="rId23"/>
                    <a:stretch>
                      <a:fillRect/>
                    </a:stretch>
                  </pic:blipFill>
                  <pic:spPr>
                    <a:xfrm>
                      <a:off x="0" y="0"/>
                      <a:ext cx="6339840" cy="4587240"/>
                    </a:xfrm>
                    <a:prstGeom prst="rect">
                      <a:avLst/>
                    </a:prstGeom>
                  </pic:spPr>
                </pic:pic>
              </a:graphicData>
            </a:graphic>
          </wp:inline>
        </w:drawing>
      </w:r>
    </w:p>
    <w:p w14:paraId="720C95FE" w14:textId="1C466F86" w:rsidR="00BD1F6D" w:rsidRDefault="00BD1F6D" w:rsidP="006B7BCE">
      <w:pPr>
        <w:jc w:val="center"/>
      </w:pPr>
      <w:r>
        <w:t xml:space="preserve">Blob SAS URL: </w:t>
      </w:r>
      <w:hyperlink r:id="rId24" w:history="1">
        <w:r w:rsidR="0029292B" w:rsidRPr="00264251">
          <w:rPr>
            <w:rStyle w:val="Hyperlink"/>
          </w:rPr>
          <w:t>https://blobstoragetest67.blob.core.windows.net/public-assets?sp=r&amp;st=2026-05-12T08:44:05Z&amp;se=2026-05-13T16:59:05Z&amp;spr=https&amp;sv=2025-11-05&amp;sr=c&amp;sig=bEpjPuw6tfSUKXjQK1wiletUzX3h2B5kt79t</w:t>
        </w:r>
        <w:r w:rsidR="0029292B" w:rsidRPr="00264251">
          <w:rPr>
            <w:rStyle w:val="Hyperlink"/>
            <w:highlight w:val="black"/>
          </w:rPr>
          <w:t>Ezyo5aE%3D</w:t>
        </w:r>
      </w:hyperlink>
    </w:p>
    <w:p w14:paraId="1F81870F" w14:textId="77777777" w:rsidR="0029292B" w:rsidRDefault="0029292B" w:rsidP="006B7BCE">
      <w:pPr>
        <w:jc w:val="center"/>
      </w:pPr>
    </w:p>
    <w:p w14:paraId="5BE8114B" w14:textId="5D1BE390" w:rsidR="0029292B" w:rsidRPr="006B7BCE" w:rsidRDefault="0029292B" w:rsidP="0029292B">
      <w:r>
        <w:t xml:space="preserve">Expiry Window justification: </w:t>
      </w:r>
      <w:r w:rsidR="00734434">
        <w:rPr>
          <w:rFonts w:ascii="Arial" w:eastAsia="Arial" w:hAnsi="Arial" w:cs="Arial"/>
        </w:rPr>
        <w:t>I chose a</w:t>
      </w:r>
      <w:r w:rsidR="00734434">
        <w:rPr>
          <w:rFonts w:ascii="Arial" w:eastAsia="Arial" w:hAnsi="Arial" w:cs="Arial"/>
        </w:rPr>
        <w:t xml:space="preserve"> 24-hour expiry w</w:t>
      </w:r>
      <w:r w:rsidR="009F73A1">
        <w:rPr>
          <w:rFonts w:ascii="Arial" w:eastAsia="Arial" w:hAnsi="Arial" w:cs="Arial"/>
        </w:rPr>
        <w:t>indow</w:t>
      </w:r>
      <w:r w:rsidR="00734434">
        <w:rPr>
          <w:rFonts w:ascii="Arial" w:eastAsia="Arial" w:hAnsi="Arial" w:cs="Arial"/>
        </w:rPr>
        <w:t xml:space="preserve"> because it is long enough for the intended recipient to download the required file, while limiting the window of exposure if the token is intercepted or leaked. A shorter window would be more secure</w:t>
      </w:r>
      <w:r w:rsidR="00C5678D">
        <w:rPr>
          <w:rFonts w:ascii="Arial" w:eastAsia="Arial" w:hAnsi="Arial" w:cs="Arial"/>
        </w:rPr>
        <w:t>,</w:t>
      </w:r>
      <w:r w:rsidR="00734434">
        <w:rPr>
          <w:rFonts w:ascii="Arial" w:eastAsia="Arial" w:hAnsi="Arial" w:cs="Arial"/>
        </w:rPr>
        <w:t xml:space="preserve"> but risks expiring before the recipient accesses </w:t>
      </w:r>
      <w:r w:rsidR="00C5678D">
        <w:rPr>
          <w:rFonts w:ascii="Arial" w:eastAsia="Arial" w:hAnsi="Arial" w:cs="Arial"/>
        </w:rPr>
        <w:t>it.</w:t>
      </w:r>
    </w:p>
    <w:sectPr w:rsidR="0029292B" w:rsidRPr="006B7BCE" w:rsidSect="00AF2DA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D2194B"/>
    <w:multiLevelType w:val="hybridMultilevel"/>
    <w:tmpl w:val="1CA684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56460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2D8"/>
    <w:rsid w:val="0000059A"/>
    <w:rsid w:val="000130D2"/>
    <w:rsid w:val="00023F9C"/>
    <w:rsid w:val="00025C2E"/>
    <w:rsid w:val="00052B15"/>
    <w:rsid w:val="000577E9"/>
    <w:rsid w:val="00075D66"/>
    <w:rsid w:val="000C4230"/>
    <w:rsid w:val="0012733B"/>
    <w:rsid w:val="001317E1"/>
    <w:rsid w:val="001408DD"/>
    <w:rsid w:val="00183B8E"/>
    <w:rsid w:val="00185CAF"/>
    <w:rsid w:val="00190DBD"/>
    <w:rsid w:val="001D66B1"/>
    <w:rsid w:val="001E558D"/>
    <w:rsid w:val="002527B7"/>
    <w:rsid w:val="0029292B"/>
    <w:rsid w:val="002D5E8E"/>
    <w:rsid w:val="002D7602"/>
    <w:rsid w:val="002E5F67"/>
    <w:rsid w:val="003235F0"/>
    <w:rsid w:val="00343998"/>
    <w:rsid w:val="003568A0"/>
    <w:rsid w:val="00361719"/>
    <w:rsid w:val="0036199D"/>
    <w:rsid w:val="00394042"/>
    <w:rsid w:val="00394E4D"/>
    <w:rsid w:val="003C0B54"/>
    <w:rsid w:val="003D4BEE"/>
    <w:rsid w:val="003E3809"/>
    <w:rsid w:val="00445455"/>
    <w:rsid w:val="00485840"/>
    <w:rsid w:val="004C2366"/>
    <w:rsid w:val="004D14A4"/>
    <w:rsid w:val="00506071"/>
    <w:rsid w:val="00546BFE"/>
    <w:rsid w:val="0056123E"/>
    <w:rsid w:val="00566183"/>
    <w:rsid w:val="00567942"/>
    <w:rsid w:val="005B72D5"/>
    <w:rsid w:val="005C23D0"/>
    <w:rsid w:val="005C50D1"/>
    <w:rsid w:val="005E1C5B"/>
    <w:rsid w:val="005F2782"/>
    <w:rsid w:val="00606519"/>
    <w:rsid w:val="00621FA3"/>
    <w:rsid w:val="00643A20"/>
    <w:rsid w:val="006824CC"/>
    <w:rsid w:val="00694452"/>
    <w:rsid w:val="006B47AD"/>
    <w:rsid w:val="006B7BCE"/>
    <w:rsid w:val="006D6C90"/>
    <w:rsid w:val="007134ED"/>
    <w:rsid w:val="007242AD"/>
    <w:rsid w:val="00726E87"/>
    <w:rsid w:val="00734434"/>
    <w:rsid w:val="00752AB5"/>
    <w:rsid w:val="00786E3F"/>
    <w:rsid w:val="007B237F"/>
    <w:rsid w:val="007C4B48"/>
    <w:rsid w:val="00842BE0"/>
    <w:rsid w:val="008F0237"/>
    <w:rsid w:val="00926FB5"/>
    <w:rsid w:val="009672A7"/>
    <w:rsid w:val="009851FB"/>
    <w:rsid w:val="009963E2"/>
    <w:rsid w:val="009C1A5C"/>
    <w:rsid w:val="009F73A1"/>
    <w:rsid w:val="00A41620"/>
    <w:rsid w:val="00A72E69"/>
    <w:rsid w:val="00AD52EE"/>
    <w:rsid w:val="00AF2DA5"/>
    <w:rsid w:val="00B03289"/>
    <w:rsid w:val="00B11FF5"/>
    <w:rsid w:val="00B322B2"/>
    <w:rsid w:val="00B51F67"/>
    <w:rsid w:val="00B74E83"/>
    <w:rsid w:val="00B84DAC"/>
    <w:rsid w:val="00B87523"/>
    <w:rsid w:val="00BC2A83"/>
    <w:rsid w:val="00BC6F0B"/>
    <w:rsid w:val="00BD1F6D"/>
    <w:rsid w:val="00BE091C"/>
    <w:rsid w:val="00BF5E80"/>
    <w:rsid w:val="00C238DD"/>
    <w:rsid w:val="00C45C20"/>
    <w:rsid w:val="00C53928"/>
    <w:rsid w:val="00C5678D"/>
    <w:rsid w:val="00D55DEE"/>
    <w:rsid w:val="00D9466E"/>
    <w:rsid w:val="00DA66C1"/>
    <w:rsid w:val="00DB7AC0"/>
    <w:rsid w:val="00DF6E44"/>
    <w:rsid w:val="00E0579C"/>
    <w:rsid w:val="00E9713D"/>
    <w:rsid w:val="00EA4855"/>
    <w:rsid w:val="00EA7803"/>
    <w:rsid w:val="00EC6EF0"/>
    <w:rsid w:val="00ED32D8"/>
    <w:rsid w:val="00F02913"/>
    <w:rsid w:val="00F511CB"/>
    <w:rsid w:val="00F807C9"/>
    <w:rsid w:val="00FA3736"/>
    <w:rsid w:val="00FB6EDB"/>
    <w:rsid w:val="00FC782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11A8E"/>
  <w15:chartTrackingRefBased/>
  <w15:docId w15:val="{2CC41C51-95B2-45FE-B151-2DC17509C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2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32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2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2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2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2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32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2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2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2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2D8"/>
    <w:rPr>
      <w:rFonts w:eastAsiaTheme="majorEastAsia" w:cstheme="majorBidi"/>
      <w:color w:val="272727" w:themeColor="text1" w:themeTint="D8"/>
    </w:rPr>
  </w:style>
  <w:style w:type="paragraph" w:styleId="Title">
    <w:name w:val="Title"/>
    <w:basedOn w:val="Normal"/>
    <w:next w:val="Normal"/>
    <w:link w:val="TitleChar"/>
    <w:uiPriority w:val="10"/>
    <w:qFormat/>
    <w:rsid w:val="00ED3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2D8"/>
    <w:pPr>
      <w:spacing w:before="160"/>
      <w:jc w:val="center"/>
    </w:pPr>
    <w:rPr>
      <w:i/>
      <w:iCs/>
      <w:color w:val="404040" w:themeColor="text1" w:themeTint="BF"/>
    </w:rPr>
  </w:style>
  <w:style w:type="character" w:customStyle="1" w:styleId="QuoteChar">
    <w:name w:val="Quote Char"/>
    <w:basedOn w:val="DefaultParagraphFont"/>
    <w:link w:val="Quote"/>
    <w:uiPriority w:val="29"/>
    <w:rsid w:val="00ED32D8"/>
    <w:rPr>
      <w:i/>
      <w:iCs/>
      <w:color w:val="404040" w:themeColor="text1" w:themeTint="BF"/>
    </w:rPr>
  </w:style>
  <w:style w:type="paragraph" w:styleId="ListParagraph">
    <w:name w:val="List Paragraph"/>
    <w:basedOn w:val="Normal"/>
    <w:uiPriority w:val="34"/>
    <w:qFormat/>
    <w:rsid w:val="00ED32D8"/>
    <w:pPr>
      <w:ind w:left="720"/>
      <w:contextualSpacing/>
    </w:pPr>
  </w:style>
  <w:style w:type="character" w:styleId="IntenseEmphasis">
    <w:name w:val="Intense Emphasis"/>
    <w:basedOn w:val="DefaultParagraphFont"/>
    <w:uiPriority w:val="21"/>
    <w:qFormat/>
    <w:rsid w:val="00ED32D8"/>
    <w:rPr>
      <w:i/>
      <w:iCs/>
      <w:color w:val="0F4761" w:themeColor="accent1" w:themeShade="BF"/>
    </w:rPr>
  </w:style>
  <w:style w:type="paragraph" w:styleId="IntenseQuote">
    <w:name w:val="Intense Quote"/>
    <w:basedOn w:val="Normal"/>
    <w:next w:val="Normal"/>
    <w:link w:val="IntenseQuoteChar"/>
    <w:uiPriority w:val="30"/>
    <w:qFormat/>
    <w:rsid w:val="00ED3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2D8"/>
    <w:rPr>
      <w:i/>
      <w:iCs/>
      <w:color w:val="0F4761" w:themeColor="accent1" w:themeShade="BF"/>
    </w:rPr>
  </w:style>
  <w:style w:type="character" w:styleId="IntenseReference">
    <w:name w:val="Intense Reference"/>
    <w:basedOn w:val="DefaultParagraphFont"/>
    <w:uiPriority w:val="32"/>
    <w:qFormat/>
    <w:rsid w:val="00ED32D8"/>
    <w:rPr>
      <w:b/>
      <w:bCs/>
      <w:smallCaps/>
      <w:color w:val="0F4761" w:themeColor="accent1" w:themeShade="BF"/>
      <w:spacing w:val="5"/>
    </w:rPr>
  </w:style>
  <w:style w:type="paragraph" w:styleId="NoSpacing">
    <w:name w:val="No Spacing"/>
    <w:link w:val="NoSpacingChar"/>
    <w:uiPriority w:val="1"/>
    <w:qFormat/>
    <w:rsid w:val="00AF2DA5"/>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AF2DA5"/>
    <w:rPr>
      <w:rFonts w:eastAsiaTheme="minorEastAsia"/>
      <w:kern w:val="0"/>
      <w:lang w:val="en-US"/>
      <w14:ligatures w14:val="none"/>
    </w:rPr>
  </w:style>
  <w:style w:type="character" w:styleId="Hyperlink">
    <w:name w:val="Hyperlink"/>
    <w:basedOn w:val="DefaultParagraphFont"/>
    <w:uiPriority w:val="99"/>
    <w:unhideWhenUsed/>
    <w:rsid w:val="0029292B"/>
    <w:rPr>
      <w:color w:val="467886" w:themeColor="hyperlink"/>
      <w:u w:val="single"/>
    </w:rPr>
  </w:style>
  <w:style w:type="character" w:styleId="UnresolvedMention">
    <w:name w:val="Unresolved Mention"/>
    <w:basedOn w:val="DefaultParagraphFont"/>
    <w:uiPriority w:val="99"/>
    <w:semiHidden/>
    <w:unhideWhenUsed/>
    <w:rsid w:val="002929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blobstoragetest67.blob.core.windows.net/public-assets?sp=r&amp;st=2026-05-12T08:44:05Z&amp;se=2026-05-13T16:59:05Z&amp;spr=https&amp;sv=2025-11-05&amp;sr=c&amp;sig=bEpjPuw6tfSUKXjQK1wiletUzX3h2B5kt79tEzyo5aE%3D"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TotalTime>
  <Pages>14</Pages>
  <Words>600</Words>
  <Characters>3424</Characters>
  <Application>Microsoft Office Word</Application>
  <DocSecurity>0</DocSecurity>
  <Lines>28</Lines>
  <Paragraphs>8</Paragraphs>
  <ScaleCrop>false</ScaleCrop>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practical</dc:title>
  <dc:subject/>
  <dc:creator>Ewalt Volschenk</dc:creator>
  <cp:keywords/>
  <dc:description/>
  <cp:lastModifiedBy>Ewalt Volschenk</cp:lastModifiedBy>
  <cp:revision>139</cp:revision>
  <dcterms:created xsi:type="dcterms:W3CDTF">2026-05-11T13:30:00Z</dcterms:created>
  <dcterms:modified xsi:type="dcterms:W3CDTF">2026-05-12T09:09:00Z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3edc9e64-8787-4591-806b-e5d9b8e3f288</vt:lpwstr>
  </property>
</Properties>
</file>