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52B21" w14:textId="5F625694" w:rsidR="00B85747" w:rsidRDefault="00B85747">
      <w:r>
        <w:t xml:space="preserve">Task 1 </w:t>
      </w:r>
    </w:p>
    <w:p w14:paraId="60FD3F30" w14:textId="499FAABB" w:rsidR="00C2050D" w:rsidRDefault="00C2050D">
      <w:r>
        <w:t xml:space="preserve">There are no high, medium risks identified in the </w:t>
      </w:r>
      <w:r w:rsidR="004B7E67">
        <w:t>Microsoft Defender for Cloud.</w:t>
      </w:r>
    </w:p>
    <w:p w14:paraId="53DCE2FC" w14:textId="0B5BA863" w:rsidR="00B85747" w:rsidRDefault="00B85747">
      <w:r>
        <w:rPr>
          <w:noProof/>
        </w:rPr>
        <w:drawing>
          <wp:inline distT="0" distB="0" distL="0" distR="0" wp14:anchorId="56579868" wp14:editId="3E264585">
            <wp:extent cx="5731510" cy="3582035"/>
            <wp:effectExtent l="0" t="0" r="2540" b="0"/>
            <wp:docPr id="2076304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304232" name="Picture 207630423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19637B0E" w14:textId="5704FCFE" w:rsidR="00B85747" w:rsidRDefault="00B85747">
      <w:r>
        <w:t>Task 2 – Remediation</w:t>
      </w:r>
    </w:p>
    <w:p w14:paraId="111F5E41" w14:textId="6E2F04AA" w:rsidR="00C2050D" w:rsidRDefault="00C2050D">
      <w:r>
        <w:t xml:space="preserve">2a – The TCP is allowed and the </w:t>
      </w:r>
      <w:proofErr w:type="spellStart"/>
      <w:r>
        <w:t>loadbalancer</w:t>
      </w:r>
      <w:proofErr w:type="spellEnd"/>
      <w:r>
        <w:t xml:space="preserve"> but any outbound traffic is denied.</w:t>
      </w:r>
    </w:p>
    <w:p w14:paraId="2589BD18" w14:textId="7A8E8B4B" w:rsidR="00B85747" w:rsidRDefault="00C2050D">
      <w:r>
        <w:rPr>
          <w:noProof/>
        </w:rPr>
        <w:drawing>
          <wp:inline distT="0" distB="0" distL="0" distR="0" wp14:anchorId="4982A525" wp14:editId="09E9BF34">
            <wp:extent cx="5731510" cy="3582035"/>
            <wp:effectExtent l="0" t="0" r="2540" b="0"/>
            <wp:docPr id="1270293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29306" name="Picture 12702930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0684D956" w14:textId="7CF603D3" w:rsidR="00C2050D" w:rsidRDefault="00CA53CC">
      <w:r>
        <w:lastRenderedPageBreak/>
        <w:t>2</w:t>
      </w:r>
      <w:r w:rsidR="00C2050D">
        <w:t>B</w:t>
      </w:r>
      <w:r>
        <w:t xml:space="preserve"> – These are the built in configurations in the Virtual machine the subscription provided doesn’t allow me to continue and deploy another rule</w:t>
      </w:r>
    </w:p>
    <w:p w14:paraId="04ACA397" w14:textId="3EBC26D8" w:rsidR="00C2050D" w:rsidRDefault="00C2050D">
      <w:r>
        <w:rPr>
          <w:noProof/>
        </w:rPr>
        <w:drawing>
          <wp:inline distT="0" distB="0" distL="0" distR="0" wp14:anchorId="532AF4EC" wp14:editId="10A7A175">
            <wp:extent cx="5731510" cy="3582035"/>
            <wp:effectExtent l="0" t="0" r="2540" b="0"/>
            <wp:docPr id="7654770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477082" name="Picture 76547708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20A0A7B1" w14:textId="29F67CF2" w:rsidR="00033B30" w:rsidRDefault="00033B30">
      <w:r>
        <w:t xml:space="preserve">Summary </w:t>
      </w:r>
    </w:p>
    <w:p w14:paraId="331588CF" w14:textId="62E5457C" w:rsidR="00033B30" w:rsidRDefault="00033B30">
      <w:r>
        <w:t xml:space="preserve">This task deals mostly about </w:t>
      </w:r>
      <w:r w:rsidRPr="00033B30">
        <w:t>finding in the environment was the exposure of open management ports (RDP on 3389 and SSH on 22) to the public internet. This represents a high</w:t>
      </w:r>
      <w:r w:rsidRPr="00033B30">
        <w:noBreakHyphen/>
        <w:t>risk attack vector, as these ports are frequently targeted for brute force and remote exploitation attempts. Remediation was prioritized here because closing or restricting these ports immediately reduces the attack surface and prevents unauthorized access. By reconfiguring NSG rules to allow only trusted IP ranges, the environment’s security posture was strengthened while still preserving necessary administrative access.</w:t>
      </w:r>
    </w:p>
    <w:sectPr w:rsidR="00033B30">
      <w:headerReference w:type="default"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0B8A6" w14:textId="77777777" w:rsidR="00537F15" w:rsidRDefault="00537F15" w:rsidP="00B85747">
      <w:pPr>
        <w:spacing w:after="0" w:line="240" w:lineRule="auto"/>
      </w:pPr>
      <w:r>
        <w:separator/>
      </w:r>
    </w:p>
  </w:endnote>
  <w:endnote w:type="continuationSeparator" w:id="0">
    <w:p w14:paraId="5D8A1315" w14:textId="77777777" w:rsidR="00537F15" w:rsidRDefault="00537F15" w:rsidP="00B857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4559858"/>
      <w:docPartObj>
        <w:docPartGallery w:val="Page Numbers (Bottom of Page)"/>
        <w:docPartUnique/>
      </w:docPartObj>
    </w:sdtPr>
    <w:sdtEndPr>
      <w:rPr>
        <w:noProof/>
      </w:rPr>
    </w:sdtEndPr>
    <w:sdtContent>
      <w:p w14:paraId="6B5A4F4B" w14:textId="6FFF2282" w:rsidR="00B85747" w:rsidRDefault="00B85747">
        <w:pPr>
          <w:pStyle w:val="Footer"/>
        </w:pPr>
        <w:r>
          <w:fldChar w:fldCharType="begin"/>
        </w:r>
        <w:r>
          <w:instrText xml:space="preserve"> PAGE   \* MERGEFORMAT </w:instrText>
        </w:r>
        <w:r>
          <w:fldChar w:fldCharType="separate"/>
        </w:r>
        <w:r>
          <w:rPr>
            <w:noProof/>
          </w:rPr>
          <w:t>2</w:t>
        </w:r>
        <w:r>
          <w:rPr>
            <w:noProof/>
          </w:rPr>
          <w:fldChar w:fldCharType="end"/>
        </w:r>
      </w:p>
    </w:sdtContent>
  </w:sdt>
  <w:p w14:paraId="506F9669" w14:textId="77777777" w:rsidR="00B85747" w:rsidRDefault="00B857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0A96F" w14:textId="77777777" w:rsidR="00537F15" w:rsidRDefault="00537F15" w:rsidP="00B85747">
      <w:pPr>
        <w:spacing w:after="0" w:line="240" w:lineRule="auto"/>
      </w:pPr>
      <w:r>
        <w:separator/>
      </w:r>
    </w:p>
  </w:footnote>
  <w:footnote w:type="continuationSeparator" w:id="0">
    <w:p w14:paraId="5DF5FE24" w14:textId="77777777" w:rsidR="00537F15" w:rsidRDefault="00537F15" w:rsidP="00B857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169CA" w14:textId="4417C1F3" w:rsidR="00B85747" w:rsidRDefault="00B85747">
    <w:pPr>
      <w:pStyle w:val="Header"/>
    </w:pPr>
    <w:r>
      <w:t>Nikita Khumalo</w:t>
    </w:r>
    <w:r>
      <w:ptab w:relativeTo="margin" w:alignment="center" w:leader="none"/>
    </w:r>
    <w:r>
      <w:t>20232150</w:t>
    </w:r>
    <w:r>
      <w:ptab w:relativeTo="margin" w:alignment="right" w:leader="none"/>
    </w:r>
    <w:r>
      <w:t>Week 8</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747"/>
    <w:rsid w:val="00033B30"/>
    <w:rsid w:val="00235E39"/>
    <w:rsid w:val="004B7E67"/>
    <w:rsid w:val="00537F15"/>
    <w:rsid w:val="00A76E70"/>
    <w:rsid w:val="00B85747"/>
    <w:rsid w:val="00C2050D"/>
    <w:rsid w:val="00CA53CC"/>
    <w:rsid w:val="00E366D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A9612"/>
  <w15:chartTrackingRefBased/>
  <w15:docId w15:val="{02F71B37-F40F-40C1-BA2C-653BFF430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57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57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57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57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57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57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57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57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57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7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57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57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57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57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57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57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57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5747"/>
    <w:rPr>
      <w:rFonts w:eastAsiaTheme="majorEastAsia" w:cstheme="majorBidi"/>
      <w:color w:val="272727" w:themeColor="text1" w:themeTint="D8"/>
    </w:rPr>
  </w:style>
  <w:style w:type="paragraph" w:styleId="Title">
    <w:name w:val="Title"/>
    <w:basedOn w:val="Normal"/>
    <w:next w:val="Normal"/>
    <w:link w:val="TitleChar"/>
    <w:uiPriority w:val="10"/>
    <w:qFormat/>
    <w:rsid w:val="00B857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57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57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57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5747"/>
    <w:pPr>
      <w:spacing w:before="160"/>
      <w:jc w:val="center"/>
    </w:pPr>
    <w:rPr>
      <w:i/>
      <w:iCs/>
      <w:color w:val="404040" w:themeColor="text1" w:themeTint="BF"/>
    </w:rPr>
  </w:style>
  <w:style w:type="character" w:customStyle="1" w:styleId="QuoteChar">
    <w:name w:val="Quote Char"/>
    <w:basedOn w:val="DefaultParagraphFont"/>
    <w:link w:val="Quote"/>
    <w:uiPriority w:val="29"/>
    <w:rsid w:val="00B85747"/>
    <w:rPr>
      <w:i/>
      <w:iCs/>
      <w:color w:val="404040" w:themeColor="text1" w:themeTint="BF"/>
    </w:rPr>
  </w:style>
  <w:style w:type="paragraph" w:styleId="ListParagraph">
    <w:name w:val="List Paragraph"/>
    <w:basedOn w:val="Normal"/>
    <w:uiPriority w:val="34"/>
    <w:qFormat/>
    <w:rsid w:val="00B85747"/>
    <w:pPr>
      <w:ind w:left="720"/>
      <w:contextualSpacing/>
    </w:pPr>
  </w:style>
  <w:style w:type="character" w:styleId="IntenseEmphasis">
    <w:name w:val="Intense Emphasis"/>
    <w:basedOn w:val="DefaultParagraphFont"/>
    <w:uiPriority w:val="21"/>
    <w:qFormat/>
    <w:rsid w:val="00B85747"/>
    <w:rPr>
      <w:i/>
      <w:iCs/>
      <w:color w:val="0F4761" w:themeColor="accent1" w:themeShade="BF"/>
    </w:rPr>
  </w:style>
  <w:style w:type="paragraph" w:styleId="IntenseQuote">
    <w:name w:val="Intense Quote"/>
    <w:basedOn w:val="Normal"/>
    <w:next w:val="Normal"/>
    <w:link w:val="IntenseQuoteChar"/>
    <w:uiPriority w:val="30"/>
    <w:qFormat/>
    <w:rsid w:val="00B857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5747"/>
    <w:rPr>
      <w:i/>
      <w:iCs/>
      <w:color w:val="0F4761" w:themeColor="accent1" w:themeShade="BF"/>
    </w:rPr>
  </w:style>
  <w:style w:type="character" w:styleId="IntenseReference">
    <w:name w:val="Intense Reference"/>
    <w:basedOn w:val="DefaultParagraphFont"/>
    <w:uiPriority w:val="32"/>
    <w:qFormat/>
    <w:rsid w:val="00B85747"/>
    <w:rPr>
      <w:b/>
      <w:bCs/>
      <w:smallCaps/>
      <w:color w:val="0F4761" w:themeColor="accent1" w:themeShade="BF"/>
      <w:spacing w:val="5"/>
    </w:rPr>
  </w:style>
  <w:style w:type="paragraph" w:styleId="Header">
    <w:name w:val="header"/>
    <w:basedOn w:val="Normal"/>
    <w:link w:val="HeaderChar"/>
    <w:uiPriority w:val="99"/>
    <w:unhideWhenUsed/>
    <w:rsid w:val="00B8574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5747"/>
  </w:style>
  <w:style w:type="paragraph" w:styleId="Footer">
    <w:name w:val="footer"/>
    <w:basedOn w:val="Normal"/>
    <w:link w:val="FooterChar"/>
    <w:uiPriority w:val="99"/>
    <w:unhideWhenUsed/>
    <w:rsid w:val="00B8574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857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2</Pages>
  <Words>141</Words>
  <Characters>808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Khumalo</dc:creator>
  <cp:keywords/>
  <dc:description/>
  <cp:lastModifiedBy>Nikita Khumalo</cp:lastModifiedBy>
  <cp:revision>3</cp:revision>
  <dcterms:created xsi:type="dcterms:W3CDTF">2026-05-13T12:19:00Z</dcterms:created>
  <dcterms:modified xsi:type="dcterms:W3CDTF">2026-05-13T16:20:00Z</dcterms:modified>
</cp:coreProperties>
</file>