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59CA" w14:textId="78E163A2" w:rsidR="00BE1B97" w:rsidRDefault="00BE1B97" w:rsidP="00BE1B97">
      <w:pPr>
        <w:pStyle w:val="Heading1"/>
        <w:rPr>
          <w:b/>
          <w:bCs/>
          <w:color w:val="auto"/>
          <w:u w:val="single"/>
        </w:rPr>
      </w:pPr>
      <w:r w:rsidRPr="00BE1B97">
        <w:rPr>
          <w:b/>
          <w:bCs/>
          <w:color w:val="auto"/>
          <w:u w:val="single"/>
        </w:rPr>
        <w:t>Week 4 – Identity Management (Microsoft Entra ID)</w:t>
      </w:r>
    </w:p>
    <w:p w14:paraId="30C9B6A9" w14:textId="3F2DBFD1" w:rsidR="00BE1B97" w:rsidRPr="00BE1B97" w:rsidRDefault="00BE1B97" w:rsidP="00BE1B97">
      <w:pPr>
        <w:rPr>
          <w:u w:val="single"/>
        </w:rPr>
      </w:pPr>
      <w:r w:rsidRPr="00BE1B97">
        <w:rPr>
          <w:u w:val="single"/>
        </w:rPr>
        <w:t>Users Created</w:t>
      </w:r>
    </w:p>
    <w:p w14:paraId="25D054F0" w14:textId="59247849" w:rsidR="00BE1B97" w:rsidRDefault="00BE1B97" w:rsidP="00BE1B97">
      <w:r>
        <w:t>Two users were created in Microsoft Entra ID:</w:t>
      </w:r>
    </w:p>
    <w:p w14:paraId="44573C73" w14:textId="77777777" w:rsidR="00BE1B97" w:rsidRDefault="00BE1B97" w:rsidP="00BE1B97">
      <w:pPr>
        <w:pStyle w:val="ListParagraph"/>
        <w:numPr>
          <w:ilvl w:val="0"/>
          <w:numId w:val="1"/>
        </w:numPr>
      </w:pPr>
      <w:r>
        <w:t>Student One</w:t>
      </w:r>
    </w:p>
    <w:p w14:paraId="412DCE3C" w14:textId="67276DAC" w:rsidR="00BE1B97" w:rsidRDefault="00BE1B97" w:rsidP="00BE1B97">
      <w:pPr>
        <w:pStyle w:val="ListParagraph"/>
        <w:numPr>
          <w:ilvl w:val="0"/>
          <w:numId w:val="1"/>
        </w:numPr>
      </w:pPr>
      <w:r>
        <w:t>Student Two</w:t>
      </w:r>
    </w:p>
    <w:p w14:paraId="5D229961" w14:textId="6EA74190" w:rsidR="00BE1B97" w:rsidRDefault="00BE1B97" w:rsidP="00BE1B97">
      <w:r>
        <w:t>These users represent individuals who will access the CTU Training Solutions system.</w:t>
      </w:r>
    </w:p>
    <w:p w14:paraId="5B7CD344" w14:textId="218B289A" w:rsidR="00BE1B97" w:rsidRPr="00BE1B97" w:rsidRDefault="00BE1B97" w:rsidP="00BE1B97">
      <w:pPr>
        <w:rPr>
          <w:u w:val="single"/>
        </w:rPr>
      </w:pPr>
      <w:r w:rsidRPr="00BE1B97">
        <w:rPr>
          <w:u w:val="single"/>
        </w:rPr>
        <w:t>Group Creation</w:t>
      </w:r>
    </w:p>
    <w:p w14:paraId="4A1DB823" w14:textId="72A15603" w:rsidR="00BE1B97" w:rsidRDefault="00BE1B97" w:rsidP="00BE1B97">
      <w:r>
        <w:t>A security group named CTU-Students was created to manage user access efficiently.</w:t>
      </w:r>
    </w:p>
    <w:p w14:paraId="0D88C5B2" w14:textId="326DA887" w:rsidR="00BE1B97" w:rsidRPr="00BE1B97" w:rsidRDefault="00BE1B97" w:rsidP="00BE1B97">
      <w:pPr>
        <w:rPr>
          <w:u w:val="single"/>
        </w:rPr>
      </w:pPr>
      <w:r w:rsidRPr="00BE1B97">
        <w:rPr>
          <w:u w:val="single"/>
        </w:rPr>
        <w:t>Group Membership</w:t>
      </w:r>
    </w:p>
    <w:p w14:paraId="6808E601" w14:textId="33E70B33" w:rsidR="00BE1B97" w:rsidRDefault="00BE1B97" w:rsidP="00BE1B97">
      <w:r>
        <w:t>Both users (Student One and Student Two) were added to the CTU-Students group.</w:t>
      </w:r>
    </w:p>
    <w:p w14:paraId="39361FF1" w14:textId="41A57A4B" w:rsidR="00BE1B97" w:rsidRPr="00BE1B97" w:rsidRDefault="00BE1B97" w:rsidP="00BE1B97">
      <w:pPr>
        <w:rPr>
          <w:u w:val="single"/>
        </w:rPr>
      </w:pPr>
      <w:r w:rsidRPr="00BE1B97">
        <w:rPr>
          <w:u w:val="single"/>
        </w:rPr>
        <w:t>Role Assignment</w:t>
      </w:r>
    </w:p>
    <w:p w14:paraId="70593121" w14:textId="6C7427F4" w:rsidR="00BE1B97" w:rsidRDefault="00BE1B97" w:rsidP="00BE1B97">
      <w:r>
        <w:t>The Reader role was assigned to the CTU-Students group. This allows users to view resources but not make changes, ensuring basic access and security.</w:t>
      </w:r>
    </w:p>
    <w:p w14:paraId="74136E9A" w14:textId="2886F41F" w:rsidR="00BE1B97" w:rsidRDefault="00BE1B97">
      <w:r>
        <w:br w:type="page"/>
      </w:r>
    </w:p>
    <w:p w14:paraId="7AA383F4" w14:textId="77777777" w:rsidR="00BE1B97" w:rsidRDefault="00BE1B97" w:rsidP="00BE1B97"/>
    <w:p w14:paraId="5C500B92" w14:textId="13BAA6F3" w:rsidR="00BE1B97" w:rsidRDefault="00BE1B97" w:rsidP="00BE1B97">
      <w:r w:rsidRPr="00BE1B97">
        <w:drawing>
          <wp:inline distT="0" distB="0" distL="0" distR="0" wp14:anchorId="23C8F690" wp14:editId="64E72D1D">
            <wp:extent cx="5731510" cy="3031490"/>
            <wp:effectExtent l="0" t="0" r="2540" b="0"/>
            <wp:docPr id="1018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3F2C" w14:textId="77777777" w:rsidR="00BE1B97" w:rsidRDefault="00BE1B97" w:rsidP="00BE1B97"/>
    <w:p w14:paraId="3BF2F436" w14:textId="728F978D" w:rsidR="00BE1B97" w:rsidRDefault="00BE1B97">
      <w:r>
        <w:br w:type="page"/>
      </w:r>
    </w:p>
    <w:p w14:paraId="09B5F78F" w14:textId="3DEBC941" w:rsidR="00BE1B97" w:rsidRDefault="00BE1B97" w:rsidP="00BE1B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494A2C" wp14:editId="46F46B62">
            <wp:extent cx="6162143" cy="3240000"/>
            <wp:effectExtent l="0" t="0" r="0" b="0"/>
            <wp:docPr id="5940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143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72421" w14:textId="77777777" w:rsidR="00BE1B97" w:rsidRPr="00BE1B97" w:rsidRDefault="00BE1B97" w:rsidP="00BE1B97"/>
    <w:p w14:paraId="6995FA04" w14:textId="77777777" w:rsidR="00BE1B97" w:rsidRDefault="00BE1B97" w:rsidP="00BE1B97">
      <w:pPr>
        <w:rPr>
          <w:noProof/>
        </w:rPr>
      </w:pPr>
    </w:p>
    <w:p w14:paraId="1939E80D" w14:textId="5D880487" w:rsidR="00BE1B97" w:rsidRDefault="00BE1B97">
      <w:r>
        <w:br w:type="page"/>
      </w:r>
    </w:p>
    <w:p w14:paraId="462285A9" w14:textId="0F098B8E" w:rsidR="00BE1B97" w:rsidRPr="00BE1B97" w:rsidRDefault="00BE1B97" w:rsidP="00BE1B97">
      <w:r>
        <w:rPr>
          <w:noProof/>
        </w:rPr>
        <w:lastRenderedPageBreak/>
        <w:drawing>
          <wp:inline distT="0" distB="0" distL="0" distR="0" wp14:anchorId="6ACB1705" wp14:editId="242F559F">
            <wp:extent cx="6113676" cy="3240000"/>
            <wp:effectExtent l="0" t="0" r="1905" b="0"/>
            <wp:docPr id="606012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676" cy="3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E1B97" w:rsidRPr="00BE1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9B2"/>
    <w:multiLevelType w:val="hybridMultilevel"/>
    <w:tmpl w:val="2F6474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76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97"/>
    <w:rsid w:val="00BE1B97"/>
    <w:rsid w:val="00F6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8CA65"/>
  <w15:chartTrackingRefBased/>
  <w15:docId w15:val="{CA244869-E7B5-4B7F-9246-3003FC44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wyk</dc:creator>
  <cp:keywords/>
  <dc:description/>
  <cp:lastModifiedBy>Michael Van wyk</cp:lastModifiedBy>
  <cp:revision>1</cp:revision>
  <dcterms:created xsi:type="dcterms:W3CDTF">2026-03-27T09:56:00Z</dcterms:created>
  <dcterms:modified xsi:type="dcterms:W3CDTF">2026-03-27T10:00:00Z</dcterms:modified>
</cp:coreProperties>
</file>