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7677A" w14:textId="2C25E011" w:rsidR="00BF174E" w:rsidRDefault="006A1FA8">
      <w:r>
        <w:t>Class 7 – Neural Networks</w:t>
      </w:r>
    </w:p>
    <w:p w14:paraId="138B1785" w14:textId="77777777" w:rsidR="00192091" w:rsidRDefault="00192091"/>
    <w:p w14:paraId="00BF768A" w14:textId="327892B7" w:rsidR="00192091" w:rsidRDefault="00192091">
      <w:r>
        <w:t>We are going to create some data sets to see how well different models do</w:t>
      </w:r>
    </w:p>
    <w:p w14:paraId="047EDDEE" w14:textId="3BB51C27" w:rsidR="006A1FA8" w:rsidRDefault="00587E54" w:rsidP="006A1FA8">
      <w:pPr>
        <w:pStyle w:val="ListParagraph"/>
        <w:numPr>
          <w:ilvl w:val="0"/>
          <w:numId w:val="1"/>
        </w:numPr>
      </w:pPr>
      <w:proofErr w:type="gramStart"/>
      <w:r>
        <w:t xml:space="preserve">Open </w:t>
      </w:r>
      <w:r w:rsidR="00192091">
        <w:t xml:space="preserve"> </w:t>
      </w:r>
      <w:r w:rsidR="00192091" w:rsidRPr="00587E54">
        <w:rPr>
          <w:b/>
          <w:bCs/>
        </w:rPr>
        <w:t>Paint</w:t>
      </w:r>
      <w:proofErr w:type="gramEnd"/>
      <w:r w:rsidR="00192091" w:rsidRPr="00587E54">
        <w:rPr>
          <w:b/>
          <w:bCs/>
        </w:rPr>
        <w:t xml:space="preserve"> Data</w:t>
      </w:r>
      <w:r w:rsidR="00192091">
        <w:t xml:space="preserve"> widget</w:t>
      </w:r>
    </w:p>
    <w:p w14:paraId="045139F3" w14:textId="63072673" w:rsidR="00192091" w:rsidRDefault="00192091" w:rsidP="006A1FA8">
      <w:pPr>
        <w:pStyle w:val="ListParagraph"/>
        <w:numPr>
          <w:ilvl w:val="0"/>
          <w:numId w:val="1"/>
        </w:numPr>
      </w:pPr>
      <w:r>
        <w:t>Change names of Variable X to X1 and Variable U to X2 (just to indicate these are both features.</w:t>
      </w:r>
    </w:p>
    <w:p w14:paraId="3105238A" w14:textId="667957C2" w:rsidR="00192091" w:rsidRDefault="00192091" w:rsidP="00192091">
      <w:pPr>
        <w:pStyle w:val="ListParagraph"/>
        <w:numPr>
          <w:ilvl w:val="0"/>
          <w:numId w:val="1"/>
        </w:numPr>
      </w:pPr>
      <w:r>
        <w:t>Create data by “painting</w:t>
      </w:r>
      <w:proofErr w:type="gramStart"/>
      <w:r>
        <w:t>” :</w:t>
      </w:r>
      <w:proofErr w:type="gramEnd"/>
      <w:r>
        <w:t xml:space="preserve"> create two data sets that are mostly separated but overlap a little bit</w:t>
      </w:r>
      <w:proofErr w:type="gramStart"/>
      <w:r>
        <w:t xml:space="preserve">: </w:t>
      </w:r>
      <w:r w:rsidR="000B786B">
        <w:t xml:space="preserve"> (</w:t>
      </w:r>
      <w:proofErr w:type="gramEnd"/>
      <w:r w:rsidR="000B786B">
        <w:t>something like this)</w:t>
      </w:r>
    </w:p>
    <w:p w14:paraId="4BA2336F" w14:textId="0EE88E35" w:rsidR="00192091" w:rsidRDefault="00192091" w:rsidP="00192091">
      <w:pPr>
        <w:pStyle w:val="ListParagraph"/>
      </w:pPr>
      <w:r>
        <w:rPr>
          <w:noProof/>
        </w:rPr>
        <w:drawing>
          <wp:inline distT="0" distB="0" distL="0" distR="0" wp14:anchorId="322D976A" wp14:editId="6BA4D623">
            <wp:extent cx="3284874" cy="2354861"/>
            <wp:effectExtent l="0" t="0" r="4445" b="0"/>
            <wp:docPr id="13545084" name="Picture 1" descr="A red and blue cros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084" name="Picture 1" descr="A red and blue cross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712" cy="238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A74A" w14:textId="477FD54C" w:rsidR="00192091" w:rsidRDefault="00192091" w:rsidP="00192091">
      <w:pPr>
        <w:pStyle w:val="ListParagraph"/>
        <w:numPr>
          <w:ilvl w:val="0"/>
          <w:numId w:val="1"/>
        </w:numPr>
      </w:pPr>
      <w:r>
        <w:t xml:space="preserve">Now connect to </w:t>
      </w:r>
      <w:r w:rsidRPr="00587E54">
        <w:rPr>
          <w:b/>
          <w:bCs/>
        </w:rPr>
        <w:t>Test and Score</w:t>
      </w:r>
      <w:r>
        <w:t xml:space="preserve"> (</w:t>
      </w:r>
      <w:r w:rsidRPr="00587E54">
        <w:rPr>
          <w:i/>
          <w:iCs/>
        </w:rPr>
        <w:t>5-fold CV</w:t>
      </w:r>
      <w:r>
        <w:t xml:space="preserve">), and back-connect </w:t>
      </w:r>
      <w:r w:rsidRPr="00587E54">
        <w:rPr>
          <w:b/>
          <w:bCs/>
        </w:rPr>
        <w:t>Test and Score</w:t>
      </w:r>
      <w:r>
        <w:t xml:space="preserve"> to </w:t>
      </w:r>
      <w:r w:rsidRPr="00587E54">
        <w:rPr>
          <w:b/>
          <w:bCs/>
        </w:rPr>
        <w:t>Logistic Regression</w:t>
      </w:r>
      <w:r>
        <w:t xml:space="preserve"> and </w:t>
      </w:r>
      <w:r w:rsidRPr="00587E54">
        <w:rPr>
          <w:b/>
          <w:bCs/>
        </w:rPr>
        <w:t>SVM</w:t>
      </w:r>
      <w:r>
        <w:t xml:space="preserve"> </w:t>
      </w:r>
      <w:r w:rsidR="000B786B">
        <w:t>(kernel=RBF, otherwise, use defaults).  Which performs best?   Maybe try playing with the options to see if you can maximize your AUC</w:t>
      </w:r>
      <w:r w:rsidR="00587E54">
        <w:t xml:space="preserve">. </w:t>
      </w:r>
    </w:p>
    <w:p w14:paraId="01DF0B27" w14:textId="31659C6B" w:rsidR="000B786B" w:rsidRDefault="000B786B" w:rsidP="00192091">
      <w:pPr>
        <w:pStyle w:val="ListParagraph"/>
        <w:numPr>
          <w:ilvl w:val="0"/>
          <w:numId w:val="1"/>
        </w:numPr>
      </w:pPr>
      <w:r>
        <w:t xml:space="preserve">Now hit Clear on </w:t>
      </w:r>
      <w:r w:rsidRPr="00587E54">
        <w:rPr>
          <w:b/>
          <w:bCs/>
        </w:rPr>
        <w:t>Paint Data</w:t>
      </w:r>
      <w:r>
        <w:t xml:space="preserve"> and create another data set with X1 making a circle, and X2 an X through it:  </w:t>
      </w:r>
      <w:r w:rsidRPr="00587E54">
        <w:rPr>
          <w:b/>
          <w:bCs/>
        </w:rPr>
        <w:t>SVM</w:t>
      </w:r>
      <w:r>
        <w:t xml:space="preserve"> now does much better – </w:t>
      </w:r>
      <w:r w:rsidRPr="00587E54">
        <w:rPr>
          <w:b/>
          <w:bCs/>
        </w:rPr>
        <w:t xml:space="preserve">Logistic </w:t>
      </w:r>
      <w:r w:rsidR="00587E54" w:rsidRPr="00587E54">
        <w:rPr>
          <w:b/>
          <w:bCs/>
        </w:rPr>
        <w:t>R</w:t>
      </w:r>
      <w:r w:rsidRPr="00587E54">
        <w:rPr>
          <w:b/>
          <w:bCs/>
        </w:rPr>
        <w:t>egression</w:t>
      </w:r>
      <w:r>
        <w:t xml:space="preserve"> cannot handle the non-linearity</w:t>
      </w:r>
      <w:r w:rsidR="00587E54">
        <w:t xml:space="preserve"> well. </w:t>
      </w:r>
    </w:p>
    <w:p w14:paraId="3E5DAB7D" w14:textId="7AEA1971" w:rsidR="000B786B" w:rsidRDefault="000B786B" w:rsidP="000B786B">
      <w:pPr>
        <w:pStyle w:val="ListParagraph"/>
      </w:pPr>
      <w:r>
        <w:rPr>
          <w:noProof/>
        </w:rPr>
        <w:drawing>
          <wp:inline distT="0" distB="0" distL="0" distR="0" wp14:anchorId="492B999A" wp14:editId="222E7756">
            <wp:extent cx="3008120" cy="2165783"/>
            <wp:effectExtent l="0" t="0" r="1905" b="6350"/>
            <wp:docPr id="2132237485" name="Picture 2" descr="A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37485" name="Picture 2" descr="A red and blue dot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946" cy="219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9853" w14:textId="77777777" w:rsidR="000B786B" w:rsidRDefault="000B786B" w:rsidP="000B786B">
      <w:pPr>
        <w:pStyle w:val="ListParagraph"/>
      </w:pPr>
    </w:p>
    <w:p w14:paraId="6A0AF2BB" w14:textId="77777777" w:rsidR="000B786B" w:rsidRDefault="000B786B" w:rsidP="000B786B">
      <w:pPr>
        <w:pStyle w:val="ListParagraph"/>
      </w:pPr>
    </w:p>
    <w:p w14:paraId="71CF4689" w14:textId="391FBB1C" w:rsidR="000B786B" w:rsidRDefault="000B786B" w:rsidP="005D6D26">
      <w:pPr>
        <w:pStyle w:val="ListParagraph"/>
        <w:numPr>
          <w:ilvl w:val="0"/>
          <w:numId w:val="1"/>
        </w:numPr>
      </w:pPr>
      <w:r>
        <w:t xml:space="preserve">Now connect </w:t>
      </w:r>
      <w:r w:rsidRPr="005D6D26">
        <w:rPr>
          <w:b/>
          <w:bCs/>
        </w:rPr>
        <w:t>Test and Score</w:t>
      </w:r>
      <w:r>
        <w:t xml:space="preserve"> to </w:t>
      </w:r>
      <w:proofErr w:type="gramStart"/>
      <w:r w:rsidRPr="005D6D26">
        <w:rPr>
          <w:b/>
          <w:bCs/>
        </w:rPr>
        <w:t>Scatterplot</w:t>
      </w:r>
      <w:r>
        <w:t>(</w:t>
      </w:r>
      <w:proofErr w:type="gramEnd"/>
      <w:r w:rsidRPr="005D6D26">
        <w:rPr>
          <w:i/>
          <w:iCs/>
        </w:rPr>
        <w:t xml:space="preserve">X=x1; y=x2; </w:t>
      </w:r>
      <w:r w:rsidR="005D6D26" w:rsidRPr="005D6D26">
        <w:rPr>
          <w:i/>
          <w:iCs/>
        </w:rPr>
        <w:t>C</w:t>
      </w:r>
      <w:r w:rsidRPr="005D6D26">
        <w:rPr>
          <w:i/>
          <w:iCs/>
        </w:rPr>
        <w:t>olor= Logistic Regression and Shape = Class</w:t>
      </w:r>
      <w:r>
        <w:t xml:space="preserve">).  This is now colored by the prediction of logistic regression.  You can see that it is trying to fit a linear </w:t>
      </w:r>
      <w:r w:rsidR="005D6D26">
        <w:t>separator and</w:t>
      </w:r>
      <w:r>
        <w:t xml:space="preserve"> causing a lot of </w:t>
      </w:r>
      <w:r w:rsidR="005D6D26">
        <w:t>misclassifications</w:t>
      </w:r>
      <w:r>
        <w:t xml:space="preserve">. Now change Color to SVM, and you can see it only misclassifies at the </w:t>
      </w:r>
      <w:r w:rsidR="005D6D26">
        <w:t>intersections of the shapes, where you would expect some confusion</w:t>
      </w:r>
      <w:r>
        <w:t xml:space="preserve">. </w:t>
      </w:r>
    </w:p>
    <w:p w14:paraId="62B2CABC" w14:textId="02A363F9" w:rsidR="000B786B" w:rsidRDefault="000B786B" w:rsidP="000B786B">
      <w:pPr>
        <w:pStyle w:val="ListParagraph"/>
      </w:pPr>
    </w:p>
    <w:p w14:paraId="761C8C4B" w14:textId="4BE30456" w:rsidR="000B786B" w:rsidRDefault="000B786B" w:rsidP="000B786B">
      <w:pPr>
        <w:pStyle w:val="ListParagraph"/>
        <w:numPr>
          <w:ilvl w:val="0"/>
          <w:numId w:val="1"/>
        </w:numPr>
      </w:pPr>
      <w:r>
        <w:t xml:space="preserve">Add a </w:t>
      </w:r>
      <w:r w:rsidRPr="005D6D26">
        <w:rPr>
          <w:b/>
          <w:bCs/>
        </w:rPr>
        <w:t>Neural Network</w:t>
      </w:r>
      <w:r>
        <w:t xml:space="preserve"> model (</w:t>
      </w:r>
      <w:r w:rsidRPr="005D6D26">
        <w:rPr>
          <w:i/>
          <w:iCs/>
        </w:rPr>
        <w:t>5 Hidden Layers, Activation=</w:t>
      </w:r>
      <w:r w:rsidR="00BF3047" w:rsidRPr="005D6D26">
        <w:rPr>
          <w:i/>
          <w:iCs/>
        </w:rPr>
        <w:t>Logistic</w:t>
      </w:r>
      <w:r w:rsidRPr="005D6D26">
        <w:rPr>
          <w:i/>
          <w:iCs/>
        </w:rPr>
        <w:t>, Solver =L-BFGS-B</w:t>
      </w:r>
      <w:r w:rsidR="00BF3047" w:rsidRPr="005D6D26">
        <w:rPr>
          <w:i/>
          <w:iCs/>
        </w:rPr>
        <w:t>)</w:t>
      </w:r>
      <w:r w:rsidR="00BF3047">
        <w:t xml:space="preserve">.  How well does it do?  Now bump the hidden layers up to 20.  Hit Apply.   Neural nets are excellent in fitting challenging, non-linear curves! </w:t>
      </w:r>
    </w:p>
    <w:p w14:paraId="3023DA7F" w14:textId="75E82FF9" w:rsidR="00BF3047" w:rsidRDefault="000A74E5" w:rsidP="00BF3047">
      <w:pPr>
        <w:pStyle w:val="ListParagraph"/>
        <w:numPr>
          <w:ilvl w:val="0"/>
          <w:numId w:val="1"/>
        </w:numPr>
      </w:pPr>
      <w:r>
        <w:t xml:space="preserve">Now you can play with </w:t>
      </w:r>
      <w:proofErr w:type="gramStart"/>
      <w:r>
        <w:t>all of</w:t>
      </w:r>
      <w:proofErr w:type="gramEnd"/>
      <w:r>
        <w:t xml:space="preserve"> your parameters to find the best model.  </w:t>
      </w:r>
    </w:p>
    <w:p w14:paraId="021C69DB" w14:textId="65345692" w:rsidR="005D6D26" w:rsidRDefault="005D6D26" w:rsidP="005D6D26">
      <w:pPr>
        <w:ind w:left="360"/>
      </w:pPr>
      <w:r>
        <w:t xml:space="preserve">======================= </w:t>
      </w:r>
    </w:p>
    <w:p w14:paraId="1790B776" w14:textId="1AFBC22D" w:rsidR="00BF3047" w:rsidRDefault="00BF3047" w:rsidP="00BF3047">
      <w:pPr>
        <w:pStyle w:val="ListParagraph"/>
        <w:numPr>
          <w:ilvl w:val="0"/>
          <w:numId w:val="1"/>
        </w:numPr>
      </w:pPr>
      <w:r>
        <w:t xml:space="preserve">Now in a different thread, download and input the </w:t>
      </w:r>
      <w:hyperlink r:id="rId7" w:history="1">
        <w:r w:rsidRPr="00BF3047">
          <w:rPr>
            <w:rStyle w:val="Hyperlink"/>
          </w:rPr>
          <w:t>Telco-churn data</w:t>
        </w:r>
      </w:hyperlink>
      <w:r>
        <w:t xml:space="preserve">.  Compare </w:t>
      </w:r>
      <w:r w:rsidRPr="005D6D26">
        <w:rPr>
          <w:b/>
          <w:bCs/>
        </w:rPr>
        <w:t>Logistic Regression</w:t>
      </w:r>
      <w:r>
        <w:t xml:space="preserve"> and </w:t>
      </w:r>
      <w:r w:rsidRPr="005D6D26">
        <w:rPr>
          <w:b/>
          <w:bCs/>
        </w:rPr>
        <w:t xml:space="preserve">Neural </w:t>
      </w:r>
      <w:r w:rsidR="005D6D26" w:rsidRPr="005D6D26">
        <w:rPr>
          <w:b/>
          <w:bCs/>
        </w:rPr>
        <w:t>N</w:t>
      </w:r>
      <w:r w:rsidRPr="005D6D26">
        <w:rPr>
          <w:b/>
          <w:bCs/>
        </w:rPr>
        <w:t>et</w:t>
      </w:r>
      <w:r>
        <w:t xml:space="preserve"> performance by setting up </w:t>
      </w:r>
      <w:r w:rsidR="005D6D26">
        <w:t>the</w:t>
      </w:r>
      <w:r>
        <w:t xml:space="preserve"> </w:t>
      </w:r>
      <w:r w:rsidR="005D6D26">
        <w:t xml:space="preserve">tableau below. </w:t>
      </w:r>
      <w:r>
        <w:t xml:space="preserve">(this will take a while to run once you connect </w:t>
      </w:r>
      <w:r w:rsidRPr="005D6D26">
        <w:rPr>
          <w:b/>
          <w:bCs/>
        </w:rPr>
        <w:t xml:space="preserve">Explain </w:t>
      </w:r>
      <w:r w:rsidR="005D6D26" w:rsidRPr="005D6D26">
        <w:rPr>
          <w:b/>
          <w:bCs/>
        </w:rPr>
        <w:t>Model</w:t>
      </w:r>
      <w:r w:rsidR="005D6D26">
        <w:t xml:space="preserve"> but</w:t>
      </w:r>
      <w:r>
        <w:t xml:space="preserve"> be patient – it will run!</w:t>
      </w:r>
      <w:r w:rsidR="005D6D26">
        <w:t xml:space="preserve">). </w:t>
      </w:r>
      <w:r w:rsidR="005D6D26" w:rsidRPr="005D6D26">
        <w:rPr>
          <w:b/>
          <w:bCs/>
        </w:rPr>
        <w:t>Explain Model</w:t>
      </w:r>
      <w:r w:rsidR="005D6D26">
        <w:t xml:space="preserve"> uses a “SHAP Value plot to show the relationship between the features and the </w:t>
      </w:r>
      <w:proofErr w:type="gramStart"/>
      <w:r w:rsidR="005D6D26">
        <w:t>target, and</w:t>
      </w:r>
      <w:proofErr w:type="gramEnd"/>
      <w:r w:rsidR="005D6D26">
        <w:t xml:space="preserve"> give feature importance.  </w:t>
      </w:r>
      <w:hyperlink r:id="rId8" w:history="1">
        <w:r w:rsidR="005D6D26">
          <w:rPr>
            <w:rStyle w:val="Hyperlink"/>
          </w:rPr>
          <w:t xml:space="preserve">More about SHAP here. </w:t>
        </w:r>
      </w:hyperlink>
      <w:r w:rsidR="005D6D26">
        <w:t xml:space="preserve"> </w:t>
      </w:r>
      <w:r w:rsidR="005D6D26">
        <w:rPr>
          <w:noProof/>
        </w:rPr>
        <w:drawing>
          <wp:inline distT="0" distB="0" distL="0" distR="0" wp14:anchorId="55328B5B" wp14:editId="40836D56">
            <wp:extent cx="3985878" cy="3586148"/>
            <wp:effectExtent l="0" t="0" r="2540" b="0"/>
            <wp:docPr id="373539233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39233" name="Picture 1" descr="A diagram of a data flow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617" cy="359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3382" w14:textId="0D06532A" w:rsidR="00BF3047" w:rsidRDefault="00BF3047" w:rsidP="00BF3047"/>
    <w:sectPr w:rsidR="00BF30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20E72"/>
    <w:multiLevelType w:val="hybridMultilevel"/>
    <w:tmpl w:val="B9A2F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414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FA8"/>
    <w:rsid w:val="00032E80"/>
    <w:rsid w:val="000A74E5"/>
    <w:rsid w:val="000B786B"/>
    <w:rsid w:val="00192091"/>
    <w:rsid w:val="002F31DC"/>
    <w:rsid w:val="0033556E"/>
    <w:rsid w:val="004C412A"/>
    <w:rsid w:val="00587E54"/>
    <w:rsid w:val="005D6D26"/>
    <w:rsid w:val="006A1FA8"/>
    <w:rsid w:val="00882536"/>
    <w:rsid w:val="00AD2AA2"/>
    <w:rsid w:val="00BF174E"/>
    <w:rsid w:val="00BF3047"/>
    <w:rsid w:val="00E0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0EFC80"/>
  <w15:chartTrackingRefBased/>
  <w15:docId w15:val="{DE2125F4-5C05-7841-82DE-399DB1547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F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30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30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idancooper.co.uk/a-non-technical-guide-to-interpreting-shap-analys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uc?export=download&amp;id=1mRx72FU66k-9JvxcB1qG9IMzGGTU2j0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volinsky</dc:creator>
  <cp:keywords/>
  <dc:description/>
  <cp:lastModifiedBy>chris volinsky</cp:lastModifiedBy>
  <cp:revision>3</cp:revision>
  <dcterms:created xsi:type="dcterms:W3CDTF">2025-10-30T18:06:00Z</dcterms:created>
  <dcterms:modified xsi:type="dcterms:W3CDTF">2025-11-02T18:55:00Z</dcterms:modified>
</cp:coreProperties>
</file>