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B101" w14:textId="7405D4B8" w:rsidR="00C204E7" w:rsidRPr="002506A1" w:rsidRDefault="00C204E7">
      <w:pPr>
        <w:rPr>
          <w:b/>
          <w:bCs/>
        </w:rPr>
      </w:pPr>
      <w:r w:rsidRPr="002506A1">
        <w:rPr>
          <w:b/>
          <w:bCs/>
        </w:rPr>
        <w:t>Orange Exercise – Class 9 – Similarities</w:t>
      </w:r>
    </w:p>
    <w:p w14:paraId="1E562CD8" w14:textId="20C13556" w:rsidR="00C204E7" w:rsidRPr="00E328C6" w:rsidRDefault="00C204E7">
      <w:pPr>
        <w:rPr>
          <w:b/>
          <w:bCs/>
          <w:sz w:val="36"/>
          <w:szCs w:val="36"/>
        </w:rPr>
      </w:pPr>
      <w:r w:rsidRPr="00E328C6">
        <w:rPr>
          <w:b/>
          <w:bCs/>
          <w:sz w:val="36"/>
          <w:szCs w:val="36"/>
        </w:rPr>
        <w:t>Financial Analysis – Pharmaceutical Companies</w:t>
      </w:r>
    </w:p>
    <w:p w14:paraId="2AEC8D15" w14:textId="65A6A32E" w:rsidR="00C204E7" w:rsidRDefault="00C204E7">
      <w:hyperlink r:id="rId5" w:history="1">
        <w:r w:rsidRPr="00C204E7">
          <w:rPr>
            <w:rStyle w:val="Hyperlink"/>
          </w:rPr>
          <w:t>Copy data set from thi</w:t>
        </w:r>
        <w:r w:rsidRPr="00C204E7">
          <w:rPr>
            <w:rStyle w:val="Hyperlink"/>
          </w:rPr>
          <w:t>s</w:t>
        </w:r>
        <w:r w:rsidRPr="00C204E7">
          <w:rPr>
            <w:rStyle w:val="Hyperlink"/>
          </w:rPr>
          <w:t xml:space="preserve"> link</w:t>
        </w:r>
      </w:hyperlink>
      <w:r>
        <w:t xml:space="preserve">.  The data consists of a small set of </w:t>
      </w:r>
      <w:r w:rsidRPr="00C204E7">
        <w:t>21 Pharmaceutical firms. We are interested in seeing which firms have similar financial metrics, and if those metrics align with analyst grades of their stocks.</w:t>
      </w:r>
    </w:p>
    <w:p w14:paraId="4E59529C" w14:textId="2EE3DE3F" w:rsidR="004C7C84" w:rsidRDefault="004C7C84">
      <w:proofErr w:type="gramStart"/>
      <w:r>
        <w:t>Take a look</w:t>
      </w:r>
      <w:proofErr w:type="gramEnd"/>
      <w:r>
        <w:t xml:space="preserve"> at </w:t>
      </w:r>
      <w:r w:rsidRPr="009C605A">
        <w:rPr>
          <w:b/>
          <w:bCs/>
        </w:rPr>
        <w:t>Distributions</w:t>
      </w:r>
      <w:r>
        <w:t>, the data seems well-behaved</w:t>
      </w:r>
    </w:p>
    <w:p w14:paraId="6BF0A510" w14:textId="54D3FB31" w:rsidR="004C7C84" w:rsidRDefault="004C7C84">
      <w:r>
        <w:t xml:space="preserve">Now connect to </w:t>
      </w:r>
      <w:r w:rsidRPr="009C605A">
        <w:rPr>
          <w:b/>
          <w:bCs/>
        </w:rPr>
        <w:t>k-</w:t>
      </w:r>
      <w:r w:rsidR="009C605A" w:rsidRPr="009C605A">
        <w:rPr>
          <w:b/>
          <w:bCs/>
        </w:rPr>
        <w:t>M</w:t>
      </w:r>
      <w:r w:rsidRPr="009C605A">
        <w:rPr>
          <w:b/>
          <w:bCs/>
        </w:rPr>
        <w:t>eans</w:t>
      </w:r>
      <w:r>
        <w:t xml:space="preserve"> (Normalize columns, Clusters=5) </w:t>
      </w:r>
    </w:p>
    <w:p w14:paraId="0AA7CCAF" w14:textId="0F54271C" w:rsidR="004C7C84" w:rsidRPr="009C605A" w:rsidRDefault="004C7C84">
      <w:pPr>
        <w:rPr>
          <w:b/>
          <w:bCs/>
        </w:rPr>
      </w:pPr>
      <w:r>
        <w:t xml:space="preserve">Connect to two different </w:t>
      </w:r>
      <w:r w:rsidRPr="009C605A">
        <w:rPr>
          <w:b/>
          <w:bCs/>
        </w:rPr>
        <w:t>Data Tables</w:t>
      </w:r>
    </w:p>
    <w:p w14:paraId="351622A0" w14:textId="289F4EEF" w:rsidR="004C7C84" w:rsidRDefault="004C7C84">
      <w:r>
        <w:tab/>
        <w:t xml:space="preserve">On the first one, </w:t>
      </w:r>
      <w:r w:rsidR="009C605A">
        <w:t xml:space="preserve">sort by Cluster and highlight one of </w:t>
      </w:r>
      <w:proofErr w:type="gramStart"/>
      <w:r w:rsidR="009C605A">
        <w:t xml:space="preserve">them, </w:t>
      </w:r>
      <w:r w:rsidR="00324AD9">
        <w:t xml:space="preserve"> then</w:t>
      </w:r>
      <w:proofErr w:type="gramEnd"/>
      <w:r w:rsidR="00324AD9">
        <w:t xml:space="preserve"> sort by another column to see which values of the column correspond to a given cluster</w:t>
      </w:r>
    </w:p>
    <w:p w14:paraId="68DF9A02" w14:textId="77777777" w:rsidR="00C204E7" w:rsidRDefault="00C204E7"/>
    <w:p w14:paraId="35593E24" w14:textId="3BBF8940" w:rsidR="00C204E7" w:rsidRDefault="00324AD9">
      <w:r>
        <w:rPr>
          <w:noProof/>
        </w:rPr>
        <w:drawing>
          <wp:inline distT="0" distB="0" distL="0" distR="0" wp14:anchorId="1ECD8C1B" wp14:editId="3B222C4A">
            <wp:extent cx="2755487" cy="1334468"/>
            <wp:effectExtent l="0" t="0" r="635" b="0"/>
            <wp:docPr id="1279345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4530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230" cy="13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0BF8CF2C" wp14:editId="383A9991">
            <wp:extent cx="2699749" cy="1254114"/>
            <wp:effectExtent l="0" t="0" r="0" b="3810"/>
            <wp:docPr id="5858970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97035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703" cy="13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8C6B" w14:textId="77777777" w:rsidR="00324AD9" w:rsidRDefault="00324AD9"/>
    <w:p w14:paraId="0B17A256" w14:textId="75803527" w:rsidR="00324AD9" w:rsidRDefault="00324AD9">
      <w:r>
        <w:t xml:space="preserve">For the second </w:t>
      </w:r>
      <w:r w:rsidRPr="009C605A">
        <w:rPr>
          <w:b/>
          <w:bCs/>
        </w:rPr>
        <w:t>Data Table</w:t>
      </w:r>
      <w:r>
        <w:t>, connect Centroids to Data on the connector between the widgets:</w:t>
      </w:r>
    </w:p>
    <w:p w14:paraId="3C0021D6" w14:textId="08A6B15D" w:rsidR="00324AD9" w:rsidRDefault="00324AD9">
      <w:r>
        <w:rPr>
          <w:noProof/>
        </w:rPr>
        <w:drawing>
          <wp:inline distT="0" distB="0" distL="0" distR="0" wp14:anchorId="7DEF0550" wp14:editId="04B9662C">
            <wp:extent cx="3620125" cy="1813156"/>
            <wp:effectExtent l="0" t="0" r="0" b="3175"/>
            <wp:docPr id="21206223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22337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654" cy="184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C97" w14:textId="27969E3A" w:rsidR="00324AD9" w:rsidRDefault="00324AD9">
      <w:r>
        <w:t xml:space="preserve">Then you can see the actual values of the feature means, and you can see </w:t>
      </w:r>
      <w:r w:rsidR="009C605A">
        <w:t xml:space="preserve">what values define the cluster.   For instance, here I can see that Cluster C3 scores high on Beta and Leverage. </w:t>
      </w:r>
    </w:p>
    <w:p w14:paraId="3A612668" w14:textId="4E2A8F08" w:rsidR="00324AD9" w:rsidRDefault="009C605A">
      <w:r>
        <w:rPr>
          <w:noProof/>
        </w:rPr>
        <w:lastRenderedPageBreak/>
        <w:drawing>
          <wp:inline distT="0" distB="0" distL="0" distR="0" wp14:anchorId="42F24B9A" wp14:editId="421DB6B6">
            <wp:extent cx="5943600" cy="1121410"/>
            <wp:effectExtent l="0" t="0" r="0" b="0"/>
            <wp:docPr id="79078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6555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AD9">
        <w:t xml:space="preserve">Connect </w:t>
      </w:r>
      <w:r w:rsidR="00324AD9" w:rsidRPr="009C605A">
        <w:rPr>
          <w:b/>
          <w:bCs/>
        </w:rPr>
        <w:t>k-</w:t>
      </w:r>
      <w:r w:rsidRPr="009C605A">
        <w:rPr>
          <w:b/>
          <w:bCs/>
        </w:rPr>
        <w:t>M</w:t>
      </w:r>
      <w:r w:rsidR="00324AD9" w:rsidRPr="009C605A">
        <w:rPr>
          <w:b/>
          <w:bCs/>
        </w:rPr>
        <w:t>eans</w:t>
      </w:r>
      <w:r w:rsidR="00324AD9">
        <w:t xml:space="preserve"> to </w:t>
      </w:r>
      <w:r w:rsidR="00324AD9" w:rsidRPr="009C605A">
        <w:rPr>
          <w:b/>
          <w:bCs/>
        </w:rPr>
        <w:t>Scatter Plot</w:t>
      </w:r>
      <w:r w:rsidR="00324AD9">
        <w:t xml:space="preserve">, and color by cluster.   Inspect – for instance – Market Cap (X) with ROA (Y).     Finally compare </w:t>
      </w:r>
      <w:r w:rsidR="00324AD9" w:rsidRPr="009C605A">
        <w:rPr>
          <w:i/>
          <w:iCs/>
        </w:rPr>
        <w:t>Cluster</w:t>
      </w:r>
      <w:r w:rsidR="00324AD9">
        <w:t xml:space="preserve"> (X) with </w:t>
      </w:r>
      <w:proofErr w:type="spellStart"/>
      <w:r w:rsidR="00324AD9" w:rsidRPr="009C605A">
        <w:rPr>
          <w:i/>
          <w:iCs/>
        </w:rPr>
        <w:t>Median_Recommendation</w:t>
      </w:r>
      <w:proofErr w:type="spellEnd"/>
      <w:r w:rsidR="00324AD9">
        <w:t xml:space="preserve"> (Y).  Remember median recommendation was not used in the clustering, so here we get to see how the different clusters that we found impact the recommendation given to the pharmaceutical companies. </w:t>
      </w:r>
    </w:p>
    <w:p w14:paraId="0EA741C8" w14:textId="5FF0EB3E" w:rsidR="00324AD9" w:rsidRDefault="001D687F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do Hierarchical Clustering.  Connect </w:t>
      </w:r>
      <w:r w:rsidRPr="009C605A">
        <w:rPr>
          <w:b/>
          <w:bCs/>
        </w:rPr>
        <w:t>File</w:t>
      </w:r>
      <w:r>
        <w:t xml:space="preserve"> =&gt; </w:t>
      </w:r>
      <w:r w:rsidRPr="009C605A">
        <w:rPr>
          <w:b/>
          <w:bCs/>
        </w:rPr>
        <w:t>Distances</w:t>
      </w:r>
      <w:r>
        <w:t xml:space="preserve"> (</w:t>
      </w:r>
      <w:r w:rsidRPr="001D687F">
        <w:rPr>
          <w:i/>
          <w:iCs/>
        </w:rPr>
        <w:t xml:space="preserve">Compare Rows, </w:t>
      </w:r>
      <w:proofErr w:type="gramStart"/>
      <w:r w:rsidRPr="001D687F">
        <w:rPr>
          <w:i/>
          <w:iCs/>
        </w:rPr>
        <w:t>Euclidean(</w:t>
      </w:r>
      <w:proofErr w:type="gramEnd"/>
      <w:r w:rsidRPr="001D687F">
        <w:rPr>
          <w:i/>
          <w:iCs/>
        </w:rPr>
        <w:t>Normalized)</w:t>
      </w:r>
      <w:r>
        <w:t xml:space="preserve">) =&gt; </w:t>
      </w:r>
      <w:r w:rsidRPr="00E328C6">
        <w:rPr>
          <w:b/>
          <w:bCs/>
        </w:rPr>
        <w:t>Hierarchical Clustering</w:t>
      </w:r>
      <w:r>
        <w:t xml:space="preserve"> (annotation = Name).  Look at the dendrogram to see the clus</w:t>
      </w:r>
      <w:r w:rsidR="00E328C6">
        <w:t>t</w:t>
      </w:r>
      <w:r>
        <w:t xml:space="preserve">ers.  Its interactive too!  Click on </w:t>
      </w:r>
      <w:r w:rsidRPr="00E328C6">
        <w:rPr>
          <w:i/>
          <w:iCs/>
        </w:rPr>
        <w:t xml:space="preserve">Height </w:t>
      </w:r>
      <w:proofErr w:type="gramStart"/>
      <w:r w:rsidRPr="00E328C6">
        <w:rPr>
          <w:i/>
          <w:iCs/>
        </w:rPr>
        <w:t>Ratio</w:t>
      </w:r>
      <w:r>
        <w:t>, and</w:t>
      </w:r>
      <w:proofErr w:type="gramEnd"/>
      <w:r>
        <w:t xml:space="preserve"> move the line </w:t>
      </w:r>
      <w:proofErr w:type="gramStart"/>
      <w:r>
        <w:t>in order to</w:t>
      </w:r>
      <w:proofErr w:type="gramEnd"/>
      <w:r>
        <w:t xml:space="preserve"> move the “cut point” to identify different numbers of clusters. </w:t>
      </w:r>
    </w:p>
    <w:p w14:paraId="49B1774D" w14:textId="77777777" w:rsidR="00324AD9" w:rsidRDefault="00324AD9"/>
    <w:p w14:paraId="42E0F29F" w14:textId="75774163" w:rsidR="001D687F" w:rsidRDefault="003E037F">
      <w:r>
        <w:rPr>
          <w:noProof/>
        </w:rPr>
        <w:drawing>
          <wp:inline distT="0" distB="0" distL="0" distR="0" wp14:anchorId="7B1473D7" wp14:editId="6200E0DD">
            <wp:extent cx="3074258" cy="1590009"/>
            <wp:effectExtent l="0" t="0" r="0" b="0"/>
            <wp:docPr id="15685726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26" name="Picture 4" descr="A graph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370" cy="1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040A" w14:textId="77777777" w:rsidR="001D687F" w:rsidRDefault="001D687F">
      <w:pPr>
        <w:rPr>
          <w:b/>
          <w:bCs/>
        </w:rPr>
      </w:pPr>
    </w:p>
    <w:p w14:paraId="7BAE6F75" w14:textId="77777777" w:rsidR="002506A1" w:rsidRPr="002506A1" w:rsidRDefault="002506A1">
      <w:pPr>
        <w:rPr>
          <w:b/>
          <w:bCs/>
        </w:rPr>
      </w:pPr>
    </w:p>
    <w:p w14:paraId="0757BE6C" w14:textId="5732676D" w:rsidR="001D687F" w:rsidRPr="00E328C6" w:rsidRDefault="001D687F">
      <w:pPr>
        <w:rPr>
          <w:b/>
          <w:bCs/>
          <w:sz w:val="36"/>
          <w:szCs w:val="36"/>
        </w:rPr>
      </w:pPr>
      <w:r w:rsidRPr="00E328C6">
        <w:rPr>
          <w:b/>
          <w:bCs/>
          <w:sz w:val="36"/>
          <w:szCs w:val="36"/>
        </w:rPr>
        <w:t>Class Preference Data:</w:t>
      </w:r>
    </w:p>
    <w:p w14:paraId="279582A0" w14:textId="69E81D71" w:rsidR="001D687F" w:rsidRDefault="001D687F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learn about you guys!!  </w:t>
      </w:r>
      <w:hyperlink r:id="rId11" w:history="1">
        <w:r w:rsidRPr="001D687F">
          <w:rPr>
            <w:rStyle w:val="Hyperlink"/>
          </w:rPr>
          <w:t>Here is the data for you to download</w:t>
        </w:r>
      </w:hyperlink>
      <w:r>
        <w:t xml:space="preserve"> and input into Orange. </w:t>
      </w:r>
    </w:p>
    <w:p w14:paraId="72E011BE" w14:textId="77777777" w:rsidR="00A47137" w:rsidRDefault="001D687F">
      <w:r>
        <w:t xml:space="preserve">This is the data </w:t>
      </w:r>
      <w:r w:rsidR="003E037F">
        <w:t xml:space="preserve">from </w:t>
      </w:r>
      <w:proofErr w:type="gramStart"/>
      <w:r w:rsidR="003E037F">
        <w:t>ALL of</w:t>
      </w:r>
      <w:proofErr w:type="gramEnd"/>
      <w:r w:rsidR="003E037F">
        <w:t xml:space="preserve"> my sections this year.   So </w:t>
      </w:r>
      <w:proofErr w:type="gramStart"/>
      <w:r w:rsidR="00A47137">
        <w:t>First</w:t>
      </w:r>
      <w:proofErr w:type="gramEnd"/>
      <w:r w:rsidR="00A47137">
        <w:t xml:space="preserve"> do the following:</w:t>
      </w:r>
    </w:p>
    <w:p w14:paraId="51D3E23A" w14:textId="3E710BCF" w:rsidR="00A47137" w:rsidRDefault="003E037F" w:rsidP="00A47137">
      <w:pPr>
        <w:ind w:firstLine="720"/>
      </w:pPr>
      <w:r w:rsidRPr="00E328C6">
        <w:rPr>
          <w:b/>
          <w:bCs/>
        </w:rPr>
        <w:t>Select Rows</w:t>
      </w:r>
      <w:r>
        <w:t xml:space="preserve"> to </w:t>
      </w:r>
      <w:r w:rsidR="00E328C6">
        <w:t>filter</w:t>
      </w:r>
      <w:r>
        <w:t xml:space="preserve"> </w:t>
      </w:r>
      <w:r w:rsidR="00A47137">
        <w:t>Section</w:t>
      </w:r>
      <w:r w:rsidR="00E328C6">
        <w:t xml:space="preserve"> to include only your class. </w:t>
      </w:r>
    </w:p>
    <w:p w14:paraId="367E58A7" w14:textId="2903A2FA" w:rsidR="00A47137" w:rsidRDefault="00A47137" w:rsidP="00A47137">
      <w:pPr>
        <w:ind w:firstLine="720"/>
      </w:pPr>
      <w:r w:rsidRPr="00E328C6">
        <w:rPr>
          <w:b/>
          <w:bCs/>
        </w:rPr>
        <w:t>Select Columns</w:t>
      </w:r>
      <w:r>
        <w:t xml:space="preserve"> to identify </w:t>
      </w:r>
      <w:r w:rsidR="00E328C6">
        <w:t xml:space="preserve">either </w:t>
      </w:r>
      <w:r>
        <w:t xml:space="preserve">Caffeine </w:t>
      </w:r>
      <w:r w:rsidR="00E328C6">
        <w:t>OR</w:t>
      </w:r>
      <w:r>
        <w:t xml:space="preserve"> Extroversion as Target</w:t>
      </w:r>
      <w:r w:rsidR="00E328C6">
        <w:t xml:space="preserve">.  (Ignore the other one for now) </w:t>
      </w:r>
    </w:p>
    <w:p w14:paraId="63441EBC" w14:textId="2F82EC55" w:rsidR="003E037F" w:rsidRDefault="003E037F">
      <w:r>
        <w:t xml:space="preserve">Now, this is </w:t>
      </w:r>
      <w:r w:rsidR="00E328C6">
        <w:t>your</w:t>
      </w:r>
      <w:r>
        <w:t xml:space="preserve"> data, so have fun with it!  </w:t>
      </w:r>
    </w:p>
    <w:p w14:paraId="5FE5E98F" w14:textId="3E588FB6" w:rsidR="001D687F" w:rsidRDefault="003E037F">
      <w:r>
        <w:lastRenderedPageBreak/>
        <w:t xml:space="preserve">Start by looking at </w:t>
      </w:r>
      <w:r w:rsidRPr="00E328C6">
        <w:rPr>
          <w:b/>
          <w:bCs/>
        </w:rPr>
        <w:t>Distributions</w:t>
      </w:r>
      <w:r>
        <w:t xml:space="preserve"> so you can see the overall answers to the questions across all questions.  </w:t>
      </w:r>
      <w:r w:rsidR="00E328C6">
        <w:t>Look</w:t>
      </w:r>
      <w:r>
        <w:t xml:space="preserve"> at </w:t>
      </w:r>
      <w:r w:rsidRPr="00E328C6">
        <w:rPr>
          <w:b/>
          <w:bCs/>
        </w:rPr>
        <w:t xml:space="preserve">Feature </w:t>
      </w:r>
      <w:proofErr w:type="gramStart"/>
      <w:r w:rsidRPr="00E328C6">
        <w:rPr>
          <w:b/>
          <w:bCs/>
        </w:rPr>
        <w:t>Statistics</w:t>
      </w:r>
      <w:r>
        <w:t xml:space="preserve"> </w:t>
      </w:r>
      <w:r w:rsidR="00E328C6">
        <w:t>:</w:t>
      </w:r>
      <w:proofErr w:type="gramEnd"/>
      <w:r w:rsidR="00E328C6">
        <w:t xml:space="preserve"> what are the 3 most popular and 3 least popular items in your class? </w:t>
      </w:r>
    </w:p>
    <w:p w14:paraId="7B1CD849" w14:textId="261437B0" w:rsidR="00A47137" w:rsidRDefault="00E328C6">
      <w:r w:rsidRPr="00E328C6">
        <w:rPr>
          <w:b/>
          <w:bCs/>
        </w:rPr>
        <w:t>Similarity Between Classmates:</w:t>
      </w:r>
      <w:r>
        <w:t xml:space="preserve">  </w:t>
      </w:r>
      <w:r w:rsidR="00A47137">
        <w:t xml:space="preserve">Now connect to </w:t>
      </w:r>
      <w:r w:rsidR="00A47137" w:rsidRPr="00E328C6">
        <w:rPr>
          <w:b/>
          <w:bCs/>
        </w:rPr>
        <w:t>Distances</w:t>
      </w:r>
      <w:r w:rsidR="00A47137">
        <w:t xml:space="preserve"> (</w:t>
      </w:r>
      <w:r w:rsidR="00A47137" w:rsidRPr="00A47137">
        <w:rPr>
          <w:i/>
          <w:iCs/>
        </w:rPr>
        <w:t>Compare Rows and Distance Metric = Manhattan</w:t>
      </w:r>
      <w:r w:rsidR="00A47137">
        <w:t xml:space="preserve">) and then to </w:t>
      </w:r>
      <w:r w:rsidR="00A47137" w:rsidRPr="00E328C6">
        <w:rPr>
          <w:b/>
          <w:bCs/>
        </w:rPr>
        <w:t>Distance Matrix</w:t>
      </w:r>
      <w:r w:rsidR="00A47137">
        <w:t xml:space="preserve"> (Labels = Name).  These are distances between you and your classmates!  Who are you most and least </w:t>
      </w:r>
      <w:proofErr w:type="gramStart"/>
      <w:r w:rsidR="00A47137">
        <w:t>similar to</w:t>
      </w:r>
      <w:proofErr w:type="gramEnd"/>
      <w:r w:rsidR="00A47137">
        <w:t xml:space="preserve">? </w:t>
      </w:r>
      <w:r>
        <w:t xml:space="preserve"> (remember that these are distances so low values = similarity!) </w:t>
      </w:r>
    </w:p>
    <w:p w14:paraId="6F2D73C9" w14:textId="6046BEA8" w:rsidR="003E037F" w:rsidRDefault="00A47137">
      <w:r>
        <w:t xml:space="preserve">A fun way to view this data is by connecting </w:t>
      </w:r>
      <w:r w:rsidRPr="00E328C6">
        <w:rPr>
          <w:b/>
          <w:bCs/>
        </w:rPr>
        <w:t>Distances</w:t>
      </w:r>
      <w:r>
        <w:t xml:space="preserve"> to </w:t>
      </w:r>
      <w:r w:rsidRPr="00E328C6">
        <w:rPr>
          <w:b/>
          <w:bCs/>
        </w:rPr>
        <w:t>Distance Map</w:t>
      </w:r>
      <w:r>
        <w:t xml:space="preserve"> (</w:t>
      </w:r>
      <w:r w:rsidRPr="00A47137">
        <w:rPr>
          <w:i/>
          <w:iCs/>
        </w:rPr>
        <w:t>use one of the divergent color schemes</w:t>
      </w:r>
      <w:r>
        <w:t xml:space="preserve">).  </w:t>
      </w:r>
      <w:r w:rsidR="002506A1">
        <w:t xml:space="preserve"> Can you figure out who the two most similar people in the class are? </w:t>
      </w:r>
    </w:p>
    <w:p w14:paraId="056030ED" w14:textId="6BCD3576" w:rsidR="003E037F" w:rsidRDefault="00A47137">
      <w:r>
        <w:rPr>
          <w:noProof/>
        </w:rPr>
        <w:drawing>
          <wp:inline distT="0" distB="0" distL="0" distR="0" wp14:anchorId="3A88E595" wp14:editId="4DC88974">
            <wp:extent cx="2768600" cy="1854200"/>
            <wp:effectExtent l="0" t="0" r="0" b="0"/>
            <wp:docPr id="1042491500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91500" name="Picture 5" descr="A screenshot of a cell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DE3B" w14:textId="77777777" w:rsidR="002506A1" w:rsidRDefault="002506A1"/>
    <w:p w14:paraId="54074F9B" w14:textId="36B3A025" w:rsidR="002506A1" w:rsidRDefault="00E328C6">
      <w:r w:rsidRPr="00E328C6">
        <w:rPr>
          <w:b/>
          <w:bCs/>
        </w:rPr>
        <w:t>Hierarchical Clustering</w:t>
      </w:r>
      <w:r>
        <w:t>: C</w:t>
      </w:r>
      <w:r w:rsidR="002506A1">
        <w:t xml:space="preserve">onnect </w:t>
      </w:r>
      <w:r w:rsidR="002506A1" w:rsidRPr="00E328C6">
        <w:rPr>
          <w:b/>
          <w:bCs/>
        </w:rPr>
        <w:t>Distances</w:t>
      </w:r>
      <w:r w:rsidR="002506A1">
        <w:t xml:space="preserve"> to </w:t>
      </w:r>
      <w:r w:rsidR="002506A1" w:rsidRPr="00E328C6">
        <w:rPr>
          <w:b/>
          <w:bCs/>
        </w:rPr>
        <w:t>Hierarchical Clustering</w:t>
      </w:r>
      <w:r w:rsidR="002506A1">
        <w:t xml:space="preserve">.  Find 8 clusters, are you with your project teammates??  Can you now find the two most similar students?  Note how different the results from different linkages are. </w:t>
      </w:r>
    </w:p>
    <w:p w14:paraId="0420E708" w14:textId="77777777" w:rsidR="002506A1" w:rsidRDefault="002506A1"/>
    <w:p w14:paraId="626CDA19" w14:textId="151C5BB2" w:rsidR="002506A1" w:rsidRDefault="002506A1">
      <w:r>
        <w:rPr>
          <w:noProof/>
        </w:rPr>
        <w:drawing>
          <wp:inline distT="0" distB="0" distL="0" distR="0" wp14:anchorId="7BF66EFD" wp14:editId="67E9A195">
            <wp:extent cx="3151645" cy="1929036"/>
            <wp:effectExtent l="0" t="0" r="0" b="1905"/>
            <wp:docPr id="1799603214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3214" name="Picture 6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329" cy="19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A987" w14:textId="77777777" w:rsidR="00686D01" w:rsidRDefault="00686D01"/>
    <w:p w14:paraId="1666F9C9" w14:textId="28DEEB8C" w:rsidR="00686D01" w:rsidRDefault="00686D01">
      <w:r>
        <w:lastRenderedPageBreak/>
        <w:t xml:space="preserve">Connect the Hierarchical cluster to </w:t>
      </w:r>
      <w:r w:rsidRPr="007A1050">
        <w:rPr>
          <w:b/>
          <w:bCs/>
        </w:rPr>
        <w:t>Box Plot</w:t>
      </w:r>
      <w:r>
        <w:t xml:space="preserve"> (subgroup=</w:t>
      </w:r>
      <w:proofErr w:type="gramStart"/>
      <w:r>
        <w:t xml:space="preserve">Cluster)  </w:t>
      </w:r>
      <w:r w:rsidR="007A1050">
        <w:t>and</w:t>
      </w:r>
      <w:proofErr w:type="gramEnd"/>
      <w:r w:rsidR="007A1050">
        <w:t xml:space="preserve"> </w:t>
      </w:r>
      <w:r>
        <w:t>see how the different clusters distinguish themselves:</w:t>
      </w:r>
    </w:p>
    <w:p w14:paraId="64FE8F35" w14:textId="0369558E" w:rsidR="002506A1" w:rsidRDefault="00686D01">
      <w:r>
        <w:rPr>
          <w:noProof/>
        </w:rPr>
        <w:drawing>
          <wp:inline distT="0" distB="0" distL="0" distR="0" wp14:anchorId="7B03CBCD" wp14:editId="7A6F2B82">
            <wp:extent cx="3420415" cy="2174302"/>
            <wp:effectExtent l="0" t="0" r="0" b="0"/>
            <wp:docPr id="87410402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4026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634" cy="219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CC81" w14:textId="77777777" w:rsidR="00686D01" w:rsidRDefault="00686D01"/>
    <w:p w14:paraId="600B70F9" w14:textId="1878E044" w:rsidR="00BC018A" w:rsidRDefault="002506A1">
      <w:r>
        <w:t xml:space="preserve">Finally, </w:t>
      </w:r>
      <w:proofErr w:type="spellStart"/>
      <w:r>
        <w:t>lets</w:t>
      </w:r>
      <w:proofErr w:type="spellEnd"/>
      <w:r>
        <w:t xml:space="preserve"> see if we can predict Extroversion (remember, it was not used as part of the clustering).   Connect </w:t>
      </w:r>
      <w:r w:rsidRPr="007A1050">
        <w:rPr>
          <w:b/>
          <w:bCs/>
        </w:rPr>
        <w:t>Select Rows</w:t>
      </w:r>
      <w:r>
        <w:t xml:space="preserve"> =&gt; </w:t>
      </w:r>
      <w:r w:rsidRPr="007A1050">
        <w:rPr>
          <w:b/>
          <w:bCs/>
        </w:rPr>
        <w:t>Test and Score</w:t>
      </w:r>
      <w:r>
        <w:t xml:space="preserve"> and then back-connect to </w:t>
      </w:r>
      <w:proofErr w:type="spellStart"/>
      <w:r w:rsidRPr="007A1050">
        <w:rPr>
          <w:b/>
          <w:bCs/>
        </w:rPr>
        <w:t>kNN</w:t>
      </w:r>
      <w:proofErr w:type="spellEnd"/>
      <w:r>
        <w:t xml:space="preserve">.  The RMSE is not too good (RMSE around 22).  You can see how bad this model is by connecting Test and Score to Scatter </w:t>
      </w:r>
      <w:proofErr w:type="gramStart"/>
      <w:r>
        <w:t>Plot, and</w:t>
      </w:r>
      <w:proofErr w:type="gramEnd"/>
      <w:r>
        <w:t xml:space="preserve"> plotting X=Extroversion vs. Y=</w:t>
      </w:r>
      <w:proofErr w:type="spellStart"/>
      <w:r>
        <w:t>kNN</w:t>
      </w:r>
      <w:proofErr w:type="spellEnd"/>
      <w:r>
        <w:t xml:space="preserve">.  Almost no relationship between our prediction and truth!! </w:t>
      </w:r>
    </w:p>
    <w:p w14:paraId="6BA71457" w14:textId="77777777" w:rsidR="00BC018A" w:rsidRDefault="00BC018A"/>
    <w:p w14:paraId="5FB02E6F" w14:textId="77777777" w:rsidR="00C974C8" w:rsidRDefault="00BC018A">
      <w:r>
        <w:t xml:space="preserve">More fun!  </w:t>
      </w:r>
    </w:p>
    <w:p w14:paraId="59061995" w14:textId="707BFD45" w:rsidR="00BC018A" w:rsidRDefault="00BC018A" w:rsidP="00C974C8">
      <w:pPr>
        <w:pStyle w:val="ListParagraph"/>
        <w:numPr>
          <w:ilvl w:val="0"/>
          <w:numId w:val="1"/>
        </w:numPr>
      </w:pPr>
      <w:r>
        <w:t xml:space="preserve">Use a Distance Widget with distance on the columns to see correlations between the items.  </w:t>
      </w:r>
    </w:p>
    <w:p w14:paraId="5DB161F1" w14:textId="0CDDE97C" w:rsidR="00C974C8" w:rsidRDefault="00C974C8" w:rsidP="00C974C8">
      <w:pPr>
        <w:pStyle w:val="ListParagraph"/>
        <w:numPr>
          <w:ilvl w:val="0"/>
          <w:numId w:val="1"/>
        </w:numPr>
      </w:pPr>
      <w:r>
        <w:t xml:space="preserve">See what separates the students from different schools </w:t>
      </w:r>
    </w:p>
    <w:p w14:paraId="41534AD7" w14:textId="612E2D87" w:rsidR="00C974C8" w:rsidRDefault="00127F40" w:rsidP="00C974C8">
      <w:r>
        <w:rPr>
          <w:noProof/>
        </w:rPr>
        <w:lastRenderedPageBreak/>
        <w:drawing>
          <wp:inline distT="0" distB="0" distL="0" distR="0" wp14:anchorId="43957E97" wp14:editId="0FE48D7F">
            <wp:extent cx="5943600" cy="5657215"/>
            <wp:effectExtent l="0" t="0" r="0" b="0"/>
            <wp:docPr id="782962719" name="Picture 8" descr="A diagram of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2719" name="Picture 8" descr="A diagram of data flow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C6571"/>
    <w:multiLevelType w:val="hybridMultilevel"/>
    <w:tmpl w:val="F4A0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72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E7"/>
    <w:rsid w:val="00032E80"/>
    <w:rsid w:val="00127F40"/>
    <w:rsid w:val="001D687F"/>
    <w:rsid w:val="002506A1"/>
    <w:rsid w:val="002F31DC"/>
    <w:rsid w:val="00324AD9"/>
    <w:rsid w:val="0033556E"/>
    <w:rsid w:val="003E037F"/>
    <w:rsid w:val="004C412A"/>
    <w:rsid w:val="004C7C84"/>
    <w:rsid w:val="00686D01"/>
    <w:rsid w:val="007A1050"/>
    <w:rsid w:val="00882536"/>
    <w:rsid w:val="009C605A"/>
    <w:rsid w:val="00A47137"/>
    <w:rsid w:val="00BC018A"/>
    <w:rsid w:val="00BF174E"/>
    <w:rsid w:val="00C204E7"/>
    <w:rsid w:val="00C974C8"/>
    <w:rsid w:val="00CD6490"/>
    <w:rsid w:val="00DA12A2"/>
    <w:rsid w:val="00E024F0"/>
    <w:rsid w:val="00E328C6"/>
    <w:rsid w:val="00EC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3A305"/>
  <w15:chartTrackingRefBased/>
  <w15:docId w15:val="{0C89159B-30D4-BB4D-A5C1-7EEDEB5C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4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4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0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w-_l7NCTHEi5IZ_kI-5nWyW0jbNuthhh/view?usp=sharing" TargetMode="External"/><Relationship Id="rId5" Type="http://schemas.openxmlformats.org/officeDocument/2006/relationships/hyperlink" Target="https://drive.google.com/uc?export=download&amp;id=11UrXBZaklAm__AelWpXi1tpxuS8vsU1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4</cp:revision>
  <dcterms:created xsi:type="dcterms:W3CDTF">2025-11-14T20:56:00Z</dcterms:created>
  <dcterms:modified xsi:type="dcterms:W3CDTF">2025-11-17T20:50:00Z</dcterms:modified>
</cp:coreProperties>
</file>