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A5A598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ГУО «Белорусский государственный университет</w:t>
      </w:r>
      <w:r w:rsidRPr="00130302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2AA5A599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2AA5A59A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B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C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D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E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F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0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1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2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3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4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5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6" w14:textId="77777777" w:rsidR="00214EE3" w:rsidRPr="00FE082D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7" w14:textId="478B7D70" w:rsidR="00214EE3" w:rsidRPr="00CA7822" w:rsidRDefault="00214EE3" w:rsidP="00214EE3">
      <w:pPr>
        <w:spacing w:after="0" w:line="420" w:lineRule="atLeast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 w:rsidR="00CA78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2AA5A5A8" w14:textId="77777777" w:rsidR="00FE082D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дисциплине </w:t>
      </w:r>
    </w:p>
    <w:p w14:paraId="2AA5A5A9" w14:textId="21C7B4D8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780D1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 алгоритмы принятия решений</w:t>
      </w: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AA5A5AA" w14:textId="691B1E22" w:rsidR="00FE082D" w:rsidRPr="00FE082D" w:rsidRDefault="00780D12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14:paraId="2AA5A5AB" w14:textId="0084EC80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CA7822">
        <w:rPr>
          <w:rFonts w:ascii="Times New Roman" w:hAnsi="Times New Roman" w:cs="Times New Roman"/>
          <w:sz w:val="28"/>
          <w:szCs w:val="28"/>
        </w:rPr>
        <w:t>Разделение объектов на два класса при вероятностном подходе</w:t>
      </w: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AA5A5AC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D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E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F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0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1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2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3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4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AA5A5B5" w14:textId="7220323F" w:rsidR="00214EE3" w:rsidRPr="00510642" w:rsidRDefault="00F535C3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 w:rsidR="00214EE3"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14:paraId="2AA5A5B7" w14:textId="1351784E" w:rsidR="00FE082D" w:rsidRPr="005845E0" w:rsidRDefault="005845E0" w:rsidP="00FE082D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Стубеда В.Д.</w:t>
      </w:r>
    </w:p>
    <w:p w14:paraId="2AA5A5B8" w14:textId="01CC31C7" w:rsidR="00214EE3" w:rsidRPr="00510642" w:rsidRDefault="005845E0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751003</w:t>
      </w:r>
    </w:p>
    <w:p w14:paraId="2AA5A5B9" w14:textId="77777777" w:rsidR="00214EE3" w:rsidRDefault="00214EE3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A" w14:textId="77777777" w:rsidR="00271F30" w:rsidRDefault="00271F30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14:paraId="2AA5A5BB" w14:textId="6B4F9B42" w:rsidR="00271F30" w:rsidRPr="00F535C3" w:rsidRDefault="00780D12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Марина И. М.</w:t>
      </w:r>
    </w:p>
    <w:p w14:paraId="2AA5A5BC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D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E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F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0" w14:textId="77777777" w:rsidR="00214EE3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2" w14:textId="279CF74D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3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4" w14:textId="77777777" w:rsidR="00A22088" w:rsidRPr="00510642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5" w14:textId="61ED4619" w:rsidR="00FE082D" w:rsidRDefault="005845E0" w:rsidP="00214E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2020</w:t>
      </w:r>
      <w:r w:rsidR="00271F30"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2AA5A5C6" w14:textId="1D25007A" w:rsidR="00214EE3" w:rsidRPr="00780D12" w:rsidRDefault="00A22088" w:rsidP="00F535C3">
      <w:pPr>
        <w:spacing w:after="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80D12" w:rsidRPr="00780D1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Цель работы</w:t>
      </w:r>
      <w:r w:rsidR="00214EE3" w:rsidRPr="00780D1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:</w:t>
      </w:r>
      <w:r w:rsidR="00214EE3" w:rsidRPr="005106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</w:t>
      </w:r>
      <w:r w:rsidR="00780D12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особенности</w:t>
      </w:r>
      <w:r w:rsidR="00CA78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 объектов при вероятностном подходе и научиться находить ошибку классификации</w:t>
      </w:r>
      <w:r w:rsidR="00780D1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</w:p>
    <w:p w14:paraId="2AA5A5C7" w14:textId="29D2F2A9" w:rsidR="00214EE3" w:rsidRPr="00780D12" w:rsidRDefault="00780D12" w:rsidP="00CA7822">
      <w:pPr>
        <w:spacing w:before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Порядок выполнения работы</w:t>
      </w:r>
    </w:p>
    <w:p w14:paraId="2AA5A5D0" w14:textId="27D38B72" w:rsidR="00A22088" w:rsidRDefault="00780D12" w:rsidP="00780D1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теоретической части лабораторной работы.</w:t>
      </w:r>
    </w:p>
    <w:p w14:paraId="79996BB4" w14:textId="68851CE0" w:rsidR="00780D12" w:rsidRDefault="00CA7822" w:rsidP="00780D1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классификации случайной величины и определение ошибки классификации</w:t>
      </w:r>
      <w:r w:rsidR="00780D1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</w:p>
    <w:p w14:paraId="756385E6" w14:textId="48284C82" w:rsidR="006739DB" w:rsidRDefault="00780D12" w:rsidP="006739DB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лабораторной работы.</w:t>
      </w:r>
    </w:p>
    <w:p w14:paraId="4D0BE29B" w14:textId="77777777" w:rsidR="006739DB" w:rsidRPr="006739DB" w:rsidRDefault="006739DB" w:rsidP="006739D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8C275E" w14:textId="2FF1AAD6" w:rsidR="006739DB" w:rsidRDefault="006739DB" w:rsidP="006739DB">
      <w:pPr>
        <w:rPr>
          <w:rFonts w:ascii="Times New Roman" w:hAnsi="Times New Roman" w:cs="Times New Roman"/>
          <w:sz w:val="28"/>
          <w:szCs w:val="28"/>
        </w:rPr>
      </w:pPr>
      <w:r w:rsidRPr="006739DB">
        <w:rPr>
          <w:rFonts w:ascii="Times New Roman" w:hAnsi="Times New Roman" w:cs="Times New Roman"/>
          <w:b/>
          <w:sz w:val="28"/>
          <w:szCs w:val="28"/>
        </w:rPr>
        <w:t>Исходные данные:</w:t>
      </w:r>
    </w:p>
    <w:p w14:paraId="6533B2AD" w14:textId="10B87B3B" w:rsidR="00CA7822" w:rsidRDefault="00CA7822" w:rsidP="00CA782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случайные величины, распределенные по закону Гаусса.</w:t>
      </w:r>
    </w:p>
    <w:p w14:paraId="105C4B12" w14:textId="61362A02" w:rsidR="00CA7822" w:rsidRPr="00CA7822" w:rsidRDefault="00CA7822" w:rsidP="00CA782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Априорные вероятности отнесения каждой из случайных величин к первому из двух классов, в зависимости от того, для какого из них определяется ошибка классификации.</w:t>
      </w:r>
    </w:p>
    <w:p w14:paraId="23212CE7" w14:textId="2CE3DE54" w:rsidR="006739DB" w:rsidRPr="006739DB" w:rsidRDefault="00CA7822" w:rsidP="006739D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6739DB" w:rsidRPr="006739DB">
        <w:rPr>
          <w:rFonts w:ascii="Times New Roman" w:hAnsi="Times New Roman" w:cs="Times New Roman"/>
          <w:b/>
          <w:sz w:val="28"/>
          <w:szCs w:val="28"/>
        </w:rPr>
        <w:t>:</w:t>
      </w:r>
      <w:r w:rsidR="006739DB" w:rsidRPr="00673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вероятность ложной тревоги, вероятность пропуска обнаружения ошибки, вероятность суммарной ошибки классификации. Результаты работы программы должны представляться в графическом виде</w:t>
      </w:r>
      <w:r w:rsidR="006739DB" w:rsidRPr="006739DB">
        <w:rPr>
          <w:rFonts w:ascii="Times New Roman" w:hAnsi="Times New Roman" w:cs="Times New Roman"/>
          <w:sz w:val="28"/>
          <w:szCs w:val="28"/>
        </w:rPr>
        <w:t>.</w:t>
      </w:r>
    </w:p>
    <w:p w14:paraId="04929918" w14:textId="1D21F769" w:rsidR="00780D12" w:rsidRDefault="00780D1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25E9656" w14:textId="26D22F73" w:rsidR="00780D12" w:rsidRDefault="006739DB" w:rsidP="00780D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</w:t>
      </w:r>
      <w:r w:rsidR="00780D12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14:paraId="2AA5A5E4" w14:textId="74EE2B90" w:rsidR="00214EE3" w:rsidRDefault="00214EE3" w:rsidP="00214EE3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10642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0187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Инициализация </w:t>
      </w:r>
      <w:r w:rsidR="00970B36">
        <w:rPr>
          <w:rFonts w:ascii="Times New Roman" w:hAnsi="Times New Roman" w:cs="Times New Roman"/>
          <w:b/>
          <w:color w:val="000000"/>
          <w:sz w:val="28"/>
          <w:szCs w:val="28"/>
        </w:rPr>
        <w:t>программы</w:t>
      </w:r>
      <w:r w:rsidR="0030187D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71CC76DC" w14:textId="2166A265" w:rsidR="00D46AA5" w:rsidRDefault="00D46AA5" w:rsidP="00E6561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Априорные вероятности </w:t>
      </w:r>
      <w:r w:rsidR="00970B36">
        <w:rPr>
          <w:rFonts w:ascii="Times New Roman" w:hAnsi="Times New Roman" w:cs="Times New Roman"/>
          <w:sz w:val="28"/>
        </w:rPr>
        <w:t>задаются</w:t>
      </w:r>
      <w:r>
        <w:rPr>
          <w:rFonts w:ascii="Times New Roman" w:hAnsi="Times New Roman" w:cs="Times New Roman"/>
          <w:sz w:val="28"/>
        </w:rPr>
        <w:t xml:space="preserve"> пользователем. </w:t>
      </w:r>
      <w:r w:rsidR="00970B36">
        <w:rPr>
          <w:rFonts w:ascii="Times New Roman" w:hAnsi="Times New Roman" w:cs="Times New Roman"/>
          <w:sz w:val="28"/>
        </w:rPr>
        <w:t>После нажатия кнопки «</w:t>
      </w:r>
      <w:r w:rsidR="00224BE5">
        <w:rPr>
          <w:rFonts w:ascii="Times New Roman" w:hAnsi="Times New Roman" w:cs="Times New Roman"/>
          <w:sz w:val="28"/>
        </w:rPr>
        <w:t>Выполнить классификацию</w:t>
      </w:r>
      <w:r w:rsidR="00970B36">
        <w:rPr>
          <w:rFonts w:ascii="Times New Roman" w:hAnsi="Times New Roman" w:cs="Times New Roman"/>
          <w:sz w:val="28"/>
        </w:rPr>
        <w:t>»</w:t>
      </w:r>
      <w:r w:rsidR="00224B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генерируются</w:t>
      </w:r>
      <w:r w:rsidR="00224BE5">
        <w:rPr>
          <w:rFonts w:ascii="Times New Roman" w:hAnsi="Times New Roman" w:cs="Times New Roman"/>
          <w:sz w:val="28"/>
        </w:rPr>
        <w:t xml:space="preserve"> 2</w:t>
      </w:r>
      <w:r w:rsidR="00970B36">
        <w:rPr>
          <w:rFonts w:ascii="Times New Roman" w:hAnsi="Times New Roman" w:cs="Times New Roman"/>
          <w:sz w:val="28"/>
        </w:rPr>
        <w:t xml:space="preserve"> </w:t>
      </w:r>
      <w:r w:rsidR="00224BE5">
        <w:rPr>
          <w:rFonts w:ascii="Times New Roman" w:hAnsi="Times New Roman" w:cs="Times New Roman"/>
          <w:sz w:val="28"/>
        </w:rPr>
        <w:t xml:space="preserve">случайные величины, </w:t>
      </w:r>
      <w:r w:rsidR="00BE4477">
        <w:rPr>
          <w:rFonts w:ascii="Times New Roman" w:hAnsi="Times New Roman" w:cs="Times New Roman"/>
          <w:sz w:val="28"/>
        </w:rPr>
        <w:t>с разных коэффициентов</w:t>
      </w:r>
      <w:r w:rsidR="00224BE5">
        <w:rPr>
          <w:rFonts w:ascii="Times New Roman" w:hAnsi="Times New Roman" w:cs="Times New Roman"/>
          <w:sz w:val="28"/>
        </w:rPr>
        <w:t xml:space="preserve"> асимметрии.</w:t>
      </w:r>
      <w:r w:rsidR="00224BE5" w:rsidRPr="00224BE5">
        <w:rPr>
          <w:rFonts w:ascii="Times New Roman" w:hAnsi="Times New Roman" w:cs="Times New Roman"/>
          <w:sz w:val="28"/>
        </w:rPr>
        <w:t xml:space="preserve"> </w:t>
      </w:r>
      <w:r w:rsidR="00224BE5">
        <w:rPr>
          <w:rFonts w:ascii="Times New Roman" w:hAnsi="Times New Roman" w:cs="Times New Roman"/>
          <w:sz w:val="28"/>
        </w:rPr>
        <w:t xml:space="preserve">По случайным величинам высчитываются </w:t>
      </w:r>
      <w:r w:rsidR="00224BE5">
        <w:rPr>
          <w:rFonts w:ascii="Times New Roman" w:hAnsi="Times New Roman" w:cs="Times New Roman"/>
          <w:sz w:val="28"/>
        </w:rPr>
        <w:sym w:font="Symbol" w:char="F073"/>
      </w:r>
      <w:r w:rsidR="00224BE5">
        <w:rPr>
          <w:rFonts w:ascii="Times New Roman" w:hAnsi="Times New Roman" w:cs="Times New Roman"/>
          <w:sz w:val="28"/>
        </w:rPr>
        <w:t xml:space="preserve"> - среднеквадратическое отклонение и </w:t>
      </w:r>
      <w:r w:rsidR="00224BE5">
        <w:rPr>
          <w:rFonts w:ascii="Times New Roman" w:hAnsi="Times New Roman" w:cs="Times New Roman"/>
          <w:sz w:val="28"/>
        </w:rPr>
        <w:sym w:font="Symbol" w:char="F06D"/>
      </w:r>
      <w:r w:rsidR="00224BE5">
        <w:rPr>
          <w:rFonts w:ascii="Times New Roman" w:hAnsi="Times New Roman" w:cs="Times New Roman"/>
          <w:sz w:val="28"/>
        </w:rPr>
        <w:t xml:space="preserve"> - математическое ожидание по следующим формулам:</w:t>
      </w:r>
    </w:p>
    <w:p w14:paraId="44071E3B" w14:textId="7970B1E3" w:rsidR="00F535C3" w:rsidRDefault="00224BE5" w:rsidP="00876733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b>
            </m:sSub>
          </m:e>
        </m:nary>
        <m:r>
          <w:rPr>
            <w:rFonts w:ascii="Cambria Math" w:hAnsi="Cambria Math" w:cs="Times New Roman"/>
            <w:sz w:val="28"/>
          </w:rPr>
          <m:t xml:space="preserve">;   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μ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e>
        </m:nary>
      </m:oMath>
      <w:r w:rsidRPr="00224BE5">
        <w:rPr>
          <w:rFonts w:ascii="Times New Roman" w:eastAsiaTheme="minorEastAsia" w:hAnsi="Times New Roman" w:cs="Times New Roman"/>
          <w:i/>
          <w:sz w:val="28"/>
        </w:rPr>
        <w:t>.</w:t>
      </w:r>
    </w:p>
    <w:p w14:paraId="73655051" w14:textId="701DBE2B" w:rsidR="00BE4477" w:rsidRDefault="00BE4477" w:rsidP="00BE4477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Затем случайные величины распределяются по закону Гаусса и отображается графически:</w:t>
      </w:r>
    </w:p>
    <w:p w14:paraId="40157A72" w14:textId="33777304" w:rsidR="00BE4477" w:rsidRDefault="00BE4477" w:rsidP="00BE4477">
      <w:pPr>
        <w:jc w:val="center"/>
        <w:rPr>
          <w:rFonts w:ascii="Times New Roman" w:eastAsiaTheme="minorEastAsia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327FF0" wp14:editId="70E1E69D">
            <wp:extent cx="5404753" cy="397764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6" t="1223" r="44391" b="27519"/>
                    <a:stretch/>
                  </pic:blipFill>
                  <pic:spPr bwMode="auto">
                    <a:xfrm>
                      <a:off x="0" y="0"/>
                      <a:ext cx="5415051" cy="398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43D11" w14:textId="49855AAA" w:rsidR="00046923" w:rsidRPr="00046923" w:rsidRDefault="00046923" w:rsidP="00BE4477">
      <w:pPr>
        <w:jc w:val="center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Рис.1 – Графическое отображение случайных величин и </w:t>
      </w:r>
      <w:r>
        <w:rPr>
          <w:rFonts w:ascii="Times New Roman" w:eastAsiaTheme="minorEastAsia" w:hAnsi="Times New Roman" w:cs="Times New Roman"/>
          <w:sz w:val="28"/>
          <w:lang w:val="en-US"/>
        </w:rPr>
        <w:t>X</w:t>
      </w:r>
      <w:r w:rsidRPr="00046923">
        <w:rPr>
          <w:rFonts w:ascii="Times New Roman" w:eastAsiaTheme="minorEastAsia" w:hAnsi="Times New Roman" w:cs="Times New Roman"/>
          <w:sz w:val="28"/>
        </w:rPr>
        <w:t>*</w:t>
      </w:r>
    </w:p>
    <w:p w14:paraId="096433DB" w14:textId="53EC1595" w:rsidR="00224BE5" w:rsidRDefault="00214EE3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707B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F15C3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зоны ложной тревоги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38441288" w14:textId="1D859F44" w:rsidR="00BE4477" w:rsidRDefault="00D60CEF" w:rsidP="00214EE3">
      <w:pPr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Задается начальный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=-∞, априорные вероятности отнесения каждой из случайных величин к первому из двух классов: </w:t>
      </w:r>
      <m:oMath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</w:rPr>
            </m:ctrlPr>
          </m:e>
        </m:d>
        <m:r>
          <w:rPr>
            <w:rFonts w:ascii="Cambria Math" w:hAnsi="Cambria Math" w:cs="Times New Roman"/>
            <w:sz w:val="28"/>
          </w:rPr>
          <m:t xml:space="preserve">=1 и </m:t>
        </m:r>
        <m:r>
          <w:rPr>
            <w:rFonts w:ascii="Cambria Math" w:hAnsi="Cambria Math" w:cs="Times New Roman"/>
            <w:sz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</m:den>
            </m:f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</w:rPr>
            </m:ctrlPr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</w:rPr>
          <m:t>0</m:t>
        </m:r>
      </m:oMath>
      <w:r w:rsidR="00130808">
        <w:rPr>
          <w:rFonts w:ascii="Times New Roman" w:eastAsiaTheme="minorEastAsia" w:hAnsi="Times New Roman" w:cs="Times New Roman"/>
          <w:sz w:val="28"/>
        </w:rPr>
        <w:t xml:space="preserve">, </w:t>
      </w:r>
      <w:r w:rsidR="00046923">
        <w:rPr>
          <w:rFonts w:ascii="Times New Roman" w:eastAsiaTheme="minorEastAsia" w:hAnsi="Times New Roman" w:cs="Times New Roman"/>
          <w:sz w:val="28"/>
        </w:rPr>
        <w:t>и высчитывается интеграл:</w:t>
      </w:r>
    </w:p>
    <w:p w14:paraId="4D9BDB60" w14:textId="0F936D1D" w:rsidR="00046923" w:rsidRDefault="00046923" w:rsidP="0004692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E90BF4" wp14:editId="6554BE6C">
            <wp:extent cx="2122805" cy="48870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05" t="41176" r="73858" b="52301"/>
                    <a:stretch/>
                  </pic:blipFill>
                  <pic:spPr bwMode="auto">
                    <a:xfrm>
                      <a:off x="0" y="0"/>
                      <a:ext cx="2186713" cy="50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,</w:t>
      </w:r>
    </w:p>
    <w:p w14:paraId="25CDAC95" w14:textId="2AE7F675" w:rsidR="00046923" w:rsidRDefault="00046923" w:rsidP="000469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путем подсчета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 до достижения точки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*, в которой имеет место равенство:</w:t>
      </w:r>
    </w:p>
    <w:p w14:paraId="1FE6BD0C" w14:textId="5F1D3B9D" w:rsidR="00046923" w:rsidRPr="00046923" w:rsidRDefault="00046923" w:rsidP="00046923">
      <w:pPr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</w:rPr>
              </m:ctrlPr>
            </m:e>
          </m:d>
          <m:r>
            <w:rPr>
              <w:rFonts w:ascii="Cambria Math" w:hAnsi="Cambria Math" w:cs="Times New Roman"/>
              <w:sz w:val="28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</w:rPr>
              </m:ctrlPr>
            </m:e>
          </m:d>
        </m:oMath>
      </m:oMathPara>
    </w:p>
    <w:p w14:paraId="2AA5A5F3" w14:textId="002D1F61" w:rsidR="00214EE3" w:rsidRPr="00046923" w:rsidRDefault="00B3640C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</w:t>
      </w:r>
      <w:r w:rsidR="00214EE3"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046923" w:rsidRPr="000469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Вычисление зоны </w:t>
      </w:r>
      <w:r w:rsidR="000469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пропуска обнаружения.</w:t>
      </w:r>
    </w:p>
    <w:p w14:paraId="4450CF1C" w14:textId="0073076A" w:rsidR="00046923" w:rsidRDefault="00046923" w:rsidP="00046923">
      <w:pPr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Задается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046923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</w:rPr>
        <w:t>, априорные вероятности отнесения каждой из случайных величин к первому из двух классов: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</w:rPr>
            </m:ctrlPr>
          </m:e>
        </m:d>
        <m:r>
          <w:rPr>
            <w:rFonts w:ascii="Cambria Math" w:hAnsi="Cambria Math" w:cs="Times New Roman"/>
            <w:sz w:val="28"/>
          </w:rPr>
          <m:t>=P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</m:den>
            </m:f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</w:rPr>
            </m:ctrlPr>
          </m:e>
        </m:d>
      </m:oMath>
      <w:r>
        <w:rPr>
          <w:rFonts w:ascii="Times New Roman" w:eastAsiaTheme="minorEastAsia" w:hAnsi="Times New Roman" w:cs="Times New Roman"/>
          <w:sz w:val="28"/>
        </w:rPr>
        <w:t>, и высчитывается интеграл:</w:t>
      </w:r>
    </w:p>
    <w:p w14:paraId="6B262B87" w14:textId="15579120" w:rsidR="00046923" w:rsidRDefault="00046923" w:rsidP="0004692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672F79" wp14:editId="0298D38D">
            <wp:extent cx="2097741" cy="548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89" t="52386" r="57806" b="40683"/>
                    <a:stretch/>
                  </pic:blipFill>
                  <pic:spPr bwMode="auto">
                    <a:xfrm>
                      <a:off x="0" y="0"/>
                      <a:ext cx="2099352" cy="54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,</w:t>
      </w:r>
    </w:p>
    <w:p w14:paraId="461AB1CF" w14:textId="2FB658F3" w:rsidR="00046923" w:rsidRDefault="00046923" w:rsidP="000469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путем подсчета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 до достижения точки </w:t>
      </w:r>
      <w:r w:rsidRPr="00046923">
        <w:rPr>
          <w:rFonts w:ascii="Times New Roman" w:hAnsi="Times New Roman" w:cs="Times New Roman"/>
          <w:sz w:val="28"/>
        </w:rPr>
        <w:t>+∞</w:t>
      </w:r>
      <w:r>
        <w:rPr>
          <w:rFonts w:ascii="Times New Roman" w:hAnsi="Times New Roman" w:cs="Times New Roman"/>
          <w:sz w:val="28"/>
        </w:rPr>
        <w:t>.</w:t>
      </w:r>
    </w:p>
    <w:p w14:paraId="017F2C76" w14:textId="679F00F1" w:rsidR="00046923" w:rsidRDefault="00046923" w:rsidP="0004692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Завершение программы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59F416C9" w14:textId="208824BA" w:rsidR="00046923" w:rsidRDefault="00046923" w:rsidP="0004692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Подсчитывается суммарная ошибка классификации и отображаются все найденные вероятности:</w:t>
      </w:r>
    </w:p>
    <w:p w14:paraId="21F5BBBA" w14:textId="0F4C8E9F" w:rsidR="00046923" w:rsidRDefault="00046923" w:rsidP="0004692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80D560" wp14:editId="29B8D95C">
            <wp:extent cx="3992880" cy="2080501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75" t="72567" r="54940" b="7253"/>
                    <a:stretch/>
                  </pic:blipFill>
                  <pic:spPr bwMode="auto">
                    <a:xfrm>
                      <a:off x="0" y="0"/>
                      <a:ext cx="4007487" cy="208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33DF" w14:textId="3B5A75F4" w:rsidR="00046923" w:rsidRPr="00046923" w:rsidRDefault="00046923" w:rsidP="00046923">
      <w:pPr>
        <w:jc w:val="center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Рис.</w:t>
      </w:r>
      <w:r w:rsidRPr="00046923">
        <w:rPr>
          <w:rFonts w:ascii="Times New Roman" w:eastAsiaTheme="minorEastAsia" w:hAnsi="Times New Roman" w:cs="Times New Roman"/>
          <w:sz w:val="28"/>
        </w:rPr>
        <w:t>2</w:t>
      </w:r>
      <w:r>
        <w:rPr>
          <w:rFonts w:ascii="Times New Roman" w:eastAsiaTheme="minorEastAsia" w:hAnsi="Times New Roman" w:cs="Times New Roman"/>
          <w:sz w:val="28"/>
        </w:rPr>
        <w:t xml:space="preserve"> – Графическое отображение </w:t>
      </w:r>
      <w:r>
        <w:rPr>
          <w:rFonts w:ascii="Times New Roman" w:hAnsi="Times New Roman" w:cs="Times New Roman"/>
          <w:sz w:val="28"/>
          <w:szCs w:val="28"/>
        </w:rPr>
        <w:t>вероятности ложной тревоги, вероятности</w:t>
      </w:r>
      <w:r>
        <w:rPr>
          <w:rFonts w:ascii="Times New Roman" w:hAnsi="Times New Roman" w:cs="Times New Roman"/>
          <w:sz w:val="28"/>
          <w:szCs w:val="28"/>
        </w:rPr>
        <w:t xml:space="preserve"> пропуска</w:t>
      </w:r>
      <w:r>
        <w:rPr>
          <w:rFonts w:ascii="Times New Roman" w:hAnsi="Times New Roman" w:cs="Times New Roman"/>
          <w:sz w:val="28"/>
          <w:szCs w:val="28"/>
        </w:rPr>
        <w:t xml:space="preserve"> обнаружения ошибки, вероятности</w:t>
      </w:r>
      <w:r>
        <w:rPr>
          <w:rFonts w:ascii="Times New Roman" w:hAnsi="Times New Roman" w:cs="Times New Roman"/>
          <w:sz w:val="28"/>
          <w:szCs w:val="28"/>
        </w:rPr>
        <w:t xml:space="preserve"> суммарной ошибки классификации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559A17" w14:textId="5BAE2F13" w:rsidR="00DB50A4" w:rsidRDefault="00DB50A4" w:rsidP="005C2A5D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570B8241" w14:textId="77777777" w:rsidR="00DB50A4" w:rsidRPr="00DB50A4" w:rsidRDefault="00DB50A4" w:rsidP="00DB50A4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AA5A61B" w14:textId="07E328E9" w:rsidR="008A1F0D" w:rsidRPr="00726B11" w:rsidRDefault="00214EE3" w:rsidP="00726B1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254B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</w:t>
      </w:r>
      <w:r w:rsidR="00DB50A4">
        <w:rPr>
          <w:rFonts w:ascii="Times New Roman" w:hAnsi="Times New Roman" w:cs="Times New Roman"/>
          <w:sz w:val="28"/>
          <w:szCs w:val="28"/>
        </w:rPr>
        <w:t xml:space="preserve"> был</w:t>
      </w:r>
      <w:r w:rsidR="00046923">
        <w:rPr>
          <w:rFonts w:ascii="Times New Roman" w:hAnsi="Times New Roman" w:cs="Times New Roman"/>
          <w:sz w:val="28"/>
          <w:szCs w:val="28"/>
        </w:rPr>
        <w:t>и изучены особенности классификации объектов при вероятностном</w:t>
      </w:r>
      <w:bookmarkStart w:id="0" w:name="_GoBack"/>
      <w:bookmarkEnd w:id="0"/>
      <w:r w:rsidR="00046923">
        <w:rPr>
          <w:rFonts w:ascii="Times New Roman" w:hAnsi="Times New Roman" w:cs="Times New Roman"/>
          <w:sz w:val="28"/>
          <w:szCs w:val="28"/>
        </w:rPr>
        <w:t xml:space="preserve"> подходе и научиться находить ошибку классификации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8A1F0D" w:rsidRPr="00726B11" w:rsidSect="00A2208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1CAEFD" w14:textId="77777777" w:rsidR="005E26DD" w:rsidRDefault="005E26DD" w:rsidP="005C5F73">
      <w:pPr>
        <w:spacing w:after="0" w:line="240" w:lineRule="auto"/>
      </w:pPr>
      <w:r>
        <w:separator/>
      </w:r>
    </w:p>
  </w:endnote>
  <w:endnote w:type="continuationSeparator" w:id="0">
    <w:p w14:paraId="49969C58" w14:textId="77777777" w:rsidR="005E26DD" w:rsidRDefault="005E26DD" w:rsidP="005C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7144E2" w14:textId="77777777" w:rsidR="005C5F73" w:rsidRDefault="005C5F7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24FAD2" w14:textId="77777777" w:rsidR="005C5F73" w:rsidRDefault="005C5F7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35CD9" w14:textId="77777777" w:rsidR="005C5F73" w:rsidRDefault="005C5F7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F0FC8A" w14:textId="77777777" w:rsidR="005E26DD" w:rsidRDefault="005E26DD" w:rsidP="005C5F73">
      <w:pPr>
        <w:spacing w:after="0" w:line="240" w:lineRule="auto"/>
      </w:pPr>
      <w:r>
        <w:separator/>
      </w:r>
    </w:p>
  </w:footnote>
  <w:footnote w:type="continuationSeparator" w:id="0">
    <w:p w14:paraId="377002DE" w14:textId="77777777" w:rsidR="005E26DD" w:rsidRDefault="005E26DD" w:rsidP="005C5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26A99E" w14:textId="77777777" w:rsidR="005C5F73" w:rsidRDefault="005C5F7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45AD0" w14:textId="77777777" w:rsidR="005C5F73" w:rsidRDefault="005C5F7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F99DCC" w14:textId="77777777" w:rsidR="005C5F73" w:rsidRDefault="005C5F7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B20E5"/>
    <w:multiLevelType w:val="hybridMultilevel"/>
    <w:tmpl w:val="2D6E3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286D"/>
    <w:multiLevelType w:val="hybridMultilevel"/>
    <w:tmpl w:val="3BC08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33E96"/>
    <w:multiLevelType w:val="hybridMultilevel"/>
    <w:tmpl w:val="72FEDF6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54E51B69"/>
    <w:multiLevelType w:val="hybridMultilevel"/>
    <w:tmpl w:val="11D8D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97772"/>
    <w:multiLevelType w:val="hybridMultilevel"/>
    <w:tmpl w:val="CBAAD6B4"/>
    <w:lvl w:ilvl="0" w:tplc="041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EE3"/>
    <w:rsid w:val="00046923"/>
    <w:rsid w:val="00085462"/>
    <w:rsid w:val="000870DB"/>
    <w:rsid w:val="000E2325"/>
    <w:rsid w:val="000F1724"/>
    <w:rsid w:val="00130808"/>
    <w:rsid w:val="00173DB7"/>
    <w:rsid w:val="001B4DDC"/>
    <w:rsid w:val="001C7A44"/>
    <w:rsid w:val="00214EE3"/>
    <w:rsid w:val="00217EE5"/>
    <w:rsid w:val="00224BE5"/>
    <w:rsid w:val="0024566F"/>
    <w:rsid w:val="002563F7"/>
    <w:rsid w:val="00271F30"/>
    <w:rsid w:val="00286DBE"/>
    <w:rsid w:val="002D02EB"/>
    <w:rsid w:val="0030187D"/>
    <w:rsid w:val="003115DF"/>
    <w:rsid w:val="00311CDA"/>
    <w:rsid w:val="00346E0A"/>
    <w:rsid w:val="00347FFC"/>
    <w:rsid w:val="0036520F"/>
    <w:rsid w:val="003744CD"/>
    <w:rsid w:val="003C217B"/>
    <w:rsid w:val="003D1E90"/>
    <w:rsid w:val="003E772E"/>
    <w:rsid w:val="004008C1"/>
    <w:rsid w:val="00401D88"/>
    <w:rsid w:val="00425285"/>
    <w:rsid w:val="004D689A"/>
    <w:rsid w:val="004D6BA6"/>
    <w:rsid w:val="00520EE4"/>
    <w:rsid w:val="00556676"/>
    <w:rsid w:val="005700F4"/>
    <w:rsid w:val="00572809"/>
    <w:rsid w:val="005845E0"/>
    <w:rsid w:val="0059337F"/>
    <w:rsid w:val="005B2316"/>
    <w:rsid w:val="005C106C"/>
    <w:rsid w:val="005C2A5D"/>
    <w:rsid w:val="005C5F73"/>
    <w:rsid w:val="005D7149"/>
    <w:rsid w:val="005E26DD"/>
    <w:rsid w:val="006040F1"/>
    <w:rsid w:val="00610264"/>
    <w:rsid w:val="00652701"/>
    <w:rsid w:val="006739DB"/>
    <w:rsid w:val="006968AA"/>
    <w:rsid w:val="006D3228"/>
    <w:rsid w:val="00710AA6"/>
    <w:rsid w:val="007267C2"/>
    <w:rsid w:val="00726B11"/>
    <w:rsid w:val="00780D12"/>
    <w:rsid w:val="007D0273"/>
    <w:rsid w:val="008056E4"/>
    <w:rsid w:val="008114F6"/>
    <w:rsid w:val="00824BD1"/>
    <w:rsid w:val="00876733"/>
    <w:rsid w:val="0089336D"/>
    <w:rsid w:val="008A15C7"/>
    <w:rsid w:val="008A1F0D"/>
    <w:rsid w:val="008B3B6B"/>
    <w:rsid w:val="00900132"/>
    <w:rsid w:val="009031ED"/>
    <w:rsid w:val="00970B36"/>
    <w:rsid w:val="009A6E7B"/>
    <w:rsid w:val="00A06C1B"/>
    <w:rsid w:val="00A10C17"/>
    <w:rsid w:val="00A22088"/>
    <w:rsid w:val="00A24180"/>
    <w:rsid w:val="00A30244"/>
    <w:rsid w:val="00A3480A"/>
    <w:rsid w:val="00A5303D"/>
    <w:rsid w:val="00A5792F"/>
    <w:rsid w:val="00A71FD8"/>
    <w:rsid w:val="00AB4C91"/>
    <w:rsid w:val="00AB7E7D"/>
    <w:rsid w:val="00B3640C"/>
    <w:rsid w:val="00B46CFF"/>
    <w:rsid w:val="00B6389E"/>
    <w:rsid w:val="00B736BF"/>
    <w:rsid w:val="00BA361D"/>
    <w:rsid w:val="00BE4477"/>
    <w:rsid w:val="00C5372E"/>
    <w:rsid w:val="00C729D0"/>
    <w:rsid w:val="00CA7822"/>
    <w:rsid w:val="00CE1852"/>
    <w:rsid w:val="00D43F3F"/>
    <w:rsid w:val="00D46AA5"/>
    <w:rsid w:val="00D53610"/>
    <w:rsid w:val="00D6074C"/>
    <w:rsid w:val="00D60CEF"/>
    <w:rsid w:val="00D75F44"/>
    <w:rsid w:val="00D961D7"/>
    <w:rsid w:val="00DB50A4"/>
    <w:rsid w:val="00DC6642"/>
    <w:rsid w:val="00DD46F5"/>
    <w:rsid w:val="00DE73CA"/>
    <w:rsid w:val="00E35AD7"/>
    <w:rsid w:val="00E6561D"/>
    <w:rsid w:val="00E75261"/>
    <w:rsid w:val="00E910CE"/>
    <w:rsid w:val="00E95446"/>
    <w:rsid w:val="00EA0283"/>
    <w:rsid w:val="00F15C31"/>
    <w:rsid w:val="00F23104"/>
    <w:rsid w:val="00F535C3"/>
    <w:rsid w:val="00FD5DEC"/>
    <w:rsid w:val="00FD6598"/>
    <w:rsid w:val="00FE0339"/>
    <w:rsid w:val="00FE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A5A5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4EE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14EE3"/>
  </w:style>
  <w:style w:type="paragraph" w:styleId="a3">
    <w:name w:val="header"/>
    <w:basedOn w:val="a"/>
    <w:link w:val="a4"/>
    <w:uiPriority w:val="99"/>
    <w:unhideWhenUsed/>
    <w:rsid w:val="00214E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4EE3"/>
  </w:style>
  <w:style w:type="paragraph" w:styleId="a5">
    <w:name w:val="List Paragraph"/>
    <w:basedOn w:val="a"/>
    <w:uiPriority w:val="34"/>
    <w:qFormat/>
    <w:rsid w:val="0089336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93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336D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A5303D"/>
    <w:rPr>
      <w:color w:val="808080"/>
    </w:rPr>
  </w:style>
  <w:style w:type="paragraph" w:styleId="a9">
    <w:name w:val="footer"/>
    <w:basedOn w:val="a"/>
    <w:link w:val="aa"/>
    <w:uiPriority w:val="99"/>
    <w:unhideWhenUsed/>
    <w:rsid w:val="005C5F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C5F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5D25DC-EF2B-4424-A787-E40A80728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2020-04-10T13:21:00Z</dcterms:created>
  <dcterms:modified xsi:type="dcterms:W3CDTF">2020-04-10T18:42:00Z</dcterms:modified>
</cp:coreProperties>
</file>