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路由表查找程序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加深对根据IP地址查找路由表进行路由转发的掌握和理解。</w:t>
      </w:r>
    </w:p>
    <w:p>
      <w:pPr>
        <w:numPr>
          <w:ilvl w:val="0"/>
          <w:numId w:val="1"/>
        </w:numPr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实验内容</w:t>
      </w:r>
    </w:p>
    <w:p>
      <w:pPr>
        <w:rPr>
          <w:rFonts w:hint="eastAsia" w:eastAsiaTheme="minorEastAsia"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根据输入的IP数据报的目的地址，查找路由表，得到该数据报的下一跳。在多行匹配时选最长前缀匹配作为下一跳。路由表的数据结构采用简单的线性表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结构数组，IP地址和子网掩码内部存储二进制值，不要存储字符串。</w:t>
      </w: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配置文件关键要点：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路由表结构为：地址/前缀 下一跳。其中0/0代表默认路由，即没有匹配时转发的地址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RoutingTable=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135.46.56.0/22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Interface0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136.46.60.0/22</w:t>
      </w: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Interface1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192.53.40.0/23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Router1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0/0            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Router2</w:t>
      </w:r>
    </w:p>
    <w:p>
      <w:pP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程序运行屏幕输出要点：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屏幕提示输入IP数据报的目的IP地址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显示当前路由表的信息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显示每行匹配与否的计算情况</w:t>
      </w:r>
    </w:p>
    <w:p>
      <w:pP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输出该数据报的下一跳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路由器主要完成两个功能：一是分组转发，二是路由计算。前者处理通过路由表的数据流，关键操作是转发表查询、转发及相关的队列管理金和任务调度等；后者通过和其他路由器进行基于路由协议的交互，完成路由表的计算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发是从路由表得出的，其表项和路由表项有直接的对应关系。但转发表的格式和路由表的格式不同，其结构应使查找过程最优化，而路由表则需对网络拓扑变化的计算最优化。转发表中含有一个分组将要发往的目的地址，以及分组的下一跳，即下一步接收者的目的地址，实际为MAC地址。为了减少转发表的重复项目，可以使用一个默认路由代替所有具有相同“下一跳”的项目，并将默认路由设置得比其他项目的优先级低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当数据包到达时，路由器会查看该数据包的目标地址，并检查它属于哪个子网。具体做法是：路由器把数据包的目标地址与每个子网的掩码进行AND操作，看结果是否对应于某个前缀。当可能有多个具有不同前缀的表项得到匹配，在这种情况下，使用具有最长前缀的表项。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题目要求IP地址和子网掩码内部存储二进制值，不要存储字符串，所以只能用int数组保存01二进制，之后转换成十进制整数进行AND操作。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三份代码的结构和输出完全一致，均采用面向对象的构造方法，以C++代码为例进行分析：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·定义全局变量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IPAddress[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//IP地址的二进制整数分段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subnetMask[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//子网掩码的二进制整数分段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nextHop[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 = { 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"Interface0"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"Interface1"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"Router1"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"Router2"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//下一跳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IPSubAddress[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][4] = { { 135, 46, 56, 0 }, { 136, 46, 60, 0 }, { 192, 53, 40, 0 }, { 0, 0, 0, 0 }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//IP地址的十进制整数分段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prefix[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] = { 22, 22, 23, 0 };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//前缀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subIPAddress[4];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//目的IP地址的字符串分段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·初始化IPAddress和subnetMask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1950" cy="3676650"/>
            <wp:effectExtent l="0" t="0" r="6350" b="635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·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打印路由表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printRoutingTable()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"Routing Table: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"IPAddress/Prefix\tNextHop\n"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 == </w:t>
      </w:r>
      <w:r>
        <w:rPr>
          <w:rFonts w:hint="eastAsia" w:ascii="新宋体" w:hAnsi="新宋体" w:eastAsia="新宋体"/>
          <w:color w:val="6F008A"/>
          <w:sz w:val="21"/>
          <w:szCs w:val="21"/>
        </w:rPr>
        <w:t>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"0/0\t\t\t"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"%d"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IPSubAddress[i][0]);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1;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".%d"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IPSubAddress[i][j]);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printf(</w:t>
      </w:r>
      <w:r>
        <w:rPr>
          <w:rFonts w:hint="eastAsia" w:ascii="新宋体" w:hAnsi="新宋体" w:eastAsia="新宋体"/>
          <w:color w:val="A31515"/>
          <w:sz w:val="21"/>
          <w:szCs w:val="21"/>
        </w:rPr>
        <w:t>"/%d\t\t"</w:t>
      </w:r>
      <w:r>
        <w:rPr>
          <w:rFonts w:hint="eastAsia" w:ascii="新宋体" w:hAnsi="新宋体" w:eastAsia="新宋体"/>
          <w:color w:val="000000"/>
          <w:sz w:val="21"/>
          <w:szCs w:val="21"/>
        </w:rPr>
        <w:t>, prefix[i]);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nextHop[i]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·将输入的IP地址分成四段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6850" cy="3060700"/>
            <wp:effectExtent l="0" t="0" r="635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·查询路由表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FF"/>
          <w:sz w:val="20"/>
          <w:szCs w:val="20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Search(</w:t>
      </w:r>
      <w:r>
        <w:rPr>
          <w:rFonts w:hint="eastAsia" w:ascii="新宋体" w:hAnsi="新宋体" w:eastAsia="新宋体"/>
          <w:color w:val="2B91AF"/>
          <w:sz w:val="20"/>
          <w:szCs w:val="20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Split(</w:t>
      </w:r>
      <w:r>
        <w:rPr>
          <w:rFonts w:hint="eastAsia" w:ascii="新宋体" w:hAnsi="新宋体" w:eastAsia="新宋体"/>
          <w:color w:val="808080"/>
          <w:sz w:val="20"/>
          <w:szCs w:val="20"/>
        </w:rPr>
        <w:t>s</w:t>
      </w:r>
      <w:r>
        <w:rPr>
          <w:rFonts w:hint="eastAsia" w:ascii="新宋体" w:hAnsi="新宋体" w:eastAsia="新宋体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maxPrefixPos = </w:t>
      </w:r>
      <w:r>
        <w:rPr>
          <w:rFonts w:hint="eastAsia" w:ascii="新宋体" w:hAnsi="新宋体" w:eastAsia="新宋体"/>
          <w:color w:val="6F008A"/>
          <w:sz w:val="20"/>
          <w:szCs w:val="20"/>
        </w:rPr>
        <w:t>n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maxPrefixLen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for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20"/>
          <w:szCs w:val="20"/>
        </w:rPr>
        <w:t>n</w:t>
      </w:r>
      <w:r>
        <w:rPr>
          <w:rFonts w:hint="eastAsia" w:ascii="新宋体" w:hAnsi="新宋体" w:eastAsia="新宋体"/>
          <w:color w:val="000000"/>
          <w:sz w:val="20"/>
          <w:szCs w:val="20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flag = </w:t>
      </w:r>
      <w:r>
        <w:rPr>
          <w:rFonts w:hint="eastAsia" w:ascii="新宋体" w:hAnsi="新宋体" w:eastAsia="新宋体"/>
          <w:color w:val="0000FF"/>
          <w:sz w:val="20"/>
          <w:szCs w:val="20"/>
        </w:rPr>
        <w:t>true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for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</w:t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j = 0; j &lt; 4;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value1 = strtol(to_string(subnetMask[i][j]).c_str(),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value2 = strtol(subIPAddress[j].c_str(),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int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value3 = strtol(to_string(IPAddress[i][j]).c_str(), </w:t>
      </w:r>
      <w:r>
        <w:rPr>
          <w:rFonts w:hint="eastAsia" w:ascii="新宋体" w:hAnsi="新宋体" w:eastAsia="新宋体"/>
          <w:color w:val="6F008A"/>
          <w:sz w:val="20"/>
          <w:szCs w:val="20"/>
        </w:rPr>
        <w:t>NULL</w:t>
      </w:r>
      <w:r>
        <w:rPr>
          <w:rFonts w:hint="eastAsia" w:ascii="新宋体" w:hAnsi="新宋体" w:eastAsia="新宋体"/>
          <w:color w:val="000000"/>
          <w:sz w:val="20"/>
          <w:szCs w:val="20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((value1 &amp; value2) != value3)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flag = </w:t>
      </w:r>
      <w:r>
        <w:rPr>
          <w:rFonts w:hint="eastAsia" w:ascii="新宋体" w:hAnsi="新宋体" w:eastAsia="新宋体"/>
          <w:color w:val="0000FF"/>
          <w:sz w:val="20"/>
          <w:szCs w:val="20"/>
        </w:rPr>
        <w:t>false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break</w:t>
      </w:r>
      <w:r>
        <w:rPr>
          <w:rFonts w:hint="eastAsia" w:ascii="新宋体" w:hAnsi="新宋体" w:eastAsia="新宋体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(flag == </w:t>
      </w:r>
      <w:r>
        <w:rPr>
          <w:rFonts w:hint="eastAsia" w:ascii="新宋体" w:hAnsi="新宋体" w:eastAsia="新宋体"/>
          <w:color w:val="0000FF"/>
          <w:sz w:val="20"/>
          <w:szCs w:val="20"/>
        </w:rPr>
        <w:t>false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0"/>
        </w:rPr>
        <w:t>"Searching line %d, not matched.\n"</w:t>
      </w:r>
      <w:r>
        <w:rPr>
          <w:rFonts w:hint="eastAsia" w:ascii="新宋体" w:hAnsi="新宋体" w:eastAsia="新宋体"/>
          <w:color w:val="000000"/>
          <w:sz w:val="20"/>
          <w:szCs w:val="20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else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(flag == </w:t>
      </w:r>
      <w:r>
        <w:rPr>
          <w:rFonts w:hint="eastAsia" w:ascii="新宋体" w:hAnsi="新宋体" w:eastAsia="新宋体"/>
          <w:color w:val="0000FF"/>
          <w:sz w:val="20"/>
          <w:szCs w:val="20"/>
        </w:rPr>
        <w:t>true</w:t>
      </w:r>
      <w:r>
        <w:rPr>
          <w:rFonts w:hint="eastAsia" w:ascii="新宋体" w:hAnsi="新宋体" w:eastAsia="新宋体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printf(</w:t>
      </w:r>
      <w:r>
        <w:rPr>
          <w:rFonts w:hint="eastAsia" w:ascii="新宋体" w:hAnsi="新宋体" w:eastAsia="新宋体"/>
          <w:color w:val="A31515"/>
          <w:sz w:val="20"/>
          <w:szCs w:val="20"/>
        </w:rPr>
        <w:t>"Searching line %d, matched successfully.\n"</w:t>
      </w:r>
      <w:r>
        <w:rPr>
          <w:rFonts w:hint="eastAsia" w:ascii="新宋体" w:hAnsi="新宋体" w:eastAsia="新宋体"/>
          <w:color w:val="000000"/>
          <w:sz w:val="20"/>
          <w:szCs w:val="20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FF"/>
          <w:sz w:val="20"/>
          <w:szCs w:val="20"/>
        </w:rPr>
        <w:t>if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(prefix[i] &gt; maxPrefixLen)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maxPrefixLen = prefix[i];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maxPrefixPos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cout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A31515"/>
          <w:sz w:val="20"/>
          <w:szCs w:val="20"/>
        </w:rPr>
        <w:t>"Next hop: "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nextHop[maxPrefixPos] </w:t>
      </w:r>
      <w:r>
        <w:rPr>
          <w:rFonts w:hint="eastAsia" w:ascii="新宋体" w:hAnsi="新宋体" w:eastAsia="新宋体"/>
          <w:color w:val="008080"/>
          <w:sz w:val="20"/>
          <w:szCs w:val="20"/>
        </w:rPr>
        <w:t>&lt;&lt;</w:t>
      </w:r>
      <w:r>
        <w:rPr>
          <w:rFonts w:hint="eastAsia" w:ascii="新宋体" w:hAnsi="新宋体" w:eastAsia="新宋体"/>
          <w:color w:val="000000"/>
          <w:sz w:val="20"/>
          <w:szCs w:val="20"/>
        </w:rPr>
        <w:t xml:space="preserve"> 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20"/>
          <w:szCs w:val="20"/>
        </w:rPr>
        <w:tab/>
      </w:r>
      <w:r>
        <w:rPr>
          <w:rFonts w:hint="eastAsia" w:ascii="新宋体" w:hAnsi="新宋体" w:eastAsia="新宋体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"Please input Destination IPAddress of datagram as format 'num1.num2.num3.num4' such as '192.53.41.128'(no ''):"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cin </w:t>
      </w:r>
      <w:r>
        <w:rPr>
          <w:rFonts w:hint="eastAsia" w:ascii="新宋体" w:hAnsi="新宋体" w:eastAsia="新宋体"/>
          <w:color w:val="008080"/>
          <w:sz w:val="21"/>
          <w:szCs w:val="21"/>
        </w:rPr>
        <w:t>&gt;&gt;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SearchRoutingTable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operation.Initialize();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operation.printRoutingTable();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operation.Search(s);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system(</w:t>
      </w:r>
      <w:r>
        <w:rPr>
          <w:rFonts w:hint="eastAsia" w:ascii="新宋体" w:hAnsi="新宋体" w:eastAsia="新宋体"/>
          <w:color w:val="A31515"/>
          <w:sz w:val="21"/>
          <w:szCs w:val="21"/>
        </w:rPr>
        <w:t>"pause"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8255</wp:posOffset>
            </wp:positionV>
            <wp:extent cx="5702300" cy="2765425"/>
            <wp:effectExtent l="0" t="0" r="0" b="3175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·Java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26670</wp:posOffset>
            </wp:positionV>
            <wp:extent cx="5492750" cy="2622550"/>
            <wp:effectExtent l="0" t="0" r="6350" b="635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62865</wp:posOffset>
            </wp:positionV>
            <wp:extent cx="5822315" cy="2595880"/>
            <wp:effectExtent l="0" t="0" r="6985" b="7620"/>
            <wp:wrapTopAndBottom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实验总结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这个实验也比较简单，首先计算出路由表每行的IP地址和子网掩码并保存好，之后根据用户输入的目的IP地址，将该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地址与每个子网的掩码进行AND操作，看结果是否对应于某个前缀，如果四段均匹配，则成功匹配，如果出现多行匹配选择最长前缀匹配作为下一跳。然而这道题要求IP地址和子网掩码内部存储二进制值，这就麻烦了许多，要用32位int数组存储每个IP地址和子网掩码，我是将其分成四段，用二维int数组存储，这样更直观些，之后进行字符串和二进制整数、十进制整数的转换，需要调用相关函数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02C5F"/>
    <w:multiLevelType w:val="singleLevel"/>
    <w:tmpl w:val="EC902C5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50115F5"/>
    <w:rsid w:val="0A9A30C7"/>
    <w:rsid w:val="0F4B2F26"/>
    <w:rsid w:val="122B3102"/>
    <w:rsid w:val="1ADB7E22"/>
    <w:rsid w:val="1BAF68CC"/>
    <w:rsid w:val="1E49032D"/>
    <w:rsid w:val="220F5FC1"/>
    <w:rsid w:val="22540ECF"/>
    <w:rsid w:val="2D9427E6"/>
    <w:rsid w:val="2F4B392D"/>
    <w:rsid w:val="3C3C57BE"/>
    <w:rsid w:val="3D1B16D7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6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2020-06-10T07:34:35Z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