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084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093"/>
          </w:rPr>
        </w:r>
        <w:r>
          <w:rPr>
            <w:rStyle w:val="1093"/>
          </w:rPr>
          <w:t xml:space="preserve">В</w:t>
        </w:r>
        <w:r>
          <w:rPr>
            <w:rStyle w:val="1093"/>
          </w:rPr>
          <w:t xml:space="preserve">ВЕДЕНИЕ</w:t>
        </w:r>
        <w:r>
          <w:rPr>
            <w:rStyle w:val="1093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</w:p>
    <w:p>
      <w:pPr>
        <w:pStyle w:val="1084"/>
        <w:pBdr/>
        <w:tabs>
          <w:tab w:val="right" w:leader="dot" w:pos="9355"/>
        </w:tabs>
        <w:spacing/>
        <w:ind/>
        <w:rPr/>
      </w:pPr>
      <w:hyperlink w:tooltip="#_Toc2" w:anchor="_Toc2" w:history="1">
        <w:r>
          <w:rPr>
            <w:rStyle w:val="1093"/>
          </w:rPr>
        </w:r>
        <w:r>
          <w:rPr>
            <w:rStyle w:val="1093"/>
          </w:rPr>
          <w:t xml:space="preserve">1. ИССЛЕДОВАНИЕ ПРЕДМЕТНОЙ ОБЛАСТИ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</w:p>
    <w:p>
      <w:pPr>
        <w:pStyle w:val="1087"/>
        <w:pBdr/>
        <w:tabs>
          <w:tab w:val="right" w:leader="dot" w:pos="9355"/>
        </w:tabs>
        <w:spacing/>
        <w:ind/>
        <w:rPr/>
      </w:pPr>
      <w:hyperlink w:tooltip="#_Toc3" w:anchor="_Toc3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1.1 Существующие решения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</w:p>
    <w:p>
      <w:pPr>
        <w:pStyle w:val="1087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1.2 Определение потребностей пользователей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9</w:t>
          <w:fldChar w:fldCharType="end"/>
        </w:r>
      </w:hyperlink>
      <w:r/>
    </w:p>
    <w:p>
      <w:pPr>
        <w:pStyle w:val="1087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 Составление требований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13</w:t>
          <w:fldChar w:fldCharType="end"/>
        </w:r>
      </w:hyperlink>
      <w:r/>
    </w:p>
    <w:p>
      <w:pPr>
        <w:pStyle w:val="1090"/>
        <w:pBdr/>
        <w:tabs>
          <w:tab w:val="right" w:leader="dot" w:pos="9355"/>
        </w:tabs>
        <w:spacing/>
        <w:ind/>
        <w:rPr/>
      </w:pPr>
      <w:hyperlink w:tooltip="#_Toc6" w:anchor="_Toc6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Функциональные требования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13</w:t>
          <w:fldChar w:fldCharType="end"/>
        </w:r>
      </w:hyperlink>
      <w:r/>
    </w:p>
    <w:p>
      <w:pPr>
        <w:pStyle w:val="1090"/>
        <w:pBdr/>
        <w:tabs>
          <w:tab w:val="right" w:leader="dot" w:pos="9355"/>
        </w:tabs>
        <w:spacing/>
        <w:ind/>
        <w:rPr/>
      </w:pPr>
      <w:hyperlink w:tooltip="#_Toc7" w:anchor="_Toc7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1.3.3 Технические требования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16</w:t>
          <w:fldChar w:fldCharType="end"/>
        </w:r>
      </w:hyperlink>
      <w:r/>
    </w:p>
    <w:p>
      <w:pPr>
        <w:pStyle w:val="1090"/>
        <w:pBdr/>
        <w:tabs>
          <w:tab w:val="right" w:leader="dot" w:pos="9355"/>
        </w:tabs>
        <w:spacing/>
        <w:ind/>
        <w:rPr/>
      </w:pPr>
      <w:hyperlink w:tooltip="#_Toc8" w:anchor="_Toc8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1.3.4 Итоговые выводы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16</w:t>
          <w:fldChar w:fldCharType="end"/>
        </w:r>
      </w:hyperlink>
      <w:r/>
    </w:p>
    <w:p>
      <w:pPr>
        <w:pStyle w:val="1084"/>
        <w:pBdr/>
        <w:tabs>
          <w:tab w:val="right" w:leader="dot" w:pos="9355"/>
        </w:tabs>
        <w:spacing/>
        <w:ind/>
        <w:rPr>
          <w:highlight w:val="none"/>
        </w:rPr>
      </w:pPr>
      <w:hyperlink w:tooltip="#_Toc9" w:anchor="_Toc9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2. ТЕОРЕТИЧЕСКАЯ ЧАСТЬ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18</w:t>
          <w:fldChar w:fldCharType="end"/>
        </w:r>
      </w:hyperlink>
      <w:r>
        <w:rPr>
          <w:highlight w:val="none"/>
        </w:rPr>
      </w:r>
    </w:p>
    <w:p>
      <w:pPr>
        <w:pStyle w:val="1084"/>
        <w:pBdr/>
        <w:tabs>
          <w:tab w:val="right" w:leader="dot" w:pos="9355"/>
        </w:tabs>
        <w:spacing/>
        <w:ind/>
        <w:rPr/>
      </w:pPr>
      <w:hyperlink w:tooltip="#_Toc10" w:anchor="_Toc10" w:history="1">
        <w:r>
          <w:rPr>
            <w:rStyle w:val="1093"/>
          </w:rPr>
        </w:r>
        <w:r>
          <w:rPr>
            <w:rStyle w:val="1093"/>
          </w:rPr>
          <w:t xml:space="preserve">3. ПРАКТИЧЕСКАЯ ЧАСТЬ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19</w:t>
          <w:fldChar w:fldCharType="end"/>
        </w:r>
      </w:hyperlink>
      <w:r/>
    </w:p>
    <w:p>
      <w:pPr>
        <w:pStyle w:val="1084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11" w:anchor="_Toc11" w:history="1">
        <w:r>
          <w:rPr>
            <w:rStyle w:val="1093"/>
          </w:rPr>
        </w:r>
        <w:r>
          <w:rPr>
            <w:rStyle w:val="1093"/>
            <w:rFonts w:ascii="Times New Roman" w:hAnsi="Times New Roman" w:cs="Times New Roman"/>
          </w:rPr>
          <w:t xml:space="preserve">З</w:t>
        </w:r>
        <w:r>
          <w:rPr>
            <w:rStyle w:val="1093"/>
            <w:rFonts w:ascii="Times New Roman" w:hAnsi="Times New Roman" w:cs="Times New Roman"/>
          </w:rPr>
          <w:t xml:space="preserve">АКЛЮЧЕНИЕ</w:t>
        </w:r>
        <w:r>
          <w:rPr>
            <w:rStyle w:val="1093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20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Style w:val="1084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12" w:anchor="_Toc12" w:history="1">
        <w:r>
          <w:rPr>
            <w:rStyle w:val="1093"/>
          </w:rPr>
        </w:r>
        <w:r>
          <w:rPr>
            <w:rStyle w:val="1093"/>
            <w:rFonts w:ascii="Times New Roman" w:hAnsi="Times New Roman" w:cs="Times New Roman"/>
          </w:rPr>
          <w:t xml:space="preserve">С</w:t>
        </w:r>
        <w:r>
          <w:rPr>
            <w:rStyle w:val="1093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093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21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/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/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080"/>
        <w:pBdr/>
        <w:spacing/>
        <w:ind w:right="0" w:firstLine="0" w:left="0"/>
        <w:jc w:val="center"/>
        <w:rPr>
          <w14:ligatures w14:val="none"/>
        </w:rPr>
      </w:pPr>
      <w:r/>
      <w:bookmarkStart w:id="78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>
        <w:rPr>
          <w14:ligatures w14:val="none"/>
        </w:rPr>
      </w:r>
      <w:bookmarkEnd w:id="78"/>
      <w:r/>
      <w:r>
        <w:rPr>
          <w14:ligatures w14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В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Существующие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Актуальность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9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</w:p>
    <w:p>
      <w:pPr>
        <w:pStyle w:val="1083"/>
        <w:numPr>
          <w:ilvl w:val="0"/>
          <w:numId w:val="9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</w:p>
    <w:p>
      <w:pPr>
        <w:pStyle w:val="1083"/>
        <w:numPr>
          <w:ilvl w:val="0"/>
          <w:numId w:val="9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</w:p>
    <w:p>
      <w:pPr>
        <w:pStyle w:val="1083"/>
        <w:numPr>
          <w:ilvl w:val="0"/>
          <w:numId w:val="9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</w:p>
    <w:p>
      <w:pPr>
        <w:pStyle w:val="1083"/>
        <w:numPr>
          <w:ilvl w:val="0"/>
          <w:numId w:val="96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Таким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1081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1080"/>
        <w:pBdr/>
        <w:spacing/>
        <w:ind w:firstLine="708" w:left="0"/>
        <w:jc w:val="left"/>
        <w:rPr>
          <w14:ligatures w14:val="none"/>
        </w:rPr>
      </w:pPr>
      <w:r/>
      <w:bookmarkStart w:id="79" w:name="_Toc2"/>
      <w:r>
        <w:t xml:space="preserve">1. ИССЛЕДОВАНИЕ ПРЕДМЕТНОЙ ОБЛАСТИ</w:t>
      </w:r>
      <w:r/>
      <w:bookmarkEnd w:id="79"/>
      <w:r/>
      <w:r/>
    </w:p>
    <w:p>
      <w:pPr>
        <w:pStyle w:val="1081"/>
        <w:pBdr/>
        <w:spacing/>
        <w:ind/>
        <w:jc w:val="both"/>
        <w:rPr>
          <w14:ligatures w14:val="none"/>
        </w:rPr>
      </w:pPr>
      <w:r/>
      <w:bookmarkStart w:id="80" w:name="_Toc3"/>
      <w:r>
        <w:rPr>
          <w:highlight w:val="none"/>
        </w:rPr>
        <w:t xml:space="preserve">1.1 Существующие решения</w:t>
      </w:r>
      <w:r/>
      <w:r/>
      <w:bookmarkEnd w:id="80"/>
      <w:r/>
      <w:r/>
    </w:p>
    <w:p>
      <w:pPr>
        <w:pBdr/>
        <w:spacing/>
        <w:ind w:firstLine="708"/>
        <w:jc w:val="both"/>
        <w:rPr/>
      </w:pPr>
      <w:r>
        <w:t xml:space="preserve">В последние годы цифровые инструменты для управления проектами и совместной работы получили широкое распространение. Развитие удаленной работы, рост популярности гибких методологий управления (Agile, Kanban, Scrum) и необходимость организовывать рабочий про</w:t>
      </w:r>
      <w:r>
        <w:t xml:space="preserve">цесс в распределенных командах привели к появлению множества платформ, предлагающих разнообразные функции.</w:t>
      </w:r>
      <w:r/>
      <w:r/>
      <w:r/>
      <w:r/>
    </w:p>
    <w:p>
      <w:pPr>
        <w:pBdr/>
        <w:spacing/>
        <w:ind w:firstLine="708"/>
        <w:jc w:val="both"/>
        <w:rPr/>
      </w:pPr>
      <w:r>
        <w:t xml:space="preserve">Однако далеко не все решения одинаково удобны и подходят для небольших команд. Многие системы перегружены сложными настройками, требуют длительного освоения или содержат ограничения в бесплатных версиях. Для команд, которым важно простое и интуитивное управ</w:t>
      </w:r>
      <w:r>
        <w:t xml:space="preserve">ление задачами, ведение заметок и использование канбан-доски, избыточные функции могут быть скорее помехой, чем преимуществом.</w:t>
      </w:r>
      <w:r/>
      <w:r/>
      <w:r/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  <w:r/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Trello</w:t>
      </w:r>
      <w:r>
        <w:rPr>
          <w:b/>
          <w:bCs/>
        </w:rPr>
      </w:r>
    </w:p>
    <w:p>
      <w:pPr>
        <w:pBdr/>
        <w:spacing/>
        <w:ind w:firstLine="708"/>
        <w:jc w:val="both"/>
        <w:rPr/>
      </w:pPr>
      <w:r/>
      <w:r>
        <w:t xml:space="preserve">Trello — одна из самых известных платформ для управления задачами, основанная на методологии Kanban. В основе системы лежит концепция доски, состоящей из списков, в которые добавляются карточки задач. Пользователи могут перемещать карточки между списками, о</w:t>
      </w:r>
      <w:r>
        <w:t xml:space="preserve">тражая текущий статус задачи. В Trello можно настраивать теги, сроки выполнения, добавлять комментарии, вложения и чек-листы, а также назначать участников на задачи. Кроме того, сервис поддерживает автоматизацию рабочих процессов с помощью встроенного инстр</w:t>
      </w:r>
      <w:r>
        <w:t xml:space="preserve">умента Butler и интеграции с популярными сервисами, такими как Google Drive и Slack.</w:t>
      </w:r>
      <w:r/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/>
    </w:p>
    <w:p>
      <w:pPr>
        <w:pStyle w:val="1083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083"/>
        <w:numPr>
          <w:ilvl w:val="0"/>
          <w:numId w:val="97"/>
        </w:numPr>
        <w:pBdr/>
        <w:spacing/>
        <w:ind/>
        <w:jc w:val="both"/>
        <w:rPr/>
      </w:pPr>
      <w:r/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083"/>
        <w:numPr>
          <w:ilvl w:val="0"/>
          <w:numId w:val="97"/>
        </w:numPr>
        <w:pBdr/>
        <w:spacing/>
        <w:ind/>
        <w:jc w:val="both"/>
        <w:rPr/>
      </w:pPr>
      <w:r/>
      <w:r>
        <w:t xml:space="preserve">Бесплатный тариф с основными функциями.</w:t>
      </w:r>
      <w:r/>
      <w:r/>
      <w:r/>
      <w:r/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083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083"/>
        <w:numPr>
          <w:ilvl w:val="0"/>
          <w:numId w:val="98"/>
        </w:numPr>
        <w:pBdr/>
        <w:spacing/>
        <w:ind/>
        <w:jc w:val="both"/>
        <w:rPr/>
      </w:pPr>
      <w:r/>
      <w:r>
        <w:t xml:space="preserve">Отсутствие встроенных инструментов для текстовых заметок и комплексного управления проектами.</w:t>
      </w:r>
      <w:r/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Asana</w:t>
      </w:r>
      <w:r>
        <w:rPr>
          <w:b/>
          <w:bCs/>
        </w:rPr>
      </w:r>
    </w:p>
    <w:p>
      <w:pPr>
        <w:pBdr/>
        <w:spacing/>
        <w:ind w:firstLine="708"/>
        <w:jc w:val="both"/>
        <w:rPr/>
      </w:pPr>
      <w:r/>
      <w:r>
        <w:t xml:space="preserve">Asana предназначена для управления проектами и задачами, предлагая пользователям несколько режимов отображения: список, канбан-доску и календарь. Система позволяет устанавливать приоритеты, статусы, дедлайны и назначать ответственных. Также в Asana предусмо</w:t>
      </w:r>
      <w:r>
        <w:t xml:space="preserve">трены механизмы автоматизации, интеграция с популярными сервисами и возможность командного обсуждения задач.</w:t>
      </w:r>
      <w:r/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083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083"/>
        <w:numPr>
          <w:ilvl w:val="0"/>
          <w:numId w:val="99"/>
        </w:numPr>
        <w:pBdr/>
        <w:spacing/>
        <w:ind/>
        <w:jc w:val="both"/>
        <w:rPr/>
      </w:pPr>
      <w:r/>
      <w:r>
        <w:t xml:space="preserve">Поддержка интеграций с другими сервисами (Google Drive, Slack и др.).</w:t>
      </w:r>
      <w:r/>
    </w:p>
    <w:p>
      <w:pPr>
        <w:pStyle w:val="1083"/>
        <w:numPr>
          <w:ilvl w:val="0"/>
          <w:numId w:val="99"/>
        </w:numPr>
        <w:pBdr/>
        <w:spacing/>
        <w:ind/>
        <w:jc w:val="both"/>
        <w:rPr/>
      </w:pPr>
      <w:r/>
      <w:r>
        <w:t xml:space="preserve">Возможность автоматизации процессов.</w:t>
      </w:r>
      <w:r/>
      <w:r/>
      <w:r/>
      <w:r/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083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083"/>
        <w:numPr>
          <w:ilvl w:val="0"/>
          <w:numId w:val="100"/>
        </w:numPr>
        <w:pBdr/>
        <w:spacing/>
        <w:ind/>
        <w:jc w:val="both"/>
        <w:rPr/>
      </w:pPr>
      <w:r/>
      <w:r>
        <w:t xml:space="preserve">Ограниченный функционал в бесплатной версии.</w:t>
      </w:r>
      <w:r/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Jira</w:t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/>
      <w:r>
        <w:t xml:space="preserve">Jira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083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083"/>
        <w:numPr>
          <w:ilvl w:val="0"/>
          <w:numId w:val="101"/>
        </w:numPr>
        <w:pBdr/>
        <w:spacing/>
        <w:ind/>
        <w:jc w:val="both"/>
        <w:rPr/>
      </w:pPr>
      <w:r/>
      <w:r>
        <w:t xml:space="preserve">Поддержка Scrum- и Kanban-досок.</w:t>
      </w:r>
      <w:r/>
    </w:p>
    <w:p>
      <w:pPr>
        <w:pStyle w:val="1083"/>
        <w:numPr>
          <w:ilvl w:val="0"/>
          <w:numId w:val="101"/>
        </w:numPr>
        <w:pBdr/>
        <w:spacing/>
        <w:ind/>
        <w:jc w:val="both"/>
        <w:rPr/>
      </w:pPr>
      <w:r/>
      <w:r>
        <w:t xml:space="preserve">Развитые функции отчетности и аналитики.</w:t>
      </w:r>
      <w:r/>
      <w:r/>
      <w:r/>
      <w:r/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083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083"/>
        <w:numPr>
          <w:ilvl w:val="0"/>
          <w:numId w:val="102"/>
        </w:numPr>
        <w:pBdr/>
        <w:spacing/>
        <w:ind/>
        <w:jc w:val="both"/>
        <w:rPr/>
      </w:pPr>
      <w:r/>
      <w:r>
        <w:t xml:space="preserve">Платность большинства функций, необходимых для полноценной работы.</w:t>
      </w:r>
      <w:r/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Notion</w:t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/>
      <w:r>
        <w:t xml:space="preserve">Notion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083"/>
        <w:numPr>
          <w:ilvl w:val="0"/>
          <w:numId w:val="103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083"/>
        <w:numPr>
          <w:ilvl w:val="0"/>
          <w:numId w:val="103"/>
        </w:numPr>
        <w:pBdr/>
        <w:spacing/>
        <w:ind/>
        <w:jc w:val="both"/>
        <w:rPr/>
      </w:pPr>
      <w:r/>
      <w:r>
        <w:t xml:space="preserve">Гибкость в настройке интерфейса под нужды пользователя.</w:t>
      </w:r>
      <w:r/>
    </w:p>
    <w:p>
      <w:pPr>
        <w:pStyle w:val="1083"/>
        <w:numPr>
          <w:ilvl w:val="0"/>
          <w:numId w:val="103"/>
        </w:numPr>
        <w:pBdr/>
        <w:spacing/>
        <w:ind/>
        <w:jc w:val="both"/>
        <w:rPr/>
      </w:pPr>
      <w:r/>
      <w:r>
        <w:t xml:space="preserve">Возможность совместного редактирования контента.</w:t>
      </w:r>
      <w:r/>
      <w:r/>
      <w:r/>
      <w:r/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083"/>
        <w:numPr>
          <w:ilvl w:val="0"/>
          <w:numId w:val="104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083"/>
        <w:numPr>
          <w:ilvl w:val="0"/>
          <w:numId w:val="104"/>
        </w:numPr>
        <w:pBdr/>
        <w:spacing/>
        <w:ind/>
        <w:jc w:val="both"/>
        <w:rPr/>
      </w:pPr>
      <w:r/>
      <w:r>
        <w:t xml:space="preserve">Возможные проблемы с производительностью при работе с большими объемами данных.</w:t>
      </w:r>
      <w:r/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Существующие решения обладают широкими возможностями, однако многие из них либо ориентированы на специфические задачи, либо требуют сложной настройки, либо имеют ограничения в бесплатных версиях. В рамках данной работы разрабатывается веб-приложение, сочета</w:t>
      </w:r>
      <w:r>
        <w:t xml:space="preserve">ющее ключевые функции для совместной работы: todo-лист, канбан-доску и текстовые заметки, при этом обеспечивая удобство использования и доступность.</w:t>
      </w:r>
      <w:r/>
      <w:r/>
      <w:r/>
    </w:p>
    <w:p>
      <w:pPr>
        <w:pBdr/>
        <w:shd w:val="nil" w:color="auto"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1"/>
        <w:pBdr/>
        <w:spacing/>
        <w:ind/>
        <w:jc w:val="both"/>
        <w:rPr/>
      </w:pPr>
      <w:r/>
      <w:bookmarkStart w:id="81" w:name="_Toc4"/>
      <w:r>
        <w:rPr>
          <w:highlight w:val="none"/>
        </w:rPr>
        <w:t xml:space="preserve">1.2 Определение потребностей пользователей</w:t>
      </w:r>
      <w:r>
        <w:rPr>
          <w:highlight w:val="none"/>
        </w:rPr>
      </w:r>
      <w:r>
        <w:rPr>
          <w:highlight w:val="none"/>
        </w:rPr>
      </w:r>
      <w:bookmarkEnd w:id="81"/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Совместная работа над проектами требует четкой организации, эффективного распределения задач и удобных инструментов для коммуникации между участниками. В последние годы наблюдается тенденция к упрощению процессов управления проектами, особенно в небольших к</w:t>
      </w:r>
      <w:r>
        <w:rPr>
          <w:highlight w:val="none"/>
        </w:rPr>
        <w:t xml:space="preserve">омандах, где важнее оперативность и легкость взаимодействия, чем сложные механизмы контроля и распределения прав.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Многие современные решения предлагают широкий функционал, включая настройки доступа, детализированные роли пользователей и сложные механизмы синхронизации. Однако эти функции не всегда востребованы, особенно в небольших группах, стартапах и неформальных ком</w:t>
      </w:r>
      <w:r>
        <w:rPr>
          <w:highlight w:val="none"/>
        </w:rPr>
        <w:t xml:space="preserve">андах, где участники работают на равных условиях. В таких случаях чрезмерно сложные системы могут скорее затруднять процесс, чем упрощать его.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Разрабатываемое приложение ориентировано на удобство, простоту и интуитивность. Оно должно предоставить пользователям базовый, но достаточный набор функций для эффективной организации совместной работы, без излишней сложности. Для понимания потребностей пол</w:t>
      </w:r>
      <w:r>
        <w:rPr>
          <w:highlight w:val="none"/>
        </w:rPr>
        <w:t xml:space="preserve">ьзователей рассмотрим ключевые аспекты их работы и проблем, с которыми они сталкиваются.</w:t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  <w:t xml:space="preserve">Основные аспекты организации совместной работы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контроль выполнения</w:t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Одной из основных потребностей пользователей является удобная система управления задачами. Независимо от типа проекта, его успешное выполнение требует четкого планирования и разделения задач между участниками. При этом не всегда необходим сложный механизм р</w:t>
      </w:r>
      <w:r>
        <w:rPr>
          <w:highlight w:val="none"/>
        </w:rPr>
        <w:t xml:space="preserve">аспределения ролей и строгая иерархия — во многих случаях достаточно удобного интерфейса, позволяющего быстро добавлять и изменять задачи.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Для эффективного управления задачами важно учитывать несколько факторов:</w:t>
      </w:r>
      <w:r>
        <w:rPr>
          <w:highlight w:val="none"/>
        </w:rPr>
      </w:r>
    </w:p>
    <w:p>
      <w:pPr>
        <w:pStyle w:val="1083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</w:p>
    <w:p>
      <w:pPr>
        <w:pStyle w:val="1083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</w:p>
    <w:p>
      <w:pPr>
        <w:pStyle w:val="1083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без сложных механизмов распределения ролей</w:t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 небольших командах часто нет необходимости в сложной системе прав доступа. Все участники проекта работают на равных условиях, и строгая иерархия только усложняет процесс. В этом случае важно предоставить возможность каждому пользователю редактировать зада</w:t>
      </w:r>
      <w:r>
        <w:rPr>
          <w:highlight w:val="none"/>
        </w:rPr>
        <w:t xml:space="preserve">чи, вносить изменения и добавлять новые записи без необходимости запрашивать доступ.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</w:p>
    <w:p>
      <w:pPr>
        <w:pStyle w:val="1083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</w:p>
    <w:p>
      <w:pPr>
        <w:pStyle w:val="1083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</w:p>
    <w:p>
      <w:pPr>
        <w:pStyle w:val="1083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Минимальный порог входа и простота освоения</w:t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Чем проще интерфейс, тем быстрее пользователи смогут начать работу. Многие современные системы требуют длительного обучения, поскольку содержат множество сложных элементов.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</w:p>
    <w:p>
      <w:pPr>
        <w:pStyle w:val="1083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</w:p>
    <w:p>
      <w:pPr>
        <w:pStyle w:val="1083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</w:p>
    <w:p>
      <w:pPr>
        <w:pStyle w:val="1083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 и централизованное хранение информации</w:t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Помимо управления задачами, пользователи часто нуждаются в удобном инструменте для ведения заметок. Это особенно актуально в проектной работе, где важно фиксировать идеи, детали выполнения задач и другую информацию.</w:t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Основные требования к ведению заметок:</w:t>
      </w:r>
      <w:r>
        <w:rPr>
          <w:highlight w:val="none"/>
        </w:rPr>
      </w:r>
    </w:p>
    <w:p>
      <w:pPr>
        <w:pStyle w:val="1083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</w:p>
    <w:p>
      <w:pPr>
        <w:pStyle w:val="1083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</w:p>
    <w:p>
      <w:pPr>
        <w:pStyle w:val="1083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с различных устройств</w:t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Поэтому важно, чтобы веб-приложение корректно отображалось на разных экранах.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</w:p>
    <w:p>
      <w:pPr>
        <w:pStyle w:val="1083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дизайн. Приложение должно корректно отображаться на мобильных устройствах без потери функциональности.</w:t>
      </w:r>
      <w:r>
        <w:rPr>
          <w:highlight w:val="none"/>
        </w:rPr>
      </w:r>
    </w:p>
    <w:p>
      <w:pPr>
        <w:pStyle w:val="1083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проблем:</w:t>
      </w:r>
      <w:r>
        <w:rPr>
          <w:highlight w:val="none"/>
        </w:rPr>
      </w:r>
    </w:p>
    <w:p>
      <w:pPr>
        <w:pStyle w:val="1083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</w:p>
    <w:p>
      <w:pPr>
        <w:pStyle w:val="1083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</w:p>
    <w:p>
      <w:pPr>
        <w:pStyle w:val="1083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</w:p>
    <w:p>
      <w:pPr>
        <w:pStyle w:val="1083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>
        <w:rPr>
          <w:highlight w:val="none"/>
        </w:rPr>
      </w:r>
    </w:p>
    <w:p>
      <w:pPr>
        <w:pStyle w:val="1083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</w:p>
    <w:p>
      <w:pPr>
        <w:pStyle w:val="1083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</w:p>
    <w:p>
      <w:pPr>
        <w:pStyle w:val="1083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Минималистичный и интуитивно понятный интерфейс.</w:t>
      </w:r>
      <w:r>
        <w:rPr>
          <w:highlight w:val="none"/>
        </w:rPr>
      </w:r>
    </w:p>
    <w:p>
      <w:pPr>
        <w:pStyle w:val="1083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</w:p>
    <w:p>
      <w:pPr>
        <w:pStyle w:val="1083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Таким образом, разрабатываемое приложение ориентировано на простоту и удобство. Оно будет полезно небольшим командам и проектным группам, которым важна легкость работы без сложных административных функций.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1"/>
        <w:pBdr/>
        <w:spacing/>
        <w:ind/>
        <w:jc w:val="both"/>
        <w:rPr/>
      </w:pPr>
      <w:r/>
      <w:bookmarkStart w:id="82" w:name="_Toc5"/>
      <w:r>
        <w:rPr>
          <w:highlight w:val="none"/>
        </w:rPr>
        <w:t xml:space="preserve">1.3 Составление требований</w:t>
      </w:r>
      <w:r>
        <w:rPr>
          <w:highlight w:val="none"/>
        </w:rPr>
      </w:r>
      <w:bookmarkEnd w:id="82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При разработке любого программного продукта важно определить его функциональные и нефункциональные требования. Они помогают задать границы системы, определить ее основные возможности и задать критерии оценки качества. Разрабатываемое веб-приложение ориентир</w:t>
      </w:r>
      <w:r>
        <w:rPr>
          <w:highlight w:val="none"/>
        </w:rPr>
        <w:t xml:space="preserve">овано на простоту и удобство использования, поэтому требования к нему формируются с учетом минимализма интерфейса и удобства работы.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Требования можно разделить на две основные группы: функциональные (определяющие, что система должна делать) и нефункциональные (задающие ограничения и характеристики работы системы).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bookmarkStart w:id="83" w:name="_Toc6"/>
      <w:r>
        <w:rPr>
          <w:b/>
          <w:bCs/>
          <w:highlight w:val="none"/>
        </w:rPr>
        <w:t xml:space="preserve">Функциональные требования</w:t>
      </w:r>
      <w:r>
        <w:rPr>
          <w:b/>
          <w:bCs/>
          <w:highlight w:val="none"/>
        </w:rPr>
      </w:r>
      <w:bookmarkEnd w:id="83"/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Функциональные требования описывают конкретные возможности веб-приложения, которые обеспечивают выполнение его основной задачи — организации совместной работы над проектами.</w:t>
      </w:r>
      <w:r>
        <w:rPr>
          <w:highlight w:val="none"/>
        </w:rPr>
      </w:r>
      <w:r/>
    </w:p>
    <w:p>
      <w:pPr>
        <w:pStyle w:val="1083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Управление задачами (todo-лист и канбан-доска)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/>
      <w:r/>
      <w:r/>
      <w:r/>
      <w:r>
        <w:t xml:space="preserve">Приложение должно поддерживать:</w:t>
      </w:r>
      <w:r/>
      <w:r/>
      <w:r/>
      <w:r/>
      <w:r/>
    </w:p>
    <w:p>
      <w:pPr>
        <w:pStyle w:val="1083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</w:t>
      </w:r>
      <w:r/>
    </w:p>
    <w:p>
      <w:pPr>
        <w:pStyle w:val="1083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/>
      <w:r>
        <w:t xml:space="preserve">Редактирование уже существующих задач.</w:t>
      </w:r>
      <w:r/>
    </w:p>
    <w:p>
      <w:pPr>
        <w:pStyle w:val="1083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/>
      <w:r>
        <w:t xml:space="preserve">Удаление задач при их завершении или ошибочном создании.</w:t>
      </w:r>
      <w:r/>
    </w:p>
    <w:p>
      <w:pPr>
        <w:pStyle w:val="1083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/>
      <w:r>
        <w:t xml:space="preserve">Упорядочивание задач по статусам (например, «Ожидание», «В работе», «Завершено»).</w:t>
      </w:r>
      <w:r/>
    </w:p>
    <w:p>
      <w:pPr>
        <w:pStyle w:val="1083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/>
      <w:r>
        <w:t xml:space="preserve">Перетаскивание задач между статусами на канбан-доске для удобной организации рабочего процесса.</w:t>
      </w:r>
      <w:r/>
      <w:r/>
      <w:r>
        <w:rPr>
          <w:highlight w:val="none"/>
        </w:rPr>
      </w:r>
      <w:r/>
      <w:r/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Ведение текстовых записей</w:t>
      </w:r>
      <w:r/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</w:p>
    <w:p>
      <w:pPr>
        <w:pStyle w:val="1083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</w:p>
    <w:p>
      <w:pPr>
        <w:pStyle w:val="1083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</w:p>
    <w:p>
      <w:pPr>
        <w:pStyle w:val="1083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Поиск по содержимому записей для быстрого доступа к нужной информации.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Совместный доступ к проекту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Так как приложение предназначено для командной работы, в нем должна быть возможность приглашения других пользователей в проект. Однако, в отличие от сложных систем, здесь не будет распределения ролей — все участники будут обладать равными правами. </w:t>
      </w:r>
      <w:r>
        <w:rPr>
          <w:highlight w:val="none"/>
        </w:rPr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</w:r>
    </w:p>
    <w:p>
      <w:pPr>
        <w:pStyle w:val="1083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 (администратором проекта).</w:t>
      </w:r>
      <w:r>
        <w:rPr>
          <w:highlight w:val="none"/>
        </w:rPr>
      </w:r>
    </w:p>
    <w:p>
      <w:pPr>
        <w:pStyle w:val="1083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Простой механизм авторизации и входа в систему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с проектами пользователи должны проходить регистрацию и вход в систему.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83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 с вводом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email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пароля.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83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83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Просмотр и управление проектами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/>
        <w:jc w:val="both"/>
        <w:rPr/>
      </w:pPr>
      <w:r>
        <w:t xml:space="preserve">Каждый пользователь может создавать и управлять проектами. </w:t>
      </w:r>
      <w:r/>
      <w:r>
        <w:t xml:space="preserve">Функции проекта включают:</w:t>
      </w:r>
      <w:r/>
      <w:r/>
    </w:p>
    <w:p>
      <w:pPr>
        <w:pStyle w:val="1083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</w:t>
      </w:r>
      <w:r/>
    </w:p>
    <w:p>
      <w:pPr>
        <w:pStyle w:val="1083"/>
        <w:numPr>
          <w:ilvl w:val="0"/>
          <w:numId w:val="122"/>
        </w:numPr>
        <w:pBdr/>
        <w:shd w:val="nil" w:color="000000"/>
        <w:spacing/>
        <w:ind/>
        <w:jc w:val="both"/>
        <w:rPr/>
      </w:pPr>
      <w:r/>
      <w:r>
        <w:t xml:space="preserve">Редактирование названия и описания проекта.</w:t>
      </w:r>
      <w:r/>
    </w:p>
    <w:p>
      <w:pPr>
        <w:pStyle w:val="1083"/>
        <w:numPr>
          <w:ilvl w:val="0"/>
          <w:numId w:val="122"/>
        </w:numPr>
        <w:pBdr/>
        <w:shd w:val="nil" w:color="000000"/>
        <w:spacing/>
        <w:ind/>
        <w:jc w:val="both"/>
        <w:rPr/>
      </w:pPr>
      <w:r/>
      <w:r>
        <w:t xml:space="preserve">Удаление проекта (возможность доступна только создателю).</w:t>
      </w:r>
      <w:r/>
    </w:p>
    <w:p>
      <w:pPr>
        <w:pStyle w:val="1083"/>
        <w:numPr>
          <w:ilvl w:val="0"/>
          <w:numId w:val="122"/>
        </w:numPr>
        <w:pBdr/>
        <w:shd w:val="nil" w:color="000000"/>
        <w:spacing/>
        <w:ind/>
        <w:jc w:val="both"/>
        <w:rPr/>
      </w:pPr>
      <w:r/>
      <w:r>
        <w:t xml:space="preserve">Просмотр списка доступных проектов.</w:t>
      </w:r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описывают характеристики работы системы, такие как удобство интерфейса, быстродействие и безопасность данных.</w:t>
      </w:r>
      <w:r>
        <w:rPr>
          <w:highlight w:val="none"/>
        </w:rPr>
      </w:r>
      <w:r/>
    </w:p>
    <w:p>
      <w:pPr>
        <w:pStyle w:val="1083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Простота и удобство интерфейса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использования, поэтому его интерфейс должен быть интуитивно понятным и не перегруженным лишними элементами. </w:t>
      </w:r>
      <w:r/>
      <w:r>
        <w:t xml:space="preserve">Требования к интерфейсу: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083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Все основные функции должны быть доступны в один-два клика.</w:t>
      </w:r>
      <w:r/>
    </w:p>
    <w:p>
      <w:pPr>
        <w:pStyle w:val="1083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количество обязательных полей при создании задач и записей.</w:t>
      </w:r>
      <w:r/>
    </w:p>
    <w:p>
      <w:pPr>
        <w:pStyle w:val="1083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</w:t>
      </w:r>
      <w:r/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83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Производительность и быстродействие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/>
      <w:r>
        <w:t xml:space="preserve">Основные требования: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083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секунды.</w:t>
      </w:r>
      <w:r/>
    </w:p>
    <w:p>
      <w:pPr>
        <w:pStyle w:val="1083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083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потребление ресурсов браузера.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083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Кроссплатформенность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должно корректно работать на различных устройствах, включая настольные компьютеры, ноутбуки и мобильные устройства. </w:t>
      </w:r>
      <w:r/>
      <w:r>
        <w:t xml:space="preserve">Для этого требуется: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083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дизайн, подстраивающийся под экраны разного размера.</w:t>
      </w:r>
      <w:r/>
    </w:p>
    <w:p>
      <w:pPr>
        <w:pStyle w:val="1083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Корректная работа как в настольных, так и в мобильных браузерах.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083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должно обеспечивать стабильную работу даже при высокой нагрузке или сбоях. </w:t>
      </w:r>
      <w:r/>
      <w:r>
        <w:t xml:space="preserve">Требования к надежности: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083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Минимизация потерь данных при сбоях.</w:t>
      </w:r>
      <w:r/>
    </w:p>
    <w:p>
      <w:pPr>
        <w:pStyle w:val="1083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Автоматическое сохранение изменений в задачах и заметках.</w:t>
      </w:r>
      <w:r/>
    </w:p>
    <w:p>
      <w:pPr>
        <w:pStyle w:val="1083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Обработка ошибок с информативными сообщениями пользователю.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083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/>
      <w:r>
        <w:t xml:space="preserve">Основные меры безопасности: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083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</w:t>
      </w:r>
      <w:r/>
    </w:p>
    <w:p>
      <w:pPr>
        <w:pStyle w:val="1083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Использование HTTPS для защиты данных при передаче.</w:t>
      </w:r>
      <w:r/>
    </w:p>
    <w:p>
      <w:pPr>
        <w:pStyle w:val="1083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Ограничение количества попыток входа в систему для защиты от подбора пароля.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Определение требований является важным этапом разработки, позволяющим четко обозначить цели и функциональность системы. 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0"/>
        <w:pBdr/>
        <w:spacing/>
        <w:ind/>
        <w:rPr>
          <w:highlight w:val="none"/>
        </w:rPr>
      </w:pPr>
      <w:r/>
      <w:bookmarkStart w:id="86" w:name="_Toc9"/>
      <w:r>
        <w:rPr>
          <w:highlight w:val="none"/>
        </w:rPr>
        <w:t xml:space="preserve">2. ТЕОРЕТИЧЕСКАЯ ЧАСТЬ</w:t>
      </w:r>
      <w:r>
        <w:rPr>
          <w:highlight w:val="none"/>
        </w:rPr>
      </w:r>
      <w:bookmarkEnd w:id="86"/>
      <w:r/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0"/>
        <w:pBdr/>
        <w:spacing/>
        <w:ind/>
        <w:rPr/>
      </w:pPr>
      <w:r/>
      <w:bookmarkStart w:id="87" w:name="_Toc10"/>
      <w:r>
        <w:t xml:space="preserve">3. ПРАКТИЧЕСКАЯ ЧАСТЬ</w:t>
      </w:r>
      <w:r/>
      <w:bookmarkEnd w:id="87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0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8" w:name="_Toc11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8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0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9" w:name="_Toc12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9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Чистый код. Создание анализ и рефакторинг. СПб: Питер, 2019. 464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Django documentation [Электронный ресурс] // django.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0" w:tooltip="https://docs.djangoproject.com/en/4.2/" w:history="1">
        <w:r>
          <w:rPr>
            <w:rStyle w:val="1093"/>
            <w:rFonts w:cs="Times New Roman"/>
            <w:szCs w:val="28"/>
          </w:rPr>
          <w:t xml:space="preserve">https://docs.djangoproject.com/en/4.2/</w:t>
        </w:r>
      </w:hyperlink>
      <w:r>
        <w:rPr>
          <w:rFonts w:cs="Times New Roman"/>
          <w:szCs w:val="28"/>
        </w:rPr>
        <w:t xml:space="preserve"> (дата обращения 10.0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React documentation [Электронный ресурс] // react.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1" w:tooltip="https://react.dev/learn" w:history="1">
        <w:r>
          <w:rPr>
            <w:rStyle w:val="1093"/>
            <w:rFonts w:cs="Times New Roman"/>
            <w:szCs w:val="28"/>
          </w:rPr>
          <w:t xml:space="preserve">https://react.dev/learn</w:t>
        </w:r>
      </w:hyperlink>
      <w:r>
        <w:rPr>
          <w:rFonts w:cs="Times New Roman"/>
          <w:szCs w:val="28"/>
        </w:rPr>
        <w:t xml:space="preserve"> (дата обращения 25.03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Чистая архитектура. Искусство разработки программного обеспечения СПб: Питер, 2021 — 352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Стоян Стефанов React.js. Быстрый старт. — СПб: Питер, 2017. — 304 с.</w:t>
      </w:r>
      <w:bookmarkStart w:id="74" w:name="_Оглавление000067"/>
      <w:r/>
      <w:bookmarkStart w:id="75" w:name="_Оглавление000050"/>
      <w:r/>
      <w:bookmarkStart w:id="76" w:name="_Оглавление000033"/>
      <w:r/>
      <w:bookmarkStart w:id="77" w:name="_Оглавление000029"/>
      <w:r/>
      <w:bookmarkEnd w:id="77"/>
      <w:r/>
      <w:bookmarkEnd w:id="76"/>
      <w:r/>
      <w:bookmarkEnd w:id="75"/>
      <w:r/>
      <w:bookmarkEnd w:id="74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6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0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6">
    <w:name w:val="Table Grid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Table Grid Light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Plain Table 1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2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- Accent 1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- Accent 2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- Accent 3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4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5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6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5 Dark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6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7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 1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ned - Accent 2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 3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4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5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6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 1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&amp; Lined - Accent 2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 3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4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5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6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2">
    <w:name w:val="Heading 4"/>
    <w:basedOn w:val="1079"/>
    <w:next w:val="1079"/>
    <w:link w:val="10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33">
    <w:name w:val="Heading 5"/>
    <w:basedOn w:val="1079"/>
    <w:next w:val="1079"/>
    <w:link w:val="10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34">
    <w:name w:val="Heading 6"/>
    <w:basedOn w:val="1079"/>
    <w:next w:val="1079"/>
    <w:link w:val="10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35">
    <w:name w:val="Heading 7"/>
    <w:basedOn w:val="1079"/>
    <w:next w:val="1079"/>
    <w:link w:val="10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36">
    <w:name w:val="Heading 8"/>
    <w:basedOn w:val="1079"/>
    <w:next w:val="1079"/>
    <w:link w:val="10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37">
    <w:name w:val="Heading 9"/>
    <w:basedOn w:val="1079"/>
    <w:next w:val="1079"/>
    <w:link w:val="10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038" w:default="1">
    <w:name w:val="No List"/>
    <w:uiPriority w:val="99"/>
    <w:semiHidden/>
    <w:unhideWhenUsed/>
    <w:pPr>
      <w:pBdr/>
      <w:spacing/>
      <w:ind/>
    </w:pPr>
  </w:style>
  <w:style w:type="character" w:styleId="1039">
    <w:name w:val="Heading 1 Char"/>
    <w:basedOn w:val="1091"/>
    <w:link w:val="10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0">
    <w:name w:val="Heading 2 Char"/>
    <w:basedOn w:val="1091"/>
    <w:link w:val="10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1">
    <w:name w:val="Heading 3 Char"/>
    <w:basedOn w:val="1091"/>
    <w:link w:val="10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42">
    <w:name w:val="Heading 4 Char"/>
    <w:basedOn w:val="1091"/>
    <w:link w:val="10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43">
    <w:name w:val="Heading 5 Char"/>
    <w:basedOn w:val="1091"/>
    <w:link w:val="10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44">
    <w:name w:val="Heading 6 Char"/>
    <w:basedOn w:val="1091"/>
    <w:link w:val="10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45">
    <w:name w:val="Heading 7 Char"/>
    <w:basedOn w:val="1091"/>
    <w:link w:val="10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46">
    <w:name w:val="Heading 8 Char"/>
    <w:basedOn w:val="1091"/>
    <w:link w:val="10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7">
    <w:name w:val="Heading 9 Char"/>
    <w:basedOn w:val="1091"/>
    <w:link w:val="10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48">
    <w:name w:val="Title"/>
    <w:basedOn w:val="1079"/>
    <w:next w:val="1079"/>
    <w:link w:val="10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49">
    <w:name w:val="Title Char"/>
    <w:basedOn w:val="1091"/>
    <w:link w:val="10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0">
    <w:name w:val="Subtitle"/>
    <w:basedOn w:val="1079"/>
    <w:next w:val="1079"/>
    <w:link w:val="10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1">
    <w:name w:val="Subtitle Char"/>
    <w:basedOn w:val="1091"/>
    <w:link w:val="10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52">
    <w:name w:val="Quote"/>
    <w:basedOn w:val="1079"/>
    <w:next w:val="1079"/>
    <w:link w:val="10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53">
    <w:name w:val="Quote Char"/>
    <w:basedOn w:val="1091"/>
    <w:link w:val="10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54">
    <w:name w:val="Intense Emphasis"/>
    <w:basedOn w:val="10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5">
    <w:name w:val="Intense Quote"/>
    <w:basedOn w:val="1079"/>
    <w:next w:val="1079"/>
    <w:link w:val="10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6">
    <w:name w:val="Intense Quote Char"/>
    <w:basedOn w:val="1091"/>
    <w:link w:val="10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7">
    <w:name w:val="Intense Reference"/>
    <w:basedOn w:val="10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8">
    <w:name w:val="No Spacing"/>
    <w:basedOn w:val="1079"/>
    <w:uiPriority w:val="1"/>
    <w:qFormat/>
    <w:pPr>
      <w:pBdr/>
      <w:spacing w:after="0" w:line="240" w:lineRule="auto"/>
      <w:ind/>
    </w:pPr>
  </w:style>
  <w:style w:type="character" w:styleId="1059">
    <w:name w:val="Subtle Emphasis"/>
    <w:basedOn w:val="10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0">
    <w:name w:val="Emphasis"/>
    <w:basedOn w:val="1091"/>
    <w:uiPriority w:val="20"/>
    <w:qFormat/>
    <w:pPr>
      <w:pBdr/>
      <w:spacing/>
      <w:ind/>
    </w:pPr>
    <w:rPr>
      <w:i/>
      <w:iCs/>
    </w:rPr>
  </w:style>
  <w:style w:type="character" w:styleId="1061">
    <w:name w:val="Strong"/>
    <w:basedOn w:val="1091"/>
    <w:uiPriority w:val="22"/>
    <w:qFormat/>
    <w:pPr>
      <w:pBdr/>
      <w:spacing/>
      <w:ind/>
    </w:pPr>
    <w:rPr>
      <w:b/>
      <w:bCs/>
    </w:rPr>
  </w:style>
  <w:style w:type="character" w:styleId="1062">
    <w:name w:val="Subtle Reference"/>
    <w:basedOn w:val="10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63">
    <w:name w:val="Book Title"/>
    <w:basedOn w:val="109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64">
    <w:name w:val="Header Char"/>
    <w:basedOn w:val="1091"/>
    <w:link w:val="1085"/>
    <w:uiPriority w:val="99"/>
    <w:pPr>
      <w:pBdr/>
      <w:spacing/>
      <w:ind/>
    </w:pPr>
  </w:style>
  <w:style w:type="character" w:styleId="1065">
    <w:name w:val="Footer Char"/>
    <w:basedOn w:val="1091"/>
    <w:link w:val="1086"/>
    <w:uiPriority w:val="99"/>
    <w:pPr>
      <w:pBdr/>
      <w:spacing/>
      <w:ind/>
    </w:pPr>
  </w:style>
  <w:style w:type="paragraph" w:styleId="1066">
    <w:name w:val="footnote text"/>
    <w:basedOn w:val="1079"/>
    <w:link w:val="10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7">
    <w:name w:val="Footnote Text Char"/>
    <w:basedOn w:val="1091"/>
    <w:link w:val="1066"/>
    <w:uiPriority w:val="99"/>
    <w:semiHidden/>
    <w:pPr>
      <w:pBdr/>
      <w:spacing/>
      <w:ind/>
    </w:pPr>
    <w:rPr>
      <w:sz w:val="20"/>
      <w:szCs w:val="20"/>
    </w:rPr>
  </w:style>
  <w:style w:type="character" w:styleId="1068">
    <w:name w:val="foot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paragraph" w:styleId="1069">
    <w:name w:val="endnote text"/>
    <w:basedOn w:val="1079"/>
    <w:link w:val="10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0">
    <w:name w:val="Endnote Text Char"/>
    <w:basedOn w:val="1091"/>
    <w:link w:val="1069"/>
    <w:uiPriority w:val="99"/>
    <w:semiHidden/>
    <w:pPr>
      <w:pBdr/>
      <w:spacing/>
      <w:ind/>
    </w:pPr>
    <w:rPr>
      <w:sz w:val="20"/>
      <w:szCs w:val="20"/>
    </w:rPr>
  </w:style>
  <w:style w:type="character" w:styleId="1071">
    <w:name w:val="end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paragraph" w:styleId="1072">
    <w:name w:val="toc 4"/>
    <w:basedOn w:val="1079"/>
    <w:next w:val="1079"/>
    <w:uiPriority w:val="39"/>
    <w:unhideWhenUsed/>
    <w:pPr>
      <w:pBdr/>
      <w:spacing w:after="100"/>
      <w:ind w:left="660"/>
    </w:pPr>
  </w:style>
  <w:style w:type="paragraph" w:styleId="1073">
    <w:name w:val="toc 5"/>
    <w:basedOn w:val="1079"/>
    <w:next w:val="1079"/>
    <w:uiPriority w:val="39"/>
    <w:unhideWhenUsed/>
    <w:pPr>
      <w:pBdr/>
      <w:spacing w:after="100"/>
      <w:ind w:left="880"/>
    </w:pPr>
  </w:style>
  <w:style w:type="paragraph" w:styleId="1074">
    <w:name w:val="toc 6"/>
    <w:basedOn w:val="1079"/>
    <w:next w:val="1079"/>
    <w:uiPriority w:val="39"/>
    <w:unhideWhenUsed/>
    <w:pPr>
      <w:pBdr/>
      <w:spacing w:after="100"/>
      <w:ind w:left="1100"/>
    </w:pPr>
  </w:style>
  <w:style w:type="paragraph" w:styleId="1075">
    <w:name w:val="toc 7"/>
    <w:basedOn w:val="1079"/>
    <w:next w:val="1079"/>
    <w:uiPriority w:val="39"/>
    <w:unhideWhenUsed/>
    <w:pPr>
      <w:pBdr/>
      <w:spacing w:after="100"/>
      <w:ind w:left="1320"/>
    </w:pPr>
  </w:style>
  <w:style w:type="paragraph" w:styleId="1076">
    <w:name w:val="toc 8"/>
    <w:basedOn w:val="1079"/>
    <w:next w:val="1079"/>
    <w:uiPriority w:val="39"/>
    <w:unhideWhenUsed/>
    <w:pPr>
      <w:pBdr/>
      <w:spacing w:after="100"/>
      <w:ind w:left="1540"/>
    </w:pPr>
  </w:style>
  <w:style w:type="paragraph" w:styleId="1077">
    <w:name w:val="toc 9"/>
    <w:basedOn w:val="1079"/>
    <w:next w:val="1079"/>
    <w:uiPriority w:val="39"/>
    <w:unhideWhenUsed/>
    <w:pPr>
      <w:pBdr/>
      <w:spacing w:after="100"/>
      <w:ind w:left="1760"/>
    </w:pPr>
  </w:style>
  <w:style w:type="paragraph" w:styleId="1078">
    <w:name w:val="table of figures"/>
    <w:basedOn w:val="1079"/>
    <w:next w:val="1079"/>
    <w:uiPriority w:val="99"/>
    <w:unhideWhenUsed/>
    <w:pPr>
      <w:pBdr/>
      <w:spacing w:after="0" w:afterAutospacing="0"/>
      <w:ind/>
    </w:pPr>
  </w:style>
  <w:style w:type="paragraph" w:styleId="1079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080">
    <w:name w:val="Heading 1"/>
    <w:basedOn w:val="1079"/>
    <w:next w:val="1079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081">
    <w:name w:val="Heading 2"/>
    <w:basedOn w:val="1079"/>
    <w:next w:val="1079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082">
    <w:name w:val="TOC Heading"/>
    <w:basedOn w:val="1080"/>
    <w:next w:val="1079"/>
    <w:qFormat/>
    <w:pPr>
      <w:pBdr/>
      <w:spacing w:line="259" w:lineRule="auto"/>
      <w:ind/>
      <w:outlineLvl w:val="9"/>
    </w:pPr>
  </w:style>
  <w:style w:type="paragraph" w:styleId="1083">
    <w:name w:val="List Paragraph"/>
    <w:basedOn w:val="1079"/>
    <w:qFormat/>
    <w:pPr>
      <w:pBdr/>
      <w:spacing/>
      <w:ind w:left="720"/>
      <w:contextualSpacing w:val="true"/>
    </w:pPr>
  </w:style>
  <w:style w:type="paragraph" w:styleId="1084">
    <w:name w:val="toc 1"/>
    <w:basedOn w:val="1079"/>
    <w:next w:val="1079"/>
    <w:qFormat/>
    <w:pPr>
      <w:pBdr/>
      <w:spacing w:after="100"/>
      <w:ind/>
    </w:pPr>
  </w:style>
  <w:style w:type="paragraph" w:styleId="1085">
    <w:name w:val="Header"/>
    <w:basedOn w:val="1079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086">
    <w:name w:val="Footer"/>
    <w:basedOn w:val="1079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087">
    <w:name w:val="toc 2"/>
    <w:basedOn w:val="1079"/>
    <w:next w:val="1079"/>
    <w:qFormat/>
    <w:pPr>
      <w:pBdr/>
      <w:spacing w:after="100"/>
      <w:ind w:left="280"/>
    </w:pPr>
  </w:style>
  <w:style w:type="paragraph" w:styleId="1088">
    <w:name w:val="Caption"/>
    <w:basedOn w:val="1079"/>
    <w:next w:val="1079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089">
    <w:name w:val="Heading 3"/>
    <w:basedOn w:val="1081"/>
    <w:next w:val="1079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090">
    <w:name w:val="toc 3"/>
    <w:basedOn w:val="1079"/>
    <w:next w:val="1079"/>
    <w:qFormat/>
    <w:pPr>
      <w:pBdr/>
      <w:spacing w:after="0"/>
      <w:ind w:left="566"/>
    </w:pPr>
  </w:style>
  <w:style w:type="character" w:styleId="1091" w:default="1">
    <w:name w:val="Default Paragraph Font"/>
    <w:pPr>
      <w:pBdr/>
      <w:spacing/>
      <w:ind/>
    </w:pPr>
  </w:style>
  <w:style w:type="character" w:styleId="1092" w:customStyle="1">
    <w:name w:val="Заголовок 1 Знак"/>
    <w:basedOn w:val="1091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093">
    <w:name w:val="Hyperlink"/>
    <w:basedOn w:val="1091"/>
    <w:pPr>
      <w:pBdr/>
      <w:spacing/>
      <w:ind/>
    </w:pPr>
    <w:rPr>
      <w:color w:val="0563c1"/>
      <w:u w:val="single"/>
    </w:rPr>
  </w:style>
  <w:style w:type="character" w:styleId="1094" w:customStyle="1">
    <w:name w:val="Верхний колонтитул Знак"/>
    <w:basedOn w:val="1091"/>
    <w:pPr>
      <w:pBdr/>
      <w:spacing/>
      <w:ind/>
    </w:pPr>
    <w:rPr>
      <w:rFonts w:ascii="Times New Roman" w:hAnsi="Times New Roman"/>
      <w:sz w:val="28"/>
    </w:rPr>
  </w:style>
  <w:style w:type="character" w:styleId="1095" w:customStyle="1">
    <w:name w:val="Нижний колонтитул Знак"/>
    <w:basedOn w:val="1091"/>
    <w:pPr>
      <w:pBdr/>
      <w:spacing/>
      <w:ind/>
    </w:pPr>
    <w:rPr>
      <w:rFonts w:ascii="Times New Roman" w:hAnsi="Times New Roman"/>
      <w:sz w:val="28"/>
    </w:rPr>
  </w:style>
  <w:style w:type="character" w:styleId="1096" w:customStyle="1">
    <w:name w:val="Заголовок 2 Знак"/>
    <w:basedOn w:val="1091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097">
    <w:name w:val="FollowedHyperlink"/>
    <w:basedOn w:val="1091"/>
    <w:pPr>
      <w:pBdr/>
      <w:spacing/>
      <w:ind/>
    </w:pPr>
    <w:rPr>
      <w:color w:val="954f72"/>
      <w:u w:val="single"/>
    </w:rPr>
  </w:style>
  <w:style w:type="table" w:styleId="1098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Сетка таблицы"/>
    <w:basedOn w:val="1098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djangoproject.com/en/4.2/" TargetMode="External"/><Relationship Id="rId11" Type="http://schemas.openxmlformats.org/officeDocument/2006/relationships/hyperlink" Target="https://react.dev/lear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701</cp:revision>
  <dcterms:created xsi:type="dcterms:W3CDTF">2023-05-06T14:13:00Z</dcterms:created>
  <dcterms:modified xsi:type="dcterms:W3CDTF">2025-02-23T20:04:28Z</dcterms:modified>
</cp:coreProperties>
</file>