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CE499" w14:textId="77777777" w:rsidR="002E7234" w:rsidRPr="00867B36" w:rsidRDefault="002E7234" w:rsidP="00093E0A">
      <w:pPr>
        <w:jc w:val="center"/>
        <w:rPr>
          <w:rStyle w:val="apple-converted-space"/>
        </w:rPr>
      </w:pPr>
    </w:p>
    <w:p w14:paraId="104AB56D" w14:textId="77777777" w:rsidR="00093E0A" w:rsidRPr="00867B36" w:rsidRDefault="00D108AB" w:rsidP="00D108AB">
      <w:pPr>
        <w:tabs>
          <w:tab w:val="center" w:pos="4844"/>
          <w:tab w:val="right" w:pos="9688"/>
        </w:tabs>
      </w:pPr>
      <w:r w:rsidRPr="00867B36">
        <w:tab/>
      </w:r>
      <w:r w:rsidR="00F57564">
        <w:t>ABNT</w:t>
      </w:r>
      <w:r w:rsidR="00A168F0" w:rsidRPr="00867B36">
        <w:tab/>
      </w:r>
      <w:r w:rsidRPr="00867B36">
        <w:tab/>
      </w:r>
    </w:p>
    <w:p w14:paraId="1D1EC32F" w14:textId="77777777" w:rsidR="00093E0A" w:rsidRPr="00581A11" w:rsidRDefault="00093E0A" w:rsidP="00867B36"/>
    <w:p w14:paraId="40329879" w14:textId="77777777" w:rsidR="00093E0A" w:rsidRPr="00867B36" w:rsidRDefault="00093E0A" w:rsidP="00093E0A"/>
    <w:p w14:paraId="70102ED9" w14:textId="77777777" w:rsidR="00093E0A" w:rsidRPr="00867B36" w:rsidRDefault="00093E0A" w:rsidP="00093E0A">
      <w:r w:rsidRPr="00867B36">
        <w:t xml:space="preserve">     </w:t>
      </w:r>
    </w:p>
    <w:p w14:paraId="37E23351" w14:textId="77777777" w:rsidR="00093E0A" w:rsidRPr="00A2551C" w:rsidRDefault="00093E0A" w:rsidP="00093E0A">
      <w:pPr>
        <w:rPr>
          <w:rFonts w:cs="Arial"/>
        </w:rPr>
      </w:pPr>
    </w:p>
    <w:p w14:paraId="7BD78742" w14:textId="77777777" w:rsidR="00093E0A" w:rsidRPr="00A2551C" w:rsidRDefault="00093E0A" w:rsidP="00093E0A">
      <w:pPr>
        <w:rPr>
          <w:rFonts w:cs="Arial"/>
        </w:rPr>
      </w:pPr>
    </w:p>
    <w:p w14:paraId="166CF134" w14:textId="77777777" w:rsidR="00093E0A" w:rsidRPr="00A2551C" w:rsidRDefault="0051277A" w:rsidP="00093E0A">
      <w:pPr>
        <w:rPr>
          <w:rFonts w:cs="Arial"/>
        </w:rPr>
      </w:pPr>
      <w:r>
        <w:rPr>
          <w:b/>
          <w:noProof/>
          <w:lang w:eastAsia="pt-BR"/>
        </w:rPr>
        <w:drawing>
          <wp:inline distT="0" distB="0" distL="0" distR="0" wp14:anchorId="473183C6" wp14:editId="5199107B">
            <wp:extent cx="5400040" cy="1768475"/>
            <wp:effectExtent l="19050" t="0" r="0" b="0"/>
            <wp:docPr id="6" name="Imagem 1" descr="logo são jud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ão juda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260A" w14:textId="77777777" w:rsidR="00093E0A" w:rsidRPr="00A2551C" w:rsidRDefault="00093E0A" w:rsidP="00093E0A">
      <w:pPr>
        <w:rPr>
          <w:rFonts w:cs="Arial"/>
        </w:rPr>
      </w:pPr>
    </w:p>
    <w:p w14:paraId="58B638C7" w14:textId="77777777" w:rsidR="00093E0A" w:rsidRPr="00A2551C" w:rsidRDefault="00093E0A" w:rsidP="00867B36"/>
    <w:p w14:paraId="61AD20E7" w14:textId="77777777" w:rsidR="00093E0A" w:rsidRPr="00A2551C" w:rsidRDefault="00093E0A" w:rsidP="00867B36"/>
    <w:p w14:paraId="49D42C5D" w14:textId="77777777" w:rsidR="00093E0A" w:rsidRPr="00A2551C" w:rsidRDefault="00093E0A" w:rsidP="00867B36"/>
    <w:p w14:paraId="6BB6BB95" w14:textId="77777777" w:rsidR="00093E0A" w:rsidRPr="00A2551C" w:rsidRDefault="00093E0A" w:rsidP="00867B36"/>
    <w:p w14:paraId="5C472E20" w14:textId="77777777" w:rsidR="00093E0A" w:rsidRPr="00A2551C" w:rsidRDefault="00093E0A" w:rsidP="00867B36"/>
    <w:p w14:paraId="31C16A27" w14:textId="77777777" w:rsidR="00093E0A" w:rsidRPr="00A2551C" w:rsidRDefault="00093E0A" w:rsidP="00867B36"/>
    <w:p w14:paraId="64121C8D" w14:textId="77777777" w:rsidR="00936DFD" w:rsidRDefault="00936DFD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14:paraId="25DE4AE1" w14:textId="77777777" w:rsidR="00936DFD" w:rsidRDefault="00936DFD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14:paraId="5BEB64AA" w14:textId="77777777" w:rsidR="00936DFD" w:rsidRDefault="00936DFD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14:paraId="7081C02C" w14:textId="77777777" w:rsidR="00936DFD" w:rsidRDefault="00936DFD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14:paraId="3CB63FD6" w14:textId="77777777" w:rsidR="0051277A" w:rsidRDefault="0051277A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14:paraId="36BBC54A" w14:textId="77777777" w:rsidR="0051277A" w:rsidRDefault="0051277A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14:paraId="5C8C8BD6" w14:textId="77777777" w:rsidR="0051277A" w:rsidRDefault="0051277A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14:paraId="16DD766C" w14:textId="77777777" w:rsidR="0051277A" w:rsidRDefault="0051277A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14:paraId="4914D35E" w14:textId="77777777" w:rsidR="00266F4F" w:rsidRDefault="00266F4F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14:paraId="3EFD9796" w14:textId="77777777" w:rsidR="00266F4F" w:rsidRDefault="00266F4F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14:paraId="21AD388D" w14:textId="77777777" w:rsidR="00266F4F" w:rsidRDefault="00266F4F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3"/>
        <w:gridCol w:w="2265"/>
        <w:gridCol w:w="1620"/>
        <w:gridCol w:w="1440"/>
      </w:tblGrid>
      <w:tr w:rsidR="00936DFD" w:rsidRPr="00813D42" w14:paraId="435B5830" w14:textId="77777777" w:rsidTr="0051277A">
        <w:tc>
          <w:tcPr>
            <w:tcW w:w="4503" w:type="dxa"/>
            <w:vAlign w:val="center"/>
          </w:tcPr>
          <w:p w14:paraId="0D5F31A6" w14:textId="77777777" w:rsidR="00936DFD" w:rsidRPr="00813D42" w:rsidRDefault="00581A11" w:rsidP="00F03CB9">
            <w:pPr>
              <w:jc w:val="center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Digitado por</w:t>
            </w:r>
            <w:r w:rsidR="00936DFD" w:rsidRPr="00813D42">
              <w:rPr>
                <w:rFonts w:cs="Arial"/>
                <w:b/>
                <w:szCs w:val="22"/>
              </w:rPr>
              <w:t>:</w:t>
            </w:r>
          </w:p>
        </w:tc>
        <w:tc>
          <w:tcPr>
            <w:tcW w:w="2265" w:type="dxa"/>
            <w:tcBorders>
              <w:bottom w:val="single" w:sz="4" w:space="0" w:color="auto"/>
            </w:tcBorders>
            <w:vAlign w:val="center"/>
          </w:tcPr>
          <w:p w14:paraId="1800582B" w14:textId="77777777" w:rsidR="00936DFD" w:rsidRPr="00813D42" w:rsidRDefault="00581A11" w:rsidP="00F03CB9">
            <w:pPr>
              <w:jc w:val="center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Professor</w:t>
            </w:r>
            <w:r w:rsidR="0051277A">
              <w:rPr>
                <w:rFonts w:cs="Arial"/>
                <w:b/>
                <w:szCs w:val="22"/>
              </w:rPr>
              <w:t>:</w:t>
            </w:r>
          </w:p>
        </w:tc>
        <w:tc>
          <w:tcPr>
            <w:tcW w:w="1620" w:type="dxa"/>
            <w:vAlign w:val="center"/>
          </w:tcPr>
          <w:p w14:paraId="60431933" w14:textId="77777777" w:rsidR="00936DFD" w:rsidRPr="00813D42" w:rsidRDefault="00936DFD" w:rsidP="00F03CB9">
            <w:pPr>
              <w:jc w:val="center"/>
              <w:rPr>
                <w:rFonts w:cs="Arial"/>
                <w:b/>
                <w:szCs w:val="22"/>
              </w:rPr>
            </w:pPr>
            <w:r w:rsidRPr="00813D42">
              <w:rPr>
                <w:rFonts w:cs="Arial"/>
                <w:b/>
                <w:szCs w:val="22"/>
              </w:rPr>
              <w:t>Versão</w:t>
            </w:r>
          </w:p>
        </w:tc>
        <w:tc>
          <w:tcPr>
            <w:tcW w:w="1440" w:type="dxa"/>
            <w:vAlign w:val="center"/>
          </w:tcPr>
          <w:p w14:paraId="092AA07C" w14:textId="77777777" w:rsidR="00936DFD" w:rsidRPr="00813D42" w:rsidRDefault="00581A11" w:rsidP="00F03CB9">
            <w:pPr>
              <w:jc w:val="center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Ano</w:t>
            </w:r>
          </w:p>
        </w:tc>
      </w:tr>
      <w:tr w:rsidR="00936DFD" w:rsidRPr="00813D42" w14:paraId="43BD2775" w14:textId="77777777" w:rsidTr="0051277A">
        <w:trPr>
          <w:trHeight w:val="657"/>
        </w:trPr>
        <w:tc>
          <w:tcPr>
            <w:tcW w:w="4503" w:type="dxa"/>
            <w:vAlign w:val="center"/>
          </w:tcPr>
          <w:p w14:paraId="22530A8C" w14:textId="77777777" w:rsidR="000362EF" w:rsidRPr="00867B36" w:rsidRDefault="00581A11" w:rsidP="004D4DD4">
            <w:pPr>
              <w:jc w:val="center"/>
            </w:pPr>
            <w:r w:rsidRPr="00867B36">
              <w:t>Ricardo Kim</w:t>
            </w:r>
          </w:p>
        </w:tc>
        <w:tc>
          <w:tcPr>
            <w:tcW w:w="2265" w:type="dxa"/>
            <w:tcBorders>
              <w:bottom w:val="single" w:sz="4" w:space="0" w:color="auto"/>
            </w:tcBorders>
            <w:vAlign w:val="center"/>
          </w:tcPr>
          <w:p w14:paraId="66C85FEB" w14:textId="5DEB6C6B" w:rsidR="00936DFD" w:rsidRPr="00867B36" w:rsidRDefault="004001A3" w:rsidP="00F03CB9">
            <w:pPr>
              <w:jc w:val="center"/>
            </w:pPr>
            <w:proofErr w:type="spellStart"/>
            <w:r>
              <w:t>Luis</w:t>
            </w:r>
            <w:proofErr w:type="spellEnd"/>
            <w:r>
              <w:t xml:space="preserve"> Tomás</w:t>
            </w:r>
          </w:p>
        </w:tc>
        <w:tc>
          <w:tcPr>
            <w:tcW w:w="1620" w:type="dxa"/>
            <w:vAlign w:val="center"/>
          </w:tcPr>
          <w:p w14:paraId="3014AA04" w14:textId="77777777" w:rsidR="00936DFD" w:rsidRPr="00813D42" w:rsidRDefault="00936DFD" w:rsidP="00F03CB9">
            <w:pPr>
              <w:jc w:val="center"/>
              <w:rPr>
                <w:rFonts w:cs="Arial"/>
                <w:szCs w:val="22"/>
              </w:rPr>
            </w:pPr>
            <w:r w:rsidRPr="00813D42">
              <w:rPr>
                <w:rFonts w:cs="Arial"/>
                <w:szCs w:val="22"/>
              </w:rPr>
              <w:t>1.0</w:t>
            </w:r>
          </w:p>
        </w:tc>
        <w:tc>
          <w:tcPr>
            <w:tcW w:w="1440" w:type="dxa"/>
            <w:vAlign w:val="center"/>
          </w:tcPr>
          <w:p w14:paraId="23CB27A8" w14:textId="5E786147" w:rsidR="00936DFD" w:rsidRPr="00813D42" w:rsidRDefault="00581A11" w:rsidP="00A12DF4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201</w:t>
            </w:r>
            <w:r w:rsidR="004001A3">
              <w:rPr>
                <w:rFonts w:cs="Arial"/>
                <w:szCs w:val="22"/>
              </w:rPr>
              <w:t>2</w:t>
            </w:r>
          </w:p>
        </w:tc>
      </w:tr>
    </w:tbl>
    <w:p w14:paraId="4A9F7BA9" w14:textId="77777777" w:rsidR="00266F4F" w:rsidRDefault="00266F4F" w:rsidP="00093E0A">
      <w:pPr>
        <w:tabs>
          <w:tab w:val="left" w:pos="720"/>
          <w:tab w:val="left" w:pos="1080"/>
          <w:tab w:val="left" w:pos="1800"/>
        </w:tabs>
        <w:spacing w:before="60" w:after="60"/>
        <w:rPr>
          <w:rFonts w:ascii="Verdana" w:hAnsi="Verdana" w:cs="Arial"/>
          <w:b/>
          <w:sz w:val="18"/>
          <w:szCs w:val="18"/>
        </w:rPr>
      </w:pPr>
    </w:p>
    <w:p w14:paraId="6357D929" w14:textId="77777777" w:rsidR="00936DFD" w:rsidRDefault="00936DFD">
      <w:pPr>
        <w:jc w:val="left"/>
        <w:rPr>
          <w:rFonts w:ascii="Verdana" w:hAnsi="Verdana"/>
          <w:b/>
          <w:sz w:val="20"/>
          <w:szCs w:val="20"/>
          <w:lang w:val="pl-PL"/>
        </w:rPr>
      </w:pPr>
      <w:r>
        <w:rPr>
          <w:rFonts w:ascii="Verdana" w:hAnsi="Verdana"/>
          <w:b/>
          <w:lang w:val="pl-PL"/>
        </w:rPr>
        <w:br w:type="page"/>
      </w:r>
    </w:p>
    <w:p w14:paraId="3C32E0C6" w14:textId="77777777" w:rsidR="00936DFD" w:rsidRDefault="00936DFD" w:rsidP="00093E0A">
      <w:pPr>
        <w:pStyle w:val="FP-Text"/>
        <w:tabs>
          <w:tab w:val="left" w:pos="1080"/>
        </w:tabs>
        <w:ind w:left="-180"/>
        <w:rPr>
          <w:rFonts w:ascii="Verdana" w:hAnsi="Verdana"/>
          <w:b/>
          <w:lang w:val="pl-PL"/>
        </w:rPr>
      </w:pPr>
    </w:p>
    <w:p w14:paraId="06E5CE78" w14:textId="77777777" w:rsidR="0078308E" w:rsidRPr="00F95CC2" w:rsidRDefault="0078308E" w:rsidP="0078308E">
      <w:pPr>
        <w:spacing w:line="360" w:lineRule="auto"/>
        <w:rPr>
          <w:rFonts w:cs="Arial"/>
          <w:b/>
          <w:szCs w:val="22"/>
          <w:lang w:val="en-US"/>
        </w:rPr>
      </w:pPr>
      <w:r w:rsidRPr="00F95CC2">
        <w:rPr>
          <w:rFonts w:cs="Arial"/>
          <w:b/>
          <w:szCs w:val="22"/>
          <w:lang w:val="en-US"/>
        </w:rPr>
        <w:t>ÍNDICE</w:t>
      </w:r>
    </w:p>
    <w:p w14:paraId="392E9076" w14:textId="77777777" w:rsidR="0078308E" w:rsidRPr="00E642EB" w:rsidRDefault="0078308E" w:rsidP="0078308E">
      <w:pPr>
        <w:spacing w:line="360" w:lineRule="auto"/>
        <w:rPr>
          <w:rFonts w:cs="Arial"/>
          <w:b/>
          <w:szCs w:val="22"/>
          <w:lang w:val="en-US"/>
        </w:rPr>
      </w:pPr>
    </w:p>
    <w:p w14:paraId="6E194D9E" w14:textId="40E32EF2" w:rsidR="00232D41" w:rsidRDefault="00F329A6">
      <w:pPr>
        <w:pStyle w:val="TOC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r>
        <w:rPr>
          <w:sz w:val="32"/>
        </w:rPr>
        <w:fldChar w:fldCharType="begin"/>
      </w:r>
      <w:r w:rsidR="0078308E">
        <w:instrText xml:space="preserve"> TOC \o "1-3" \h \z \u </w:instrText>
      </w:r>
      <w:r>
        <w:rPr>
          <w:sz w:val="32"/>
        </w:rPr>
        <w:fldChar w:fldCharType="separate"/>
      </w:r>
      <w:hyperlink w:anchor="_Toc536653949" w:history="1">
        <w:r w:rsidR="00232D41" w:rsidRPr="00A825BB">
          <w:rPr>
            <w:rStyle w:val="Hyperlink"/>
            <w:noProof/>
          </w:rPr>
          <w:t>1. Referências Bibliográficas</w:t>
        </w:r>
        <w:r w:rsidR="00232D41">
          <w:rPr>
            <w:noProof/>
            <w:webHidden/>
          </w:rPr>
          <w:tab/>
        </w:r>
        <w:r w:rsidR="00232D41">
          <w:rPr>
            <w:noProof/>
            <w:webHidden/>
          </w:rPr>
          <w:fldChar w:fldCharType="begin"/>
        </w:r>
        <w:r w:rsidR="00232D41">
          <w:rPr>
            <w:noProof/>
            <w:webHidden/>
          </w:rPr>
          <w:instrText xml:space="preserve"> PAGEREF _Toc536653949 \h </w:instrText>
        </w:r>
        <w:r w:rsidR="00232D41">
          <w:rPr>
            <w:noProof/>
            <w:webHidden/>
          </w:rPr>
        </w:r>
        <w:r w:rsidR="00232D41">
          <w:rPr>
            <w:noProof/>
            <w:webHidden/>
          </w:rPr>
          <w:fldChar w:fldCharType="separate"/>
        </w:r>
        <w:r w:rsidR="00232D41">
          <w:rPr>
            <w:noProof/>
            <w:webHidden/>
          </w:rPr>
          <w:t>3</w:t>
        </w:r>
        <w:r w:rsidR="00232D41">
          <w:rPr>
            <w:noProof/>
            <w:webHidden/>
          </w:rPr>
          <w:fldChar w:fldCharType="end"/>
        </w:r>
      </w:hyperlink>
    </w:p>
    <w:p w14:paraId="5BC3A7CD" w14:textId="2406893D" w:rsidR="00232D41" w:rsidRDefault="00510781">
      <w:pPr>
        <w:pStyle w:val="TOC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536653950" w:history="1">
        <w:r w:rsidR="00232D41" w:rsidRPr="00A825BB">
          <w:rPr>
            <w:rStyle w:val="Hyperlink"/>
            <w:noProof/>
          </w:rPr>
          <w:t>2. Análise Dimensional ao Sistema de Unidades</w:t>
        </w:r>
        <w:r w:rsidR="00232D41">
          <w:rPr>
            <w:noProof/>
            <w:webHidden/>
          </w:rPr>
          <w:tab/>
        </w:r>
        <w:r w:rsidR="00232D41">
          <w:rPr>
            <w:noProof/>
            <w:webHidden/>
          </w:rPr>
          <w:fldChar w:fldCharType="begin"/>
        </w:r>
        <w:r w:rsidR="00232D41">
          <w:rPr>
            <w:noProof/>
            <w:webHidden/>
          </w:rPr>
          <w:instrText xml:space="preserve"> PAGEREF _Toc536653950 \h </w:instrText>
        </w:r>
        <w:r w:rsidR="00232D41">
          <w:rPr>
            <w:noProof/>
            <w:webHidden/>
          </w:rPr>
        </w:r>
        <w:r w:rsidR="00232D41">
          <w:rPr>
            <w:noProof/>
            <w:webHidden/>
          </w:rPr>
          <w:fldChar w:fldCharType="separate"/>
        </w:r>
        <w:r w:rsidR="00232D41">
          <w:rPr>
            <w:noProof/>
            <w:webHidden/>
          </w:rPr>
          <w:t>4</w:t>
        </w:r>
        <w:r w:rsidR="00232D41">
          <w:rPr>
            <w:noProof/>
            <w:webHidden/>
          </w:rPr>
          <w:fldChar w:fldCharType="end"/>
        </w:r>
      </w:hyperlink>
    </w:p>
    <w:p w14:paraId="7C093D29" w14:textId="33260FDC" w:rsidR="00232D41" w:rsidRDefault="00510781">
      <w:pPr>
        <w:pStyle w:val="TOC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536653951" w:history="1">
        <w:r w:rsidR="00232D41" w:rsidRPr="00A825BB">
          <w:rPr>
            <w:rStyle w:val="Hyperlink"/>
            <w:noProof/>
          </w:rPr>
          <w:t>2.1. Grandezas Dimensionais Fundamentais</w:t>
        </w:r>
        <w:r w:rsidR="00232D41">
          <w:rPr>
            <w:noProof/>
            <w:webHidden/>
          </w:rPr>
          <w:tab/>
        </w:r>
        <w:r w:rsidR="00232D41">
          <w:rPr>
            <w:noProof/>
            <w:webHidden/>
          </w:rPr>
          <w:fldChar w:fldCharType="begin"/>
        </w:r>
        <w:r w:rsidR="00232D41">
          <w:rPr>
            <w:noProof/>
            <w:webHidden/>
          </w:rPr>
          <w:instrText xml:space="preserve"> PAGEREF _Toc536653951 \h </w:instrText>
        </w:r>
        <w:r w:rsidR="00232D41">
          <w:rPr>
            <w:noProof/>
            <w:webHidden/>
          </w:rPr>
        </w:r>
        <w:r w:rsidR="00232D41">
          <w:rPr>
            <w:noProof/>
            <w:webHidden/>
          </w:rPr>
          <w:fldChar w:fldCharType="separate"/>
        </w:r>
        <w:r w:rsidR="00232D41">
          <w:rPr>
            <w:noProof/>
            <w:webHidden/>
          </w:rPr>
          <w:t>4</w:t>
        </w:r>
        <w:r w:rsidR="00232D41">
          <w:rPr>
            <w:noProof/>
            <w:webHidden/>
          </w:rPr>
          <w:fldChar w:fldCharType="end"/>
        </w:r>
      </w:hyperlink>
    </w:p>
    <w:p w14:paraId="097C37FF" w14:textId="14BDD9F2" w:rsidR="00232D41" w:rsidRDefault="00510781">
      <w:pPr>
        <w:pStyle w:val="TOC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536653952" w:history="1">
        <w:r w:rsidR="00232D41" w:rsidRPr="00A825BB">
          <w:rPr>
            <w:rStyle w:val="Hyperlink"/>
            <w:noProof/>
          </w:rPr>
          <w:t>2.2. Grandezas dimensionais derivado dos fundamentais</w:t>
        </w:r>
        <w:r w:rsidR="00232D41">
          <w:rPr>
            <w:noProof/>
            <w:webHidden/>
          </w:rPr>
          <w:tab/>
        </w:r>
        <w:r w:rsidR="00232D41">
          <w:rPr>
            <w:noProof/>
            <w:webHidden/>
          </w:rPr>
          <w:fldChar w:fldCharType="begin"/>
        </w:r>
        <w:r w:rsidR="00232D41">
          <w:rPr>
            <w:noProof/>
            <w:webHidden/>
          </w:rPr>
          <w:instrText xml:space="preserve"> PAGEREF _Toc536653952 \h </w:instrText>
        </w:r>
        <w:r w:rsidR="00232D41">
          <w:rPr>
            <w:noProof/>
            <w:webHidden/>
          </w:rPr>
        </w:r>
        <w:r w:rsidR="00232D41">
          <w:rPr>
            <w:noProof/>
            <w:webHidden/>
          </w:rPr>
          <w:fldChar w:fldCharType="separate"/>
        </w:r>
        <w:r w:rsidR="00232D41">
          <w:rPr>
            <w:noProof/>
            <w:webHidden/>
          </w:rPr>
          <w:t>4</w:t>
        </w:r>
        <w:r w:rsidR="00232D41">
          <w:rPr>
            <w:noProof/>
            <w:webHidden/>
          </w:rPr>
          <w:fldChar w:fldCharType="end"/>
        </w:r>
      </w:hyperlink>
    </w:p>
    <w:p w14:paraId="7D7CECE7" w14:textId="1B16EF30" w:rsidR="00232D41" w:rsidRDefault="00510781">
      <w:pPr>
        <w:pStyle w:val="TOC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536653953" w:history="1">
        <w:r w:rsidR="00232D41" w:rsidRPr="00A825BB">
          <w:rPr>
            <w:rStyle w:val="Hyperlink"/>
            <w:noProof/>
          </w:rPr>
          <w:t>2.3. Homogeneidade Dimensional.</w:t>
        </w:r>
        <w:r w:rsidR="00232D41">
          <w:rPr>
            <w:noProof/>
            <w:webHidden/>
          </w:rPr>
          <w:tab/>
        </w:r>
        <w:r w:rsidR="00232D41">
          <w:rPr>
            <w:noProof/>
            <w:webHidden/>
          </w:rPr>
          <w:fldChar w:fldCharType="begin"/>
        </w:r>
        <w:r w:rsidR="00232D41">
          <w:rPr>
            <w:noProof/>
            <w:webHidden/>
          </w:rPr>
          <w:instrText xml:space="preserve"> PAGEREF _Toc536653953 \h </w:instrText>
        </w:r>
        <w:r w:rsidR="00232D41">
          <w:rPr>
            <w:noProof/>
            <w:webHidden/>
          </w:rPr>
        </w:r>
        <w:r w:rsidR="00232D41">
          <w:rPr>
            <w:noProof/>
            <w:webHidden/>
          </w:rPr>
          <w:fldChar w:fldCharType="separate"/>
        </w:r>
        <w:r w:rsidR="00232D41">
          <w:rPr>
            <w:noProof/>
            <w:webHidden/>
          </w:rPr>
          <w:t>5</w:t>
        </w:r>
        <w:r w:rsidR="00232D41">
          <w:rPr>
            <w:noProof/>
            <w:webHidden/>
          </w:rPr>
          <w:fldChar w:fldCharType="end"/>
        </w:r>
      </w:hyperlink>
    </w:p>
    <w:p w14:paraId="3C994DC2" w14:textId="6BE8DCC8" w:rsidR="00232D41" w:rsidRDefault="00510781">
      <w:pPr>
        <w:pStyle w:val="TOC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536653954" w:history="1">
        <w:r w:rsidR="00232D41" w:rsidRPr="00A825BB">
          <w:rPr>
            <w:rStyle w:val="Hyperlink"/>
            <w:noProof/>
          </w:rPr>
          <w:t>3. Cinemática Escalar</w:t>
        </w:r>
        <w:r w:rsidR="00232D41">
          <w:rPr>
            <w:noProof/>
            <w:webHidden/>
          </w:rPr>
          <w:tab/>
        </w:r>
        <w:r w:rsidR="00232D41">
          <w:rPr>
            <w:noProof/>
            <w:webHidden/>
          </w:rPr>
          <w:fldChar w:fldCharType="begin"/>
        </w:r>
        <w:r w:rsidR="00232D41">
          <w:rPr>
            <w:noProof/>
            <w:webHidden/>
          </w:rPr>
          <w:instrText xml:space="preserve"> PAGEREF _Toc536653954 \h </w:instrText>
        </w:r>
        <w:r w:rsidR="00232D41">
          <w:rPr>
            <w:noProof/>
            <w:webHidden/>
          </w:rPr>
        </w:r>
        <w:r w:rsidR="00232D41">
          <w:rPr>
            <w:noProof/>
            <w:webHidden/>
          </w:rPr>
          <w:fldChar w:fldCharType="separate"/>
        </w:r>
        <w:r w:rsidR="00232D41">
          <w:rPr>
            <w:noProof/>
            <w:webHidden/>
          </w:rPr>
          <w:t>9</w:t>
        </w:r>
        <w:r w:rsidR="00232D41">
          <w:rPr>
            <w:noProof/>
            <w:webHidden/>
          </w:rPr>
          <w:fldChar w:fldCharType="end"/>
        </w:r>
      </w:hyperlink>
    </w:p>
    <w:p w14:paraId="6048DE6C" w14:textId="79AE732B" w:rsidR="00232D41" w:rsidRDefault="00510781">
      <w:pPr>
        <w:pStyle w:val="TOC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536653955" w:history="1">
        <w:r w:rsidR="00232D41" w:rsidRPr="00A825BB">
          <w:rPr>
            <w:rStyle w:val="Hyperlink"/>
            <w:noProof/>
          </w:rPr>
          <w:t>3.1. Movimento de uma dimensão</w:t>
        </w:r>
        <w:r w:rsidR="00232D41">
          <w:rPr>
            <w:noProof/>
            <w:webHidden/>
          </w:rPr>
          <w:tab/>
        </w:r>
        <w:r w:rsidR="00232D41">
          <w:rPr>
            <w:noProof/>
            <w:webHidden/>
          </w:rPr>
          <w:fldChar w:fldCharType="begin"/>
        </w:r>
        <w:r w:rsidR="00232D41">
          <w:rPr>
            <w:noProof/>
            <w:webHidden/>
          </w:rPr>
          <w:instrText xml:space="preserve"> PAGEREF _Toc536653955 \h </w:instrText>
        </w:r>
        <w:r w:rsidR="00232D41">
          <w:rPr>
            <w:noProof/>
            <w:webHidden/>
          </w:rPr>
        </w:r>
        <w:r w:rsidR="00232D41">
          <w:rPr>
            <w:noProof/>
            <w:webHidden/>
          </w:rPr>
          <w:fldChar w:fldCharType="separate"/>
        </w:r>
        <w:r w:rsidR="00232D41">
          <w:rPr>
            <w:noProof/>
            <w:webHidden/>
          </w:rPr>
          <w:t>9</w:t>
        </w:r>
        <w:r w:rsidR="00232D41">
          <w:rPr>
            <w:noProof/>
            <w:webHidden/>
          </w:rPr>
          <w:fldChar w:fldCharType="end"/>
        </w:r>
      </w:hyperlink>
    </w:p>
    <w:p w14:paraId="6689B1FE" w14:textId="518F5979" w:rsidR="00232D41" w:rsidRDefault="00510781">
      <w:pPr>
        <w:pStyle w:val="TOC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536653956" w:history="1">
        <w:r w:rsidR="00232D41" w:rsidRPr="00A825BB">
          <w:rPr>
            <w:rStyle w:val="Hyperlink"/>
            <w:noProof/>
          </w:rPr>
          <w:t>3.2. Velocidade Escalar Intermediaria (V)</w:t>
        </w:r>
        <w:r w:rsidR="00232D41">
          <w:rPr>
            <w:noProof/>
            <w:webHidden/>
          </w:rPr>
          <w:tab/>
        </w:r>
        <w:r w:rsidR="00232D41">
          <w:rPr>
            <w:noProof/>
            <w:webHidden/>
          </w:rPr>
          <w:fldChar w:fldCharType="begin"/>
        </w:r>
        <w:r w:rsidR="00232D41">
          <w:rPr>
            <w:noProof/>
            <w:webHidden/>
          </w:rPr>
          <w:instrText xml:space="preserve"> PAGEREF _Toc536653956 \h </w:instrText>
        </w:r>
        <w:r w:rsidR="00232D41">
          <w:rPr>
            <w:noProof/>
            <w:webHidden/>
          </w:rPr>
        </w:r>
        <w:r w:rsidR="00232D41">
          <w:rPr>
            <w:noProof/>
            <w:webHidden/>
          </w:rPr>
          <w:fldChar w:fldCharType="separate"/>
        </w:r>
        <w:r w:rsidR="00232D41">
          <w:rPr>
            <w:noProof/>
            <w:webHidden/>
          </w:rPr>
          <w:t>9</w:t>
        </w:r>
        <w:r w:rsidR="00232D41">
          <w:rPr>
            <w:noProof/>
            <w:webHidden/>
          </w:rPr>
          <w:fldChar w:fldCharType="end"/>
        </w:r>
      </w:hyperlink>
    </w:p>
    <w:p w14:paraId="4A68C18E" w14:textId="01211B19" w:rsidR="00EA5258" w:rsidRPr="00867B36" w:rsidRDefault="00F329A6" w:rsidP="00867B36">
      <w:r>
        <w:fldChar w:fldCharType="end"/>
      </w:r>
    </w:p>
    <w:p w14:paraId="44F79CE5" w14:textId="77777777" w:rsidR="0024247A" w:rsidRDefault="00153092" w:rsidP="0024247A">
      <w:pPr>
        <w:pStyle w:val="Heading1"/>
      </w:pPr>
      <w:bookmarkStart w:id="0" w:name="_Toc342660345"/>
      <w:r>
        <w:br w:type="page"/>
      </w:r>
      <w:bookmarkStart w:id="1" w:name="_Toc536653949"/>
      <w:bookmarkEnd w:id="0"/>
      <w:r w:rsidR="0024247A">
        <w:lastRenderedPageBreak/>
        <w:t>Referências Bibliográficas</w:t>
      </w:r>
      <w:bookmarkEnd w:id="1"/>
    </w:p>
    <w:p w14:paraId="2F82DCF5" w14:textId="509433BA" w:rsidR="0024247A" w:rsidRDefault="0024247A" w:rsidP="00092611">
      <w:pPr>
        <w:rPr>
          <w:b/>
          <w:bCs/>
        </w:rPr>
      </w:pPr>
      <w:proofErr w:type="spellStart"/>
      <w:r>
        <w:t>Tipler</w:t>
      </w:r>
      <w:proofErr w:type="spellEnd"/>
      <w:r>
        <w:t xml:space="preserve"> 6ª Edição</w:t>
      </w:r>
      <w:r>
        <w:br w:type="page"/>
      </w:r>
    </w:p>
    <w:p w14:paraId="2FD63164" w14:textId="257FB657" w:rsidR="00153092" w:rsidRDefault="004001A3" w:rsidP="004001A3">
      <w:pPr>
        <w:pStyle w:val="Heading1"/>
      </w:pPr>
      <w:bookmarkStart w:id="2" w:name="_Toc536653950"/>
      <w:r>
        <w:lastRenderedPageBreak/>
        <w:t>Análise Dimensional ao Sistema de Unidades</w:t>
      </w:r>
      <w:bookmarkEnd w:id="2"/>
    </w:p>
    <w:p w14:paraId="72CCADF1" w14:textId="176F8DD0" w:rsidR="004001A3" w:rsidRDefault="004001A3" w:rsidP="004001A3">
      <w:pPr>
        <w:pStyle w:val="Heading2"/>
      </w:pPr>
      <w:bookmarkStart w:id="3" w:name="_Toc536653951"/>
      <w:r>
        <w:t>Grandezas Dimensionais Fundamentais</w:t>
      </w:r>
      <w:bookmarkEnd w:id="3"/>
    </w:p>
    <w:p w14:paraId="56D996EF" w14:textId="21F00FB6" w:rsidR="004001A3" w:rsidRDefault="004001A3" w:rsidP="004001A3">
      <w:pPr>
        <w:ind w:firstLine="720"/>
      </w:pPr>
      <w:r>
        <w:t>Grandezas como massa, comprimento, tempo, temperatura intensidade de corrente elétrica etc. Consideradas grandezas dimensionais fundamentais, pois são a base na construção das grandezas dimensionais derivadas.</w:t>
      </w:r>
    </w:p>
    <w:p w14:paraId="5DC1AF05" w14:textId="6A643771" w:rsidR="004001A3" w:rsidRDefault="004001A3" w:rsidP="004001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6"/>
        <w:gridCol w:w="3276"/>
        <w:gridCol w:w="3276"/>
      </w:tblGrid>
      <w:tr w:rsidR="004001A3" w14:paraId="441B08A0" w14:textId="77777777" w:rsidTr="004001A3">
        <w:tc>
          <w:tcPr>
            <w:tcW w:w="3276" w:type="dxa"/>
          </w:tcPr>
          <w:p w14:paraId="54E70216" w14:textId="405229C6" w:rsidR="004001A3" w:rsidRDefault="004001A3" w:rsidP="004001A3">
            <w:r>
              <w:t>Grandezas Físicas</w:t>
            </w:r>
          </w:p>
        </w:tc>
        <w:tc>
          <w:tcPr>
            <w:tcW w:w="3276" w:type="dxa"/>
          </w:tcPr>
          <w:p w14:paraId="3D47DE1C" w14:textId="3BB8E429" w:rsidR="004001A3" w:rsidRDefault="004001A3" w:rsidP="004001A3">
            <w:r>
              <w:t>Símbolo Dimensional</w:t>
            </w:r>
          </w:p>
        </w:tc>
        <w:tc>
          <w:tcPr>
            <w:tcW w:w="3276" w:type="dxa"/>
          </w:tcPr>
          <w:p w14:paraId="0920A307" w14:textId="284E3009" w:rsidR="004001A3" w:rsidRDefault="004001A3" w:rsidP="004001A3">
            <w:r>
              <w:t>Unidade</w:t>
            </w:r>
          </w:p>
        </w:tc>
      </w:tr>
      <w:tr w:rsidR="004001A3" w14:paraId="396A9DC3" w14:textId="77777777" w:rsidTr="004001A3">
        <w:tc>
          <w:tcPr>
            <w:tcW w:w="3276" w:type="dxa"/>
          </w:tcPr>
          <w:p w14:paraId="36476AB1" w14:textId="54553013" w:rsidR="004001A3" w:rsidRDefault="004001A3" w:rsidP="004001A3">
            <w:r>
              <w:t>Massa (m)</w:t>
            </w:r>
          </w:p>
        </w:tc>
        <w:tc>
          <w:tcPr>
            <w:tcW w:w="3276" w:type="dxa"/>
          </w:tcPr>
          <w:p w14:paraId="6CD4E1C3" w14:textId="225827FF" w:rsidR="004001A3" w:rsidRDefault="004001A3" w:rsidP="004001A3">
            <w:r>
              <w:t>[M]</w:t>
            </w:r>
          </w:p>
        </w:tc>
        <w:tc>
          <w:tcPr>
            <w:tcW w:w="3276" w:type="dxa"/>
          </w:tcPr>
          <w:p w14:paraId="3DE5F166" w14:textId="0C49C0B9" w:rsidR="004001A3" w:rsidRDefault="004001A3" w:rsidP="004001A3">
            <w:pPr>
              <w:jc w:val="left"/>
            </w:pPr>
            <w:r>
              <w:t>Grama (g)</w:t>
            </w:r>
            <w:r>
              <w:br/>
              <w:t>Libra (</w:t>
            </w:r>
            <w:proofErr w:type="spellStart"/>
            <w:r>
              <w:t>lb</w:t>
            </w:r>
            <w:proofErr w:type="spellEnd"/>
            <w:r>
              <w:t>)</w:t>
            </w:r>
          </w:p>
        </w:tc>
      </w:tr>
      <w:tr w:rsidR="004001A3" w14:paraId="5EC7E0E5" w14:textId="77777777" w:rsidTr="004001A3">
        <w:tc>
          <w:tcPr>
            <w:tcW w:w="3276" w:type="dxa"/>
          </w:tcPr>
          <w:p w14:paraId="6E16F01D" w14:textId="5AF32064" w:rsidR="004001A3" w:rsidRDefault="004001A3" w:rsidP="004001A3">
            <w:r>
              <w:t>Comprimento (r, h, l, d, c)</w:t>
            </w:r>
          </w:p>
        </w:tc>
        <w:tc>
          <w:tcPr>
            <w:tcW w:w="3276" w:type="dxa"/>
          </w:tcPr>
          <w:p w14:paraId="01066FA4" w14:textId="5EAF2D3B" w:rsidR="004001A3" w:rsidRDefault="004001A3" w:rsidP="004001A3">
            <w:r>
              <w:t>[L]</w:t>
            </w:r>
          </w:p>
        </w:tc>
        <w:tc>
          <w:tcPr>
            <w:tcW w:w="3276" w:type="dxa"/>
          </w:tcPr>
          <w:p w14:paraId="6EF597A7" w14:textId="7894A583" w:rsidR="004001A3" w:rsidRDefault="004001A3" w:rsidP="004001A3">
            <w:r>
              <w:t>Metro (m)</w:t>
            </w:r>
          </w:p>
        </w:tc>
      </w:tr>
      <w:tr w:rsidR="004001A3" w14:paraId="4D001EE9" w14:textId="77777777" w:rsidTr="004001A3">
        <w:tc>
          <w:tcPr>
            <w:tcW w:w="3276" w:type="dxa"/>
          </w:tcPr>
          <w:p w14:paraId="57714644" w14:textId="00152626" w:rsidR="004001A3" w:rsidRDefault="004001A3" w:rsidP="004001A3">
            <w:r>
              <w:t>Tempo (t)</w:t>
            </w:r>
          </w:p>
        </w:tc>
        <w:tc>
          <w:tcPr>
            <w:tcW w:w="3276" w:type="dxa"/>
          </w:tcPr>
          <w:p w14:paraId="2FA18BCD" w14:textId="559D11B2" w:rsidR="004001A3" w:rsidRDefault="004001A3" w:rsidP="004001A3">
            <w:r>
              <w:t>[T]</w:t>
            </w:r>
          </w:p>
        </w:tc>
        <w:tc>
          <w:tcPr>
            <w:tcW w:w="3276" w:type="dxa"/>
          </w:tcPr>
          <w:p w14:paraId="637CFCEE" w14:textId="00BB1D36" w:rsidR="004001A3" w:rsidRDefault="004001A3" w:rsidP="004001A3">
            <w:r>
              <w:t>Segundo (s)</w:t>
            </w:r>
          </w:p>
        </w:tc>
      </w:tr>
      <w:tr w:rsidR="004001A3" w14:paraId="6E8ED9A5" w14:textId="77777777" w:rsidTr="004001A3">
        <w:tc>
          <w:tcPr>
            <w:tcW w:w="3276" w:type="dxa"/>
          </w:tcPr>
          <w:p w14:paraId="0449AAC9" w14:textId="0C1DF9B0" w:rsidR="004001A3" w:rsidRDefault="004001A3" w:rsidP="004001A3">
            <w:r>
              <w:t xml:space="preserve">Temperatura </w:t>
            </w:r>
            <w:r w:rsidR="00966E5A">
              <w:t>(</w:t>
            </w:r>
            <w:r>
              <w:t>T)</w:t>
            </w:r>
          </w:p>
        </w:tc>
        <w:tc>
          <w:tcPr>
            <w:tcW w:w="3276" w:type="dxa"/>
          </w:tcPr>
          <w:p w14:paraId="19298D9B" w14:textId="4CA47D7C" w:rsidR="004001A3" w:rsidRDefault="004001A3" w:rsidP="004001A3">
            <w:r>
              <w:t>[</w:t>
            </w:r>
            <w:r w:rsidRPr="004001A3">
              <w:t>θ</w:t>
            </w:r>
            <w:r>
              <w:t>]</w:t>
            </w:r>
          </w:p>
        </w:tc>
        <w:tc>
          <w:tcPr>
            <w:tcW w:w="3276" w:type="dxa"/>
          </w:tcPr>
          <w:p w14:paraId="6A2A29B4" w14:textId="2A7BA279" w:rsidR="004001A3" w:rsidRDefault="004001A3" w:rsidP="004001A3">
            <w:r>
              <w:t>C K F</w:t>
            </w:r>
          </w:p>
        </w:tc>
      </w:tr>
      <w:tr w:rsidR="004001A3" w14:paraId="284AEBB2" w14:textId="77777777" w:rsidTr="004001A3">
        <w:tc>
          <w:tcPr>
            <w:tcW w:w="3276" w:type="dxa"/>
          </w:tcPr>
          <w:p w14:paraId="381C17E2" w14:textId="51308964" w:rsidR="004001A3" w:rsidRDefault="004001A3" w:rsidP="004001A3">
            <w:r>
              <w:t>Intensidade de Corrente Elétrica (a)</w:t>
            </w:r>
          </w:p>
        </w:tc>
        <w:tc>
          <w:tcPr>
            <w:tcW w:w="3276" w:type="dxa"/>
          </w:tcPr>
          <w:p w14:paraId="28CD1963" w14:textId="03553C13" w:rsidR="004001A3" w:rsidRDefault="004001A3" w:rsidP="004001A3">
            <w:r>
              <w:t>[I]</w:t>
            </w:r>
          </w:p>
        </w:tc>
        <w:tc>
          <w:tcPr>
            <w:tcW w:w="3276" w:type="dxa"/>
          </w:tcPr>
          <w:p w14:paraId="5F53AE19" w14:textId="1D1A0A9B" w:rsidR="004001A3" w:rsidRDefault="004001A3" w:rsidP="004001A3">
            <w:r>
              <w:t>Ampere (A)</w:t>
            </w:r>
          </w:p>
        </w:tc>
      </w:tr>
    </w:tbl>
    <w:p w14:paraId="21AFE815" w14:textId="77777777" w:rsidR="004001A3" w:rsidRDefault="004001A3" w:rsidP="004001A3"/>
    <w:p w14:paraId="59C623C2" w14:textId="062AAF2F" w:rsidR="004001A3" w:rsidRDefault="00966E5A" w:rsidP="00966E5A">
      <w:pPr>
        <w:pStyle w:val="Heading2"/>
      </w:pPr>
      <w:bookmarkStart w:id="4" w:name="_Toc536653952"/>
      <w:r>
        <w:t>Grandezas dimensionais derivado dos fundamentais</w:t>
      </w:r>
      <w:bookmarkEnd w:id="4"/>
    </w:p>
    <w:p w14:paraId="6DF29E6A" w14:textId="24C48FE4" w:rsidR="00966E5A" w:rsidRDefault="00966E5A" w:rsidP="00966E5A">
      <w:pPr>
        <w:ind w:firstLine="720"/>
      </w:pPr>
      <w:r>
        <w:t>Grandezas como velocidade (v), aceleração (a), força (F), trabalho (W) a energia (U, R), área (A), volume (V) pressão, densidade volumétrica (</w:t>
      </w:r>
      <w:r w:rsidRPr="00966E5A">
        <w:t>ρ</w:t>
      </w:r>
      <w:r>
        <w:t xml:space="preserve">), etc. São grandezas consideradas grandezas dimensionais fundamentais, ou seja são construídas com os símbolos fundamentais, por meio de operações matemáticas. </w:t>
      </w:r>
    </w:p>
    <w:p w14:paraId="23D0F0ED" w14:textId="21B7786F" w:rsidR="00966E5A" w:rsidRDefault="00966E5A" w:rsidP="00966E5A">
      <w:pPr>
        <w:ind w:firstLine="720"/>
      </w:pPr>
    </w:p>
    <w:p w14:paraId="169406FB" w14:textId="3A263D22" w:rsidR="00966E5A" w:rsidRDefault="00966E5A" w:rsidP="00966E5A">
      <w:pPr>
        <w:ind w:firstLine="720"/>
      </w:pPr>
      <w:r>
        <w:t>Velocidade</w:t>
      </w:r>
    </w:p>
    <w:p w14:paraId="6CD48C2E" w14:textId="3112AF02" w:rsidR="00966E5A" w:rsidRDefault="00966E5A" w:rsidP="00966E5A">
      <w:pPr>
        <w:ind w:firstLine="720"/>
      </w:pPr>
    </w:p>
    <w:p w14:paraId="34D0A197" w14:textId="1F9D4434" w:rsidR="00966E5A" w:rsidRPr="00966E5A" w:rsidRDefault="00966E5A" w:rsidP="00966E5A">
      <w:pPr>
        <w:ind w:firstLine="720"/>
      </w:pPr>
      <m:oMathPara>
        <m:oMath>
          <m:r>
            <w:rPr>
              <w:rFonts w:ascii="Cambria Math" w:hAnsi="Cambria Math"/>
            </w:rPr>
            <m:t>Velocidade=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distancia</m:t>
              </m:r>
            </m:num>
            <m:den>
              <m:r>
                <w:rPr>
                  <w:rFonts w:ascii="Cambria Math" w:hAnsi="Cambria Math"/>
                </w:rPr>
                <m:t>tempo</m:t>
              </m:r>
            </m:den>
          </m:f>
        </m:oMath>
      </m:oMathPara>
    </w:p>
    <w:p w14:paraId="6F4E3762" w14:textId="59F0C38D" w:rsidR="00966E5A" w:rsidRPr="00966E5A" w:rsidRDefault="00966E5A" w:rsidP="00966E5A">
      <w:pPr>
        <w:ind w:firstLine="720"/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</w:rPr>
            <m:t>→v=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048AF103" w14:textId="2DE807EA" w:rsidR="00966E5A" w:rsidRPr="00966E5A" w:rsidRDefault="00966E5A" w:rsidP="00966E5A">
      <w:pPr>
        <w:ind w:firstLine="720"/>
      </w:pPr>
      <m:oMathPara>
        <m:oMath>
          <m:r>
            <w:rPr>
              <w:rFonts w:ascii="Cambria Math" w:hAnsi="Cambria Math"/>
            </w:rPr>
            <m:t>v=m×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→m/s </m:t>
          </m:r>
        </m:oMath>
      </m:oMathPara>
    </w:p>
    <w:p w14:paraId="3984552E" w14:textId="68041352" w:rsidR="00966E5A" w:rsidRDefault="00966E5A" w:rsidP="00966E5A">
      <w:pPr>
        <w:ind w:firstLine="720"/>
      </w:pPr>
    </w:p>
    <w:p w14:paraId="7F66260C" w14:textId="00315B97" w:rsidR="00966E5A" w:rsidRDefault="00966E5A" w:rsidP="00966E5A">
      <w:pPr>
        <w:ind w:firstLine="720"/>
      </w:pPr>
      <w:r>
        <w:t>Aceleração</w:t>
      </w:r>
    </w:p>
    <w:p w14:paraId="00936A3B" w14:textId="61F3D7E6" w:rsidR="00966E5A" w:rsidRPr="00966E5A" w:rsidRDefault="00966E5A" w:rsidP="00966E5A">
      <w:pPr>
        <w:ind w:firstLine="720"/>
      </w:pPr>
      <m:oMathPara>
        <m:oMath>
          <m:r>
            <w:rPr>
              <w:rFonts w:ascii="Cambria Math" w:hAnsi="Cambria Math"/>
            </w:rPr>
            <m:t>aceleração=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velocidade</m:t>
              </m:r>
            </m:num>
            <m:den>
              <m:r>
                <w:rPr>
                  <w:rFonts w:ascii="Cambria Math" w:hAnsi="Cambria Math"/>
                </w:rPr>
                <m:t>tempo</m:t>
              </m:r>
            </m:den>
          </m:f>
        </m:oMath>
      </m:oMathPara>
    </w:p>
    <w:p w14:paraId="62AE821F" w14:textId="2174E21B" w:rsidR="00966E5A" w:rsidRPr="00966E5A" w:rsidRDefault="00966E5A" w:rsidP="00966E5A">
      <w:pPr>
        <w:ind w:firstLine="720"/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0&gt;a=v×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1C12F0E4" w14:textId="6F049466" w:rsidR="00966E5A" w:rsidRPr="00FC2BAD" w:rsidRDefault="00966E5A" w:rsidP="00966E5A">
      <w:pPr>
        <w:ind w:firstLine="720"/>
      </w:pPr>
      <m:oMathPara>
        <m:oMath>
          <m:r>
            <w:rPr>
              <w:rFonts w:ascii="Cambria Math" w:hAnsi="Cambria Math"/>
            </w:rPr>
            <m:t>a=m×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1DBDEEB0" w14:textId="456B42C2" w:rsidR="00FC2BAD" w:rsidRPr="00FC2BAD" w:rsidRDefault="00FC2BAD" w:rsidP="00966E5A">
      <w:pPr>
        <w:ind w:firstLine="720"/>
      </w:pPr>
      <m:oMathPara>
        <m:oMath>
          <m:r>
            <w:rPr>
              <w:rFonts w:ascii="Cambria Math" w:hAnsi="Cambria Math"/>
            </w:rPr>
            <m:t>a=m</m:t>
          </m:r>
          <m:r>
            <m:rPr>
              <m:lit/>
            </m:rPr>
            <w:rPr>
              <w:rFonts w:ascii="Cambria Math" w:hAnsi="Cambria Math"/>
            </w:rPr>
            <m:t>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3EECD349" w14:textId="25711F3F" w:rsidR="00FC2BAD" w:rsidRPr="00FC2BAD" w:rsidRDefault="00FC2BAD" w:rsidP="00966E5A">
      <w:pPr>
        <w:ind w:firstLine="720"/>
      </w:pPr>
    </w:p>
    <w:p w14:paraId="5163EE6A" w14:textId="5ABEA8E8" w:rsidR="00FC2BAD" w:rsidRDefault="00FC2BAD" w:rsidP="00966E5A">
      <w:pPr>
        <w:ind w:firstLine="720"/>
      </w:pPr>
      <w:r>
        <w:t>Força</w:t>
      </w:r>
    </w:p>
    <w:p w14:paraId="760E1960" w14:textId="4DF35507" w:rsidR="00FC2BAD" w:rsidRPr="00FC2BAD" w:rsidRDefault="00FC2BAD" w:rsidP="00966E5A">
      <w:pPr>
        <w:ind w:firstLine="720"/>
      </w:pPr>
      <m:oMathPara>
        <m:oMath>
          <m:r>
            <w:rPr>
              <w:rFonts w:ascii="Cambria Math" w:hAnsi="Cambria Math"/>
            </w:rPr>
            <m:t>Força=massa×aceleração</m:t>
          </m:r>
        </m:oMath>
      </m:oMathPara>
    </w:p>
    <w:p w14:paraId="3AB68E48" w14:textId="447D673E" w:rsidR="00FC2BAD" w:rsidRPr="00FC2BAD" w:rsidRDefault="00FC2BAD" w:rsidP="00966E5A">
      <w:pPr>
        <w:ind w:firstLine="720"/>
      </w:pPr>
      <m:oMathPara>
        <m:oMath>
          <m:r>
            <w:rPr>
              <w:rFonts w:ascii="Cambria Math" w:hAnsi="Cambria Math"/>
            </w:rPr>
            <m:t>F=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M×L×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M×L×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e>
          </m:d>
        </m:oMath>
      </m:oMathPara>
    </w:p>
    <w:p w14:paraId="19EE7F08" w14:textId="41E3F0F9" w:rsidR="00FC2BAD" w:rsidRPr="00FC2BAD" w:rsidRDefault="00FC2BAD" w:rsidP="00966E5A">
      <w:pPr>
        <w:ind w:firstLine="720"/>
      </w:pPr>
      <m:oMathPara>
        <m:oMath>
          <m:r>
            <w:rPr>
              <w:rFonts w:ascii="Cambria Math" w:hAnsi="Cambria Math"/>
            </w:rPr>
            <m:t>F=Kg×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60A057C0" w14:textId="3CCE0E1E" w:rsidR="00FC2BAD" w:rsidRPr="00FC2BAD" w:rsidRDefault="00FC2BAD" w:rsidP="00966E5A">
      <w:pPr>
        <w:ind w:firstLine="720"/>
      </w:pPr>
      <m:oMathPara>
        <m:oMath>
          <m:r>
            <w:rPr>
              <w:rFonts w:ascii="Cambria Math" w:hAnsi="Cambria Math"/>
            </w:rPr>
            <m:t>F=g×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8007482" w14:textId="5482705F" w:rsidR="00FC2BAD" w:rsidRDefault="00FC2BAD" w:rsidP="00966E5A">
      <w:pPr>
        <w:ind w:firstLine="720"/>
      </w:pPr>
    </w:p>
    <w:p w14:paraId="2B1DE1DA" w14:textId="16354F38" w:rsidR="00FC2BAD" w:rsidRDefault="00FC2BAD" w:rsidP="00966E5A">
      <w:pPr>
        <w:ind w:firstLine="720"/>
      </w:pPr>
      <w:r>
        <w:t>Trabalho</w:t>
      </w:r>
    </w:p>
    <w:p w14:paraId="162CC5BA" w14:textId="7A03C40A" w:rsidR="00FC2BAD" w:rsidRPr="00FC2BAD" w:rsidRDefault="00FC2BAD" w:rsidP="00966E5A">
      <w:pPr>
        <w:ind w:firstLine="720"/>
      </w:pPr>
      <m:oMathPara>
        <m:oMath>
          <m:r>
            <w:rPr>
              <w:rFonts w:ascii="Cambria Math" w:hAnsi="Cambria Math"/>
            </w:rPr>
            <m:t>Trabalho=Força×distancia</m:t>
          </m:r>
        </m:oMath>
      </m:oMathPara>
    </w:p>
    <w:p w14:paraId="7D84B076" w14:textId="65271364" w:rsidR="00FC2BAD" w:rsidRPr="00FC2BAD" w:rsidRDefault="00FC2BAD" w:rsidP="00966E5A">
      <w:pPr>
        <w:ind w:firstLine="720"/>
      </w:pPr>
      <m:oMathPara>
        <m:oMath>
          <m:r>
            <w:rPr>
              <w:rFonts w:ascii="Cambria Math" w:hAnsi="Cambria Math"/>
            </w:rPr>
            <m:t>W=F×L</m:t>
          </m:r>
        </m:oMath>
      </m:oMathPara>
    </w:p>
    <w:p w14:paraId="271FE122" w14:textId="5A1A1C09" w:rsidR="00FC2BAD" w:rsidRPr="00FC2BAD" w:rsidRDefault="00FC2BAD" w:rsidP="00966E5A">
      <w:pPr>
        <w:ind w:firstLine="720"/>
      </w:pPr>
      <m:oMathPara>
        <m:oMath>
          <m:r>
            <w:rPr>
              <w:rFonts w:ascii="Cambria Math" w:hAnsi="Cambria Math"/>
            </w:rPr>
            <m:t>W=Kg×m×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×m</m:t>
          </m:r>
        </m:oMath>
      </m:oMathPara>
    </w:p>
    <w:p w14:paraId="36B27DAE" w14:textId="6DCB0571" w:rsidR="00FC2BAD" w:rsidRPr="00FC2BAD" w:rsidRDefault="00FC2BAD" w:rsidP="00966E5A">
      <w:pPr>
        <w:ind w:firstLine="720"/>
      </w:pPr>
      <m:oMathPara>
        <m:oMath>
          <m:r>
            <w:rPr>
              <w:rFonts w:ascii="Cambria Math" w:hAnsi="Cambria Math"/>
            </w:rPr>
            <w:lastRenderedPageBreak/>
            <m:t>W=Kg×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09CA38F" w14:textId="4AEB5481" w:rsidR="00FC2BAD" w:rsidRPr="00FC2BAD" w:rsidRDefault="00FC2BAD" w:rsidP="00966E5A">
      <w:pPr>
        <w:ind w:firstLine="720"/>
      </w:pPr>
      <m:oMathPara>
        <m:oMath>
          <m:r>
            <w:rPr>
              <w:rFonts w:ascii="Cambria Math" w:hAnsi="Cambria Math"/>
            </w:rPr>
            <m:t>W=Kg×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115A331" w14:textId="255AAA75" w:rsidR="00FC2BAD" w:rsidRPr="00FC2BAD" w:rsidRDefault="00FC2BAD" w:rsidP="00966E5A">
      <w:pPr>
        <w:ind w:firstLine="720"/>
      </w:pPr>
      <m:oMathPara>
        <m:oMath>
          <m:r>
            <w:rPr>
              <w:rFonts w:ascii="Cambria Math" w:hAnsi="Cambria Math"/>
            </w:rPr>
            <m:t>W=c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14:paraId="224A0314" w14:textId="11FEDA8B" w:rsidR="00FC2BAD" w:rsidRPr="00FC2BAD" w:rsidRDefault="00FC2BAD" w:rsidP="00966E5A">
      <w:pPr>
        <w:ind w:firstLine="720"/>
      </w:pPr>
      <m:oMathPara>
        <m:oMath>
          <m:r>
            <w:rPr>
              <w:rFonts w:ascii="Cambria Math" w:hAnsi="Cambria Math"/>
            </w:rPr>
            <m:t>W=g×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912BFF7" w14:textId="74FE3DAA" w:rsidR="00FC2BAD" w:rsidRDefault="00FC2BAD" w:rsidP="00966E5A">
      <w:pPr>
        <w:ind w:firstLine="720"/>
      </w:pPr>
    </w:p>
    <w:p w14:paraId="58909A31" w14:textId="77777777" w:rsidR="00FC2BAD" w:rsidRDefault="00FC2BAD" w:rsidP="00966E5A">
      <w:pPr>
        <w:ind w:firstLine="720"/>
      </w:pPr>
    </w:p>
    <w:p w14:paraId="4C9D7DC8" w14:textId="5E774023" w:rsidR="00FC2BAD" w:rsidRDefault="00FC2BAD" w:rsidP="00966E5A">
      <w:pPr>
        <w:ind w:firstLine="720"/>
      </w:pPr>
      <w:r>
        <w:t>Energia Cinética</w:t>
      </w:r>
    </w:p>
    <w:p w14:paraId="1FE4678B" w14:textId="60F0ADFC" w:rsidR="00FC2BAD" w:rsidRPr="00FC2BAD" w:rsidRDefault="00FC2BAD" w:rsidP="00966E5A">
      <w:pPr>
        <w:ind w:firstLine="720"/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C4F793D" w14:textId="4B2B4B65" w:rsidR="00FC2BAD" w:rsidRPr="00FC2BAD" w:rsidRDefault="00FC2BAD" w:rsidP="00966E5A">
      <w:pPr>
        <w:ind w:firstLine="720"/>
      </w:pPr>
      <m:oMathPara>
        <m:oMath>
          <m:r>
            <w:rPr>
              <w:rFonts w:ascii="Cambria Math" w:hAnsi="Cambria Math"/>
            </w:rPr>
            <m:t>K=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6F84FD6" w14:textId="6D03B551" w:rsidR="00FC2BAD" w:rsidRPr="00FC2BAD" w:rsidRDefault="00FC2BAD" w:rsidP="00966E5A">
      <w:pPr>
        <w:ind w:firstLine="720"/>
      </w:pPr>
      <m:oMathPara>
        <m:oMath>
          <m:r>
            <w:rPr>
              <w:rFonts w:ascii="Cambria Math" w:hAnsi="Cambria Math"/>
            </w:rPr>
            <m:t>K=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e>
          </m:d>
        </m:oMath>
      </m:oMathPara>
    </w:p>
    <w:p w14:paraId="424FCA67" w14:textId="0A14B381" w:rsidR="00FC2BAD" w:rsidRDefault="00FC2BAD" w:rsidP="00966E5A">
      <w:pPr>
        <w:ind w:firstLine="720"/>
      </w:pPr>
    </w:p>
    <w:p w14:paraId="5737066C" w14:textId="3E783852" w:rsidR="00FC2BAD" w:rsidRDefault="00FC2BAD" w:rsidP="00966E5A">
      <w:pPr>
        <w:ind w:firstLine="720"/>
      </w:pPr>
    </w:p>
    <w:p w14:paraId="3116BBC7" w14:textId="7E2F6566" w:rsidR="00FC2BAD" w:rsidRDefault="00FC2BAD" w:rsidP="00FC2BAD">
      <w:pPr>
        <w:ind w:firstLine="720"/>
      </w:pPr>
      <w:r>
        <w:t>Área</w:t>
      </w:r>
      <w:r w:rsidR="00E52EAC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] </m:t>
        </m:r>
      </m:oMath>
    </w:p>
    <w:p w14:paraId="5B42B07B" w14:textId="774CCF1D" w:rsidR="00FC2BAD" w:rsidRPr="00FC2BAD" w:rsidRDefault="00510781" w:rsidP="00966E5A">
      <w:pPr>
        <w:ind w:firstLine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quadrado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69768AA" w14:textId="77B06BEC" w:rsidR="00FC2BAD" w:rsidRPr="00FC2BAD" w:rsidRDefault="00510781" w:rsidP="00966E5A">
      <w:pPr>
        <w:ind w:firstLine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triangulo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b×h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8031108" w14:textId="48B1103C" w:rsidR="00E52EAC" w:rsidRPr="00E52EAC" w:rsidRDefault="00510781" w:rsidP="00E52EAC">
      <w:pPr>
        <w:ind w:firstLine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Circunferencia</m:t>
              </m:r>
            </m:sub>
          </m:sSub>
          <m:r>
            <w:rPr>
              <w:rFonts w:ascii="Cambria Math" w:hAnsi="Cambria Math"/>
            </w:rPr>
            <m:t>=π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ED942AF" w14:textId="1FE02B16" w:rsidR="00E52EAC" w:rsidRDefault="00E52EAC" w:rsidP="00966E5A">
      <w:pPr>
        <w:ind w:firstLine="720"/>
      </w:pPr>
    </w:p>
    <w:p w14:paraId="75E1BA0A" w14:textId="3E21C7EF" w:rsidR="00E52EAC" w:rsidRPr="00E52EAC" w:rsidRDefault="00E52EAC" w:rsidP="00966E5A">
      <w:pPr>
        <w:ind w:firstLine="720"/>
      </w:pPr>
      <w:r>
        <w:t xml:space="preserve">Volume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L,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5EA0D885" w14:textId="1B562F3F" w:rsidR="00FC2BAD" w:rsidRPr="00E52EAC" w:rsidRDefault="00510781" w:rsidP="00966E5A">
      <w:pPr>
        <w:ind w:firstLine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Cilindro</m:t>
              </m:r>
            </m:sub>
          </m:sSub>
          <m:r>
            <w:rPr>
              <w:rFonts w:ascii="Cambria Math" w:hAnsi="Cambria Math"/>
            </w:rPr>
            <m:t>=π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×h</m:t>
          </m:r>
        </m:oMath>
      </m:oMathPara>
    </w:p>
    <w:p w14:paraId="5288F062" w14:textId="4EFA3D1D" w:rsidR="00E52EAC" w:rsidRPr="00E52EAC" w:rsidRDefault="00510781" w:rsidP="00966E5A">
      <w:pPr>
        <w:ind w:firstLine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Cubo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1CA0097C" w14:textId="559258DF" w:rsidR="00E52EAC" w:rsidRPr="00E52EAC" w:rsidRDefault="00510781" w:rsidP="00E52EAC">
      <w:pPr>
        <w:ind w:firstLine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Esfera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6A685367" w14:textId="3F5481F1" w:rsidR="00E52EAC" w:rsidRDefault="00E52EAC" w:rsidP="00E52EAC">
      <w:pPr>
        <w:ind w:firstLine="720"/>
      </w:pPr>
    </w:p>
    <w:p w14:paraId="2809C721" w14:textId="411D691E" w:rsidR="00E52EAC" w:rsidRDefault="00E52EAC" w:rsidP="00E52EAC">
      <w:pPr>
        <w:ind w:firstLine="720"/>
      </w:pPr>
      <w:r>
        <w:t xml:space="preserve">Densidade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e>
        </m:d>
      </m:oMath>
    </w:p>
    <w:p w14:paraId="284D09D2" w14:textId="7CAF8188" w:rsidR="00E52EAC" w:rsidRPr="00E52EAC" w:rsidRDefault="00E52EAC" w:rsidP="00E52EAC">
      <w:pPr>
        <w:ind w:firstLine="720"/>
      </w:pPr>
      <m:oMathPara>
        <m:oMath>
          <m:r>
            <w:rPr>
              <w:rFonts w:ascii="Cambria Math" w:hAnsi="Cambria Math"/>
            </w:rPr>
            <m:t>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14:paraId="74093E62" w14:textId="21AB18BC" w:rsidR="00E52EAC" w:rsidRDefault="00E52EAC" w:rsidP="00E52EAC">
      <w:pPr>
        <w:ind w:firstLine="720"/>
      </w:pPr>
    </w:p>
    <w:p w14:paraId="3BE0A3C3" w14:textId="5873C74E" w:rsidR="00E52EAC" w:rsidRDefault="00E52EAC" w:rsidP="00E52EAC">
      <w:pPr>
        <w:ind w:firstLine="720"/>
      </w:pPr>
      <w:r>
        <w:t xml:space="preserve">Pressão </w:t>
      </w:r>
      <m:oMath>
        <m:r>
          <w:rPr>
            <w:rFonts w:ascii="Cambria Math" w:hAnsi="Cambria Math"/>
          </w:rPr>
          <m:t>[M×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×T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]</m:t>
        </m:r>
      </m:oMath>
      <w:r>
        <w:t xml:space="preserve"> (pascal)</w:t>
      </w:r>
    </w:p>
    <w:p w14:paraId="24E06CD4" w14:textId="492C48CC" w:rsidR="00E52EAC" w:rsidRPr="00E52EAC" w:rsidRDefault="00E52EAC" w:rsidP="00E52EAC">
      <w:pPr>
        <w:ind w:firstLine="720"/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6AB43340" w14:textId="412E7AC0" w:rsidR="00E52EAC" w:rsidRDefault="00E52EAC" w:rsidP="00E52EAC">
      <w:pPr>
        <w:ind w:firstLine="720"/>
      </w:pPr>
    </w:p>
    <w:p w14:paraId="2F27F44A" w14:textId="6CB1E74E" w:rsidR="00E52EAC" w:rsidRDefault="00E52EAC" w:rsidP="00E52EAC">
      <w:pPr>
        <w:ind w:firstLine="720"/>
      </w:pPr>
    </w:p>
    <w:p w14:paraId="000391BA" w14:textId="1A6299DC" w:rsidR="00E52EAC" w:rsidRDefault="00E52EAC" w:rsidP="00E52EAC">
      <w:pPr>
        <w:pStyle w:val="Heading2"/>
      </w:pPr>
      <w:bookmarkStart w:id="5" w:name="_Toc536653953"/>
      <w:r>
        <w:t>Homogeneidade Dimensional.</w:t>
      </w:r>
      <w:bookmarkEnd w:id="5"/>
    </w:p>
    <w:p w14:paraId="007DC2AC" w14:textId="3F20A6FB" w:rsidR="00E52EAC" w:rsidRDefault="00E52EAC" w:rsidP="00E52EAC">
      <w:pPr>
        <w:ind w:firstLine="720"/>
      </w:pPr>
      <w:r>
        <w:t>Uma equação física, para ser verdadeira, deve ser homogênea, ou seja, todos os termos da equação devem possuir a mesma dimensão.</w:t>
      </w:r>
    </w:p>
    <w:p w14:paraId="62B2CE03" w14:textId="00963956" w:rsidR="00E52EAC" w:rsidRDefault="00E52EAC" w:rsidP="00E52EAC">
      <w:pPr>
        <w:ind w:firstLine="720"/>
      </w:pPr>
    </w:p>
    <w:p w14:paraId="1E224F77" w14:textId="2DD42695" w:rsidR="00E52EAC" w:rsidRDefault="00E52EAC" w:rsidP="00E52EAC">
      <w:pPr>
        <w:ind w:firstLine="720"/>
      </w:pPr>
      <w:r>
        <w:t>Exemplo:</w:t>
      </w:r>
    </w:p>
    <w:p w14:paraId="3ED8DE99" w14:textId="3F5E646B" w:rsidR="00E52EAC" w:rsidRDefault="00E52EAC" w:rsidP="00E52EAC">
      <w:pPr>
        <w:ind w:firstLine="720"/>
      </w:pPr>
      <w:r>
        <w:t>Dada a equação horaria do movimento de uma partícula, verifique a homogeneidade.</w:t>
      </w:r>
    </w:p>
    <w:p w14:paraId="233F2182" w14:textId="47F53A63" w:rsidR="00E52EAC" w:rsidRDefault="00E52EAC" w:rsidP="00E52EAC">
      <w:pPr>
        <w:ind w:firstLine="720"/>
      </w:pPr>
    </w:p>
    <w:p w14:paraId="25CDD0B7" w14:textId="1DB60CFA" w:rsidR="00E52EAC" w:rsidRPr="00E52EAC" w:rsidRDefault="00E52EAC" w:rsidP="00E52EAC">
      <w:pPr>
        <w:ind w:firstLine="720"/>
      </w:pPr>
      <m:oMathPara>
        <m:oMath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+v.t</m:t>
          </m:r>
        </m:oMath>
      </m:oMathPara>
    </w:p>
    <w:p w14:paraId="6C1CA7DD" w14:textId="77777777" w:rsidR="00E52EAC" w:rsidRPr="00E52EAC" w:rsidRDefault="00E52EAC" w:rsidP="00E52EAC">
      <w:pPr>
        <w:ind w:firstLine="720"/>
      </w:pPr>
    </w:p>
    <w:p w14:paraId="02A61821" w14:textId="62C6C1BA" w:rsidR="00E52EAC" w:rsidRPr="00E52EAC" w:rsidRDefault="00E52EAC" w:rsidP="00E52EAC">
      <w:pPr>
        <w:ind w:firstLine="720"/>
      </w:pPr>
      <m:oMathPara>
        <m:oMath>
          <m:r>
            <w:rPr>
              <w:rFonts w:ascii="Cambria Math" w:hAnsi="Cambria Math"/>
            </w:rPr>
            <m:t xml:space="preserve">x 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 xml:space="preserve">=distancia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</m:oMath>
      </m:oMathPara>
    </w:p>
    <w:p w14:paraId="528D5BB9" w14:textId="6779AEB5" w:rsidR="00E52EAC" w:rsidRPr="00E52EAC" w:rsidRDefault="00E52EAC" w:rsidP="00E52EAC">
      <w:pPr>
        <w:ind w:firstLine="720"/>
      </w:pPr>
      <m:oMathPara>
        <m:oMath>
          <m:r>
            <w:rPr>
              <w:rFonts w:ascii="Cambria Math" w:hAnsi="Cambria Math"/>
            </w:rPr>
            <m:t>V=Velocidade [L.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14:paraId="0BF48322" w14:textId="231715EC" w:rsidR="00E52EAC" w:rsidRPr="00E52EAC" w:rsidRDefault="00E52EAC" w:rsidP="00E52EAC">
      <w:pPr>
        <w:ind w:firstLine="720"/>
      </w:pPr>
      <m:oMathPara>
        <m:oMath>
          <m:r>
            <w:rPr>
              <w:rFonts w:ascii="Cambria Math" w:hAnsi="Cambria Math"/>
            </w:rPr>
            <m:t>T=Tempo [T]</m:t>
          </m:r>
        </m:oMath>
      </m:oMathPara>
    </w:p>
    <w:p w14:paraId="76083B9F" w14:textId="77777777" w:rsidR="00E52EAC" w:rsidRDefault="00E52EAC" w:rsidP="00E52EAC">
      <w:pPr>
        <w:ind w:firstLine="720"/>
      </w:pPr>
    </w:p>
    <w:p w14:paraId="7A4D5965" w14:textId="17624C9C" w:rsidR="00E52EAC" w:rsidRDefault="00E52EAC" w:rsidP="00E52EAC">
      <w:pPr>
        <w:ind w:firstLine="720"/>
      </w:pPr>
      <w:r>
        <w:t>É uma equação física pois todos os termos da equação são da mesma dimensão.</w:t>
      </w:r>
    </w:p>
    <w:p w14:paraId="3121C9A0" w14:textId="7840C781" w:rsidR="003C58AC" w:rsidRDefault="003C58AC" w:rsidP="00E52EAC">
      <w:pPr>
        <w:ind w:firstLine="720"/>
      </w:pPr>
    </w:p>
    <w:p w14:paraId="68328B88" w14:textId="5967BEE1" w:rsidR="003C58AC" w:rsidRDefault="005D68B8" w:rsidP="005D68B8">
      <w:r>
        <w:t>P</w:t>
      </w:r>
      <w:r w:rsidR="00160A52">
        <w:t>.2</w:t>
      </w:r>
      <w:r>
        <w:t>3 Ex</w:t>
      </w:r>
      <w:r w:rsidR="00160A52">
        <w:t xml:space="preserve">36, </w:t>
      </w:r>
      <w:r>
        <w:t>23.</w:t>
      </w:r>
    </w:p>
    <w:p w14:paraId="7000AF5E" w14:textId="37C9B28A" w:rsidR="005D68B8" w:rsidRDefault="005D68B8" w:rsidP="005D68B8">
      <w:r>
        <w:t>36 – Quais são as dimensões das constantes em cada parte do problema 23?</w:t>
      </w:r>
    </w:p>
    <w:p w14:paraId="32C07342" w14:textId="50C68BAB" w:rsidR="005D68B8" w:rsidRDefault="005D68B8" w:rsidP="005D68B8">
      <w:r>
        <w:t xml:space="preserve">23 – Nas equações seguintes, a distância x está em metros, o tempo t está em segundos e a velocidade v está em metros por segundo. Quais são as unidades SI das constantes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?</w:t>
      </w:r>
    </w:p>
    <w:p w14:paraId="0EE61F2B" w14:textId="0B159C43" w:rsidR="005D68B8" w:rsidRDefault="005D68B8" w:rsidP="005D68B8">
      <w:pPr>
        <w:pStyle w:val="ListParagraph"/>
        <w:numPr>
          <w:ilvl w:val="0"/>
          <w:numId w:val="21"/>
        </w:numPr>
      </w:pP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7185CED" w14:textId="5585AF3A" w:rsidR="005D68B8" w:rsidRDefault="005D68B8" w:rsidP="005D68B8">
      <w:pPr>
        <w:pStyle w:val="ListParagraph"/>
        <w:numPr>
          <w:ilvl w:val="0"/>
          <w:numId w:val="21"/>
        </w:numPr>
      </w:pP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4A0148C" w14:textId="133C1D9A" w:rsidR="005D68B8" w:rsidRPr="005D68B8" w:rsidRDefault="00510781" w:rsidP="005D68B8">
      <w:pPr>
        <w:pStyle w:val="ListParagraph"/>
        <w:numPr>
          <w:ilvl w:val="0"/>
          <w:numId w:val="2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</m:oMath>
    </w:p>
    <w:p w14:paraId="04484C01" w14:textId="757EE43C" w:rsidR="005D68B8" w:rsidRPr="005D68B8" w:rsidRDefault="005D68B8" w:rsidP="005D68B8">
      <w:pPr>
        <w:pStyle w:val="ListParagraph"/>
        <w:numPr>
          <w:ilvl w:val="0"/>
          <w:numId w:val="21"/>
        </w:numPr>
      </w:pP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t</m:t>
            </m:r>
          </m:e>
        </m:func>
      </m:oMath>
    </w:p>
    <w:p w14:paraId="4A196403" w14:textId="096B0F04" w:rsidR="005D68B8" w:rsidRDefault="00510781" w:rsidP="005D68B8">
      <w:pPr>
        <w:pStyle w:val="ListParagraph"/>
        <w:numPr>
          <w:ilvl w:val="0"/>
          <w:numId w:val="2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v-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B2BCEC3" w14:textId="57456D5D" w:rsidR="005D68B8" w:rsidRPr="00160A52" w:rsidRDefault="005D68B8" w:rsidP="005D68B8">
      <w:pPr>
        <w:rPr>
          <w:color w:val="FF0000"/>
        </w:rPr>
      </w:pPr>
      <w:r w:rsidRPr="00160A52">
        <w:rPr>
          <w:color w:val="FF0000"/>
        </w:rPr>
        <w:t>Resposta</w:t>
      </w:r>
    </w:p>
    <w:p w14:paraId="1D8177AE" w14:textId="37A36B91" w:rsidR="00DA0054" w:rsidRPr="00160A52" w:rsidRDefault="00DA0054" w:rsidP="005D68B8">
      <w:pPr>
        <w:rPr>
          <w:color w:val="FF0000"/>
        </w:rPr>
      </w:pPr>
      <w:r w:rsidRPr="00160A52">
        <w:rPr>
          <w:color w:val="FF0000"/>
        </w:rPr>
        <w:tab/>
        <w:t>Dica: constantes são adimensionais, por tanto não possuem dimensão</w:t>
      </w:r>
    </w:p>
    <w:p w14:paraId="3FBFAC57" w14:textId="712499B5" w:rsidR="00DA0054" w:rsidRPr="00160A52" w:rsidRDefault="00510781" w:rsidP="005D68B8">
      <w:pPr>
        <w:pStyle w:val="ListParagraph"/>
        <w:numPr>
          <w:ilvl w:val="0"/>
          <w:numId w:val="22"/>
        </w:numPr>
        <w:rPr>
          <w:color w:val="FF0000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L</m:t>
            </m:r>
          </m:e>
        </m:d>
        <m:r>
          <w:rPr>
            <w:rFonts w:ascii="Cambria Math" w:hAnsi="Cambria Math"/>
            <w:color w:val="FF0000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C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+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C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/>
            <w:color w:val="FF0000"/>
          </w:rPr>
          <m:t>.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T</m:t>
            </m:r>
          </m:e>
        </m:d>
        <m:r>
          <w:rPr>
            <w:rFonts w:ascii="Cambria Math" w:hAnsi="Cambria Math"/>
            <w:color w:val="FF0000"/>
          </w:rPr>
          <m:t>→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C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L</m:t>
                </m:r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T</m:t>
                </m:r>
              </m:e>
            </m:d>
          </m:den>
        </m:f>
        <m:r>
          <w:rPr>
            <w:rFonts w:ascii="Cambria Math" w:hAnsi="Cambria Math"/>
            <w:color w:val="FF0000"/>
          </w:rPr>
          <m:t>→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C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/>
            <w:color w:val="FF0000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C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=m</m:t>
        </m:r>
        <m:r>
          <m:rPr>
            <m:lit/>
          </m:rPr>
          <w:rPr>
            <w:rFonts w:ascii="Cambria Math" w:hAnsi="Cambria Math"/>
            <w:color w:val="FF0000"/>
          </w:rPr>
          <m:t>/</m:t>
        </m:r>
        <m:r>
          <w:rPr>
            <w:rFonts w:ascii="Cambria Math" w:hAnsi="Cambria Math"/>
            <w:color w:val="FF0000"/>
          </w:rPr>
          <m:t>s</m:t>
        </m:r>
      </m:oMath>
    </w:p>
    <w:p w14:paraId="1C7567E8" w14:textId="4FC8CADF" w:rsidR="00DA0054" w:rsidRPr="00160A52" w:rsidRDefault="00510781" w:rsidP="005D68B8">
      <w:pPr>
        <w:pStyle w:val="ListParagraph"/>
        <w:numPr>
          <w:ilvl w:val="0"/>
          <w:numId w:val="22"/>
        </w:numPr>
        <w:rPr>
          <w:color w:val="FF0000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L</m:t>
            </m:r>
          </m:e>
        </m:d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C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T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e>
        </m:d>
        <m:r>
          <w:rPr>
            <w:rFonts w:ascii="Cambria Math" w:hAnsi="Cambria Math"/>
            <w:color w:val="FF0000"/>
          </w:rPr>
          <m:t>→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C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L</m:t>
                </m:r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</m:e>
            </m:d>
          </m:den>
        </m:f>
        <m:r>
          <w:rPr>
            <w:rFonts w:ascii="Cambria Math" w:hAnsi="Cambria Math"/>
            <w:color w:val="FF0000"/>
          </w:rPr>
          <m:t>→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C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=m</m:t>
        </m:r>
        <m:r>
          <m:rPr>
            <m:lit/>
          </m:rPr>
          <w:rPr>
            <w:rFonts w:ascii="Cambria Math" w:hAnsi="Cambria Math"/>
            <w:color w:val="FF0000"/>
          </w:rPr>
          <m:t>/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s</m:t>
            </m:r>
          </m:e>
          <m:sup>
            <m:r>
              <w:rPr>
                <w:rFonts w:ascii="Cambria Math" w:hAnsi="Cambria Math"/>
                <w:color w:val="FF0000"/>
              </w:rPr>
              <m:t>-2</m:t>
            </m:r>
          </m:sup>
        </m:sSup>
      </m:oMath>
    </w:p>
    <w:p w14:paraId="43ADA9DA" w14:textId="77777777" w:rsidR="001B72A9" w:rsidRPr="00160A52" w:rsidRDefault="00510781" w:rsidP="005D68B8">
      <w:pPr>
        <w:pStyle w:val="ListParagraph"/>
        <w:numPr>
          <w:ilvl w:val="0"/>
          <w:numId w:val="22"/>
        </w:numPr>
        <w:rPr>
          <w:color w:val="FF0000"/>
        </w:rPr>
      </w:pP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L</m:t>
                        </m:r>
                      </m:e>
                    </m:d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</m:d>
                  </m:den>
                </m:f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=2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C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L</m:t>
            </m:r>
          </m:e>
        </m:d>
        <m:r>
          <w:rPr>
            <w:rFonts w:ascii="Cambria Math" w:hAnsi="Cambria Math"/>
            <w:color w:val="FF0000"/>
          </w:rPr>
          <m:t>→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</m:e>
            </m:d>
          </m:den>
        </m:f>
        <m:r>
          <w:rPr>
            <w:rFonts w:ascii="Cambria Math" w:hAnsi="Cambria Math"/>
            <w:color w:val="FF0000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C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L</m:t>
            </m:r>
          </m:e>
        </m:d>
        <m:r>
          <w:rPr>
            <w:rFonts w:ascii="Cambria Math" w:hAnsi="Cambria Math"/>
            <w:color w:val="FF0000"/>
          </w:rPr>
          <m:t>→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C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  <w:color w:val="FF0000"/>
              </w:rPr>
              <m:t>[L]</m:t>
            </m:r>
          </m:den>
        </m:f>
        <m:r>
          <w:rPr>
            <w:rFonts w:ascii="Cambria Math" w:hAnsi="Cambria Math"/>
            <w:color w:val="FF0000"/>
          </w:rPr>
          <m:t>→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C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L</m:t>
                </m:r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</m:e>
            </m:d>
          </m:den>
        </m:f>
        <m:r>
          <w:rPr>
            <w:rFonts w:ascii="Cambria Math" w:hAnsi="Cambria Math"/>
            <w:color w:val="FF0000"/>
          </w:rPr>
          <m:t>→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C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=m</m:t>
        </m:r>
        <m:r>
          <m:rPr>
            <m:lit/>
          </m:rPr>
          <w:rPr>
            <w:rFonts w:ascii="Cambria Math" w:hAnsi="Cambria Math"/>
            <w:color w:val="FF0000"/>
          </w:rPr>
          <m:t>/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s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</w:p>
    <w:p w14:paraId="1085BF5A" w14:textId="77777777" w:rsidR="001B72A9" w:rsidRPr="00160A52" w:rsidRDefault="00510781" w:rsidP="005D68B8">
      <w:pPr>
        <w:pStyle w:val="ListParagraph"/>
        <w:numPr>
          <w:ilvl w:val="0"/>
          <w:numId w:val="22"/>
        </w:numPr>
        <w:rPr>
          <w:color w:val="FF0000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L</m:t>
            </m:r>
          </m:e>
        </m:d>
        <m:r>
          <w:rPr>
            <w:rFonts w:ascii="Cambria Math" w:hAnsi="Cambria Math"/>
            <w:color w:val="FF0000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C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cos</m:t>
            </m:r>
            <m:ctrlPr>
              <w:rPr>
                <w:rFonts w:ascii="Cambria Math" w:hAnsi="Cambria Math"/>
                <w:i/>
                <w:color w:val="FF0000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b>
                </m:sSub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T</m:t>
                </m:r>
              </m:e>
            </m:d>
          </m:e>
        </m:func>
        <m:r>
          <w:rPr>
            <w:rFonts w:ascii="Cambria Math" w:hAnsi="Cambria Math"/>
            <w:color w:val="FF0000"/>
          </w:rPr>
          <m:t>→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L</m:t>
                </m:r>
              </m:e>
            </m:d>
          </m:num>
          <m:den>
            <m:r>
              <w:rPr>
                <w:rFonts w:ascii="Cambria Math" w:hAnsi="Cambria Math"/>
                <w:color w:val="FF0000"/>
              </w:rPr>
              <m:t>[T]</m:t>
            </m:r>
          </m:den>
        </m:f>
        <m:r>
          <w:rPr>
            <w:rFonts w:ascii="Cambria Math" w:hAnsi="Cambria Math"/>
            <w:color w:val="FF0000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C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C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/>
            <w:color w:val="FF0000"/>
          </w:rPr>
          <m:t>→m</m:t>
        </m:r>
        <m:r>
          <m:rPr>
            <m:lit/>
          </m:rPr>
          <w:rPr>
            <w:rFonts w:ascii="Cambria Math" w:hAnsi="Cambria Math"/>
            <w:color w:val="FF0000"/>
          </w:rPr>
          <m:t>/</m:t>
        </m:r>
        <m:r>
          <w:rPr>
            <w:rFonts w:ascii="Cambria Math" w:hAnsi="Cambria Math"/>
            <w:color w:val="FF0000"/>
          </w:rPr>
          <m:t>s</m:t>
        </m:r>
      </m:oMath>
    </w:p>
    <w:p w14:paraId="688B9D2C" w14:textId="191E6792" w:rsidR="005D68B8" w:rsidRPr="00160A52" w:rsidRDefault="00510781" w:rsidP="005D68B8">
      <w:pPr>
        <w:pStyle w:val="ListParagraph"/>
        <w:numPr>
          <w:ilvl w:val="0"/>
          <w:numId w:val="22"/>
        </w:numPr>
        <w:rPr>
          <w:color w:val="FF0000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</m:e>
            </m:d>
          </m:den>
        </m:f>
        <m:r>
          <w:rPr>
            <w:rFonts w:ascii="Cambria Math" w:hAnsi="Cambria Math"/>
            <w:color w:val="FF0000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C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L</m:t>
                </m:r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T</m:t>
                </m:r>
              </m:e>
            </m:d>
          </m:den>
        </m:f>
        <m:r>
          <w:rPr>
            <w:rFonts w:ascii="Cambria Math" w:hAnsi="Cambria Math"/>
            <w:color w:val="FF0000"/>
          </w:rPr>
          <m:t>;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C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T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color w:val="FF0000"/>
          </w:rPr>
          <w:br/>
        </m:r>
      </m:oMath>
    </w:p>
    <w:p w14:paraId="3E77F985" w14:textId="3DA21AD6" w:rsidR="0024247A" w:rsidRDefault="0024247A" w:rsidP="0024247A"/>
    <w:p w14:paraId="78BBD70A" w14:textId="09CF7403" w:rsidR="00160A52" w:rsidRDefault="00160A52" w:rsidP="0024247A">
      <w:r>
        <w:t>P.23 E.43</w:t>
      </w:r>
    </w:p>
    <w:p w14:paraId="76A24F0F" w14:textId="58991CF9" w:rsidR="00160A52" w:rsidRDefault="00160A52" w:rsidP="00160A52">
      <w:pPr>
        <w:ind w:firstLine="720"/>
      </w:pPr>
      <w:r>
        <w:t xml:space="preserve">Quando um objeto cai no ar, existe uma força resistiva que depende do produto da área de seção reta do objeto e do quadrado de sua velocidade, isto é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at</m:t>
            </m:r>
          </m:sub>
        </m:sSub>
        <m:r>
          <w:rPr>
            <w:rFonts w:ascii="Cambria Math" w:hAnsi="Cambria Math"/>
          </w:rPr>
          <m:t>=CA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, onde C é uma constante. Determine as dimensões de C</w:t>
      </w:r>
    </w:p>
    <w:p w14:paraId="04F96B48" w14:textId="6F954F11" w:rsidR="00160A52" w:rsidRDefault="00160A52" w:rsidP="00160A52">
      <w:pPr>
        <w:ind w:firstLine="720"/>
      </w:pPr>
    </w:p>
    <w:p w14:paraId="1E362F65" w14:textId="22EC519B" w:rsidR="00160A52" w:rsidRPr="00160A52" w:rsidRDefault="00160A52" w:rsidP="00160A52">
      <w:pPr>
        <w:ind w:firstLine="720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F=C.A.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</m:oMath>
      </m:oMathPara>
    </w:p>
    <w:p w14:paraId="5F0365DF" w14:textId="17904F20" w:rsidR="00160A52" w:rsidRPr="00160A52" w:rsidRDefault="00510781" w:rsidP="00160A52">
      <w:pPr>
        <w:ind w:firstLine="720"/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M.L.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-2</m:t>
                      </m:r>
                    </m:sup>
                  </m:sSup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L.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=C</m:t>
          </m:r>
        </m:oMath>
      </m:oMathPara>
    </w:p>
    <w:p w14:paraId="16382BD0" w14:textId="0CC8C9EA" w:rsidR="00160A52" w:rsidRPr="00160A52" w:rsidRDefault="00160A52" w:rsidP="00160A52">
      <w:pPr>
        <w:ind w:firstLine="720"/>
        <w:rPr>
          <w:color w:val="FF0000"/>
        </w:rPr>
      </w:pPr>
      <w:r w:rsidRPr="00160A52">
        <w:rPr>
          <w:color w:val="FF0000"/>
        </w:rPr>
        <w:t>Resposta</w:t>
      </w:r>
      <w:r>
        <w:rPr>
          <w:color w:val="FF0000"/>
        </w:rPr>
        <w:t xml:space="preserve">: </w:t>
      </w:r>
      <w:r w:rsidRPr="00160A52">
        <w:rPr>
          <w:color w:val="FF0000"/>
        </w:rPr>
        <w:t>C = Joule.</w:t>
      </w:r>
    </w:p>
    <w:p w14:paraId="373163B5" w14:textId="7CCAEF77" w:rsidR="00160A52" w:rsidRDefault="00160A52" w:rsidP="00160A52"/>
    <w:p w14:paraId="1051AAD5" w14:textId="0384A42F" w:rsidR="00160A52" w:rsidRDefault="00160A52" w:rsidP="00160A52">
      <w:r>
        <w:t>P.23 E.25~35</w:t>
      </w:r>
    </w:p>
    <w:p w14:paraId="333E680C" w14:textId="04F351A2" w:rsidR="00160A52" w:rsidRDefault="00160A52" w:rsidP="00160A52">
      <w:r>
        <w:t>25 – A partir da definição original do metro em termos da distância ao longo de um meridiano entre o equador e o polo norte encontre, em metros.</w:t>
      </w:r>
    </w:p>
    <w:p w14:paraId="403EEE79" w14:textId="54CB343D" w:rsidR="00160A52" w:rsidRDefault="00160A52" w:rsidP="00DB2AA8">
      <w:pPr>
        <w:pStyle w:val="ListParagraph"/>
        <w:numPr>
          <w:ilvl w:val="0"/>
          <w:numId w:val="23"/>
        </w:numPr>
        <w:jc w:val="left"/>
      </w:pPr>
      <w:r>
        <w:t>A circunferência da Terra</w:t>
      </w:r>
      <w:r w:rsidR="00DB2AA8">
        <w:br/>
      </w:r>
      <m:oMathPara>
        <m:oMath>
          <m:r>
            <w:rPr>
              <w:rFonts w:ascii="Cambria Math" w:hAnsi="Cambria Math"/>
              <w:color w:val="FF0000"/>
            </w:rPr>
            <m:t>4∙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10</m:t>
              </m:r>
            </m:e>
            <m:sup>
              <m:r>
                <w:rPr>
                  <w:rFonts w:ascii="Cambria Math" w:hAnsi="Cambria Math"/>
                  <w:color w:val="FF0000"/>
                </w:rPr>
                <m:t>7</m:t>
              </m:r>
            </m:sup>
          </m:sSup>
        </m:oMath>
      </m:oMathPara>
    </w:p>
    <w:p w14:paraId="28648E2C" w14:textId="0D3F31B4" w:rsidR="00160A52" w:rsidRDefault="00160A52" w:rsidP="00DB2AA8">
      <w:pPr>
        <w:pStyle w:val="ListParagraph"/>
        <w:numPr>
          <w:ilvl w:val="0"/>
          <w:numId w:val="23"/>
        </w:numPr>
        <w:jc w:val="left"/>
      </w:pPr>
      <w:r>
        <w:t>O raio da Terra</w:t>
      </w:r>
      <w:r w:rsidR="00DB2AA8">
        <w:t xml:space="preserve"> </w:t>
      </w:r>
      <w:r w:rsidR="00DB2AA8">
        <w:br/>
      </w:r>
      <m:oMathPara>
        <m:oMath>
          <m:r>
            <w:rPr>
              <w:rFonts w:ascii="Cambria Math" w:hAnsi="Cambria Math"/>
              <w:color w:val="FF0000"/>
            </w:rPr>
            <m:t>C=2πr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w:br/>
          </m:r>
        </m:oMath>
        <m:oMath>
          <m:r>
            <w:rPr>
              <w:rFonts w:ascii="Cambria Math" w:hAnsi="Cambria Math"/>
              <w:color w:val="FF0000"/>
            </w:rPr>
            <m:t>4∙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10</m:t>
              </m:r>
            </m:e>
            <m:sup>
              <m:r>
                <w:rPr>
                  <w:rFonts w:ascii="Cambria Math" w:hAnsi="Cambria Math"/>
                  <w:color w:val="FF0000"/>
                </w:rPr>
                <m:t>7</m:t>
              </m:r>
            </m:sup>
          </m:sSup>
          <m:r>
            <w:rPr>
              <w:rFonts w:ascii="Cambria Math" w:hAnsi="Cambria Math"/>
              <w:color w:val="FF0000"/>
            </w:rPr>
            <m:t>=2∙2.34∙r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w:br/>
          </m:r>
        </m:oMath>
        <m:oMath>
          <m:r>
            <w:rPr>
              <w:rFonts w:ascii="Cambria Math" w:hAnsi="Cambria Math"/>
              <w:color w:val="FF0000"/>
            </w:rPr>
            <m:t>R=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4∙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</w:rPr>
                <m:t>6.28</m:t>
              </m:r>
            </m:den>
          </m:f>
        </m:oMath>
      </m:oMathPara>
    </w:p>
    <w:p w14:paraId="1700E84E" w14:textId="500349A1" w:rsidR="00160A52" w:rsidRDefault="00160A52" w:rsidP="00DB2AA8">
      <w:pPr>
        <w:pStyle w:val="ListParagraph"/>
        <w:numPr>
          <w:ilvl w:val="0"/>
          <w:numId w:val="23"/>
        </w:numPr>
        <w:jc w:val="left"/>
      </w:pPr>
      <w:r>
        <w:t>Converta suas resposta do item a e do item b em milhas</w:t>
      </w:r>
      <w:r w:rsidR="00DB2AA8">
        <w:br/>
      </w:r>
      <m:oMathPara>
        <m:oMath>
          <m:r>
            <w:rPr>
              <w:rFonts w:ascii="Cambria Math" w:hAnsi="Cambria Math"/>
            </w:rPr>
            <m:t>R=6.4∙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R= 6.4∙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×0.62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R=3.95∙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mi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4.10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</m:oMath>
      </m:oMathPara>
    </w:p>
    <w:p w14:paraId="29427423" w14:textId="067287BB" w:rsidR="00160A52" w:rsidRDefault="00160A52" w:rsidP="00160A52"/>
    <w:p w14:paraId="72CDB4AC" w14:textId="0706B6DE" w:rsidR="00160A52" w:rsidRDefault="00160A52" w:rsidP="00160A52">
      <w:r>
        <w:t>26 – A rapidez do som no ar vale 343 m/s. Qual é a rapidez de um avião supersônico que viaja com o dobro da rapidez do som?</w:t>
      </w:r>
    </w:p>
    <w:p w14:paraId="27A2251D" w14:textId="23979202" w:rsidR="00160A52" w:rsidRDefault="00160A52" w:rsidP="00160A52">
      <w:r>
        <w:t>Dê sua resposta em quilômetros por hora e em milhas por hora.</w:t>
      </w:r>
    </w:p>
    <w:p w14:paraId="5E6B1CE1" w14:textId="77777777" w:rsidR="00160A52" w:rsidRPr="00160A52" w:rsidRDefault="00160A52" w:rsidP="00160A52"/>
    <w:p w14:paraId="35FD3A9F" w14:textId="77E9F301" w:rsidR="00160A52" w:rsidRPr="000D6DD3" w:rsidRDefault="00510781" w:rsidP="00160A52">
      <w:pPr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km</m:t>
              </m:r>
            </m:num>
            <m:den>
              <m:r>
                <w:rPr>
                  <w:rFonts w:ascii="Cambria Math" w:hAnsi="Cambria Math"/>
                  <w:color w:val="FF0000"/>
                </w:rPr>
                <m:t>h</m:t>
              </m:r>
            </m:den>
          </m:f>
          <m:r>
            <w:rPr>
              <w:rFonts w:ascii="Cambria Math" w:hAnsi="Cambria Math"/>
              <w:color w:val="FF0000"/>
            </w:rPr>
            <m:t>→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1000m</m:t>
              </m:r>
            </m:num>
            <m:den>
              <m:r>
                <w:rPr>
                  <w:rFonts w:ascii="Cambria Math" w:hAnsi="Cambria Math"/>
                  <w:color w:val="FF0000"/>
                </w:rPr>
                <m:t>3600s</m:t>
              </m:r>
            </m:den>
          </m:f>
          <m:r>
            <w:rPr>
              <w:rFonts w:ascii="Cambria Math" w:hAnsi="Cambria Math"/>
              <w:color w:val="FF0000"/>
            </w:rPr>
            <m:t>→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343m</m:t>
              </m:r>
            </m:num>
            <m:den>
              <m:r>
                <w:rPr>
                  <w:rFonts w:ascii="Cambria Math" w:hAnsi="Cambria Math"/>
                  <w:color w:val="FF0000"/>
                </w:rPr>
                <m:t>1s</m:t>
              </m:r>
            </m:den>
          </m:f>
          <m:r>
            <w:rPr>
              <w:rFonts w:ascii="Cambria Math" w:hAnsi="Cambria Math"/>
              <w:color w:val="FF0000"/>
            </w:rPr>
            <m:t>→ 1234.8 km</m:t>
          </m:r>
          <m:r>
            <m:rPr>
              <m:lit/>
            </m:rPr>
            <w:rPr>
              <w:rFonts w:ascii="Cambria Math" w:hAnsi="Cambria Math"/>
              <w:color w:val="FF0000"/>
            </w:rPr>
            <m:t>/</m:t>
          </m:r>
          <m:r>
            <w:rPr>
              <w:rFonts w:ascii="Cambria Math" w:hAnsi="Cambria Math"/>
              <w:color w:val="FF0000"/>
            </w:rPr>
            <m:t>h;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w:br/>
          </m:r>
        </m:oMath>
        <m:oMath>
          <m:r>
            <w:rPr>
              <w:rFonts w:ascii="Cambria Math" w:hAnsi="Cambria Math"/>
              <w:color w:val="FF0000"/>
            </w:rPr>
            <m:t>1KM→0.621371 Miles= 767.269 mph</m:t>
          </m:r>
        </m:oMath>
      </m:oMathPara>
    </w:p>
    <w:p w14:paraId="53F779E2" w14:textId="651C63E6" w:rsidR="000D6DD3" w:rsidRDefault="000D6DD3" w:rsidP="00160A52"/>
    <w:p w14:paraId="70F61ACB" w14:textId="2212C818" w:rsidR="00205E89" w:rsidRDefault="000D6DD3" w:rsidP="00160A52">
      <w:r>
        <w:t>2</w:t>
      </w:r>
      <w:r w:rsidR="00205E89">
        <w:t>7 – Um jogador de basquete tem a altura de 6ft 10</w:t>
      </w:r>
      <w:r w:rsidR="00205E89" w:rsidRPr="00205E89">
        <w:t>½</w:t>
      </w:r>
      <w:r w:rsidR="00205E89">
        <w:t>in. Qual a sua altura em centímetros?</w:t>
      </w:r>
    </w:p>
    <w:p w14:paraId="45930EB8" w14:textId="2E61C038" w:rsidR="00205E89" w:rsidRPr="006454F4" w:rsidRDefault="006454F4" w:rsidP="00160A52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1Ft=30.4 cm | 1 cm=2.54 cm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w:br/>
          </m:r>
        </m:oMath>
        <m:oMath>
          <m:r>
            <w:rPr>
              <w:rFonts w:ascii="Cambria Math" w:hAnsi="Cambria Math"/>
              <w:color w:val="FF0000"/>
            </w:rPr>
            <m:t xml:space="preserve">6∙30.4+10.5∙2.54=209.07 cm </m:t>
          </m:r>
        </m:oMath>
      </m:oMathPara>
    </w:p>
    <w:p w14:paraId="7717E634" w14:textId="77777777" w:rsidR="006454F4" w:rsidRPr="006454F4" w:rsidRDefault="006454F4" w:rsidP="00160A52">
      <w:pPr>
        <w:rPr>
          <w:color w:val="FF0000"/>
        </w:rPr>
      </w:pPr>
    </w:p>
    <w:p w14:paraId="1D2B9F6E" w14:textId="73F7E0B5" w:rsidR="00205E89" w:rsidRDefault="00205E89" w:rsidP="00160A52">
      <w:r>
        <w:t>28 – Complete o seguinte:</w:t>
      </w:r>
    </w:p>
    <w:p w14:paraId="0774752C" w14:textId="65BC8A3B" w:rsidR="00205E89" w:rsidRDefault="00205E89" w:rsidP="00205E89">
      <w:pPr>
        <w:pStyle w:val="ListParagraph"/>
        <w:numPr>
          <w:ilvl w:val="0"/>
          <w:numId w:val="24"/>
        </w:numPr>
      </w:pPr>
      <w:r>
        <w:t>100km/h = [</w:t>
      </w:r>
      <w:r w:rsidR="006454F4" w:rsidRPr="006454F4">
        <w:rPr>
          <w:color w:val="FF0000"/>
        </w:rPr>
        <w:t>160.9344</w:t>
      </w:r>
      <w:r>
        <w:t>]mi/h</w:t>
      </w:r>
    </w:p>
    <w:p w14:paraId="2553CBAF" w14:textId="292CAFC5" w:rsidR="00205E89" w:rsidRDefault="00205E89" w:rsidP="00205E89">
      <w:pPr>
        <w:pStyle w:val="ListParagraph"/>
        <w:numPr>
          <w:ilvl w:val="0"/>
          <w:numId w:val="24"/>
        </w:numPr>
      </w:pPr>
      <w:r>
        <w:t>60cm = [</w:t>
      </w:r>
      <w:r w:rsidR="006454F4" w:rsidRPr="006454F4">
        <w:rPr>
          <w:color w:val="FF0000"/>
        </w:rPr>
        <w:t>23.622</w:t>
      </w:r>
      <w:r>
        <w:t>]in</w:t>
      </w:r>
    </w:p>
    <w:p w14:paraId="117C4155" w14:textId="20D4AA36" w:rsidR="00205E89" w:rsidRDefault="00205E89" w:rsidP="00205E89">
      <w:pPr>
        <w:pStyle w:val="ListParagraph"/>
        <w:numPr>
          <w:ilvl w:val="0"/>
          <w:numId w:val="24"/>
        </w:numPr>
      </w:pPr>
      <w:r>
        <w:t>100 yd = [</w:t>
      </w:r>
      <w:r w:rsidR="006454F4" w:rsidRPr="006454F4">
        <w:rPr>
          <w:color w:val="FF0000"/>
        </w:rPr>
        <w:t>91.44</w:t>
      </w:r>
      <w:r>
        <w:t>]m.</w:t>
      </w:r>
    </w:p>
    <w:p w14:paraId="5BCBDB41" w14:textId="4C9AED29" w:rsidR="00205E89" w:rsidRDefault="00205E89" w:rsidP="00205E89"/>
    <w:p w14:paraId="4A2BB48D" w14:textId="372DD624" w:rsidR="00205E89" w:rsidRDefault="00205E89" w:rsidP="00205E89">
      <w:r>
        <w:t>29 – O vão principal da ponte Golden Gate (nos Estados Unidos) mede 4200 ft. Expresse a distância em quilômetros.</w:t>
      </w:r>
    </w:p>
    <w:p w14:paraId="4F986691" w14:textId="77777777" w:rsidR="00205E89" w:rsidRDefault="00205E89" w:rsidP="00205E89"/>
    <w:p w14:paraId="6E89291D" w14:textId="7A67E506" w:rsidR="00205E89" w:rsidRDefault="00205E89" w:rsidP="00205E89">
      <w:r>
        <w:t>30 – Encontre o fator para converter de milhas por hora para quilômetros por hora.</w:t>
      </w:r>
    </w:p>
    <w:p w14:paraId="7ECA0818" w14:textId="27AF8F46" w:rsidR="00205E89" w:rsidRPr="005D79B5" w:rsidRDefault="005D79B5" w:rsidP="00205E89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1km→1.61mi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w:br/>
          </m:r>
        </m:oMath>
        <m:oMath>
          <m:r>
            <w:rPr>
              <w:rFonts w:ascii="Cambria Math" w:hAnsi="Cambria Math"/>
              <w:color w:val="FF0000"/>
            </w:rPr>
            <m:t>xkm→1mi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w:br/>
          </m:r>
        </m:oMath>
        <m:oMath>
          <m:r>
            <w:rPr>
              <w:rFonts w:ascii="Cambria Math" w:hAnsi="Cambria Math"/>
              <w:color w:val="FF0000"/>
            </w:rPr>
            <m:t>x=0.62</m:t>
          </m:r>
        </m:oMath>
      </m:oMathPara>
    </w:p>
    <w:p w14:paraId="11C8C113" w14:textId="3F384949" w:rsidR="00205E89" w:rsidRDefault="00205E89" w:rsidP="00205E89">
      <w:r>
        <w:t>31 – Complete o que segue:</w:t>
      </w:r>
    </w:p>
    <w:p w14:paraId="2BB39C3E" w14:textId="77777777" w:rsidR="00205E89" w:rsidRPr="00205E89" w:rsidRDefault="00205E89" w:rsidP="00205E89">
      <w:pPr>
        <w:pStyle w:val="ListParagraph"/>
        <w:numPr>
          <w:ilvl w:val="0"/>
          <w:numId w:val="25"/>
        </w:numPr>
      </w:pPr>
      <m:oMath>
        <m:r>
          <w:rPr>
            <w:rFonts w:ascii="Cambria Math" w:hAnsi="Cambria Math"/>
          </w:rPr>
          <m:t>1.296×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 xml:space="preserve"> km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h=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/>
        </m:d>
        <m:r>
          <w:rPr>
            <w:rFonts w:ascii="Cambria Math" w:hAnsi="Cambria Math"/>
          </w:rPr>
          <m:t>km</m:t>
        </m:r>
        <m:r>
          <m:rPr>
            <m:lit/>
          </m:rPr>
          <w:rPr>
            <w:rFonts w:ascii="Cambria Math" w:hAnsi="Cambria Math"/>
          </w:rPr>
          <m:t>/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h∙s</m:t>
            </m:r>
          </m:e>
        </m:d>
      </m:oMath>
    </w:p>
    <w:p w14:paraId="4D50B075" w14:textId="77777777" w:rsidR="00205E89" w:rsidRPr="00205E89" w:rsidRDefault="00205E89" w:rsidP="00205E89">
      <w:pPr>
        <w:pStyle w:val="ListParagraph"/>
        <w:numPr>
          <w:ilvl w:val="0"/>
          <w:numId w:val="25"/>
        </w:numPr>
      </w:pPr>
      <m:oMath>
        <m:r>
          <w:rPr>
            <w:rFonts w:ascii="Cambria Math" w:hAnsi="Cambria Math"/>
          </w:rPr>
          <m:t>1.296×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km</m:t>
        </m:r>
        <m:r>
          <m:rPr>
            <m:lit/>
          </m:rP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/>
        </m:d>
        <m:r>
          <w:rPr>
            <w:rFonts w:ascii="Cambria Math" w:hAnsi="Cambria Math"/>
          </w:rPr>
          <m:t>m</m:t>
        </m:r>
        <m:r>
          <m:rPr>
            <m:lit/>
          </m:rP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8039F7F" w14:textId="2BF9616F" w:rsidR="00205E89" w:rsidRPr="00205E89" w:rsidRDefault="00205E89" w:rsidP="00205E89">
      <w:pPr>
        <w:pStyle w:val="ListParagraph"/>
        <w:numPr>
          <w:ilvl w:val="0"/>
          <w:numId w:val="25"/>
        </w:numPr>
      </w:pPr>
      <m:oMath>
        <m:r>
          <w:rPr>
            <w:rFonts w:ascii="Cambria Math" w:hAnsi="Cambria Math"/>
          </w:rPr>
          <m:t>60mi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h=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88</m:t>
            </m:r>
          </m:e>
        </m:d>
        <m:r>
          <w:rPr>
            <w:rFonts w:ascii="Cambria Math" w:hAnsi="Cambria Math"/>
          </w:rPr>
          <m:t>ft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s</m:t>
        </m:r>
      </m:oMath>
    </w:p>
    <w:p w14:paraId="6D604B03" w14:textId="0E78CA9D" w:rsidR="00205E89" w:rsidRDefault="00205E89" w:rsidP="00205E89">
      <w:pPr>
        <w:pStyle w:val="ListParagraph"/>
        <w:numPr>
          <w:ilvl w:val="0"/>
          <w:numId w:val="25"/>
        </w:numPr>
      </w:pPr>
      <m:oMath>
        <m:r>
          <w:rPr>
            <w:rFonts w:ascii="Cambria Math" w:hAnsi="Cambria Math"/>
          </w:rPr>
          <m:t>60mi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h=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26.8</m:t>
            </m:r>
          </m:e>
        </m:d>
        <m:r>
          <w:rPr>
            <w:rFonts w:ascii="Cambria Math" w:hAnsi="Cambria Math"/>
          </w:rPr>
          <m:t>m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s</m:t>
        </m:r>
      </m:oMath>
    </w:p>
    <w:p w14:paraId="1222BCAC" w14:textId="03418AAA" w:rsidR="00205E89" w:rsidRDefault="00205E89" w:rsidP="00205E89"/>
    <w:p w14:paraId="04715BE7" w14:textId="3BCFFA94" w:rsidR="00205E89" w:rsidRDefault="00205E89" w:rsidP="00205E89">
      <w:r>
        <w:t>32 – Há 640 acres em uma milha quadrada. Quantos metros quadrados há em um acre?</w:t>
      </w:r>
    </w:p>
    <w:p w14:paraId="34CCE6B8" w14:textId="33BBEA59" w:rsidR="00205E89" w:rsidRDefault="00205E89" w:rsidP="00205E89"/>
    <w:p w14:paraId="4B1A3970" w14:textId="1FE2481C" w:rsidR="00205E89" w:rsidRDefault="00205E89" w:rsidP="00205E89">
      <w:r>
        <w:t>33 – Você é entregador de uma empresa de água mineral. Seu caminhão carrega 4 plataformas de carga. Cada plataforma carrega 60 fardo. Cada fardo possui 24 garrafas de um litro de água. O carrinho que você utiliza para transportar a água para as lojas tem um limite de peso de 250 lb.</w:t>
      </w:r>
    </w:p>
    <w:p w14:paraId="46F51A3C" w14:textId="48D0D51D" w:rsidR="00205E89" w:rsidRDefault="00205E89" w:rsidP="00205E89">
      <w:pPr>
        <w:pStyle w:val="ListParagraph"/>
        <w:numPr>
          <w:ilvl w:val="0"/>
          <w:numId w:val="26"/>
        </w:numPr>
      </w:pPr>
      <w:r>
        <w:t xml:space="preserve">Se um mililitro de água tem uma massa de 1g e um quilograma tem o peso de 2.2lb, qual é o peso </w:t>
      </w:r>
      <w:r w:rsidR="00092611">
        <w:t>em libras, de toda água em seu caminhão?</w:t>
      </w:r>
    </w:p>
    <w:p w14:paraId="0E8CA283" w14:textId="1D5AFB62" w:rsidR="00092611" w:rsidRDefault="00092611" w:rsidP="00205E89">
      <w:pPr>
        <w:pStyle w:val="ListParagraph"/>
        <w:numPr>
          <w:ilvl w:val="0"/>
          <w:numId w:val="26"/>
        </w:numPr>
      </w:pPr>
      <w:r>
        <w:t>Quantos fardos completos de água você pode transportar no carrinho?</w:t>
      </w:r>
    </w:p>
    <w:p w14:paraId="466AA33C" w14:textId="04E2C291" w:rsidR="00092611" w:rsidRDefault="00092611" w:rsidP="00092611"/>
    <w:p w14:paraId="0A4EEBE7" w14:textId="6D6B2456" w:rsidR="00092611" w:rsidRDefault="00092611" w:rsidP="00092611">
      <w:r>
        <w:t>34 – Um cilindro circular reto tem um diâmetro de 6.8 in e uma altura de 2ft. Qual é o volume do cilindro em:</w:t>
      </w:r>
    </w:p>
    <w:p w14:paraId="425DD67A" w14:textId="5EDBFB14" w:rsidR="00092611" w:rsidRDefault="00092611" w:rsidP="00092611">
      <w:pPr>
        <w:pStyle w:val="ListParagraph"/>
        <w:numPr>
          <w:ilvl w:val="0"/>
          <w:numId w:val="27"/>
        </w:numPr>
      </w:pPr>
      <w:r>
        <w:t>Pés cúbicos?</w:t>
      </w:r>
    </w:p>
    <w:p w14:paraId="199CED68" w14:textId="7B17092C" w:rsidR="00092611" w:rsidRDefault="00092611" w:rsidP="00B9613D">
      <w:pPr>
        <w:pStyle w:val="ListParagraph"/>
        <w:numPr>
          <w:ilvl w:val="0"/>
          <w:numId w:val="27"/>
        </w:numPr>
        <w:jc w:val="left"/>
      </w:pPr>
      <w:r>
        <w:t>Metros cúbicos?</w:t>
      </w:r>
      <w:r w:rsidR="00B9613D">
        <w:br/>
      </w:r>
      <m:oMathPara>
        <m:oMath>
          <m:r>
            <w:rPr>
              <w:rFonts w:ascii="Cambria Math" w:hAnsi="Cambria Math"/>
              <w:color w:val="FF0000"/>
            </w:rPr>
            <m:t>x=π.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.h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w:br/>
          </m:r>
        </m:oMath>
        <m:oMath>
          <m:r>
            <w:rPr>
              <w:rFonts w:ascii="Cambria Math" w:hAnsi="Cambria Math"/>
              <w:color w:val="FF0000"/>
            </w:rPr>
            <m:t>x=3.14∙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0.57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∙2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w:br/>
          </m:r>
        </m:oMath>
        <m:oMath>
          <m:r>
            <w:rPr>
              <w:rFonts w:ascii="Cambria Math" w:hAnsi="Cambria Math"/>
              <w:color w:val="FF0000"/>
            </w:rPr>
            <m:t>x=6.8 i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n</m:t>
              </m:r>
            </m:e>
            <m:sup>
              <m:r>
                <w:rPr>
                  <w:rFonts w:ascii="Cambria Math" w:hAnsi="Cambria Math"/>
                  <w:color w:val="FF0000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FF0000"/>
            </w:rPr>
            <w:br/>
          </m:r>
        </m:oMath>
        <m:oMath>
          <m:r>
            <w:rPr>
              <w:rFonts w:ascii="Cambria Math" w:hAnsi="Cambria Math"/>
              <w:color w:val="FF0000"/>
            </w:rPr>
            <m:t>x=17.27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×10</m:t>
              </m:r>
            </m:e>
            <m:sup>
              <m:r>
                <w:rPr>
                  <w:rFonts w:ascii="Cambria Math" w:hAnsi="Cambria Math"/>
                  <w:color w:val="FF0000"/>
                </w:rPr>
                <m:t>-3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p>
              <m:r>
                <w:rPr>
                  <w:rFonts w:ascii="Cambria Math" w:hAnsi="Cambria Math"/>
                  <w:color w:val="FF0000"/>
                </w:rPr>
                <m:t>3</m:t>
              </m:r>
            </m:sup>
          </m:sSup>
        </m:oMath>
      </m:oMathPara>
    </w:p>
    <w:p w14:paraId="66FD15FA" w14:textId="383C101F" w:rsidR="00092611" w:rsidRDefault="00092611" w:rsidP="00092611">
      <w:pPr>
        <w:pStyle w:val="ListParagraph"/>
        <w:numPr>
          <w:ilvl w:val="0"/>
          <w:numId w:val="27"/>
        </w:numPr>
      </w:pPr>
      <w:r>
        <w:t>Litros?</w:t>
      </w:r>
    </w:p>
    <w:p w14:paraId="734357A4" w14:textId="3DC7CA01" w:rsidR="00B9613D" w:rsidRDefault="00B9613D">
      <w:pPr>
        <w:jc w:val="left"/>
      </w:pPr>
      <w:r>
        <w:br w:type="page"/>
      </w:r>
    </w:p>
    <w:p w14:paraId="45F85B64" w14:textId="283485EF" w:rsidR="00092611" w:rsidRDefault="00092611" w:rsidP="00092611">
      <w:r>
        <w:lastRenderedPageBreak/>
        <w:t>35 – No que se segue, x está em metros, t está em segundos, v está em metros por segundo e a aceleração a está em metros por segundo ao quadrado. Encontre as unidades SI de cada uma das combinações:</w:t>
      </w:r>
    </w:p>
    <w:p w14:paraId="0202F36D" w14:textId="6B26D769" w:rsidR="00092611" w:rsidRPr="00092611" w:rsidRDefault="00510781" w:rsidP="00092611">
      <w:pPr>
        <w:pStyle w:val="ListParagraph"/>
        <w:numPr>
          <w:ilvl w:val="0"/>
          <w:numId w:val="28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x</m:t>
        </m:r>
      </m:oMath>
      <w:r w:rsidR="00B9613D">
        <w:br/>
      </w: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den>
              </m:f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</m:oMath>
      </m:oMathPara>
    </w:p>
    <w:p w14:paraId="05EAAF5C" w14:textId="3BC907B2" w:rsidR="00092611" w:rsidRPr="00092611" w:rsidRDefault="00510781" w:rsidP="00092611">
      <w:pPr>
        <w:pStyle w:val="ListParagraph"/>
        <w:numPr>
          <w:ilvl w:val="0"/>
          <w:numId w:val="28"/>
        </w:num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a</m:t>
            </m:r>
          </m:e>
        </m:rad>
      </m:oMath>
      <w:r w:rsidR="00B9613D">
        <w:br/>
      </w: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color w:val="FF000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rad>
          <m:r>
            <w:rPr>
              <w:rFonts w:ascii="Cambria Math" w:hAnsi="Cambria Math"/>
              <w:color w:val="FF0000"/>
            </w:rPr>
            <m:t>→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FF000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color w:val="FF0000"/>
            </w:rPr>
            <m:t>→s</m:t>
          </m:r>
        </m:oMath>
      </m:oMathPara>
    </w:p>
    <w:p w14:paraId="0656F5C0" w14:textId="00CC0918" w:rsidR="00092611" w:rsidRDefault="00510781" w:rsidP="00092611">
      <w:pPr>
        <w:pStyle w:val="ListParagraph"/>
        <w:numPr>
          <w:ilvl w:val="0"/>
          <w:numId w:val="28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E858C7A" w14:textId="0F3C3ED6" w:rsidR="00092611" w:rsidRDefault="00092611" w:rsidP="00092611"/>
    <w:p w14:paraId="559D18D4" w14:textId="0BBDB4B6" w:rsidR="00425F4C" w:rsidRDefault="00425F4C" w:rsidP="00092611">
      <w:r>
        <w:t xml:space="preserve">Desafio I – Determine as dimensões das constantes a, b e R da equação de um fás real de </w:t>
      </w:r>
      <w:proofErr w:type="spellStart"/>
      <w:r>
        <w:t>Bertheist</w:t>
      </w:r>
      <w:proofErr w:type="spellEnd"/>
      <w:r>
        <w:t xml:space="preserve"> onde p = pressão; T = temperatura ; v = volume.</w:t>
      </w:r>
    </w:p>
    <w:p w14:paraId="3A272B87" w14:textId="28D46116" w:rsidR="00425F4C" w:rsidRPr="00425F4C" w:rsidRDefault="00510781" w:rsidP="00092611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T∙v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v-b</m:t>
              </m:r>
            </m:e>
          </m:d>
          <m:r>
            <w:rPr>
              <w:rFonts w:ascii="Cambria Math" w:hAnsi="Cambria Math"/>
            </w:rPr>
            <m:t>=RT</m:t>
          </m:r>
        </m:oMath>
      </m:oMathPara>
    </w:p>
    <w:p w14:paraId="769D4455" w14:textId="0A536BB1" w:rsidR="00425F4C" w:rsidRDefault="00425F4C" w:rsidP="00092611"/>
    <w:p w14:paraId="3D570DB0" w14:textId="07FF175F" w:rsidR="00425F4C" w:rsidRDefault="00425F4C" w:rsidP="00092611">
      <w:r>
        <w:t>Desafio II – Determine o volume da esfera maior referente a esfera menor referente que o raio da esfera é menor que R.</w:t>
      </w:r>
    </w:p>
    <w:p w14:paraId="60303F12" w14:textId="5D65ABE5" w:rsidR="00425F4C" w:rsidRDefault="00425F4C" w:rsidP="00092611"/>
    <w:p w14:paraId="20805A98" w14:textId="1B700B49" w:rsidR="004568BA" w:rsidRDefault="004568BA">
      <w:pPr>
        <w:jc w:val="left"/>
      </w:pPr>
      <w:r>
        <w:br w:type="page"/>
      </w:r>
    </w:p>
    <w:p w14:paraId="27F7FEFE" w14:textId="09534281" w:rsidR="00E928B5" w:rsidRDefault="00E928B5" w:rsidP="00E928B5">
      <w:pPr>
        <w:pStyle w:val="Heading1"/>
      </w:pPr>
      <w:bookmarkStart w:id="6" w:name="_Toc536653954"/>
      <w:r>
        <w:lastRenderedPageBreak/>
        <w:t>Cinemática Escalar</w:t>
      </w:r>
      <w:bookmarkEnd w:id="6"/>
    </w:p>
    <w:p w14:paraId="5A2AF6F3" w14:textId="6B49FFAA" w:rsidR="00E928B5" w:rsidRDefault="00E928B5" w:rsidP="00E928B5">
      <w:pPr>
        <w:pStyle w:val="Heading2"/>
      </w:pPr>
      <w:bookmarkStart w:id="7" w:name="_Toc536653955"/>
      <w:r>
        <w:t>Movimento de uma dimensão</w:t>
      </w:r>
      <w:bookmarkEnd w:id="7"/>
    </w:p>
    <w:p w14:paraId="10E20E81" w14:textId="02C9CEA7" w:rsidR="00E928B5" w:rsidRDefault="00E928B5" w:rsidP="00E928B5">
      <w:r w:rsidRPr="00E928B5">
        <w:rPr>
          <w:u w:val="single"/>
        </w:rPr>
        <w:t>Movimento</w:t>
      </w:r>
      <w:r>
        <w:t>: Uma partícula está em movimento, quando suas posições mudam no decorrer de tempo, sobre sua trajetória.</w:t>
      </w:r>
    </w:p>
    <w:p w14:paraId="1309A175" w14:textId="4CD81272" w:rsidR="00E928B5" w:rsidRDefault="00E928B5" w:rsidP="00E928B5"/>
    <w:p w14:paraId="18488ACA" w14:textId="1AAB55F1" w:rsidR="00E928B5" w:rsidRDefault="00E928B5" w:rsidP="00E928B5">
      <w:r w:rsidRPr="00232D41">
        <w:rPr>
          <w:u w:val="single"/>
        </w:rPr>
        <w:t>Trajetória</w:t>
      </w:r>
      <w:r>
        <w:t>:</w:t>
      </w:r>
    </w:p>
    <w:p w14:paraId="3A0CC3B6" w14:textId="22D7437D" w:rsidR="00E928B5" w:rsidRDefault="00E928B5" w:rsidP="00E928B5">
      <w:pPr>
        <w:pStyle w:val="ListParagraph"/>
        <w:numPr>
          <w:ilvl w:val="0"/>
          <w:numId w:val="29"/>
        </w:numPr>
      </w:pPr>
      <w:r>
        <w:t xml:space="preserve">Reta: </w:t>
      </w:r>
      <m:oMath>
        <m:r>
          <w:rPr>
            <w:rFonts w:ascii="Cambria Math" w:hAnsi="Cambria Math"/>
          </w:rPr>
          <m:t>y=ax+b</m:t>
        </m:r>
      </m:oMath>
    </w:p>
    <w:p w14:paraId="3CF07FCE" w14:textId="3744CE94" w:rsidR="00E928B5" w:rsidRDefault="00E928B5" w:rsidP="00E928B5">
      <w:pPr>
        <w:pStyle w:val="ListParagraph"/>
        <w:numPr>
          <w:ilvl w:val="0"/>
          <w:numId w:val="29"/>
        </w:numPr>
      </w:pPr>
      <w:r>
        <w:t xml:space="preserve">Parábola: </w:t>
      </w:r>
      <m:oMath>
        <m:r>
          <w:rPr>
            <w:rFonts w:ascii="Cambria Math" w:hAnsi="Cambria Math"/>
          </w:rPr>
          <m:t>y=a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</m:t>
        </m:r>
      </m:oMath>
    </w:p>
    <w:p w14:paraId="65B5D822" w14:textId="1A38903D" w:rsidR="00E928B5" w:rsidRDefault="00E928B5" w:rsidP="00E928B5">
      <w:pPr>
        <w:pStyle w:val="ListParagraph"/>
        <w:numPr>
          <w:ilvl w:val="0"/>
          <w:numId w:val="29"/>
        </w:numPr>
      </w:pPr>
      <w:r>
        <w:t xml:space="preserve">Circular: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F99C654" w14:textId="70F72316" w:rsidR="00E928B5" w:rsidRDefault="00E928B5" w:rsidP="00E928B5">
      <w:pPr>
        <w:pStyle w:val="ListParagraph"/>
        <w:numPr>
          <w:ilvl w:val="0"/>
          <w:numId w:val="29"/>
        </w:numPr>
      </w:pPr>
      <w:r>
        <w:t xml:space="preserve">Elipsa: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</w:p>
    <w:p w14:paraId="5409F841" w14:textId="0D3F0AB3" w:rsidR="00E928B5" w:rsidRDefault="00E928B5" w:rsidP="00E928B5"/>
    <w:p w14:paraId="468A3278" w14:textId="46499453" w:rsidR="00E928B5" w:rsidRDefault="00E928B5" w:rsidP="00E928B5">
      <w:r w:rsidRPr="00232D41">
        <w:rPr>
          <w:u w:val="single"/>
        </w:rPr>
        <w:t>Velocidade</w:t>
      </w:r>
      <w:r>
        <w:t>: é a rapidez com o que o movimento acontece</w:t>
      </w:r>
    </w:p>
    <w:p w14:paraId="0FCC0407" w14:textId="64D00AEE" w:rsidR="00E928B5" w:rsidRDefault="00E928B5" w:rsidP="00E928B5">
      <w:r w:rsidRPr="00232D41">
        <w:rPr>
          <w:u w:val="single"/>
        </w:rPr>
        <w:t>Velocidade Escalar média</w:t>
      </w:r>
      <w:r>
        <w:t xml:space="preserve">: </w:t>
      </w:r>
      <m:oMath>
        <m:r>
          <w:rPr>
            <w:rFonts w:ascii="Cambria Math" w:hAnsi="Cambria Math"/>
          </w:rPr>
          <m:t>Vm=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V</m:t>
            </m:r>
          </m:e>
        </m:bar>
        <m:r>
          <w:rPr>
            <w:rFonts w:ascii="Cambria Math" w:hAnsi="Cambria Math"/>
          </w:rPr>
          <m:t xml:space="preserve"> </m:t>
        </m:r>
      </m:oMath>
    </w:p>
    <w:p w14:paraId="1C4026FA" w14:textId="6424087B" w:rsidR="004568BA" w:rsidRDefault="004568BA" w:rsidP="00E928B5"/>
    <w:p w14:paraId="55663159" w14:textId="4594AFF4" w:rsidR="004568BA" w:rsidRDefault="004568BA" w:rsidP="00E928B5">
      <w:r>
        <w:t>Considere uma partícula, descrevendo a trajetória conforme mostra a figura</w:t>
      </w:r>
    </w:p>
    <w:p w14:paraId="742F1022" w14:textId="368055EE" w:rsidR="004568BA" w:rsidRDefault="004568BA" w:rsidP="004568BA">
      <w:pPr>
        <w:jc w:val="center"/>
      </w:pPr>
      <w:r>
        <w:rPr>
          <w:noProof/>
        </w:rPr>
        <w:drawing>
          <wp:inline distT="0" distB="0" distL="0" distR="0" wp14:anchorId="50BDCFFB" wp14:editId="5B0DABB0">
            <wp:extent cx="2118079" cy="13457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414" cy="1351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D6C57" w14:textId="04A98707" w:rsidR="004568BA" w:rsidRPr="00232D41" w:rsidRDefault="00232D41">
      <w:pPr>
        <w:jc w:val="left"/>
      </w:pPr>
      <m:oMathPara>
        <m:oMath>
          <m:r>
            <w:rPr>
              <w:rFonts w:ascii="Cambria Math" w:hAnsi="Cambria Math"/>
            </w:rPr>
            <m:t>x,τ→x-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→τ-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τ</m:t>
          </m:r>
        </m:oMath>
      </m:oMathPara>
    </w:p>
    <w:p w14:paraId="76ADBA02" w14:textId="66F132C2" w:rsidR="00232D41" w:rsidRDefault="00232D41">
      <w:pPr>
        <w:jc w:val="left"/>
      </w:pPr>
      <w:r>
        <w:br/>
        <w:t>Definimos como velocidade escalar média (</w:t>
      </w:r>
      <w:proofErr w:type="spellStart"/>
      <w:r>
        <w:t>Vm</w:t>
      </w:r>
      <w:proofErr w:type="spellEnd"/>
      <w:r>
        <w:t>) a relação entre a distância percorrida(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</m:t>
        </m:r>
      </m:oMath>
      <w:r>
        <w:t>) e tempo(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>
        <w:t xml:space="preserve">). </w:t>
      </w:r>
    </w:p>
    <w:p w14:paraId="4E352440" w14:textId="1ED81F6F" w:rsidR="00232D41" w:rsidRPr="00232D41" w:rsidRDefault="00232D41">
      <w:pPr>
        <w:jc w:val="left"/>
      </w:pPr>
      <m:oMathPara>
        <m:oMath>
          <m:r>
            <w:rPr>
              <w:rFonts w:ascii="Cambria Math" w:hAnsi="Cambria Math"/>
            </w:rPr>
            <m:t>Vm=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643A9D72" w14:textId="37B6FA21" w:rsidR="00232D41" w:rsidRDefault="00232D41">
      <w:pPr>
        <w:jc w:val="left"/>
      </w:pPr>
    </w:p>
    <w:p w14:paraId="01A6840E" w14:textId="746409EC" w:rsidR="00232D41" w:rsidRDefault="00232D41" w:rsidP="00232D41">
      <w:pPr>
        <w:pStyle w:val="Heading2"/>
      </w:pPr>
      <w:bookmarkStart w:id="8" w:name="_Toc536653956"/>
      <w:r>
        <w:t>Velocidade Escalar Intermediaria (V)</w:t>
      </w:r>
      <w:bookmarkEnd w:id="8"/>
    </w:p>
    <w:p w14:paraId="79E9DA7E" w14:textId="7850BD5E" w:rsidR="004568BA" w:rsidRDefault="00232D41" w:rsidP="004568BA">
      <w:pPr>
        <w:jc w:val="left"/>
      </w:pPr>
      <w:r>
        <w:t>É o limite da velocidade escalar média (</w:t>
      </w:r>
      <w:proofErr w:type="spellStart"/>
      <w:r>
        <w:t>Vm</w:t>
      </w:r>
      <w:proofErr w:type="spellEnd"/>
      <w:r>
        <w:t>) quando o tempo (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>
        <w:t>) tende a zero.</w:t>
      </w:r>
    </w:p>
    <w:p w14:paraId="4C7DAC05" w14:textId="58D6F698" w:rsidR="00232D41" w:rsidRPr="00232D41" w:rsidRDefault="00232D41" w:rsidP="004568BA">
      <w:pPr>
        <w:jc w:val="left"/>
      </w:pPr>
      <m:oMathPara>
        <m:oMath>
          <m:r>
            <w:rPr>
              <w:rFonts w:ascii="Cambria Math" w:hAnsi="Cambria Math"/>
            </w:rPr>
            <m:t>V=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Δt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1-1</m:t>
              </m:r>
            </m:sup>
          </m:sSup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0-1</m:t>
              </m:r>
            </m:sup>
          </m:sSup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+2x</m:t>
          </m:r>
        </m:oMath>
      </m:oMathPara>
    </w:p>
    <w:p w14:paraId="49BF001B" w14:textId="3F73F250" w:rsidR="00232D41" w:rsidRDefault="00232D41" w:rsidP="004568BA">
      <w:pPr>
        <w:jc w:val="left"/>
      </w:pPr>
    </w:p>
    <w:p w14:paraId="5E23AD1E" w14:textId="15DAAE37" w:rsidR="00510781" w:rsidRDefault="00510781">
      <w:pPr>
        <w:jc w:val="left"/>
      </w:pPr>
      <w:r>
        <w:br w:type="page"/>
      </w:r>
    </w:p>
    <w:p w14:paraId="015A2EA7" w14:textId="7CE4F776" w:rsidR="00232D41" w:rsidRDefault="00510781" w:rsidP="00510781">
      <w:pPr>
        <w:pStyle w:val="Heading1"/>
      </w:pPr>
      <w:r>
        <w:lastRenderedPageBreak/>
        <w:t>Movimento Retilíneo Uniforme</w:t>
      </w:r>
    </w:p>
    <w:p w14:paraId="76F656F6" w14:textId="4C980F85" w:rsidR="00510781" w:rsidRDefault="00510781" w:rsidP="00510781">
      <w:r>
        <w:t xml:space="preserve">Movimento é retilíneo e uniforme quando </w:t>
      </w:r>
      <w:proofErr w:type="spellStart"/>
      <w:r>
        <w:t>aoresentar</w:t>
      </w:r>
      <w:proofErr w:type="spellEnd"/>
      <w:r>
        <w:t xml:space="preserve"> velocidade constante</w:t>
      </w:r>
    </w:p>
    <w:p w14:paraId="00984546" w14:textId="58923AC8" w:rsidR="00510781" w:rsidRPr="00510781" w:rsidRDefault="00510781" w:rsidP="0051078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=V=constante</m:t>
          </m:r>
        </m:oMath>
      </m:oMathPara>
    </w:p>
    <w:p w14:paraId="7CE5FF2B" w14:textId="03CA564C" w:rsidR="00510781" w:rsidRPr="00510781" w:rsidRDefault="00510781" w:rsidP="0051078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=constante</m:t>
          </m:r>
        </m:oMath>
      </m:oMathPara>
    </w:p>
    <w:p w14:paraId="045D5038" w14:textId="18421CB2" w:rsidR="00510781" w:rsidRPr="00510781" w:rsidRDefault="00510781" w:rsidP="00510781"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</m:oMath>
      </m:oMathPara>
    </w:p>
    <w:p w14:paraId="65080E38" w14:textId="6AE64651" w:rsidR="00510781" w:rsidRPr="00510781" w:rsidRDefault="00510781" w:rsidP="00510781"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1F2470A9" w14:textId="7C416486" w:rsidR="00510781" w:rsidRPr="00510781" w:rsidRDefault="00510781" w:rsidP="00510781">
      <m:oMathPara>
        <m:oMath>
          <m:r>
            <w:rPr>
              <w:rFonts w:ascii="Cambria Math" w:hAnsi="Cambria Math"/>
            </w:rPr>
            <m:t>V∙t=x-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</m:oMath>
      </m:oMathPara>
    </w:p>
    <w:p w14:paraId="709A9A42" w14:textId="77777777" w:rsidR="00510781" w:rsidRPr="00510781" w:rsidRDefault="00510781" w:rsidP="00510781">
      <m:oMathPara>
        <m:oMath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+v∙t</m:t>
          </m:r>
        </m:oMath>
      </m:oMathPara>
    </w:p>
    <w:p w14:paraId="73BA5D44" w14:textId="6D722322" w:rsidR="00510781" w:rsidRDefault="00510781" w:rsidP="00510781"/>
    <w:p w14:paraId="4EBACD4E" w14:textId="1C3CB2E2" w:rsidR="00510781" w:rsidRDefault="00510781" w:rsidP="00510781">
      <w:pPr>
        <w:pStyle w:val="Heading2"/>
      </w:pPr>
      <w:r>
        <w:t>Gráfico do Movimento Uniforme (</w:t>
      </w:r>
      <w:proofErr w:type="spellStart"/>
      <w:r>
        <w:t>m.u</w:t>
      </w:r>
      <w:proofErr w:type="spellEnd"/>
      <w:r>
        <w:t>.)</w:t>
      </w:r>
    </w:p>
    <w:p w14:paraId="5FA7435E" w14:textId="71CD5D62" w:rsidR="00510781" w:rsidRDefault="00510781" w:rsidP="00510781"/>
    <w:p w14:paraId="52AB75CF" w14:textId="186FD3DC" w:rsidR="004521D3" w:rsidRDefault="004521D3" w:rsidP="004521D3">
      <w:pPr>
        <w:jc w:val="center"/>
      </w:pPr>
      <w:r>
        <w:rPr>
          <w:noProof/>
        </w:rPr>
        <w:drawing>
          <wp:inline distT="0" distB="0" distL="0" distR="0" wp14:anchorId="2754408C" wp14:editId="663CF00E">
            <wp:extent cx="4572000" cy="27432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409502C4-0299-4223-94E7-ACBA2DBE0E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F8EAF70" w14:textId="77777777" w:rsidR="004521D3" w:rsidRDefault="004521D3">
      <w:pPr>
        <w:jc w:val="left"/>
      </w:pPr>
    </w:p>
    <w:p w14:paraId="4387C2C8" w14:textId="3643E86F" w:rsidR="004521D3" w:rsidRPr="004521D3" w:rsidRDefault="004521D3" w:rsidP="004521D3">
      <w:pPr>
        <w:jc w:val="center"/>
      </w:pPr>
    </w:p>
    <w:p w14:paraId="5E86D482" w14:textId="782CF591" w:rsidR="004521D3" w:rsidRDefault="004521D3" w:rsidP="004521D3">
      <w:pPr>
        <w:jc w:val="center"/>
      </w:pPr>
      <w:r>
        <w:rPr>
          <w:noProof/>
        </w:rPr>
        <w:drawing>
          <wp:inline distT="0" distB="0" distL="0" distR="0" wp14:anchorId="6FD5AA58" wp14:editId="72F4D6BF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91A26C10-3CBF-49A6-AC45-00D6B9A2EE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BB03515" w14:textId="61F1572B" w:rsidR="00586A62" w:rsidRDefault="00586A62" w:rsidP="00510781"/>
    <w:p w14:paraId="02AA063C" w14:textId="0E7E8B1B" w:rsidR="00586A62" w:rsidRDefault="00C46E15" w:rsidP="00C46E15">
      <w:pPr>
        <w:jc w:val="center"/>
      </w:pPr>
      <w:r>
        <w:rPr>
          <w:noProof/>
        </w:rPr>
        <w:drawing>
          <wp:inline distT="0" distB="0" distL="0" distR="0" wp14:anchorId="2FC18180" wp14:editId="2D91D5AE">
            <wp:extent cx="4572000" cy="2743200"/>
            <wp:effectExtent l="0" t="0" r="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F78DD7CB-59A1-482B-91FE-5CA2A0A5E7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7AB3D76" w14:textId="6F61A99D" w:rsidR="00C46E15" w:rsidRDefault="00C46E15" w:rsidP="00C46E15">
      <w:pPr>
        <w:jc w:val="left"/>
      </w:pPr>
    </w:p>
    <w:p w14:paraId="10B4CC65" w14:textId="5B0AF2B8" w:rsidR="00C46E15" w:rsidRDefault="00C46E15" w:rsidP="00C46E15">
      <w:pPr>
        <w:jc w:val="left"/>
      </w:pPr>
      <w:r>
        <w:tab/>
        <w:t xml:space="preserve">Exemplo: Dada a equação horaria do movimento de uma partícula, </w:t>
      </w:r>
      <m:oMath>
        <m:r>
          <w:rPr>
            <w:rFonts w:ascii="Cambria Math" w:hAnsi="Cambria Math"/>
          </w:rPr>
          <m:t>x=4-4t</m:t>
        </m:r>
      </m:oMath>
      <w:r>
        <w:t xml:space="preserve"> onde x é medido em </w:t>
      </w:r>
      <w:proofErr w:type="spellStart"/>
      <w:r>
        <w:t>métros</w:t>
      </w:r>
      <w:proofErr w:type="spellEnd"/>
      <w:r>
        <w:t xml:space="preserve"> e o tempo em segundos, determine.</w:t>
      </w:r>
    </w:p>
    <w:p w14:paraId="4E0E6DFC" w14:textId="2BAAF98A" w:rsidR="00C46E15" w:rsidRDefault="00C46E15" w:rsidP="00C46E15">
      <w:pPr>
        <w:pStyle w:val="ListParagraph"/>
        <w:numPr>
          <w:ilvl w:val="0"/>
          <w:numId w:val="30"/>
        </w:numPr>
        <w:jc w:val="left"/>
      </w:pPr>
      <w:r>
        <w:t>A equação de partículas nas constantes T = 0 e t = 2s</w:t>
      </w:r>
    </w:p>
    <w:p w14:paraId="023915C9" w14:textId="324ECF7E" w:rsidR="00C46E15" w:rsidRDefault="00C46E15" w:rsidP="00C46E15">
      <w:pPr>
        <w:pStyle w:val="ListParagraph"/>
        <w:numPr>
          <w:ilvl w:val="0"/>
          <w:numId w:val="30"/>
        </w:numPr>
        <w:jc w:val="left"/>
      </w:pPr>
      <w:r>
        <w:t>A velocidade média (</w:t>
      </w:r>
      <w:proofErr w:type="spellStart"/>
      <w:r>
        <w:t>Vm</w:t>
      </w:r>
      <w:proofErr w:type="spellEnd"/>
      <w:r>
        <w:t>) da partícula entre o 2s</w:t>
      </w:r>
    </w:p>
    <w:p w14:paraId="147AD3B7" w14:textId="193916F9" w:rsidR="00C46E15" w:rsidRDefault="00C46E15" w:rsidP="00C46E15">
      <w:pPr>
        <w:pStyle w:val="ListParagraph"/>
        <w:numPr>
          <w:ilvl w:val="0"/>
          <w:numId w:val="30"/>
        </w:numPr>
        <w:jc w:val="left"/>
      </w:pPr>
      <w:r>
        <w:t>A velocidade instantânea (v)</w:t>
      </w:r>
    </w:p>
    <w:p w14:paraId="3E331C28" w14:textId="5C935B50" w:rsidR="00C46E15" w:rsidRPr="00510781" w:rsidRDefault="00C46E15" w:rsidP="00C46E15">
      <w:pPr>
        <w:pStyle w:val="ListParagraph"/>
        <w:numPr>
          <w:ilvl w:val="0"/>
          <w:numId w:val="30"/>
        </w:numPr>
        <w:jc w:val="left"/>
      </w:pPr>
      <w:r>
        <w:t xml:space="preserve">Faça os </w:t>
      </w:r>
      <w:proofErr w:type="spellStart"/>
      <w:r>
        <w:t>fráficos</w:t>
      </w:r>
      <w:proofErr w:type="spellEnd"/>
      <w:r>
        <w:t xml:space="preserve"> (</w:t>
      </w:r>
      <w:proofErr w:type="spellStart"/>
      <w:r>
        <w:t>XxT</w:t>
      </w:r>
      <w:proofErr w:type="spellEnd"/>
      <w:r>
        <w:t>) e (VxT)</w:t>
      </w:r>
      <w:bookmarkStart w:id="9" w:name="_GoBack"/>
      <w:bookmarkEnd w:id="9"/>
    </w:p>
    <w:sectPr w:rsidR="00C46E15" w:rsidRPr="00510781" w:rsidSect="00906E65">
      <w:headerReference w:type="default" r:id="rId13"/>
      <w:footerReference w:type="even" r:id="rId14"/>
      <w:footerReference w:type="default" r:id="rId15"/>
      <w:pgSz w:w="12240" w:h="15840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28044E" w14:textId="77777777" w:rsidR="00BF60F5" w:rsidRDefault="00BF60F5">
      <w:r>
        <w:separator/>
      </w:r>
    </w:p>
  </w:endnote>
  <w:endnote w:type="continuationSeparator" w:id="0">
    <w:p w14:paraId="7DCA2B1B" w14:textId="77777777" w:rsidR="00BF60F5" w:rsidRDefault="00BF6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COHP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9FB73" w14:textId="77777777" w:rsidR="00510781" w:rsidRDefault="00510781" w:rsidP="00E255F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C04E82" w14:textId="77777777" w:rsidR="00510781" w:rsidRDefault="00510781" w:rsidP="00AC68C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3AC7E" w14:textId="77777777" w:rsidR="00510781" w:rsidRDefault="00510781" w:rsidP="00E255F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741D5D73" w14:textId="77777777" w:rsidR="00510781" w:rsidRPr="00040E27" w:rsidRDefault="00510781" w:rsidP="001959A0">
    <w:pPr>
      <w:pStyle w:val="Footer"/>
      <w:ind w:right="360"/>
      <w:jc w:val="center"/>
    </w:pPr>
    <w:r w:rsidRPr="00040E27">
      <w:t>______________________________________________________________________</w:t>
    </w:r>
  </w:p>
  <w:p w14:paraId="2596F266" w14:textId="54CF81CE" w:rsidR="00510781" w:rsidRPr="00040E27" w:rsidRDefault="00510781" w:rsidP="001959A0">
    <w:pPr>
      <w:pStyle w:val="Footer"/>
      <w:jc w:val="center"/>
      <w:rPr>
        <w:rFonts w:ascii="Arial Narrow" w:hAnsi="Arial Narrow"/>
        <w:color w:val="808080"/>
        <w:sz w:val="18"/>
        <w:szCs w:val="18"/>
      </w:rPr>
    </w:pPr>
    <w:r>
      <w:rPr>
        <w:rFonts w:ascii="Arial Narrow" w:hAnsi="Arial Narrow"/>
        <w:color w:val="808080"/>
        <w:sz w:val="18"/>
        <w:szCs w:val="18"/>
      </w:rPr>
      <w:t>Física I – Cinemática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E3D91" w14:textId="77777777" w:rsidR="00BF60F5" w:rsidRDefault="00BF60F5">
      <w:r>
        <w:separator/>
      </w:r>
    </w:p>
  </w:footnote>
  <w:footnote w:type="continuationSeparator" w:id="0">
    <w:p w14:paraId="34461A7C" w14:textId="77777777" w:rsidR="00BF60F5" w:rsidRDefault="00BF60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FEED5" w14:textId="1DA038C3" w:rsidR="00510781" w:rsidRDefault="00510781" w:rsidP="003F11DF">
    <w:pPr>
      <w:pStyle w:val="Header"/>
      <w:jc w:val="center"/>
    </w:pPr>
    <w:r>
      <w:rPr>
        <w:noProof/>
        <w:lang w:eastAsia="pt-BR"/>
      </w:rPr>
      <w:t>Física I</w:t>
    </w:r>
  </w:p>
  <w:p w14:paraId="477A5F09" w14:textId="77777777" w:rsidR="00510781" w:rsidRDefault="00510781" w:rsidP="001959A0">
    <w:pPr>
      <w:pStyle w:val="Footer"/>
      <w:ind w:right="360"/>
      <w:jc w:val="center"/>
    </w:pPr>
    <w:r w:rsidRPr="00040E27">
      <w:t>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35E2A38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3BA345A"/>
    <w:multiLevelType w:val="multilevel"/>
    <w:tmpl w:val="9D44DA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CF07670"/>
    <w:multiLevelType w:val="hybridMultilevel"/>
    <w:tmpl w:val="D38AE0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65762"/>
    <w:multiLevelType w:val="multilevel"/>
    <w:tmpl w:val="C6F8B9E6"/>
    <w:lvl w:ilvl="0">
      <w:start w:val="1"/>
      <w:numFmt w:val="decimal"/>
      <w:pStyle w:val="Heading1"/>
      <w:suff w:val="space"/>
      <w:lvlText w:val="%1."/>
      <w:lvlJc w:val="left"/>
      <w:pPr>
        <w:ind w:left="284" w:hanging="284"/>
      </w:pPr>
      <w:rPr>
        <w:rFonts w:hint="default"/>
        <w:sz w:val="32"/>
        <w:szCs w:val="32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sz w:val="28"/>
        <w:szCs w:val="28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2232"/>
        </w:tabs>
        <w:ind w:left="2232" w:hanging="223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4" w15:restartNumberingAfterBreak="0">
    <w:nsid w:val="28F873E0"/>
    <w:multiLevelType w:val="hybridMultilevel"/>
    <w:tmpl w:val="B94078C0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21D71"/>
    <w:multiLevelType w:val="hybridMultilevel"/>
    <w:tmpl w:val="67164D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525EEE"/>
    <w:multiLevelType w:val="hybridMultilevel"/>
    <w:tmpl w:val="D9F0636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9B4CE5"/>
    <w:multiLevelType w:val="hybridMultilevel"/>
    <w:tmpl w:val="629A235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2942CD"/>
    <w:multiLevelType w:val="hybridMultilevel"/>
    <w:tmpl w:val="1ED64AF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2F23F6"/>
    <w:multiLevelType w:val="hybridMultilevel"/>
    <w:tmpl w:val="8C0AE8A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FD227C4"/>
    <w:multiLevelType w:val="hybridMultilevel"/>
    <w:tmpl w:val="71E03AC6"/>
    <w:lvl w:ilvl="0" w:tplc="10F01F64">
      <w:start w:val="1"/>
      <w:numFmt w:val="bullet"/>
      <w:pStyle w:val="AppendixSub2"/>
      <w:lvlText w:val=""/>
      <w:lvlJc w:val="left"/>
      <w:pPr>
        <w:tabs>
          <w:tab w:val="num" w:pos="720"/>
        </w:tabs>
        <w:ind w:left="720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CC31DB"/>
    <w:multiLevelType w:val="hybridMultilevel"/>
    <w:tmpl w:val="B524A4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FB1383"/>
    <w:multiLevelType w:val="hybridMultilevel"/>
    <w:tmpl w:val="147C46D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0F0843"/>
    <w:multiLevelType w:val="multilevel"/>
    <w:tmpl w:val="3CF04364"/>
    <w:styleLink w:val="WWNum2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4" w15:restartNumberingAfterBreak="0">
    <w:nsid w:val="485F2BF7"/>
    <w:multiLevelType w:val="hybridMultilevel"/>
    <w:tmpl w:val="D6B6A1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D13F73"/>
    <w:multiLevelType w:val="hybridMultilevel"/>
    <w:tmpl w:val="6EC05EC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6E7F17"/>
    <w:multiLevelType w:val="multilevel"/>
    <w:tmpl w:val="C7C698A6"/>
    <w:styleLink w:val="WWNum2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 w15:restartNumberingAfterBreak="0">
    <w:nsid w:val="5FAA5660"/>
    <w:multiLevelType w:val="hybridMultilevel"/>
    <w:tmpl w:val="9B3AAB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E72A3D"/>
    <w:multiLevelType w:val="hybridMultilevel"/>
    <w:tmpl w:val="D6C6F990"/>
    <w:lvl w:ilvl="0" w:tplc="C3FC24F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62A76603"/>
    <w:multiLevelType w:val="multilevel"/>
    <w:tmpl w:val="9172327E"/>
    <w:styleLink w:val="WWNum2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0" w15:restartNumberingAfterBreak="0">
    <w:nsid w:val="705F4C35"/>
    <w:multiLevelType w:val="hybridMultilevel"/>
    <w:tmpl w:val="3D5C543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72684A"/>
    <w:multiLevelType w:val="hybridMultilevel"/>
    <w:tmpl w:val="1C2E915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2E59B3"/>
    <w:multiLevelType w:val="hybridMultilevel"/>
    <w:tmpl w:val="260E295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7774C7"/>
    <w:multiLevelType w:val="hybridMultilevel"/>
    <w:tmpl w:val="24C636B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461531"/>
    <w:multiLevelType w:val="hybridMultilevel"/>
    <w:tmpl w:val="C3041C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7654E2"/>
    <w:multiLevelType w:val="hybridMultilevel"/>
    <w:tmpl w:val="626C27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D32738"/>
    <w:multiLevelType w:val="hybridMultilevel"/>
    <w:tmpl w:val="833C0308"/>
    <w:lvl w:ilvl="0" w:tplc="0416000F">
      <w:start w:val="1"/>
      <w:numFmt w:val="decimal"/>
      <w:lvlText w:val="%1."/>
      <w:lvlJc w:val="left"/>
      <w:pPr>
        <w:ind w:left="3885" w:hanging="360"/>
      </w:pPr>
    </w:lvl>
    <w:lvl w:ilvl="1" w:tplc="04160019" w:tentative="1">
      <w:start w:val="1"/>
      <w:numFmt w:val="lowerLetter"/>
      <w:lvlText w:val="%2."/>
      <w:lvlJc w:val="left"/>
      <w:pPr>
        <w:ind w:left="4605" w:hanging="360"/>
      </w:pPr>
    </w:lvl>
    <w:lvl w:ilvl="2" w:tplc="0416001B" w:tentative="1">
      <w:start w:val="1"/>
      <w:numFmt w:val="lowerRoman"/>
      <w:lvlText w:val="%3."/>
      <w:lvlJc w:val="right"/>
      <w:pPr>
        <w:ind w:left="5325" w:hanging="180"/>
      </w:pPr>
    </w:lvl>
    <w:lvl w:ilvl="3" w:tplc="0416000F" w:tentative="1">
      <w:start w:val="1"/>
      <w:numFmt w:val="decimal"/>
      <w:lvlText w:val="%4."/>
      <w:lvlJc w:val="left"/>
      <w:pPr>
        <w:ind w:left="6045" w:hanging="360"/>
      </w:pPr>
    </w:lvl>
    <w:lvl w:ilvl="4" w:tplc="04160019" w:tentative="1">
      <w:start w:val="1"/>
      <w:numFmt w:val="lowerLetter"/>
      <w:lvlText w:val="%5."/>
      <w:lvlJc w:val="left"/>
      <w:pPr>
        <w:ind w:left="6765" w:hanging="360"/>
      </w:pPr>
    </w:lvl>
    <w:lvl w:ilvl="5" w:tplc="0416001B" w:tentative="1">
      <w:start w:val="1"/>
      <w:numFmt w:val="lowerRoman"/>
      <w:lvlText w:val="%6."/>
      <w:lvlJc w:val="right"/>
      <w:pPr>
        <w:ind w:left="7485" w:hanging="180"/>
      </w:pPr>
    </w:lvl>
    <w:lvl w:ilvl="6" w:tplc="0416000F" w:tentative="1">
      <w:start w:val="1"/>
      <w:numFmt w:val="decimal"/>
      <w:lvlText w:val="%7."/>
      <w:lvlJc w:val="left"/>
      <w:pPr>
        <w:ind w:left="8205" w:hanging="360"/>
      </w:pPr>
    </w:lvl>
    <w:lvl w:ilvl="7" w:tplc="04160019" w:tentative="1">
      <w:start w:val="1"/>
      <w:numFmt w:val="lowerLetter"/>
      <w:lvlText w:val="%8."/>
      <w:lvlJc w:val="left"/>
      <w:pPr>
        <w:ind w:left="8925" w:hanging="360"/>
      </w:pPr>
    </w:lvl>
    <w:lvl w:ilvl="8" w:tplc="0416001B" w:tentative="1">
      <w:start w:val="1"/>
      <w:numFmt w:val="lowerRoman"/>
      <w:lvlText w:val="%9."/>
      <w:lvlJc w:val="right"/>
      <w:pPr>
        <w:ind w:left="9645" w:hanging="180"/>
      </w:p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3"/>
  </w:num>
  <w:num w:numId="5">
    <w:abstractNumId w:val="13"/>
  </w:num>
  <w:num w:numId="6">
    <w:abstractNumId w:val="16"/>
  </w:num>
  <w:num w:numId="7">
    <w:abstractNumId w:val="19"/>
  </w:num>
  <w:num w:numId="8">
    <w:abstractNumId w:val="13"/>
  </w:num>
  <w:num w:numId="9">
    <w:abstractNumId w:val="19"/>
  </w:num>
  <w:num w:numId="10">
    <w:abstractNumId w:val="9"/>
  </w:num>
  <w:num w:numId="11">
    <w:abstractNumId w:val="18"/>
  </w:num>
  <w:num w:numId="12">
    <w:abstractNumId w:val="5"/>
  </w:num>
  <w:num w:numId="13">
    <w:abstractNumId w:val="26"/>
  </w:num>
  <w:num w:numId="14">
    <w:abstractNumId w:val="2"/>
  </w:num>
  <w:num w:numId="15">
    <w:abstractNumId w:val="11"/>
  </w:num>
  <w:num w:numId="16">
    <w:abstractNumId w:val="14"/>
  </w:num>
  <w:num w:numId="17">
    <w:abstractNumId w:val="17"/>
  </w:num>
  <w:num w:numId="18">
    <w:abstractNumId w:val="25"/>
  </w:num>
  <w:num w:numId="19">
    <w:abstractNumId w:val="1"/>
  </w:num>
  <w:num w:numId="20">
    <w:abstractNumId w:val="24"/>
  </w:num>
  <w:num w:numId="21">
    <w:abstractNumId w:val="20"/>
  </w:num>
  <w:num w:numId="22">
    <w:abstractNumId w:val="6"/>
  </w:num>
  <w:num w:numId="23">
    <w:abstractNumId w:val="21"/>
  </w:num>
  <w:num w:numId="24">
    <w:abstractNumId w:val="15"/>
  </w:num>
  <w:num w:numId="25">
    <w:abstractNumId w:val="8"/>
  </w:num>
  <w:num w:numId="26">
    <w:abstractNumId w:val="22"/>
  </w:num>
  <w:num w:numId="27">
    <w:abstractNumId w:val="7"/>
  </w:num>
  <w:num w:numId="28">
    <w:abstractNumId w:val="12"/>
  </w:num>
  <w:num w:numId="29">
    <w:abstractNumId w:val="4"/>
  </w:num>
  <w:num w:numId="30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4510"/>
    <w:rsid w:val="00001AE9"/>
    <w:rsid w:val="0000241C"/>
    <w:rsid w:val="00007518"/>
    <w:rsid w:val="00011947"/>
    <w:rsid w:val="00012438"/>
    <w:rsid w:val="00014B1C"/>
    <w:rsid w:val="00015194"/>
    <w:rsid w:val="00015B79"/>
    <w:rsid w:val="00016BD2"/>
    <w:rsid w:val="00020950"/>
    <w:rsid w:val="00020FCF"/>
    <w:rsid w:val="00022A02"/>
    <w:rsid w:val="0002455E"/>
    <w:rsid w:val="00027B21"/>
    <w:rsid w:val="000308CE"/>
    <w:rsid w:val="00032C6D"/>
    <w:rsid w:val="00033836"/>
    <w:rsid w:val="000362EF"/>
    <w:rsid w:val="00037ED0"/>
    <w:rsid w:val="00040F33"/>
    <w:rsid w:val="0004271E"/>
    <w:rsid w:val="00043313"/>
    <w:rsid w:val="000442A2"/>
    <w:rsid w:val="000444DF"/>
    <w:rsid w:val="00050307"/>
    <w:rsid w:val="0005074C"/>
    <w:rsid w:val="00050848"/>
    <w:rsid w:val="000517B5"/>
    <w:rsid w:val="0005296F"/>
    <w:rsid w:val="00052CED"/>
    <w:rsid w:val="00053568"/>
    <w:rsid w:val="0005448A"/>
    <w:rsid w:val="000550B7"/>
    <w:rsid w:val="000556FA"/>
    <w:rsid w:val="00062840"/>
    <w:rsid w:val="00062B21"/>
    <w:rsid w:val="00062E66"/>
    <w:rsid w:val="00065AB9"/>
    <w:rsid w:val="00067A2A"/>
    <w:rsid w:val="00070AC7"/>
    <w:rsid w:val="00072DCA"/>
    <w:rsid w:val="00074F7E"/>
    <w:rsid w:val="000758CC"/>
    <w:rsid w:val="00075BCE"/>
    <w:rsid w:val="00076493"/>
    <w:rsid w:val="000779E0"/>
    <w:rsid w:val="000802FB"/>
    <w:rsid w:val="000803B5"/>
    <w:rsid w:val="00080AAC"/>
    <w:rsid w:val="00081241"/>
    <w:rsid w:val="000816AB"/>
    <w:rsid w:val="00091827"/>
    <w:rsid w:val="00092611"/>
    <w:rsid w:val="00093E0A"/>
    <w:rsid w:val="000972DF"/>
    <w:rsid w:val="000A2100"/>
    <w:rsid w:val="000A6382"/>
    <w:rsid w:val="000A68F8"/>
    <w:rsid w:val="000B368D"/>
    <w:rsid w:val="000B3E5A"/>
    <w:rsid w:val="000B4A60"/>
    <w:rsid w:val="000B60FA"/>
    <w:rsid w:val="000C069E"/>
    <w:rsid w:val="000C0834"/>
    <w:rsid w:val="000C087A"/>
    <w:rsid w:val="000C10C6"/>
    <w:rsid w:val="000C130E"/>
    <w:rsid w:val="000C2A8D"/>
    <w:rsid w:val="000C2D38"/>
    <w:rsid w:val="000C71D6"/>
    <w:rsid w:val="000D04B4"/>
    <w:rsid w:val="000D05B1"/>
    <w:rsid w:val="000D179F"/>
    <w:rsid w:val="000D2E3B"/>
    <w:rsid w:val="000D2EC4"/>
    <w:rsid w:val="000D67E8"/>
    <w:rsid w:val="000D6DD3"/>
    <w:rsid w:val="000D7675"/>
    <w:rsid w:val="000E1974"/>
    <w:rsid w:val="000E1EF2"/>
    <w:rsid w:val="000E2402"/>
    <w:rsid w:val="000E5734"/>
    <w:rsid w:val="000F1875"/>
    <w:rsid w:val="000F4626"/>
    <w:rsid w:val="00101F57"/>
    <w:rsid w:val="001054DA"/>
    <w:rsid w:val="00106640"/>
    <w:rsid w:val="00106DE5"/>
    <w:rsid w:val="0011256F"/>
    <w:rsid w:val="001128B6"/>
    <w:rsid w:val="00112FF2"/>
    <w:rsid w:val="00114E34"/>
    <w:rsid w:val="001224F9"/>
    <w:rsid w:val="0012424B"/>
    <w:rsid w:val="001259D9"/>
    <w:rsid w:val="001266C6"/>
    <w:rsid w:val="00126DA5"/>
    <w:rsid w:val="001278AB"/>
    <w:rsid w:val="001308C8"/>
    <w:rsid w:val="00133A71"/>
    <w:rsid w:val="00136B44"/>
    <w:rsid w:val="00142E05"/>
    <w:rsid w:val="00144425"/>
    <w:rsid w:val="00145A32"/>
    <w:rsid w:val="0014793F"/>
    <w:rsid w:val="00147AF1"/>
    <w:rsid w:val="00153092"/>
    <w:rsid w:val="0015311D"/>
    <w:rsid w:val="00153D96"/>
    <w:rsid w:val="00154217"/>
    <w:rsid w:val="00154941"/>
    <w:rsid w:val="00154C16"/>
    <w:rsid w:val="00154F2B"/>
    <w:rsid w:val="00155131"/>
    <w:rsid w:val="001574E7"/>
    <w:rsid w:val="00160A52"/>
    <w:rsid w:val="001624A4"/>
    <w:rsid w:val="00162673"/>
    <w:rsid w:val="00163FA0"/>
    <w:rsid w:val="0016423B"/>
    <w:rsid w:val="00164AF8"/>
    <w:rsid w:val="00166E6B"/>
    <w:rsid w:val="00171CBE"/>
    <w:rsid w:val="001737AD"/>
    <w:rsid w:val="00173BF9"/>
    <w:rsid w:val="001741AB"/>
    <w:rsid w:val="00174CB8"/>
    <w:rsid w:val="00175564"/>
    <w:rsid w:val="00176667"/>
    <w:rsid w:val="001807E1"/>
    <w:rsid w:val="00184CF7"/>
    <w:rsid w:val="00192C05"/>
    <w:rsid w:val="001939A0"/>
    <w:rsid w:val="00193F52"/>
    <w:rsid w:val="00195431"/>
    <w:rsid w:val="00195608"/>
    <w:rsid w:val="001959A0"/>
    <w:rsid w:val="00195B36"/>
    <w:rsid w:val="00195CBB"/>
    <w:rsid w:val="00197E09"/>
    <w:rsid w:val="001A2610"/>
    <w:rsid w:val="001A28EC"/>
    <w:rsid w:val="001A34CD"/>
    <w:rsid w:val="001A6B30"/>
    <w:rsid w:val="001A7F52"/>
    <w:rsid w:val="001B030C"/>
    <w:rsid w:val="001B1B3D"/>
    <w:rsid w:val="001B301C"/>
    <w:rsid w:val="001B72A9"/>
    <w:rsid w:val="001C087F"/>
    <w:rsid w:val="001C2966"/>
    <w:rsid w:val="001C5F2A"/>
    <w:rsid w:val="001C7892"/>
    <w:rsid w:val="001C7D1A"/>
    <w:rsid w:val="001D1875"/>
    <w:rsid w:val="001D31BD"/>
    <w:rsid w:val="001D72F9"/>
    <w:rsid w:val="001E2DF1"/>
    <w:rsid w:val="001E4A9D"/>
    <w:rsid w:val="001E5215"/>
    <w:rsid w:val="001E6818"/>
    <w:rsid w:val="001E68C5"/>
    <w:rsid w:val="001E759D"/>
    <w:rsid w:val="001F068A"/>
    <w:rsid w:val="001F12DC"/>
    <w:rsid w:val="001F3AF6"/>
    <w:rsid w:val="001F6B57"/>
    <w:rsid w:val="002015BC"/>
    <w:rsid w:val="00203C26"/>
    <w:rsid w:val="002046E2"/>
    <w:rsid w:val="00205810"/>
    <w:rsid w:val="00205E89"/>
    <w:rsid w:val="00214DBE"/>
    <w:rsid w:val="00215E39"/>
    <w:rsid w:val="00216972"/>
    <w:rsid w:val="0022149A"/>
    <w:rsid w:val="00223BAC"/>
    <w:rsid w:val="00226738"/>
    <w:rsid w:val="00227756"/>
    <w:rsid w:val="002300D9"/>
    <w:rsid w:val="00232353"/>
    <w:rsid w:val="00232D41"/>
    <w:rsid w:val="00233B6B"/>
    <w:rsid w:val="002341EA"/>
    <w:rsid w:val="00235F65"/>
    <w:rsid w:val="002369D9"/>
    <w:rsid w:val="00237FBF"/>
    <w:rsid w:val="002400D9"/>
    <w:rsid w:val="0024247A"/>
    <w:rsid w:val="002429EE"/>
    <w:rsid w:val="00244214"/>
    <w:rsid w:val="00247234"/>
    <w:rsid w:val="00250517"/>
    <w:rsid w:val="00250740"/>
    <w:rsid w:val="00252657"/>
    <w:rsid w:val="00254CFF"/>
    <w:rsid w:val="002555DD"/>
    <w:rsid w:val="00255A99"/>
    <w:rsid w:val="002572D3"/>
    <w:rsid w:val="00257E64"/>
    <w:rsid w:val="00260C71"/>
    <w:rsid w:val="002622D4"/>
    <w:rsid w:val="00262339"/>
    <w:rsid w:val="002632BE"/>
    <w:rsid w:val="0026356F"/>
    <w:rsid w:val="002637CC"/>
    <w:rsid w:val="002663F2"/>
    <w:rsid w:val="00266F4F"/>
    <w:rsid w:val="00271504"/>
    <w:rsid w:val="00273A92"/>
    <w:rsid w:val="0027535C"/>
    <w:rsid w:val="00276DD3"/>
    <w:rsid w:val="00280256"/>
    <w:rsid w:val="002813E8"/>
    <w:rsid w:val="002828F4"/>
    <w:rsid w:val="002851B3"/>
    <w:rsid w:val="00286AC5"/>
    <w:rsid w:val="002903C9"/>
    <w:rsid w:val="002909CF"/>
    <w:rsid w:val="002910F0"/>
    <w:rsid w:val="00293A29"/>
    <w:rsid w:val="002A0A33"/>
    <w:rsid w:val="002A102E"/>
    <w:rsid w:val="002A17A5"/>
    <w:rsid w:val="002A3260"/>
    <w:rsid w:val="002A4829"/>
    <w:rsid w:val="002A567D"/>
    <w:rsid w:val="002A63A0"/>
    <w:rsid w:val="002B0136"/>
    <w:rsid w:val="002B0D63"/>
    <w:rsid w:val="002B1E1B"/>
    <w:rsid w:val="002B2265"/>
    <w:rsid w:val="002B3C9E"/>
    <w:rsid w:val="002B7452"/>
    <w:rsid w:val="002C29A8"/>
    <w:rsid w:val="002C50D4"/>
    <w:rsid w:val="002D1CA5"/>
    <w:rsid w:val="002D1F9A"/>
    <w:rsid w:val="002D2168"/>
    <w:rsid w:val="002D7E76"/>
    <w:rsid w:val="002E34CD"/>
    <w:rsid w:val="002E394B"/>
    <w:rsid w:val="002E39EE"/>
    <w:rsid w:val="002E7234"/>
    <w:rsid w:val="002F1360"/>
    <w:rsid w:val="002F3E25"/>
    <w:rsid w:val="002F575C"/>
    <w:rsid w:val="002F57A9"/>
    <w:rsid w:val="002F7594"/>
    <w:rsid w:val="002F7BA8"/>
    <w:rsid w:val="002F7C64"/>
    <w:rsid w:val="0030284A"/>
    <w:rsid w:val="0030410E"/>
    <w:rsid w:val="003041FA"/>
    <w:rsid w:val="003059E6"/>
    <w:rsid w:val="00305EE2"/>
    <w:rsid w:val="00310862"/>
    <w:rsid w:val="0031105D"/>
    <w:rsid w:val="003110F3"/>
    <w:rsid w:val="00314714"/>
    <w:rsid w:val="003159D9"/>
    <w:rsid w:val="00315F01"/>
    <w:rsid w:val="00321AE0"/>
    <w:rsid w:val="00326AD9"/>
    <w:rsid w:val="00327ACA"/>
    <w:rsid w:val="00327C8B"/>
    <w:rsid w:val="003304EB"/>
    <w:rsid w:val="00331152"/>
    <w:rsid w:val="00331311"/>
    <w:rsid w:val="0033187F"/>
    <w:rsid w:val="0033257F"/>
    <w:rsid w:val="00335569"/>
    <w:rsid w:val="003364FB"/>
    <w:rsid w:val="00337552"/>
    <w:rsid w:val="00341577"/>
    <w:rsid w:val="00343C82"/>
    <w:rsid w:val="0034654A"/>
    <w:rsid w:val="003470A6"/>
    <w:rsid w:val="003477B9"/>
    <w:rsid w:val="00347933"/>
    <w:rsid w:val="00347CD8"/>
    <w:rsid w:val="00350C7F"/>
    <w:rsid w:val="00351716"/>
    <w:rsid w:val="00354408"/>
    <w:rsid w:val="00355CFB"/>
    <w:rsid w:val="00361C5A"/>
    <w:rsid w:val="00362A01"/>
    <w:rsid w:val="00365423"/>
    <w:rsid w:val="0036634C"/>
    <w:rsid w:val="0036749F"/>
    <w:rsid w:val="00371475"/>
    <w:rsid w:val="00374776"/>
    <w:rsid w:val="0037513C"/>
    <w:rsid w:val="003755AB"/>
    <w:rsid w:val="00377A2E"/>
    <w:rsid w:val="00381002"/>
    <w:rsid w:val="0038746A"/>
    <w:rsid w:val="00391689"/>
    <w:rsid w:val="003942FD"/>
    <w:rsid w:val="003948A8"/>
    <w:rsid w:val="003963A4"/>
    <w:rsid w:val="003963E4"/>
    <w:rsid w:val="003A087F"/>
    <w:rsid w:val="003A0A19"/>
    <w:rsid w:val="003A0C93"/>
    <w:rsid w:val="003A1F37"/>
    <w:rsid w:val="003A2654"/>
    <w:rsid w:val="003A3ADF"/>
    <w:rsid w:val="003B0504"/>
    <w:rsid w:val="003B61B0"/>
    <w:rsid w:val="003C0D28"/>
    <w:rsid w:val="003C1658"/>
    <w:rsid w:val="003C2351"/>
    <w:rsid w:val="003C447E"/>
    <w:rsid w:val="003C4D52"/>
    <w:rsid w:val="003C58AC"/>
    <w:rsid w:val="003C778C"/>
    <w:rsid w:val="003D12EA"/>
    <w:rsid w:val="003D1BA9"/>
    <w:rsid w:val="003D2572"/>
    <w:rsid w:val="003D610C"/>
    <w:rsid w:val="003D62BA"/>
    <w:rsid w:val="003D6A8A"/>
    <w:rsid w:val="003D7E54"/>
    <w:rsid w:val="003E0585"/>
    <w:rsid w:val="003E2A33"/>
    <w:rsid w:val="003E2B90"/>
    <w:rsid w:val="003E5247"/>
    <w:rsid w:val="003E58DE"/>
    <w:rsid w:val="003E5CB3"/>
    <w:rsid w:val="003E5F1B"/>
    <w:rsid w:val="003F11DF"/>
    <w:rsid w:val="003F3A08"/>
    <w:rsid w:val="003F3A54"/>
    <w:rsid w:val="003F47DB"/>
    <w:rsid w:val="003F5426"/>
    <w:rsid w:val="003F5B32"/>
    <w:rsid w:val="004001A3"/>
    <w:rsid w:val="00404C6F"/>
    <w:rsid w:val="00405263"/>
    <w:rsid w:val="00405981"/>
    <w:rsid w:val="00407DA5"/>
    <w:rsid w:val="00414588"/>
    <w:rsid w:val="00417808"/>
    <w:rsid w:val="00420676"/>
    <w:rsid w:val="00421326"/>
    <w:rsid w:val="00421C0C"/>
    <w:rsid w:val="0042438D"/>
    <w:rsid w:val="0042515D"/>
    <w:rsid w:val="00425F4C"/>
    <w:rsid w:val="00427323"/>
    <w:rsid w:val="004300A6"/>
    <w:rsid w:val="00434260"/>
    <w:rsid w:val="004343D4"/>
    <w:rsid w:val="00435040"/>
    <w:rsid w:val="00436AAE"/>
    <w:rsid w:val="004424C3"/>
    <w:rsid w:val="004437BD"/>
    <w:rsid w:val="00446DAB"/>
    <w:rsid w:val="004512D2"/>
    <w:rsid w:val="004521D3"/>
    <w:rsid w:val="00452C1E"/>
    <w:rsid w:val="00455F70"/>
    <w:rsid w:val="004568BA"/>
    <w:rsid w:val="00456D89"/>
    <w:rsid w:val="00457CCB"/>
    <w:rsid w:val="0046054E"/>
    <w:rsid w:val="00463007"/>
    <w:rsid w:val="0046377F"/>
    <w:rsid w:val="0046506F"/>
    <w:rsid w:val="00465B6A"/>
    <w:rsid w:val="004665A1"/>
    <w:rsid w:val="00467781"/>
    <w:rsid w:val="0047134C"/>
    <w:rsid w:val="00474430"/>
    <w:rsid w:val="00474C29"/>
    <w:rsid w:val="0047638F"/>
    <w:rsid w:val="0047776A"/>
    <w:rsid w:val="004853AF"/>
    <w:rsid w:val="00486E8A"/>
    <w:rsid w:val="00490A64"/>
    <w:rsid w:val="00491FAD"/>
    <w:rsid w:val="004920F9"/>
    <w:rsid w:val="00493F59"/>
    <w:rsid w:val="004959ED"/>
    <w:rsid w:val="004A072E"/>
    <w:rsid w:val="004A0E98"/>
    <w:rsid w:val="004A20E6"/>
    <w:rsid w:val="004A4D60"/>
    <w:rsid w:val="004B0273"/>
    <w:rsid w:val="004B1003"/>
    <w:rsid w:val="004B16C4"/>
    <w:rsid w:val="004B49E6"/>
    <w:rsid w:val="004B4A60"/>
    <w:rsid w:val="004B5C2C"/>
    <w:rsid w:val="004B628D"/>
    <w:rsid w:val="004C22A4"/>
    <w:rsid w:val="004C2B18"/>
    <w:rsid w:val="004C36E0"/>
    <w:rsid w:val="004C5E61"/>
    <w:rsid w:val="004C7A4D"/>
    <w:rsid w:val="004D00F4"/>
    <w:rsid w:val="004D150B"/>
    <w:rsid w:val="004D2DC1"/>
    <w:rsid w:val="004D43BD"/>
    <w:rsid w:val="004D4C58"/>
    <w:rsid w:val="004D4DD4"/>
    <w:rsid w:val="004D7BE5"/>
    <w:rsid w:val="004E0E98"/>
    <w:rsid w:val="004E6BE1"/>
    <w:rsid w:val="004F411E"/>
    <w:rsid w:val="004F533D"/>
    <w:rsid w:val="004F6898"/>
    <w:rsid w:val="005020A5"/>
    <w:rsid w:val="00503A41"/>
    <w:rsid w:val="0050559D"/>
    <w:rsid w:val="005062F3"/>
    <w:rsid w:val="00510781"/>
    <w:rsid w:val="00510AF4"/>
    <w:rsid w:val="00510BAB"/>
    <w:rsid w:val="00511C27"/>
    <w:rsid w:val="00511CA9"/>
    <w:rsid w:val="0051277A"/>
    <w:rsid w:val="005140A9"/>
    <w:rsid w:val="005158B5"/>
    <w:rsid w:val="00522336"/>
    <w:rsid w:val="00524E80"/>
    <w:rsid w:val="00525949"/>
    <w:rsid w:val="005268E6"/>
    <w:rsid w:val="005275DC"/>
    <w:rsid w:val="005301B9"/>
    <w:rsid w:val="005319EF"/>
    <w:rsid w:val="00531B75"/>
    <w:rsid w:val="0053352C"/>
    <w:rsid w:val="00535755"/>
    <w:rsid w:val="00535A45"/>
    <w:rsid w:val="00541EA2"/>
    <w:rsid w:val="00542413"/>
    <w:rsid w:val="00547B46"/>
    <w:rsid w:val="00547E61"/>
    <w:rsid w:val="00550D08"/>
    <w:rsid w:val="00551486"/>
    <w:rsid w:val="005519CC"/>
    <w:rsid w:val="00553BC2"/>
    <w:rsid w:val="00553EC1"/>
    <w:rsid w:val="005600A7"/>
    <w:rsid w:val="00561666"/>
    <w:rsid w:val="0056330A"/>
    <w:rsid w:val="00566C8F"/>
    <w:rsid w:val="00570478"/>
    <w:rsid w:val="00576E42"/>
    <w:rsid w:val="00581A11"/>
    <w:rsid w:val="00581BF0"/>
    <w:rsid w:val="0058391A"/>
    <w:rsid w:val="0058505E"/>
    <w:rsid w:val="005855EF"/>
    <w:rsid w:val="00586A62"/>
    <w:rsid w:val="00587D81"/>
    <w:rsid w:val="00590C19"/>
    <w:rsid w:val="00591577"/>
    <w:rsid w:val="005922E5"/>
    <w:rsid w:val="005924AC"/>
    <w:rsid w:val="00597501"/>
    <w:rsid w:val="005A03D4"/>
    <w:rsid w:val="005A3D3F"/>
    <w:rsid w:val="005A6205"/>
    <w:rsid w:val="005B17EB"/>
    <w:rsid w:val="005B1C0E"/>
    <w:rsid w:val="005B25F2"/>
    <w:rsid w:val="005B2EF0"/>
    <w:rsid w:val="005B305F"/>
    <w:rsid w:val="005B3EF6"/>
    <w:rsid w:val="005B50E0"/>
    <w:rsid w:val="005C0434"/>
    <w:rsid w:val="005C0A40"/>
    <w:rsid w:val="005C2D01"/>
    <w:rsid w:val="005C5D72"/>
    <w:rsid w:val="005D2814"/>
    <w:rsid w:val="005D4627"/>
    <w:rsid w:val="005D49F2"/>
    <w:rsid w:val="005D5296"/>
    <w:rsid w:val="005D68B8"/>
    <w:rsid w:val="005D703A"/>
    <w:rsid w:val="005D704A"/>
    <w:rsid w:val="005D79B5"/>
    <w:rsid w:val="005E3007"/>
    <w:rsid w:val="005E3C1C"/>
    <w:rsid w:val="005E4E3A"/>
    <w:rsid w:val="005E6EC5"/>
    <w:rsid w:val="005E718F"/>
    <w:rsid w:val="005E7413"/>
    <w:rsid w:val="005F0C56"/>
    <w:rsid w:val="005F15D2"/>
    <w:rsid w:val="005F6D65"/>
    <w:rsid w:val="0060642E"/>
    <w:rsid w:val="006136F4"/>
    <w:rsid w:val="00614C12"/>
    <w:rsid w:val="006153BA"/>
    <w:rsid w:val="00615A39"/>
    <w:rsid w:val="00616A40"/>
    <w:rsid w:val="00617D64"/>
    <w:rsid w:val="006203D5"/>
    <w:rsid w:val="00620959"/>
    <w:rsid w:val="006216DE"/>
    <w:rsid w:val="00623379"/>
    <w:rsid w:val="006278A0"/>
    <w:rsid w:val="006306C4"/>
    <w:rsid w:val="0063497B"/>
    <w:rsid w:val="006353B3"/>
    <w:rsid w:val="006360EC"/>
    <w:rsid w:val="00640F59"/>
    <w:rsid w:val="00641070"/>
    <w:rsid w:val="00641F36"/>
    <w:rsid w:val="00642316"/>
    <w:rsid w:val="00642FD6"/>
    <w:rsid w:val="006443A1"/>
    <w:rsid w:val="006447C3"/>
    <w:rsid w:val="006454F4"/>
    <w:rsid w:val="00646352"/>
    <w:rsid w:val="0064794B"/>
    <w:rsid w:val="00651EAB"/>
    <w:rsid w:val="00655234"/>
    <w:rsid w:val="00655A94"/>
    <w:rsid w:val="006574B1"/>
    <w:rsid w:val="00661BC4"/>
    <w:rsid w:val="00666891"/>
    <w:rsid w:val="00667A47"/>
    <w:rsid w:val="00670210"/>
    <w:rsid w:val="00670829"/>
    <w:rsid w:val="00671E83"/>
    <w:rsid w:val="00672055"/>
    <w:rsid w:val="00674FF9"/>
    <w:rsid w:val="006751A4"/>
    <w:rsid w:val="00681DF2"/>
    <w:rsid w:val="00684505"/>
    <w:rsid w:val="006906D3"/>
    <w:rsid w:val="00690F2F"/>
    <w:rsid w:val="006950D7"/>
    <w:rsid w:val="00696F4C"/>
    <w:rsid w:val="006A0779"/>
    <w:rsid w:val="006A2CE8"/>
    <w:rsid w:val="006A66CD"/>
    <w:rsid w:val="006A78B6"/>
    <w:rsid w:val="006A7BD1"/>
    <w:rsid w:val="006B5B6A"/>
    <w:rsid w:val="006B7BB1"/>
    <w:rsid w:val="006C0234"/>
    <w:rsid w:val="006C0FC3"/>
    <w:rsid w:val="006C2517"/>
    <w:rsid w:val="006C2534"/>
    <w:rsid w:val="006C2811"/>
    <w:rsid w:val="006C492D"/>
    <w:rsid w:val="006C50DE"/>
    <w:rsid w:val="006C7FED"/>
    <w:rsid w:val="006D1D58"/>
    <w:rsid w:val="006D3C67"/>
    <w:rsid w:val="006D4DD6"/>
    <w:rsid w:val="006E0461"/>
    <w:rsid w:val="006E1CEC"/>
    <w:rsid w:val="006E20B4"/>
    <w:rsid w:val="006E6A38"/>
    <w:rsid w:val="006F02E0"/>
    <w:rsid w:val="006F05F3"/>
    <w:rsid w:val="006F1C4A"/>
    <w:rsid w:val="006F49A3"/>
    <w:rsid w:val="006F71D3"/>
    <w:rsid w:val="006F7892"/>
    <w:rsid w:val="00700147"/>
    <w:rsid w:val="00700454"/>
    <w:rsid w:val="00700CDA"/>
    <w:rsid w:val="00701CB0"/>
    <w:rsid w:val="00704306"/>
    <w:rsid w:val="00705176"/>
    <w:rsid w:val="0071043E"/>
    <w:rsid w:val="00711AD6"/>
    <w:rsid w:val="00711FAE"/>
    <w:rsid w:val="00713175"/>
    <w:rsid w:val="00714760"/>
    <w:rsid w:val="00715D79"/>
    <w:rsid w:val="00716731"/>
    <w:rsid w:val="00722020"/>
    <w:rsid w:val="00723873"/>
    <w:rsid w:val="00723B0F"/>
    <w:rsid w:val="00725063"/>
    <w:rsid w:val="0072700D"/>
    <w:rsid w:val="007276AF"/>
    <w:rsid w:val="0073098E"/>
    <w:rsid w:val="007343C4"/>
    <w:rsid w:val="0073459F"/>
    <w:rsid w:val="0073509E"/>
    <w:rsid w:val="007370D7"/>
    <w:rsid w:val="00737F34"/>
    <w:rsid w:val="00740977"/>
    <w:rsid w:val="00742EEC"/>
    <w:rsid w:val="00743FBE"/>
    <w:rsid w:val="007458E3"/>
    <w:rsid w:val="0074613C"/>
    <w:rsid w:val="0074630D"/>
    <w:rsid w:val="007467E5"/>
    <w:rsid w:val="00755698"/>
    <w:rsid w:val="007578D2"/>
    <w:rsid w:val="00760373"/>
    <w:rsid w:val="007620A9"/>
    <w:rsid w:val="00762777"/>
    <w:rsid w:val="00762E59"/>
    <w:rsid w:val="007631C4"/>
    <w:rsid w:val="00763441"/>
    <w:rsid w:val="00766764"/>
    <w:rsid w:val="00770A8F"/>
    <w:rsid w:val="00772CBA"/>
    <w:rsid w:val="00773083"/>
    <w:rsid w:val="00776107"/>
    <w:rsid w:val="00776706"/>
    <w:rsid w:val="00777F6E"/>
    <w:rsid w:val="00782872"/>
    <w:rsid w:val="0078308E"/>
    <w:rsid w:val="00785442"/>
    <w:rsid w:val="00785B38"/>
    <w:rsid w:val="00790A9E"/>
    <w:rsid w:val="00790D4C"/>
    <w:rsid w:val="00792190"/>
    <w:rsid w:val="00793396"/>
    <w:rsid w:val="00796775"/>
    <w:rsid w:val="00796D52"/>
    <w:rsid w:val="007970A5"/>
    <w:rsid w:val="007A0986"/>
    <w:rsid w:val="007A1F44"/>
    <w:rsid w:val="007A3BC9"/>
    <w:rsid w:val="007A4842"/>
    <w:rsid w:val="007A6C4F"/>
    <w:rsid w:val="007B35F5"/>
    <w:rsid w:val="007B572E"/>
    <w:rsid w:val="007B78E1"/>
    <w:rsid w:val="007C0D77"/>
    <w:rsid w:val="007C1341"/>
    <w:rsid w:val="007C1CA3"/>
    <w:rsid w:val="007C25B7"/>
    <w:rsid w:val="007C35C0"/>
    <w:rsid w:val="007D77D7"/>
    <w:rsid w:val="007E13CF"/>
    <w:rsid w:val="007E1CE0"/>
    <w:rsid w:val="007E36CE"/>
    <w:rsid w:val="007E3AC6"/>
    <w:rsid w:val="007E5974"/>
    <w:rsid w:val="007E5E49"/>
    <w:rsid w:val="007E6BD7"/>
    <w:rsid w:val="007E7ABF"/>
    <w:rsid w:val="007F0E5E"/>
    <w:rsid w:val="007F1CF8"/>
    <w:rsid w:val="007F1ECB"/>
    <w:rsid w:val="007F6D8C"/>
    <w:rsid w:val="007F7B89"/>
    <w:rsid w:val="00800BC0"/>
    <w:rsid w:val="008030DE"/>
    <w:rsid w:val="008043A6"/>
    <w:rsid w:val="0081019B"/>
    <w:rsid w:val="008133B3"/>
    <w:rsid w:val="008144BF"/>
    <w:rsid w:val="008149D2"/>
    <w:rsid w:val="00814FD2"/>
    <w:rsid w:val="008225E2"/>
    <w:rsid w:val="00823A51"/>
    <w:rsid w:val="0082436A"/>
    <w:rsid w:val="00825AE3"/>
    <w:rsid w:val="00827FC4"/>
    <w:rsid w:val="0083497B"/>
    <w:rsid w:val="00836CBA"/>
    <w:rsid w:val="0083739F"/>
    <w:rsid w:val="008401ED"/>
    <w:rsid w:val="008421F0"/>
    <w:rsid w:val="00843986"/>
    <w:rsid w:val="00851465"/>
    <w:rsid w:val="00851A52"/>
    <w:rsid w:val="00852381"/>
    <w:rsid w:val="00854601"/>
    <w:rsid w:val="00855321"/>
    <w:rsid w:val="00855F49"/>
    <w:rsid w:val="00862295"/>
    <w:rsid w:val="008640AB"/>
    <w:rsid w:val="00865B4F"/>
    <w:rsid w:val="00866A17"/>
    <w:rsid w:val="00867B36"/>
    <w:rsid w:val="0087002A"/>
    <w:rsid w:val="00870259"/>
    <w:rsid w:val="00870DA4"/>
    <w:rsid w:val="00873A91"/>
    <w:rsid w:val="00880379"/>
    <w:rsid w:val="00880490"/>
    <w:rsid w:val="008810B7"/>
    <w:rsid w:val="0088420B"/>
    <w:rsid w:val="00885970"/>
    <w:rsid w:val="00891A44"/>
    <w:rsid w:val="0089551E"/>
    <w:rsid w:val="0089573A"/>
    <w:rsid w:val="00896C0F"/>
    <w:rsid w:val="008A1D9C"/>
    <w:rsid w:val="008A348B"/>
    <w:rsid w:val="008A3C78"/>
    <w:rsid w:val="008A4BA4"/>
    <w:rsid w:val="008A579E"/>
    <w:rsid w:val="008A5A96"/>
    <w:rsid w:val="008B2494"/>
    <w:rsid w:val="008B2F66"/>
    <w:rsid w:val="008B6E91"/>
    <w:rsid w:val="008B7EE6"/>
    <w:rsid w:val="008C157E"/>
    <w:rsid w:val="008C6417"/>
    <w:rsid w:val="008D4CC8"/>
    <w:rsid w:val="008D51E4"/>
    <w:rsid w:val="008D5515"/>
    <w:rsid w:val="008D5A7F"/>
    <w:rsid w:val="008D6267"/>
    <w:rsid w:val="008D697A"/>
    <w:rsid w:val="008D7AFC"/>
    <w:rsid w:val="008D7EFC"/>
    <w:rsid w:val="008E34CC"/>
    <w:rsid w:val="008E469A"/>
    <w:rsid w:val="008F36C4"/>
    <w:rsid w:val="008F48EE"/>
    <w:rsid w:val="008F5E00"/>
    <w:rsid w:val="008F78B9"/>
    <w:rsid w:val="00906660"/>
    <w:rsid w:val="00906E65"/>
    <w:rsid w:val="00910ED2"/>
    <w:rsid w:val="00912E17"/>
    <w:rsid w:val="0091637B"/>
    <w:rsid w:val="00916A2B"/>
    <w:rsid w:val="0092260B"/>
    <w:rsid w:val="00923F85"/>
    <w:rsid w:val="0092450E"/>
    <w:rsid w:val="009256A9"/>
    <w:rsid w:val="00925F69"/>
    <w:rsid w:val="00930142"/>
    <w:rsid w:val="0093030D"/>
    <w:rsid w:val="00931883"/>
    <w:rsid w:val="009332C0"/>
    <w:rsid w:val="009333F4"/>
    <w:rsid w:val="0093367E"/>
    <w:rsid w:val="00934530"/>
    <w:rsid w:val="009352C8"/>
    <w:rsid w:val="0093558C"/>
    <w:rsid w:val="0093563B"/>
    <w:rsid w:val="00936DFD"/>
    <w:rsid w:val="009411F9"/>
    <w:rsid w:val="00943DFC"/>
    <w:rsid w:val="00946CD3"/>
    <w:rsid w:val="00951CBF"/>
    <w:rsid w:val="00951D42"/>
    <w:rsid w:val="009537D3"/>
    <w:rsid w:val="00955F6A"/>
    <w:rsid w:val="00957741"/>
    <w:rsid w:val="00957CD5"/>
    <w:rsid w:val="009617EA"/>
    <w:rsid w:val="00964A0B"/>
    <w:rsid w:val="00965094"/>
    <w:rsid w:val="00966E5A"/>
    <w:rsid w:val="00967736"/>
    <w:rsid w:val="00972FF1"/>
    <w:rsid w:val="009801EB"/>
    <w:rsid w:val="00980200"/>
    <w:rsid w:val="00980BA0"/>
    <w:rsid w:val="00981E27"/>
    <w:rsid w:val="00993638"/>
    <w:rsid w:val="00993891"/>
    <w:rsid w:val="00993A57"/>
    <w:rsid w:val="00995BEE"/>
    <w:rsid w:val="009977E8"/>
    <w:rsid w:val="00997890"/>
    <w:rsid w:val="00997C78"/>
    <w:rsid w:val="009A1917"/>
    <w:rsid w:val="009A33AD"/>
    <w:rsid w:val="009A4304"/>
    <w:rsid w:val="009A4722"/>
    <w:rsid w:val="009A750E"/>
    <w:rsid w:val="009B2B92"/>
    <w:rsid w:val="009B774B"/>
    <w:rsid w:val="009B7963"/>
    <w:rsid w:val="009C2363"/>
    <w:rsid w:val="009C3A68"/>
    <w:rsid w:val="009C787F"/>
    <w:rsid w:val="009C7DDB"/>
    <w:rsid w:val="009D00D5"/>
    <w:rsid w:val="009D2792"/>
    <w:rsid w:val="009D6030"/>
    <w:rsid w:val="009D63CA"/>
    <w:rsid w:val="009E28E0"/>
    <w:rsid w:val="009E3190"/>
    <w:rsid w:val="009F0733"/>
    <w:rsid w:val="009F0EEC"/>
    <w:rsid w:val="009F1C14"/>
    <w:rsid w:val="009F21EF"/>
    <w:rsid w:val="009F343A"/>
    <w:rsid w:val="009F3BD3"/>
    <w:rsid w:val="00A003FF"/>
    <w:rsid w:val="00A0287F"/>
    <w:rsid w:val="00A045C1"/>
    <w:rsid w:val="00A101C4"/>
    <w:rsid w:val="00A1064A"/>
    <w:rsid w:val="00A10DFF"/>
    <w:rsid w:val="00A12DF4"/>
    <w:rsid w:val="00A14224"/>
    <w:rsid w:val="00A14FA2"/>
    <w:rsid w:val="00A155E9"/>
    <w:rsid w:val="00A16683"/>
    <w:rsid w:val="00A168F0"/>
    <w:rsid w:val="00A206B4"/>
    <w:rsid w:val="00A20701"/>
    <w:rsid w:val="00A2153C"/>
    <w:rsid w:val="00A22E9B"/>
    <w:rsid w:val="00A23FF9"/>
    <w:rsid w:val="00A24199"/>
    <w:rsid w:val="00A24B92"/>
    <w:rsid w:val="00A25519"/>
    <w:rsid w:val="00A317DF"/>
    <w:rsid w:val="00A31A0D"/>
    <w:rsid w:val="00A31C44"/>
    <w:rsid w:val="00A3312A"/>
    <w:rsid w:val="00A34DD0"/>
    <w:rsid w:val="00A36D3D"/>
    <w:rsid w:val="00A3793D"/>
    <w:rsid w:val="00A40305"/>
    <w:rsid w:val="00A40C4D"/>
    <w:rsid w:val="00A41451"/>
    <w:rsid w:val="00A41702"/>
    <w:rsid w:val="00A4455E"/>
    <w:rsid w:val="00A45638"/>
    <w:rsid w:val="00A477BB"/>
    <w:rsid w:val="00A47F4D"/>
    <w:rsid w:val="00A5136B"/>
    <w:rsid w:val="00A52755"/>
    <w:rsid w:val="00A527CA"/>
    <w:rsid w:val="00A56BE9"/>
    <w:rsid w:val="00A6255D"/>
    <w:rsid w:val="00A646CE"/>
    <w:rsid w:val="00A6561C"/>
    <w:rsid w:val="00A65B3C"/>
    <w:rsid w:val="00A669BA"/>
    <w:rsid w:val="00A71DB9"/>
    <w:rsid w:val="00A72FA8"/>
    <w:rsid w:val="00A73F23"/>
    <w:rsid w:val="00A741AB"/>
    <w:rsid w:val="00A7677C"/>
    <w:rsid w:val="00A820EB"/>
    <w:rsid w:val="00A829B3"/>
    <w:rsid w:val="00A84212"/>
    <w:rsid w:val="00A855E2"/>
    <w:rsid w:val="00A85B96"/>
    <w:rsid w:val="00A9207D"/>
    <w:rsid w:val="00A930AF"/>
    <w:rsid w:val="00A94B38"/>
    <w:rsid w:val="00A94C5E"/>
    <w:rsid w:val="00A979A2"/>
    <w:rsid w:val="00AA0155"/>
    <w:rsid w:val="00AA0426"/>
    <w:rsid w:val="00AA16D4"/>
    <w:rsid w:val="00AA3055"/>
    <w:rsid w:val="00AA6809"/>
    <w:rsid w:val="00AA6FB0"/>
    <w:rsid w:val="00AA7714"/>
    <w:rsid w:val="00AA7A74"/>
    <w:rsid w:val="00AB1A76"/>
    <w:rsid w:val="00AB404F"/>
    <w:rsid w:val="00AB4880"/>
    <w:rsid w:val="00AB4987"/>
    <w:rsid w:val="00AC114E"/>
    <w:rsid w:val="00AC1EF4"/>
    <w:rsid w:val="00AC3E02"/>
    <w:rsid w:val="00AC4600"/>
    <w:rsid w:val="00AC47B4"/>
    <w:rsid w:val="00AC5AC4"/>
    <w:rsid w:val="00AC68C7"/>
    <w:rsid w:val="00AC6945"/>
    <w:rsid w:val="00AD0932"/>
    <w:rsid w:val="00AD389F"/>
    <w:rsid w:val="00AD3EEB"/>
    <w:rsid w:val="00AD518E"/>
    <w:rsid w:val="00AD590E"/>
    <w:rsid w:val="00AD63E4"/>
    <w:rsid w:val="00AE227C"/>
    <w:rsid w:val="00AE3BD3"/>
    <w:rsid w:val="00AE51CE"/>
    <w:rsid w:val="00AF0CA8"/>
    <w:rsid w:val="00B00842"/>
    <w:rsid w:val="00B01A05"/>
    <w:rsid w:val="00B02A69"/>
    <w:rsid w:val="00B033BC"/>
    <w:rsid w:val="00B06843"/>
    <w:rsid w:val="00B12EC2"/>
    <w:rsid w:val="00B1381C"/>
    <w:rsid w:val="00B17396"/>
    <w:rsid w:val="00B20969"/>
    <w:rsid w:val="00B2328E"/>
    <w:rsid w:val="00B23E3E"/>
    <w:rsid w:val="00B24133"/>
    <w:rsid w:val="00B31DFE"/>
    <w:rsid w:val="00B358E0"/>
    <w:rsid w:val="00B367E9"/>
    <w:rsid w:val="00B409D5"/>
    <w:rsid w:val="00B42173"/>
    <w:rsid w:val="00B51C30"/>
    <w:rsid w:val="00B541B5"/>
    <w:rsid w:val="00B54510"/>
    <w:rsid w:val="00B552AB"/>
    <w:rsid w:val="00B558CB"/>
    <w:rsid w:val="00B56F5D"/>
    <w:rsid w:val="00B57884"/>
    <w:rsid w:val="00B57A6A"/>
    <w:rsid w:val="00B57F6C"/>
    <w:rsid w:val="00B61ED7"/>
    <w:rsid w:val="00B62403"/>
    <w:rsid w:val="00B62436"/>
    <w:rsid w:val="00B675BB"/>
    <w:rsid w:val="00B67AA4"/>
    <w:rsid w:val="00B71B17"/>
    <w:rsid w:val="00B72758"/>
    <w:rsid w:val="00B73549"/>
    <w:rsid w:val="00B73F0A"/>
    <w:rsid w:val="00B74083"/>
    <w:rsid w:val="00B75A8D"/>
    <w:rsid w:val="00B75B64"/>
    <w:rsid w:val="00B7661B"/>
    <w:rsid w:val="00B774F3"/>
    <w:rsid w:val="00B816D7"/>
    <w:rsid w:val="00B8776C"/>
    <w:rsid w:val="00B87BE5"/>
    <w:rsid w:val="00B91448"/>
    <w:rsid w:val="00B9233C"/>
    <w:rsid w:val="00B94F8B"/>
    <w:rsid w:val="00B9613D"/>
    <w:rsid w:val="00B969F3"/>
    <w:rsid w:val="00B974B9"/>
    <w:rsid w:val="00BA077D"/>
    <w:rsid w:val="00BA381A"/>
    <w:rsid w:val="00BA6588"/>
    <w:rsid w:val="00BA7355"/>
    <w:rsid w:val="00BB0313"/>
    <w:rsid w:val="00BB1909"/>
    <w:rsid w:val="00BB343D"/>
    <w:rsid w:val="00BB35C7"/>
    <w:rsid w:val="00BB3758"/>
    <w:rsid w:val="00BB3EFE"/>
    <w:rsid w:val="00BB4A82"/>
    <w:rsid w:val="00BB65EE"/>
    <w:rsid w:val="00BC1CE3"/>
    <w:rsid w:val="00BC2F16"/>
    <w:rsid w:val="00BC55E5"/>
    <w:rsid w:val="00BC6A4D"/>
    <w:rsid w:val="00BC7072"/>
    <w:rsid w:val="00BC7DA4"/>
    <w:rsid w:val="00BD0C32"/>
    <w:rsid w:val="00BD107A"/>
    <w:rsid w:val="00BD4214"/>
    <w:rsid w:val="00BD796A"/>
    <w:rsid w:val="00BE0461"/>
    <w:rsid w:val="00BE1AF9"/>
    <w:rsid w:val="00BE3D7F"/>
    <w:rsid w:val="00BE4787"/>
    <w:rsid w:val="00BE634F"/>
    <w:rsid w:val="00BF0E88"/>
    <w:rsid w:val="00BF10E2"/>
    <w:rsid w:val="00BF203C"/>
    <w:rsid w:val="00BF536E"/>
    <w:rsid w:val="00BF60F5"/>
    <w:rsid w:val="00BF6E25"/>
    <w:rsid w:val="00BF792A"/>
    <w:rsid w:val="00C02472"/>
    <w:rsid w:val="00C07B31"/>
    <w:rsid w:val="00C10082"/>
    <w:rsid w:val="00C11625"/>
    <w:rsid w:val="00C137FB"/>
    <w:rsid w:val="00C16172"/>
    <w:rsid w:val="00C216C7"/>
    <w:rsid w:val="00C22B83"/>
    <w:rsid w:val="00C22FF5"/>
    <w:rsid w:val="00C27C24"/>
    <w:rsid w:val="00C30AAE"/>
    <w:rsid w:val="00C310EC"/>
    <w:rsid w:val="00C36AC0"/>
    <w:rsid w:val="00C37063"/>
    <w:rsid w:val="00C37B86"/>
    <w:rsid w:val="00C40295"/>
    <w:rsid w:val="00C417A1"/>
    <w:rsid w:val="00C4230D"/>
    <w:rsid w:val="00C42743"/>
    <w:rsid w:val="00C42C85"/>
    <w:rsid w:val="00C43C4D"/>
    <w:rsid w:val="00C4416B"/>
    <w:rsid w:val="00C44FEE"/>
    <w:rsid w:val="00C4548F"/>
    <w:rsid w:val="00C46E15"/>
    <w:rsid w:val="00C52240"/>
    <w:rsid w:val="00C56A37"/>
    <w:rsid w:val="00C61DD8"/>
    <w:rsid w:val="00C6256C"/>
    <w:rsid w:val="00C67DA4"/>
    <w:rsid w:val="00C70285"/>
    <w:rsid w:val="00C706AA"/>
    <w:rsid w:val="00C71790"/>
    <w:rsid w:val="00C72395"/>
    <w:rsid w:val="00C73A27"/>
    <w:rsid w:val="00C74382"/>
    <w:rsid w:val="00C7752E"/>
    <w:rsid w:val="00C808BA"/>
    <w:rsid w:val="00C810B4"/>
    <w:rsid w:val="00C82671"/>
    <w:rsid w:val="00C82C7C"/>
    <w:rsid w:val="00C85624"/>
    <w:rsid w:val="00C85BAD"/>
    <w:rsid w:val="00C87F69"/>
    <w:rsid w:val="00C87FC6"/>
    <w:rsid w:val="00C9185A"/>
    <w:rsid w:val="00C920BD"/>
    <w:rsid w:val="00C939DF"/>
    <w:rsid w:val="00C93FA2"/>
    <w:rsid w:val="00C960D1"/>
    <w:rsid w:val="00C979FB"/>
    <w:rsid w:val="00CA0359"/>
    <w:rsid w:val="00CA10AB"/>
    <w:rsid w:val="00CA3467"/>
    <w:rsid w:val="00CA392E"/>
    <w:rsid w:val="00CA44FF"/>
    <w:rsid w:val="00CB2204"/>
    <w:rsid w:val="00CC1D73"/>
    <w:rsid w:val="00CC2FDD"/>
    <w:rsid w:val="00CC4C97"/>
    <w:rsid w:val="00CC52A3"/>
    <w:rsid w:val="00CC5D5C"/>
    <w:rsid w:val="00CC6194"/>
    <w:rsid w:val="00CD3C9E"/>
    <w:rsid w:val="00CD551B"/>
    <w:rsid w:val="00CD73B5"/>
    <w:rsid w:val="00CE0123"/>
    <w:rsid w:val="00CE1B2C"/>
    <w:rsid w:val="00CE4433"/>
    <w:rsid w:val="00CE4F8A"/>
    <w:rsid w:val="00CE5187"/>
    <w:rsid w:val="00CE5ECE"/>
    <w:rsid w:val="00CF030D"/>
    <w:rsid w:val="00CF61EA"/>
    <w:rsid w:val="00D001AD"/>
    <w:rsid w:val="00D0121E"/>
    <w:rsid w:val="00D0321B"/>
    <w:rsid w:val="00D03B29"/>
    <w:rsid w:val="00D05C50"/>
    <w:rsid w:val="00D066F7"/>
    <w:rsid w:val="00D07338"/>
    <w:rsid w:val="00D108AB"/>
    <w:rsid w:val="00D11995"/>
    <w:rsid w:val="00D12376"/>
    <w:rsid w:val="00D128A4"/>
    <w:rsid w:val="00D14D8C"/>
    <w:rsid w:val="00D200D2"/>
    <w:rsid w:val="00D26E79"/>
    <w:rsid w:val="00D34011"/>
    <w:rsid w:val="00D343AD"/>
    <w:rsid w:val="00D356A6"/>
    <w:rsid w:val="00D40043"/>
    <w:rsid w:val="00D41ED6"/>
    <w:rsid w:val="00D43F60"/>
    <w:rsid w:val="00D447F9"/>
    <w:rsid w:val="00D44F87"/>
    <w:rsid w:val="00D4564A"/>
    <w:rsid w:val="00D47022"/>
    <w:rsid w:val="00D543FF"/>
    <w:rsid w:val="00D60F3E"/>
    <w:rsid w:val="00D610BC"/>
    <w:rsid w:val="00D63DDD"/>
    <w:rsid w:val="00D64C0A"/>
    <w:rsid w:val="00D66D85"/>
    <w:rsid w:val="00D67140"/>
    <w:rsid w:val="00D70B78"/>
    <w:rsid w:val="00D70C58"/>
    <w:rsid w:val="00D70EBF"/>
    <w:rsid w:val="00D73B15"/>
    <w:rsid w:val="00D754AA"/>
    <w:rsid w:val="00D80B6E"/>
    <w:rsid w:val="00D8143C"/>
    <w:rsid w:val="00D819C4"/>
    <w:rsid w:val="00D81C7A"/>
    <w:rsid w:val="00D8385D"/>
    <w:rsid w:val="00D85EAD"/>
    <w:rsid w:val="00D87C3C"/>
    <w:rsid w:val="00D87F30"/>
    <w:rsid w:val="00D93F1E"/>
    <w:rsid w:val="00D969B9"/>
    <w:rsid w:val="00D96B40"/>
    <w:rsid w:val="00D97274"/>
    <w:rsid w:val="00D977AB"/>
    <w:rsid w:val="00DA0054"/>
    <w:rsid w:val="00DA18DF"/>
    <w:rsid w:val="00DA199D"/>
    <w:rsid w:val="00DA26ED"/>
    <w:rsid w:val="00DA3F81"/>
    <w:rsid w:val="00DA751E"/>
    <w:rsid w:val="00DA7D4F"/>
    <w:rsid w:val="00DB0875"/>
    <w:rsid w:val="00DB232F"/>
    <w:rsid w:val="00DB2AA8"/>
    <w:rsid w:val="00DB2B9F"/>
    <w:rsid w:val="00DB5008"/>
    <w:rsid w:val="00DB798F"/>
    <w:rsid w:val="00DC63A2"/>
    <w:rsid w:val="00DD2F69"/>
    <w:rsid w:val="00DD3FBB"/>
    <w:rsid w:val="00DD5340"/>
    <w:rsid w:val="00DD54AE"/>
    <w:rsid w:val="00DE0BD0"/>
    <w:rsid w:val="00DE206F"/>
    <w:rsid w:val="00DE398F"/>
    <w:rsid w:val="00DE430C"/>
    <w:rsid w:val="00DE692F"/>
    <w:rsid w:val="00DF3C16"/>
    <w:rsid w:val="00DF6504"/>
    <w:rsid w:val="00DF6A93"/>
    <w:rsid w:val="00DF7E9E"/>
    <w:rsid w:val="00E00802"/>
    <w:rsid w:val="00E03217"/>
    <w:rsid w:val="00E04A9C"/>
    <w:rsid w:val="00E059E3"/>
    <w:rsid w:val="00E06887"/>
    <w:rsid w:val="00E10BC4"/>
    <w:rsid w:val="00E1338F"/>
    <w:rsid w:val="00E13884"/>
    <w:rsid w:val="00E14B89"/>
    <w:rsid w:val="00E15C72"/>
    <w:rsid w:val="00E164ED"/>
    <w:rsid w:val="00E16FB2"/>
    <w:rsid w:val="00E20F1B"/>
    <w:rsid w:val="00E21D99"/>
    <w:rsid w:val="00E255F6"/>
    <w:rsid w:val="00E25A6C"/>
    <w:rsid w:val="00E27456"/>
    <w:rsid w:val="00E32DDE"/>
    <w:rsid w:val="00E33FF2"/>
    <w:rsid w:val="00E37BA6"/>
    <w:rsid w:val="00E37F94"/>
    <w:rsid w:val="00E435CD"/>
    <w:rsid w:val="00E439E2"/>
    <w:rsid w:val="00E43E8D"/>
    <w:rsid w:val="00E43FF3"/>
    <w:rsid w:val="00E50C30"/>
    <w:rsid w:val="00E5117B"/>
    <w:rsid w:val="00E52EAC"/>
    <w:rsid w:val="00E53AE4"/>
    <w:rsid w:val="00E5460D"/>
    <w:rsid w:val="00E5575B"/>
    <w:rsid w:val="00E565E0"/>
    <w:rsid w:val="00E56E02"/>
    <w:rsid w:val="00E5797E"/>
    <w:rsid w:val="00E60316"/>
    <w:rsid w:val="00E60831"/>
    <w:rsid w:val="00E60DA7"/>
    <w:rsid w:val="00E6121B"/>
    <w:rsid w:val="00E642EB"/>
    <w:rsid w:val="00E659A5"/>
    <w:rsid w:val="00E66135"/>
    <w:rsid w:val="00E66A11"/>
    <w:rsid w:val="00E66E9B"/>
    <w:rsid w:val="00E70E1C"/>
    <w:rsid w:val="00E73AFD"/>
    <w:rsid w:val="00E823AF"/>
    <w:rsid w:val="00E83F08"/>
    <w:rsid w:val="00E873A7"/>
    <w:rsid w:val="00E90606"/>
    <w:rsid w:val="00E90871"/>
    <w:rsid w:val="00E91630"/>
    <w:rsid w:val="00E928B5"/>
    <w:rsid w:val="00E9310F"/>
    <w:rsid w:val="00E942ED"/>
    <w:rsid w:val="00E94384"/>
    <w:rsid w:val="00E95733"/>
    <w:rsid w:val="00E975A1"/>
    <w:rsid w:val="00E97A78"/>
    <w:rsid w:val="00E97AAD"/>
    <w:rsid w:val="00EA1D87"/>
    <w:rsid w:val="00EA2970"/>
    <w:rsid w:val="00EA2DA0"/>
    <w:rsid w:val="00EA5258"/>
    <w:rsid w:val="00EA6E86"/>
    <w:rsid w:val="00EB09F7"/>
    <w:rsid w:val="00EB2C2B"/>
    <w:rsid w:val="00EB3474"/>
    <w:rsid w:val="00EB45E3"/>
    <w:rsid w:val="00EB57E2"/>
    <w:rsid w:val="00EC12A7"/>
    <w:rsid w:val="00EC3126"/>
    <w:rsid w:val="00EC7036"/>
    <w:rsid w:val="00EC7A1A"/>
    <w:rsid w:val="00ED0F12"/>
    <w:rsid w:val="00ED2709"/>
    <w:rsid w:val="00ED27CF"/>
    <w:rsid w:val="00ED44F0"/>
    <w:rsid w:val="00ED5AC8"/>
    <w:rsid w:val="00ED7F54"/>
    <w:rsid w:val="00EE05E9"/>
    <w:rsid w:val="00EE6D04"/>
    <w:rsid w:val="00EF0599"/>
    <w:rsid w:val="00EF26A2"/>
    <w:rsid w:val="00EF3EFA"/>
    <w:rsid w:val="00EF4C53"/>
    <w:rsid w:val="00F00DB7"/>
    <w:rsid w:val="00F0256A"/>
    <w:rsid w:val="00F03704"/>
    <w:rsid w:val="00F03CB9"/>
    <w:rsid w:val="00F03F6F"/>
    <w:rsid w:val="00F0683F"/>
    <w:rsid w:val="00F07345"/>
    <w:rsid w:val="00F11322"/>
    <w:rsid w:val="00F16893"/>
    <w:rsid w:val="00F179EF"/>
    <w:rsid w:val="00F22D4F"/>
    <w:rsid w:val="00F329A6"/>
    <w:rsid w:val="00F342EF"/>
    <w:rsid w:val="00F344B9"/>
    <w:rsid w:val="00F34D15"/>
    <w:rsid w:val="00F37D50"/>
    <w:rsid w:val="00F40574"/>
    <w:rsid w:val="00F41057"/>
    <w:rsid w:val="00F45528"/>
    <w:rsid w:val="00F46D16"/>
    <w:rsid w:val="00F46E4C"/>
    <w:rsid w:val="00F512D9"/>
    <w:rsid w:val="00F513A3"/>
    <w:rsid w:val="00F5445A"/>
    <w:rsid w:val="00F553E1"/>
    <w:rsid w:val="00F560C4"/>
    <w:rsid w:val="00F56FFE"/>
    <w:rsid w:val="00F57564"/>
    <w:rsid w:val="00F57773"/>
    <w:rsid w:val="00F6076A"/>
    <w:rsid w:val="00F63E39"/>
    <w:rsid w:val="00F65A6C"/>
    <w:rsid w:val="00F66573"/>
    <w:rsid w:val="00F74D87"/>
    <w:rsid w:val="00F7587C"/>
    <w:rsid w:val="00F8040E"/>
    <w:rsid w:val="00F81005"/>
    <w:rsid w:val="00F90575"/>
    <w:rsid w:val="00F92C81"/>
    <w:rsid w:val="00F95176"/>
    <w:rsid w:val="00F95CC2"/>
    <w:rsid w:val="00FA0C10"/>
    <w:rsid w:val="00FA2C0F"/>
    <w:rsid w:val="00FA3C5B"/>
    <w:rsid w:val="00FA49D2"/>
    <w:rsid w:val="00FA51BF"/>
    <w:rsid w:val="00FA7A97"/>
    <w:rsid w:val="00FB0BC0"/>
    <w:rsid w:val="00FB44F8"/>
    <w:rsid w:val="00FB590D"/>
    <w:rsid w:val="00FB603F"/>
    <w:rsid w:val="00FB6DE0"/>
    <w:rsid w:val="00FC10AE"/>
    <w:rsid w:val="00FC2BAD"/>
    <w:rsid w:val="00FC3011"/>
    <w:rsid w:val="00FC49FC"/>
    <w:rsid w:val="00FD153F"/>
    <w:rsid w:val="00FD4BB5"/>
    <w:rsid w:val="00FD6AE4"/>
    <w:rsid w:val="00FD7173"/>
    <w:rsid w:val="00FD7A27"/>
    <w:rsid w:val="00FE0557"/>
    <w:rsid w:val="00FE08A2"/>
    <w:rsid w:val="00FE1C3E"/>
    <w:rsid w:val="00FE4BBC"/>
    <w:rsid w:val="00FE5195"/>
    <w:rsid w:val="00FE57B8"/>
    <w:rsid w:val="00FE7EDE"/>
    <w:rsid w:val="00FF0B45"/>
    <w:rsid w:val="00FF0F9E"/>
    <w:rsid w:val="00FF42E2"/>
    <w:rsid w:val="00FF50EF"/>
    <w:rsid w:val="00FF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FC094F"/>
  <w15:docId w15:val="{CEECEEB6-52E1-4BFC-8509-DE447067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20EB"/>
    <w:pPr>
      <w:jc w:val="both"/>
    </w:pPr>
    <w:rPr>
      <w:rFonts w:ascii="Arial" w:hAnsi="Arial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42EB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7275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qFormat/>
    <w:rsid w:val="00870DA4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uiPriority w:val="9"/>
    <w:qFormat/>
    <w:rsid w:val="00EF0599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059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0599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15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P-Text">
    <w:name w:val="FP-Text"/>
    <w:rsid w:val="00093E0A"/>
    <w:pPr>
      <w:ind w:left="1440"/>
    </w:pPr>
    <w:rPr>
      <w:rFonts w:ascii="Arial" w:hAnsi="Arial"/>
      <w:lang w:val="en-GB" w:eastAsia="en-US"/>
    </w:rPr>
  </w:style>
  <w:style w:type="paragraph" w:customStyle="1" w:styleId="Chartbody">
    <w:name w:val="Chart_body"/>
    <w:basedOn w:val="Normal"/>
    <w:rsid w:val="00093E0A"/>
    <w:pPr>
      <w:tabs>
        <w:tab w:val="left" w:pos="216"/>
      </w:tabs>
      <w:spacing w:after="60" w:line="240" w:lineRule="exact"/>
    </w:pPr>
    <w:rPr>
      <w:rFonts w:ascii="Helvetica" w:hAnsi="Helvetica"/>
      <w:color w:val="000000"/>
      <w:sz w:val="17"/>
      <w:szCs w:val="20"/>
    </w:rPr>
  </w:style>
  <w:style w:type="paragraph" w:customStyle="1" w:styleId="Charthead">
    <w:name w:val="Chart_head"/>
    <w:rsid w:val="00093E0A"/>
    <w:pPr>
      <w:spacing w:line="240" w:lineRule="exact"/>
    </w:pPr>
    <w:rPr>
      <w:rFonts w:ascii="Helvetica" w:hAnsi="Helvetica"/>
      <w:b/>
      <w:color w:val="002D3F"/>
      <w:sz w:val="16"/>
      <w:lang w:val="en-US" w:eastAsia="en-US"/>
    </w:rPr>
  </w:style>
  <w:style w:type="paragraph" w:styleId="Header">
    <w:name w:val="header"/>
    <w:basedOn w:val="Normal"/>
    <w:rsid w:val="002E7234"/>
    <w:pPr>
      <w:tabs>
        <w:tab w:val="center" w:pos="4419"/>
        <w:tab w:val="right" w:pos="8838"/>
      </w:tabs>
    </w:pPr>
  </w:style>
  <w:style w:type="paragraph" w:styleId="Footer">
    <w:name w:val="footer"/>
    <w:aliases w:val="__don't use"/>
    <w:basedOn w:val="Normal"/>
    <w:rsid w:val="002E7234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rsid w:val="00AC68C7"/>
  </w:style>
  <w:style w:type="paragraph" w:styleId="TOC1">
    <w:name w:val="toc 1"/>
    <w:basedOn w:val="Normal"/>
    <w:next w:val="Normal"/>
    <w:autoRedefine/>
    <w:uiPriority w:val="39"/>
    <w:rsid w:val="00E642EB"/>
  </w:style>
  <w:style w:type="character" w:styleId="Hyperlink">
    <w:name w:val="Hyperlink"/>
    <w:uiPriority w:val="99"/>
    <w:rsid w:val="00E642EB"/>
    <w:rPr>
      <w:color w:val="0000FF"/>
      <w:u w:val="single"/>
    </w:rPr>
  </w:style>
  <w:style w:type="paragraph" w:styleId="DocumentMap">
    <w:name w:val="Document Map"/>
    <w:basedOn w:val="Normal"/>
    <w:semiHidden/>
    <w:rsid w:val="00DE430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227756"/>
    <w:pPr>
      <w:tabs>
        <w:tab w:val="right" w:leader="dot" w:pos="9678"/>
      </w:tabs>
      <w:ind w:left="240"/>
    </w:pPr>
  </w:style>
  <w:style w:type="character" w:styleId="Emphasis">
    <w:name w:val="Emphasis"/>
    <w:uiPriority w:val="20"/>
    <w:qFormat/>
    <w:rsid w:val="00E43E8D"/>
    <w:rPr>
      <w:i/>
      <w:iCs/>
    </w:rPr>
  </w:style>
  <w:style w:type="character" w:styleId="Strong">
    <w:name w:val="Strong"/>
    <w:qFormat/>
    <w:rsid w:val="00022A02"/>
    <w:rPr>
      <w:b/>
      <w:bCs/>
    </w:rPr>
  </w:style>
  <w:style w:type="paragraph" w:styleId="Revision">
    <w:name w:val="Revision"/>
    <w:hidden/>
    <w:uiPriority w:val="99"/>
    <w:semiHidden/>
    <w:rsid w:val="00DE692F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DE69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E692F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rsid w:val="00DE692F"/>
    <w:rPr>
      <w:sz w:val="16"/>
      <w:szCs w:val="16"/>
    </w:rPr>
  </w:style>
  <w:style w:type="paragraph" w:styleId="CommentText">
    <w:name w:val="annotation text"/>
    <w:basedOn w:val="Normal"/>
    <w:link w:val="CommentTextChar"/>
    <w:rsid w:val="00DE692F"/>
    <w:rPr>
      <w:sz w:val="20"/>
      <w:szCs w:val="20"/>
    </w:rPr>
  </w:style>
  <w:style w:type="character" w:customStyle="1" w:styleId="CommentTextChar">
    <w:name w:val="Comment Text Char"/>
    <w:link w:val="CommentText"/>
    <w:rsid w:val="00DE692F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E692F"/>
    <w:rPr>
      <w:b/>
      <w:bCs/>
    </w:rPr>
  </w:style>
  <w:style w:type="character" w:customStyle="1" w:styleId="CommentSubjectChar">
    <w:name w:val="Comment Subject Char"/>
    <w:link w:val="CommentSubject"/>
    <w:rsid w:val="00DE692F"/>
    <w:rPr>
      <w:b/>
      <w:bCs/>
      <w:lang w:eastAsia="en-US"/>
    </w:rPr>
  </w:style>
  <w:style w:type="paragraph" w:customStyle="1" w:styleId="2Text">
    <w:name w:val="2. Text"/>
    <w:basedOn w:val="Normal"/>
    <w:rsid w:val="00F63E39"/>
    <w:pPr>
      <w:spacing w:before="40" w:after="100"/>
      <w:ind w:left="1080"/>
    </w:pPr>
    <w:rPr>
      <w:rFonts w:ascii="Verdana" w:hAnsi="Verdana"/>
      <w:noProof/>
      <w:szCs w:val="22"/>
      <w:lang w:val="en-US"/>
    </w:rPr>
  </w:style>
  <w:style w:type="paragraph" w:styleId="ListNumber2">
    <w:name w:val="List Number 2"/>
    <w:basedOn w:val="Normal"/>
    <w:rsid w:val="00F63E39"/>
    <w:pPr>
      <w:numPr>
        <w:numId w:val="2"/>
      </w:numPr>
    </w:pPr>
    <w:rPr>
      <w:noProof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locked/>
    <w:rsid w:val="00870259"/>
    <w:rPr>
      <w:rFonts w:ascii="Arial" w:hAnsi="Arial" w:cs="Arial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uiPriority w:val="9"/>
    <w:locked/>
    <w:rsid w:val="00870259"/>
    <w:rPr>
      <w:rFonts w:ascii="Arial" w:hAnsi="Arial" w:cs="Arial"/>
      <w:b/>
      <w:bCs/>
      <w:i/>
      <w:iCs/>
      <w:sz w:val="28"/>
      <w:szCs w:val="28"/>
      <w:lang w:eastAsia="en-US"/>
    </w:rPr>
  </w:style>
  <w:style w:type="paragraph" w:customStyle="1" w:styleId="AppendixSub2">
    <w:name w:val="Appendix Sub 2"/>
    <w:basedOn w:val="Normal"/>
    <w:rsid w:val="00A979A2"/>
    <w:pPr>
      <w:numPr>
        <w:numId w:val="3"/>
      </w:numPr>
      <w:spacing w:before="80" w:after="60"/>
    </w:pPr>
    <w:rPr>
      <w:rFonts w:ascii="Verdana" w:hAnsi="Verdana"/>
      <w:noProof/>
      <w:szCs w:val="20"/>
      <w:lang w:val="en-GB"/>
    </w:rPr>
  </w:style>
  <w:style w:type="paragraph" w:styleId="TOC3">
    <w:name w:val="toc 3"/>
    <w:basedOn w:val="Normal"/>
    <w:next w:val="Normal"/>
    <w:autoRedefine/>
    <w:uiPriority w:val="39"/>
    <w:rsid w:val="00F92C81"/>
    <w:pPr>
      <w:ind w:left="480"/>
    </w:pPr>
  </w:style>
  <w:style w:type="character" w:customStyle="1" w:styleId="content">
    <w:name w:val="content"/>
    <w:basedOn w:val="DefaultParagraphFont"/>
    <w:rsid w:val="007F7B89"/>
  </w:style>
  <w:style w:type="paragraph" w:styleId="FootnoteText">
    <w:name w:val="footnote text"/>
    <w:basedOn w:val="Normal"/>
    <w:link w:val="FootnoteTextChar"/>
    <w:rsid w:val="00D108AB"/>
    <w:rPr>
      <w:sz w:val="20"/>
      <w:szCs w:val="20"/>
    </w:rPr>
  </w:style>
  <w:style w:type="character" w:customStyle="1" w:styleId="FootnoteTextChar">
    <w:name w:val="Footnote Text Char"/>
    <w:link w:val="FootnoteText"/>
    <w:rsid w:val="00D108AB"/>
    <w:rPr>
      <w:lang w:eastAsia="en-US"/>
    </w:rPr>
  </w:style>
  <w:style w:type="character" w:styleId="FootnoteReference">
    <w:name w:val="footnote reference"/>
    <w:rsid w:val="00D108AB"/>
    <w:rPr>
      <w:vertAlign w:val="superscript"/>
    </w:rPr>
  </w:style>
  <w:style w:type="paragraph" w:styleId="NoSpacing">
    <w:name w:val="No Spacing"/>
    <w:uiPriority w:val="1"/>
    <w:qFormat/>
    <w:rsid w:val="00DE206F"/>
    <w:rPr>
      <w:sz w:val="24"/>
      <w:szCs w:val="24"/>
      <w:lang w:eastAsia="en-US"/>
    </w:rPr>
  </w:style>
  <w:style w:type="paragraph" w:customStyle="1" w:styleId="SP1486175">
    <w:name w:val="SP.14.86175"/>
    <w:basedOn w:val="Normal"/>
    <w:next w:val="Normal"/>
    <w:uiPriority w:val="99"/>
    <w:rsid w:val="0088420B"/>
    <w:pPr>
      <w:autoSpaceDE w:val="0"/>
      <w:autoSpaceDN w:val="0"/>
      <w:adjustRightInd w:val="0"/>
    </w:pPr>
    <w:rPr>
      <w:rFonts w:ascii="DCOHP E+ Times" w:hAnsi="DCOHP E+ Times"/>
      <w:lang w:eastAsia="pt-BR"/>
    </w:rPr>
  </w:style>
  <w:style w:type="character" w:customStyle="1" w:styleId="SC14151561">
    <w:name w:val="SC.14.151561"/>
    <w:uiPriority w:val="99"/>
    <w:rsid w:val="0088420B"/>
    <w:rPr>
      <w:rFonts w:cs="DCOHP E+ Times"/>
      <w:b/>
      <w:bCs/>
      <w:color w:val="000000"/>
      <w:sz w:val="20"/>
      <w:szCs w:val="20"/>
    </w:rPr>
  </w:style>
  <w:style w:type="table" w:styleId="TableColorful2">
    <w:name w:val="Table Colorful 2"/>
    <w:basedOn w:val="TableNormal"/>
    <w:rsid w:val="002632B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2632B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2632B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aption">
    <w:name w:val="caption"/>
    <w:basedOn w:val="Normal"/>
    <w:next w:val="Normal"/>
    <w:unhideWhenUsed/>
    <w:qFormat/>
    <w:rsid w:val="00640F59"/>
    <w:rPr>
      <w:b/>
      <w:bCs/>
      <w:sz w:val="20"/>
      <w:szCs w:val="20"/>
    </w:rPr>
  </w:style>
  <w:style w:type="character" w:styleId="FollowedHyperlink">
    <w:name w:val="FollowedHyperlink"/>
    <w:uiPriority w:val="99"/>
    <w:rsid w:val="00CA44FF"/>
    <w:rPr>
      <w:color w:val="800080"/>
      <w:u w:val="single"/>
    </w:rPr>
  </w:style>
  <w:style w:type="paragraph" w:styleId="EndnoteText">
    <w:name w:val="endnote text"/>
    <w:basedOn w:val="Normal"/>
    <w:link w:val="EndnoteTextChar"/>
    <w:rsid w:val="00A25519"/>
    <w:rPr>
      <w:sz w:val="20"/>
      <w:szCs w:val="20"/>
    </w:rPr>
  </w:style>
  <w:style w:type="character" w:customStyle="1" w:styleId="EndnoteTextChar">
    <w:name w:val="Endnote Text Char"/>
    <w:link w:val="EndnoteText"/>
    <w:rsid w:val="00A25519"/>
    <w:rPr>
      <w:rFonts w:ascii="Arial" w:hAnsi="Arial"/>
      <w:lang w:eastAsia="en-US"/>
    </w:rPr>
  </w:style>
  <w:style w:type="character" w:styleId="EndnoteReference">
    <w:name w:val="endnote reference"/>
    <w:rsid w:val="00A25519"/>
    <w:rPr>
      <w:vertAlign w:val="superscript"/>
    </w:rPr>
  </w:style>
  <w:style w:type="paragraph" w:customStyle="1" w:styleId="Default">
    <w:name w:val="Default"/>
    <w:rsid w:val="006C7FE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ED27CF"/>
    <w:pPr>
      <w:jc w:val="left"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ED27CF"/>
    <w:rPr>
      <w:rFonts w:ascii="Consolas" w:eastAsia="Calibri" w:hAnsi="Consolas"/>
      <w:sz w:val="21"/>
      <w:szCs w:val="21"/>
      <w:lang w:eastAsia="en-US"/>
    </w:rPr>
  </w:style>
  <w:style w:type="paragraph" w:customStyle="1" w:styleId="Standard">
    <w:name w:val="Standard"/>
    <w:rsid w:val="00E56E02"/>
    <w:pPr>
      <w:suppressAutoHyphens/>
      <w:autoSpaceDN w:val="0"/>
      <w:jc w:val="both"/>
      <w:textAlignment w:val="baseline"/>
    </w:pPr>
    <w:rPr>
      <w:rFonts w:ascii="Arial" w:eastAsia="SimSun" w:hAnsi="Arial" w:cs="Mangal"/>
      <w:kern w:val="3"/>
      <w:sz w:val="22"/>
      <w:szCs w:val="24"/>
      <w:lang w:eastAsia="en-US" w:bidi="hi-IN"/>
    </w:rPr>
  </w:style>
  <w:style w:type="numbering" w:customStyle="1" w:styleId="WWNum24">
    <w:name w:val="WWNum24"/>
    <w:basedOn w:val="NoList"/>
    <w:rsid w:val="00F03704"/>
    <w:pPr>
      <w:numPr>
        <w:numId w:val="5"/>
      </w:numPr>
    </w:pPr>
  </w:style>
  <w:style w:type="numbering" w:customStyle="1" w:styleId="WWNum25">
    <w:name w:val="WWNum25"/>
    <w:basedOn w:val="NoList"/>
    <w:rsid w:val="00F03704"/>
    <w:pPr>
      <w:numPr>
        <w:numId w:val="6"/>
      </w:numPr>
    </w:pPr>
  </w:style>
  <w:style w:type="numbering" w:customStyle="1" w:styleId="WWNum26">
    <w:name w:val="WWNum26"/>
    <w:basedOn w:val="NoList"/>
    <w:rsid w:val="00F03704"/>
    <w:pPr>
      <w:numPr>
        <w:numId w:val="7"/>
      </w:numPr>
    </w:pPr>
  </w:style>
  <w:style w:type="paragraph" w:customStyle="1" w:styleId="TabelaNormal">
    <w:name w:val="Tabela_Normal"/>
    <w:basedOn w:val="Normal"/>
    <w:rsid w:val="00936DFD"/>
    <w:rPr>
      <w:rFonts w:ascii="Times New Roman" w:hAnsi="Times New Roman"/>
      <w:sz w:val="20"/>
      <w:szCs w:val="20"/>
      <w:lang w:eastAsia="pt-BR"/>
    </w:rPr>
  </w:style>
  <w:style w:type="paragraph" w:customStyle="1" w:styleId="TabelaCabealho">
    <w:name w:val="Tabela_Cabeçalho"/>
    <w:basedOn w:val="TabelaNormal"/>
    <w:rsid w:val="00936DFD"/>
    <w:pPr>
      <w:jc w:val="center"/>
    </w:pPr>
    <w:rPr>
      <w:b/>
    </w:rPr>
  </w:style>
  <w:style w:type="paragraph" w:customStyle="1" w:styleId="xl65">
    <w:name w:val="xl65"/>
    <w:basedOn w:val="Normal"/>
    <w:rsid w:val="00866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b/>
      <w:bCs/>
      <w:color w:val="FF0000"/>
      <w:sz w:val="14"/>
      <w:szCs w:val="14"/>
      <w:lang w:eastAsia="pt-BR"/>
    </w:rPr>
  </w:style>
  <w:style w:type="paragraph" w:customStyle="1" w:styleId="xl66">
    <w:name w:val="xl66"/>
    <w:basedOn w:val="Normal"/>
    <w:rsid w:val="00866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14"/>
      <w:szCs w:val="14"/>
      <w:lang w:eastAsia="pt-BR"/>
    </w:rPr>
  </w:style>
  <w:style w:type="paragraph" w:customStyle="1" w:styleId="xl67">
    <w:name w:val="xl67"/>
    <w:basedOn w:val="Normal"/>
    <w:rsid w:val="00866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ahoma" w:hAnsi="Tahoma" w:cs="Tahoma"/>
      <w:sz w:val="14"/>
      <w:szCs w:val="14"/>
      <w:lang w:eastAsia="pt-BR"/>
    </w:rPr>
  </w:style>
  <w:style w:type="paragraph" w:customStyle="1" w:styleId="xl68">
    <w:name w:val="xl68"/>
    <w:basedOn w:val="Normal"/>
    <w:rsid w:val="00866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222222"/>
      <w:sz w:val="14"/>
      <w:szCs w:val="14"/>
      <w:lang w:eastAsia="pt-BR"/>
    </w:rPr>
  </w:style>
  <w:style w:type="paragraph" w:customStyle="1" w:styleId="xl69">
    <w:name w:val="xl69"/>
    <w:basedOn w:val="Normal"/>
    <w:rsid w:val="00866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000000"/>
      <w:sz w:val="14"/>
      <w:szCs w:val="14"/>
      <w:lang w:eastAsia="pt-BR"/>
    </w:rPr>
  </w:style>
  <w:style w:type="paragraph" w:customStyle="1" w:styleId="xl70">
    <w:name w:val="xl70"/>
    <w:basedOn w:val="Normal"/>
    <w:rsid w:val="00866A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14"/>
      <w:szCs w:val="14"/>
      <w:lang w:eastAsia="pt-BR"/>
    </w:rPr>
  </w:style>
  <w:style w:type="character" w:customStyle="1" w:styleId="apple-converted-space">
    <w:name w:val="apple-converted-space"/>
    <w:basedOn w:val="DefaultParagraphFont"/>
    <w:rsid w:val="0051277A"/>
  </w:style>
  <w:style w:type="paragraph" w:styleId="ListParagraph">
    <w:name w:val="List Paragraph"/>
    <w:basedOn w:val="Normal"/>
    <w:uiPriority w:val="34"/>
    <w:qFormat/>
    <w:rsid w:val="0015421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01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xt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V&lt;0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Sheet1!$A$2:$A$11</c:f>
              <c:numCache>
                <c:formatCode>General</c:formatCode>
                <c:ptCount val="10"/>
                <c:pt idx="0">
                  <c:v>10</c:v>
                </c:pt>
                <c:pt idx="1">
                  <c:v>9</c:v>
                </c:pt>
                <c:pt idx="2">
                  <c:v>8</c:v>
                </c:pt>
                <c:pt idx="3">
                  <c:v>7</c:v>
                </c:pt>
                <c:pt idx="4">
                  <c:v>6</c:v>
                </c:pt>
                <c:pt idx="5">
                  <c:v>5</c:v>
                </c:pt>
                <c:pt idx="6">
                  <c:v>4</c:v>
                </c:pt>
                <c:pt idx="7">
                  <c:v>3</c:v>
                </c:pt>
                <c:pt idx="8">
                  <c:v>2</c:v>
                </c:pt>
                <c:pt idx="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78B-453E-A7B9-C73093ED247B}"/>
            </c:ext>
          </c:extLst>
        </c:ser>
        <c:ser>
          <c:idx val="1"/>
          <c:order val="1"/>
          <c:tx>
            <c:v>V&gt;0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78B-453E-A7B9-C73093ED24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74348432"/>
        <c:axId val="344401392"/>
      </c:lineChart>
      <c:catAx>
        <c:axId val="2743484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44401392"/>
        <c:crosses val="autoZero"/>
        <c:auto val="1"/>
        <c:lblAlgn val="ctr"/>
        <c:lblOffset val="100"/>
        <c:noMultiLvlLbl val="0"/>
      </c:catAx>
      <c:valAx>
        <c:axId val="344401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74348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VxT</a:t>
            </a:r>
            <a:r>
              <a:rPr lang="pt-BR" baseline="0"/>
              <a:t> Bxh = A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V&gt;0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Sheet2!$A$2:$A$11</c:f>
              <c:numCache>
                <c:formatCode>General</c:formatCode>
                <c:ptCount val="10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AA3-4C4F-ACFD-867CDC20E7CA}"/>
            </c:ext>
          </c:extLst>
        </c:ser>
        <c:ser>
          <c:idx val="1"/>
          <c:order val="1"/>
          <c:tx>
            <c:v>V&lt;0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Sheet2!$B$2:$B$11</c:f>
              <c:numCache>
                <c:formatCode>General</c:formatCode>
                <c:ptCount val="10"/>
                <c:pt idx="0">
                  <c:v>-5</c:v>
                </c:pt>
                <c:pt idx="1">
                  <c:v>-5</c:v>
                </c:pt>
                <c:pt idx="2">
                  <c:v>-5</c:v>
                </c:pt>
                <c:pt idx="3">
                  <c:v>-5</c:v>
                </c:pt>
                <c:pt idx="4">
                  <c:v>-5</c:v>
                </c:pt>
                <c:pt idx="5">
                  <c:v>-5</c:v>
                </c:pt>
                <c:pt idx="6">
                  <c:v>-5</c:v>
                </c:pt>
                <c:pt idx="7">
                  <c:v>-5</c:v>
                </c:pt>
                <c:pt idx="8">
                  <c:v>-5</c:v>
                </c:pt>
                <c:pt idx="9">
                  <c:v>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AA3-4C4F-ACFD-867CDC20E7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4514448"/>
        <c:axId val="344400144"/>
      </c:lineChart>
      <c:catAx>
        <c:axId val="3745144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44400144"/>
        <c:crosses val="autoZero"/>
        <c:auto val="1"/>
        <c:lblAlgn val="ctr"/>
        <c:lblOffset val="100"/>
        <c:noMultiLvlLbl val="0"/>
      </c:catAx>
      <c:valAx>
        <c:axId val="344400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74514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a</a:t>
            </a:r>
            <a:r>
              <a:rPr lang="pt-BR" baseline="0"/>
              <a:t> xt 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Sheet3!$A$1:$A$10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67B-448B-9656-6CCCBD1920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9083088"/>
        <c:axId val="36187424"/>
      </c:lineChart>
      <c:catAx>
        <c:axId val="3490830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6187424"/>
        <c:crosses val="autoZero"/>
        <c:auto val="1"/>
        <c:lblAlgn val="ctr"/>
        <c:lblOffset val="100"/>
        <c:noMultiLvlLbl val="0"/>
      </c:catAx>
      <c:valAx>
        <c:axId val="36187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490830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A87CC0-21ED-426F-B0B1-BDBFE948E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1353</Words>
  <Characters>7310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Time do Projeto</vt:lpstr>
      <vt:lpstr>Time do Projeto</vt:lpstr>
    </vt:vector>
  </TitlesOfParts>
  <Company>Microsoft</Company>
  <LinksUpToDate>false</LinksUpToDate>
  <CharactersWithSpaces>8646</CharactersWithSpaces>
  <SharedDoc>false</SharedDoc>
  <HLinks>
    <vt:vector size="90" baseType="variant">
      <vt:variant>
        <vt:i4>1966130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_Toc293909306</vt:lpwstr>
      </vt:variant>
      <vt:variant>
        <vt:i4>1966130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_Toc293909305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_Toc293909304</vt:lpwstr>
      </vt:variant>
      <vt:variant>
        <vt:i4>1966130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_Toc293909303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_Toc293909302</vt:lpwstr>
      </vt:variant>
      <vt:variant>
        <vt:i4>1966130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_Toc293909301</vt:lpwstr>
      </vt:variant>
      <vt:variant>
        <vt:i4>1966130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_Toc293909300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_Toc293909299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_Toc293909298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_Toc293909297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_Toc293909296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_Toc293909295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_Toc293909294</vt:lpwstr>
      </vt:variant>
      <vt:variant>
        <vt:i4>8847530</vt:i4>
      </vt:variant>
      <vt:variant>
        <vt:i4>-1</vt:i4>
      </vt:variant>
      <vt:variant>
        <vt:i4>1027</vt:i4>
      </vt:variant>
      <vt:variant>
        <vt:i4>1</vt:i4>
      </vt:variant>
      <vt:variant>
        <vt:lpwstr>http://intranet.mtel.com.br/personal/negocios/DM7Telco/MARKETING/Apresentação Mtel/LOGO_MTEL/logo mtel novo.bmp</vt:lpwstr>
      </vt:variant>
      <vt:variant>
        <vt:lpwstr/>
      </vt:variant>
      <vt:variant>
        <vt:i4>8847530</vt:i4>
      </vt:variant>
      <vt:variant>
        <vt:i4>-1</vt:i4>
      </vt:variant>
      <vt:variant>
        <vt:i4>2050</vt:i4>
      </vt:variant>
      <vt:variant>
        <vt:i4>1</vt:i4>
      </vt:variant>
      <vt:variant>
        <vt:lpwstr>http://intranet.mtel.com.br/personal/negocios/DM7Telco/MARKETING/Apresentação Mtel/LOGO_MTEL/logo mtel novo.bmp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do Projeto</dc:title>
  <dc:creator>Ricardo Kim</dc:creator>
  <cp:lastModifiedBy>Ricardo Kim</cp:lastModifiedBy>
  <cp:revision>12</cp:revision>
  <cp:lastPrinted>2015-09-27T17:02:00Z</cp:lastPrinted>
  <dcterms:created xsi:type="dcterms:W3CDTF">2017-04-26T03:10:00Z</dcterms:created>
  <dcterms:modified xsi:type="dcterms:W3CDTF">2019-03-15T03:19:00Z</dcterms:modified>
</cp:coreProperties>
</file>