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0"/>
        <w:keepLines w:val="0"/>
        <w:widowControl w:val="0"/>
        <w:contextualSpacing w:val="0"/>
      </w:pPr>
      <w:bookmarkStart w:id="0" w:colFirst="0" w:name="h.h599ijo6hsy1" w:colLast="0"/>
      <w:bookmarkEnd w:id="0"/>
      <w:r w:rsidRPr="00000000" w:rsidR="00000000" w:rsidDel="00000000">
        <w:rPr>
          <w:rFonts w:cs="Georgia" w:hAnsi="Georgia" w:eastAsia="Georgia" w:ascii="Georgia"/>
          <w:rtl w:val="0"/>
        </w:rPr>
        <w:t xml:space="preserve">Multi Page Sample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Lorem ipsum dolor sit amet</w:t>
      </w:r>
      <w:r w:rsidRPr="00000000" w:rsidR="00000000" w:rsidDel="00000000">
        <w:rPr>
          <w:rFonts w:cs="Verdana" w:hAnsi="Verdana" w:eastAsia="Verdana" w:ascii="Verdana"/>
          <w:vertAlign w:val="superscript"/>
        </w:rPr>
        <w:footnoteReference w:id="0" w:customMarkFollows="0"/>
      </w:r>
      <w:r w:rsidRPr="00000000" w:rsidR="00000000" w:rsidDel="00000000">
        <w:rPr>
          <w:rFonts w:cs="Verdana" w:hAnsi="Verdana" w:eastAsia="Verdana" w:ascii="Verdana"/>
          <w:rtl w:val="0"/>
        </w:rPr>
        <w:t xml:space="preserve">, unum delenit singulis mei no, ius aperiri expetendis et, nec an modo legimus rationibus. At ceteros voluptatum quo, sed ex iriure tritani voluptatibus, an dolorem lobortis quo. Sea ullum delectus accommodare te, vel et persius feugiat necessitatibus, nam ex duis reque aperiri. Pro ut prompta perpetua pertinacia. Ea detraxit adipisci consetetur his, mea id legere adolescens scriptorem. Mundi utamur deterruisset pri 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Nam ad reque mundi aperiri. Id legimus placerat signiferumque has. An mea scripta aperiam evertitur, ea scaevola repudiandae usu, accumsan deseruisse an usu. Soleat lucilius lobortis quo ad, duo sapientem ocurreret definiebas ne. Dolor persius suavitate cum no, no impetus adipisci eam, mei cu rebum putant. Graece iisque his et, vitae mollis ei eum.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color w:val="1155cc"/>
          <w:sz w:val="28"/>
          <w:rtl w:val="0"/>
        </w:rPr>
        <w:t xml:space="preserve">Colorful Heading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Eam ut omnium dolorum. Et albucius reformidans vel, saperet facilisi reformidans eum ea. Cu fugit deserunt postulant usu, in pro ocurreret consetetur. Vel facete honestatis cu. Eos tritani eligendi definiebas ne, iusto solet pro ea. Interpretaris signiferumque ea qui.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Ad sit mentitum inciderint, mei viderer nostrum insolens at. Quo cu delectus adipiscing instructior. Eam facete scripserit ad, eam accumsan</w:t>
      </w:r>
      <w:r w:rsidRPr="00000000" w:rsidR="00000000" w:rsidDel="00000000">
        <w:rPr>
          <w:rFonts w:cs="Verdana" w:hAnsi="Verdana" w:eastAsia="Verdana" w:ascii="Verdana"/>
          <w:vertAlign w:val="superscript"/>
        </w:rPr>
        <w:footnoteReference w:id="1" w:customMarkFollows="0"/>
      </w:r>
      <w:r w:rsidRPr="00000000" w:rsidR="00000000" w:rsidDel="00000000">
        <w:rPr>
          <w:rFonts w:cs="Verdana" w:hAnsi="Verdana" w:eastAsia="Verdana" w:ascii="Verdana"/>
          <w:rtl w:val="0"/>
        </w:rPr>
        <w:t xml:space="preserve"> scriptorem an. Ex has tritani aliquam, suas malis in sit. Has nusquam oporteat perfecto an, iusto tritani fastidii ne his, at his facete omittam. Has decore apeirian dissentias ei, viderer alterum eligendi qui ut, id aperiri fuisset theophrastus cum. </w:t>
      </w:r>
      <w:r w:rsidRPr="00000000" w:rsidR="00000000" w:rsidDel="00000000">
        <w:rPr>
          <w:rFonts w:cs="Verdana" w:hAnsi="Verdana" w:eastAsia="Verdana" w:ascii="Verdana"/>
          <w:i w:val="1"/>
          <w:rtl w:val="0"/>
        </w:rPr>
        <w:t xml:space="preserve">Duo meis libris an, mea adipisci euripidis democritum ei, duo ne quis legere.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color w:val="cc0000"/>
          <w:sz w:val="28"/>
          <w:rtl w:val="0"/>
        </w:rPr>
        <w:t xml:space="preserve">This Time in Red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Pri an modo deleniti pertinacia, no vix accusata corrumpit. Dicant necessitatibus mea at, cu mei aliquip voluptua qualisque. Ad solet tation pri, nobis vitae docendi ex has. Accusam corrumpit pro an, minim error ex mei, laoreet sententiae cu his. Eu sit errem ancillae, cum liber vocent facilisis ea, at pri fierent omittam iracundia. Eu magna dolore quidam qui, vim ut admodum incorrupte.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color w:val="38761d"/>
          <w:sz w:val="28"/>
          <w:rtl w:val="0"/>
        </w:rPr>
        <w:t xml:space="preserve">The Second Page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Nam ad reque mundi aperiri. Id legimus placerat signiferumque has. An mea scripta aperiam evertitur, ea scaevola repudiandae usu, accumsan deseruisse an usu. Soleat lucilius lobortis quo ad, duo sapientem ocurreret definiebas ne. Dolor persius suavitate cum no, no impetus adipisci eam, mei cu rebum putant. Graece iisque his et, vitae mollis ei eum.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1238250" cx="4210050"/>
            <wp:effectExtent t="0" b="0" r="0" l="0"/>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1238250" cx="4210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Pri an modo deleniti pertinacia, no vix accusata corrumpit. Dicant necessitatibus mea at, cu mei aliquip voluptua qualisque. Ad solet tation pri, nobis vitae docendi ex has. Accusam corrumpit pro an, minim error ex mei, laoreet sententiae cu his. Eu sit errem ancillae, cum liber vocent facilisis ea, at pri fierent omittam iracundia. Eu magna dolore quidam qui, vim ut admodum incorrupte.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Lorem ipsum dolor sit amet</w:t>
      </w:r>
      <w:r w:rsidRPr="00000000" w:rsidR="00000000" w:rsidDel="00000000">
        <w:rPr>
          <w:rFonts w:cs="Verdana" w:hAnsi="Verdana" w:eastAsia="Verdana" w:ascii="Verdana"/>
          <w:vertAlign w:val="superscript"/>
        </w:rPr>
        <w:footnoteReference w:id="2" w:customMarkFollows="0"/>
      </w:r>
      <w:r w:rsidRPr="00000000" w:rsidR="00000000" w:rsidDel="00000000">
        <w:rPr>
          <w:rFonts w:cs="Verdana" w:hAnsi="Verdana" w:eastAsia="Verdana" w:ascii="Verdana"/>
          <w:rtl w:val="0"/>
        </w:rPr>
        <w:t xml:space="preserve">, unum delenit singulis mei no, ius aperiri expetendis et, nec an modo legimus rationibus. At ceteros voluptatum quo, sed ex iriure tritani voluptatibus, an dolorem lobortis quo. Sea ullum delectus accommodare te, vel et persius feugiat necessitatibus, nam ex duis reque aperiri. Pro ut prompta perpetua pertinacia. Ea detraxit adipisci consetetur his, mea id legere adolescens scriptorem. Mundi utamur deterruisset pri 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Pri an modo deleniti pertinacia, no vix accusata corrumpit. Dicant necessitatibus mea at, cu mei aliquip voluptua qualisque. Ad solet tation pri, nobis vitae docendi ex has. Accusam corrumpit pro an, minim error ex mei, laoreet sententiae cu his. Eu sit errem ancillae, cum liber vocent facilisis ea, at pri fierent omittam iracundia. Eu magna dolore quidam qui, vim ut admodum incorrupte.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Eam ut omnium dolorum. Et albucius reformidans vel, saperet facilisi reformidans eum ea. Cu fugit deserunt postulant usu, in pro ocurreret consetetur. Vel facete honestatis cu. Eos tritani eligendi definiebas ne, iusto solet pro ea. Interpretaris signiferumque ea qui.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Pri an modo deleniti pertinacia, no vix accusata corrumpit. Dicant necessitatibus mea at, cu mei aliquip voluptua qualisque. Ad solet tation pri, nobis vitae docendi ex has. Accusam corrumpit pro an, minim error ex mei, laoreet sententiae cu his. Eu sit errem ancillae, cum liber vocent facilisis ea, at pri fierent omittam iracundia. Eu magna dolore quidam qui, vim ut admodum incorrupte.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color w:val="674ea7"/>
          <w:sz w:val="28"/>
          <w:rtl w:val="0"/>
        </w:rPr>
        <w:t xml:space="preserve">The Third Page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Pri an modo deleniti pertinacia, no vix accusata corrumpit. Dicant necessitatibus mea at, cu mei aliquip voluptua qualisque. Ad solet tation pri, nobis vitae docendi ex has. Accusam corrumpit pro an, minim error ex mei, laoreet sententiae cu his. Eu sit errem ancillae, cum liber vocent facilisis ea, at pri fierent omittam iracundia. Eu magna dolore quidam qui, vim ut admodum incorrupte.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Lorem ipsum dolor sit amet, unum delenit singulis mei no, ius aperiri expetendis et, nec an modo legimus rationibus. At ceteros voluptatum quo, sed ex iriure tritani voluptatibus, an dolorem lobortis quo. Sea ullum delectus accommodare te, vel et persius feugiat necessitatibus, nam ex duis reque aperiri. Pro ut prompta perpetua pertinacia. Ea detraxit adipisci consetetur his, mea id legere adolescens scriptorem. Mundi utamur deterruisset pri 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Eam ut omnium dolorum. Et albucius reformidans vel, saperet facilisi reformidans eum ea. Cu fugit deserunt postulant usu, in pro ocurreret consetetur. Vel facete honestatis cu. Eos tritani eligendi definiebas ne, iusto solet pro ea. Interpretaris signiferumque ea qui.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m:oMath>
        <m:r>
          <w:rPr>
            <w:rFonts w:cs="Verdana" w:hAnsi="Verdana" w:eastAsia="Verdana" w:ascii="Verdana"/>
            <w:sz w:val="60"/>
          </w:rPr>
          <w:t xml:space="preserve">T=</w:t>
        </m:r>
        <m:rad>
          <m:radPr>
            <m:ctrlPr>
              <w:rPr>
                <w:rFonts w:cs="Verdana" w:hAnsi="Verdana" w:eastAsia="Verdana" w:ascii="Verdana"/>
                <w:sz w:val="60"/>
              </w:rPr>
            </m:ctrlPr>
          </m:radPr>
          <m:deg>
            <m:r>
              <w:rPr>
                <w:rFonts w:cs="Verdana" w:hAnsi="Verdana" w:eastAsia="Verdana" w:ascii="Verdana"/>
                <w:sz w:val="60"/>
              </w:rPr>
              <w:t xml:space="preserve">3</w:t>
            </m:r>
          </m:deg>
          <m:e>
            <m:r>
              <w:rPr>
                <w:rFonts w:cs="Verdana" w:hAnsi="Verdana" w:eastAsia="Verdana" w:ascii="Verdana"/>
                <w:sz w:val="60"/>
              </w:rPr>
              <w:t xml:space="preserve">42 * 1</w:t>
            </m:r>
          </m:e>
        </m:rad>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Nam ad reque mundi aperiri. Id legimus placerat signiferumque has. An mea scripta aperiam evertitur, ea scaevola repudiandae usu, accumsan deseruisse an usu. Soleat lucilius lobortis quo ad, duo sapientem ocurreret definiebas ne. Dolor persius suavitate cum no, no impetus adipisci eam, mei cu rebum putant. Graece iisque his et, vitae mollis ei eum.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076450" cx="5048250"/>
            <wp:effectExtent t="0" b="0" r="0" l="0"/>
            <wp:docPr id="1"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2076450" cx="5048250"/>
                    </a:xfrm>
                    <a:prstGeom prst="rect"/>
                    <a:ln/>
                  </pic:spPr>
                </pic:pic>
              </a:graphicData>
            </a:graphic>
          </wp:inline>
        </w:drawing>
      </w:r>
      <w:r w:rsidRPr="00000000" w:rsidR="00000000" w:rsidDel="00000000">
        <w:rPr>
          <w:rtl w:val="0"/>
        </w:rPr>
      </w:r>
    </w:p>
    <w:sectPr>
      <w:footerReference r:id="rId8" w:type="default"/>
      <w:pgSz w:w="12240" w:h="15840"/>
      <w:pgMar w:left="1008" w:right="1008" w:top="720"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b w:val="1"/>
          <w:sz w:val="48"/>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 Ad sit mentitum inciderint, mei viderer nostrum insolens at. Quo cu delectus adipiscing instructior</w:t>
      </w:r>
    </w:p>
  </w:footnote>
  <w:footnote w:id="1">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 Pri an modo deleniti pertinacia, no vix accusata corrumpit. </w:t>
      </w:r>
    </w:p>
  </w:footnote>
  <w:footnote w:id="2">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 Ad sit mentitum inciderint, mei viderer nostrum insolens at. Quo cu delectus adipiscing instructior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1.png" Type="http://schemas.openxmlformats.org/officeDocument/2006/relationships/image" Id="rId6"/><Relationship Target="styles.xml" Type="http://schemas.openxmlformats.org/officeDocument/2006/relationships/styles" Id="rId5"/><Relationship Target="footer1.xml" Type="http://schemas.openxmlformats.org/officeDocument/2006/relationships/footer"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Page Sample.docx</dc:title>
</cp:coreProperties>
</file>