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Hello Abbigail,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Here is additional data regarding the brushless motors that we can release.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Brushless motor data: (Direct Drive)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Kv = 420 RPM/V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Io@ 8v = 0.40 A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Rm = 0.091 ohms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Max continuous power in = 920 Watts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Continuous I = 24A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Max I = 29A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Max V = 98V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Dimensions = 36mm diameter x 60mm Length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Shaft diameter = 5mm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Prop: 100mm right/left hand prop, forward optimized with kort nozzle.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white"/>
          <w:rtl w:val="0"/>
        </w:rPr>
        <w:t xml:space="preserve">Typical performance: At 80 watts output is 8 lbf of thrust at 300w output 15 lbf.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19"/>
          <w:szCs w:val="19"/>
          <w:highlight w:val="white"/>
          <w:rtl w:val="0"/>
        </w:rPr>
        <w:t xml:space="preserve">Thanks,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f4e79"/>
          <w:sz w:val="20"/>
          <w:szCs w:val="20"/>
          <w:highlight w:val="white"/>
        </w:rPr>
      </w:pPr>
      <w:r w:rsidDel="00000000" w:rsidR="00000000" w:rsidRPr="00000000">
        <w:rPr>
          <w:b w:val="1"/>
          <w:color w:val="1f4e79"/>
          <w:sz w:val="20"/>
          <w:szCs w:val="20"/>
          <w:highlight w:val="white"/>
          <w:rtl w:val="0"/>
        </w:rPr>
        <w:t xml:space="preserve">Bruce Tedor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f4e79"/>
          <w:sz w:val="16"/>
          <w:szCs w:val="16"/>
          <w:highlight w:val="white"/>
        </w:rPr>
      </w:pPr>
      <w:r w:rsidDel="00000000" w:rsidR="00000000" w:rsidRPr="00000000">
        <w:rPr>
          <w:b w:val="1"/>
          <w:color w:val="1f4e79"/>
          <w:sz w:val="16"/>
          <w:szCs w:val="16"/>
          <w:highlight w:val="white"/>
          <w:rtl w:val="0"/>
        </w:rPr>
        <w:t xml:space="preserve">Technical Analyst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f4e79"/>
          <w:sz w:val="16"/>
          <w:szCs w:val="16"/>
          <w:highlight w:val="white"/>
        </w:rPr>
      </w:pPr>
      <w:r w:rsidDel="00000000" w:rsidR="00000000" w:rsidRPr="00000000">
        <w:rPr>
          <w:b w:val="1"/>
          <w:color w:val="1f4e79"/>
          <w:sz w:val="16"/>
          <w:szCs w:val="16"/>
          <w:highlight w:val="white"/>
          <w:rtl w:val="0"/>
        </w:rPr>
        <w:t xml:space="preserve">VideoRay LLC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f4e79"/>
          <w:sz w:val="16"/>
          <w:szCs w:val="16"/>
          <w:highlight w:val="white"/>
        </w:rPr>
      </w:pPr>
      <w:r w:rsidDel="00000000" w:rsidR="00000000" w:rsidRPr="00000000">
        <w:rPr>
          <w:b w:val="1"/>
          <w:color w:val="1f4e79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6"/>
          <w:szCs w:val="16"/>
          <w:highlight w:val="white"/>
        </w:rPr>
      </w:pPr>
      <w:r w:rsidDel="00000000" w:rsidR="00000000" w:rsidRPr="00000000">
        <w:rPr>
          <w:color w:val="1f4e79"/>
          <w:sz w:val="16"/>
          <w:szCs w:val="16"/>
          <w:highlight w:val="white"/>
          <w:rtl w:val="0"/>
        </w:rPr>
        <w:t xml:space="preserve">Phone </w:t>
      </w:r>
      <w:r w:rsidDel="00000000" w:rsidR="00000000" w:rsidRPr="00000000">
        <w:rPr>
          <w:color w:val="1155cc"/>
          <w:sz w:val="16"/>
          <w:szCs w:val="16"/>
          <w:highlight w:val="white"/>
          <w:rtl w:val="0"/>
        </w:rPr>
        <w:t xml:space="preserve">+1 610 458 3000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6"/>
          <w:szCs w:val="16"/>
          <w:highlight w:val="white"/>
        </w:rPr>
      </w:pPr>
      <w:r w:rsidDel="00000000" w:rsidR="00000000" w:rsidRPr="00000000">
        <w:rPr>
          <w:color w:val="1f4e79"/>
          <w:sz w:val="16"/>
          <w:szCs w:val="16"/>
          <w:highlight w:val="white"/>
          <w:rtl w:val="0"/>
        </w:rPr>
        <w:t xml:space="preserve">Direct  </w:t>
      </w:r>
      <w:r w:rsidDel="00000000" w:rsidR="00000000" w:rsidRPr="00000000">
        <w:rPr>
          <w:color w:val="1155cc"/>
          <w:sz w:val="16"/>
          <w:szCs w:val="16"/>
          <w:highlight w:val="white"/>
          <w:rtl w:val="0"/>
        </w:rPr>
        <w:t xml:space="preserve">+1 610 458 3013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6"/>
          <w:szCs w:val="16"/>
          <w:highlight w:val="white"/>
        </w:rPr>
      </w:pPr>
      <w:r w:rsidDel="00000000" w:rsidR="00000000" w:rsidRPr="00000000">
        <w:rPr>
          <w:color w:val="1f4e79"/>
          <w:sz w:val="16"/>
          <w:szCs w:val="16"/>
          <w:highlight w:val="white"/>
          <w:rtl w:val="0"/>
        </w:rPr>
        <w:t xml:space="preserve">Fax </w:t>
      </w:r>
      <w:r w:rsidDel="00000000" w:rsidR="00000000" w:rsidRPr="00000000">
        <w:rPr>
          <w:color w:val="1155cc"/>
          <w:sz w:val="16"/>
          <w:szCs w:val="16"/>
          <w:highlight w:val="white"/>
          <w:rtl w:val="0"/>
        </w:rPr>
        <w:t xml:space="preserve">+1 610 458 3010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highlight w:val="white"/>
          <w:rtl w:val="0"/>
        </w:rPr>
        <w:t xml:space="preserve">Support@videoray.com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f4e79"/>
          <w:sz w:val="16"/>
          <w:szCs w:val="16"/>
          <w:highlight w:val="white"/>
        </w:rPr>
      </w:pPr>
      <w:r w:rsidDel="00000000" w:rsidR="00000000" w:rsidRPr="00000000">
        <w:rPr>
          <w:b w:val="1"/>
          <w:color w:val="1f4e79"/>
          <w:sz w:val="16"/>
          <w:szCs w:val="16"/>
          <w:highlight w:val="white"/>
          <w:rtl w:val="0"/>
        </w:rPr>
        <w:t xml:space="preserve">VideoRay LLC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e79"/>
          <w:sz w:val="16"/>
          <w:szCs w:val="16"/>
          <w:highlight w:val="white"/>
        </w:rPr>
      </w:pPr>
      <w:r w:rsidDel="00000000" w:rsidR="00000000" w:rsidRPr="00000000">
        <w:rPr>
          <w:color w:val="1f4e79"/>
          <w:sz w:val="16"/>
          <w:szCs w:val="16"/>
          <w:highlight w:val="white"/>
          <w:rtl w:val="0"/>
        </w:rPr>
        <w:t xml:space="preserve">212 East High Street, Pottstown, PA 19464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0000ff"/>
          <w:sz w:val="18"/>
          <w:szCs w:val="1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"http://www.videoray.com/"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highlight w:val="white"/>
          <w:u w:val="single"/>
          <w:rtl w:val="0"/>
        </w:rPr>
        <w:t xml:space="preserve">www.videoray.com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