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1"/>
          <w:sz w:val="20"/>
          <w:szCs w:val="20"/>
          <w:vertAlign w:val="baseline"/>
        </w:rPr>
      </w:pPr>
      <w:r w:rsidDel="00000000" w:rsidR="00000000" w:rsidRPr="00000000">
        <w:rPr>
          <w:rFonts w:ascii="Bodoni" w:cs="Bodoni" w:eastAsia="Bodoni" w:hAnsi="Bodoni"/>
          <w:b w:val="0"/>
          <w:sz w:val="44"/>
          <w:szCs w:val="44"/>
          <w:vertAlign w:val="baseline"/>
          <w:rtl w:val="0"/>
        </w:rPr>
        <w:t xml:space="preserve">Computer Science</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Purchase Verification Form</w:t>
      </w: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16"/>
          <w:szCs w:val="16"/>
          <w:vertAlign w:val="baseline"/>
        </w:rPr>
      </w:pPr>
      <w:r w:rsidDel="00000000" w:rsidR="00000000" w:rsidRPr="00000000">
        <w:rPr>
          <w:rtl w:val="0"/>
        </w:rPr>
      </w:r>
    </w:p>
    <w:p w:rsidR="00000000" w:rsidDel="00000000" w:rsidP="00000000" w:rsidRDefault="00000000" w:rsidRPr="00000000" w14:paraId="00000005">
      <w:pPr>
        <w:pStyle w:val="Heading2"/>
        <w:numPr>
          <w:ilvl w:val="1"/>
          <w:numId w:val="1"/>
        </w:numPr>
        <w:pBdr>
          <w:top w:space="0" w:sz="0" w:val="nil"/>
          <w:left w:space="0" w:sz="0" w:val="nil"/>
          <w:bottom w:space="0" w:sz="0" w:val="nil"/>
          <w:right w:space="0" w:sz="0" w:val="nil"/>
          <w:between w:space="0" w:sz="0" w:val="nil"/>
        </w:pBdr>
        <w:shd w:fill="auto" w:val="clear"/>
        <w:ind w:left="576" w:hanging="576"/>
        <w:contextualSpacing w:val="0"/>
        <w:rPr>
          <w:rFonts w:ascii="Times New Roman" w:cs="Times New Roman" w:eastAsia="Times New Roman" w:hAnsi="Times New Roman"/>
          <w:b w:val="1"/>
          <w:sz w:val="20"/>
          <w:szCs w:val="20"/>
        </w:rPr>
      </w:pPr>
      <w:r w:rsidDel="00000000" w:rsidR="00000000" w:rsidRPr="00000000">
        <w:rPr>
          <w:b w:val="1"/>
          <w:sz w:val="24"/>
          <w:szCs w:val="24"/>
          <w:vertAlign w:val="baseline"/>
          <w:rtl w:val="0"/>
        </w:rPr>
        <w:t xml:space="preserve">PURCHASER: Please complete the information below and attach receipt(s), or send the completed form via email along with a detailed description of your purchase request.</w:t>
      </w: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contextualSpacing w:val="0"/>
        <w:rPr>
          <w:rFonts w:ascii="Times New Roman" w:cs="Times New Roman" w:eastAsia="Times New Roman" w:hAnsi="Times New Roman"/>
          <w:color w:val="000000"/>
          <w:sz w:val="24"/>
          <w:szCs w:val="24"/>
          <w:u w:val="none"/>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a </w:t>
      </w:r>
      <w:r w:rsidDel="00000000" w:rsidR="00000000" w:rsidRPr="00000000">
        <w:rPr>
          <w:rFonts w:ascii="Times New Roman" w:cs="Times New Roman" w:eastAsia="Times New Roman" w:hAnsi="Times New Roman"/>
          <w:b w:val="0"/>
          <w:color w:val="000000"/>
          <w:sz w:val="24"/>
          <w:szCs w:val="24"/>
          <w:u w:val="single"/>
          <w:shd w:fill="d9d9d9" w:val="clear"/>
          <w:vertAlign w:val="baseline"/>
          <w:rtl w:val="0"/>
        </w:rPr>
        <w:t xml:space="preserve">detailed description</w:t>
      </w: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 of items purchased/to be purchased:</w:t>
      </w: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 Following is a Digi-Key cart link:</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color w:val="000080"/>
          <w:sz w:val="20"/>
          <w:szCs w:val="20"/>
        </w:rPr>
      </w:pPr>
      <w:hyperlink r:id="rId6">
        <w:r w:rsidDel="00000000" w:rsidR="00000000" w:rsidRPr="00000000">
          <w:rPr>
            <w:color w:val="1155cc"/>
            <w:sz w:val="20"/>
            <w:szCs w:val="20"/>
            <w:u w:val="single"/>
            <w:rtl w:val="0"/>
          </w:rPr>
          <w:t xml:space="preserve">http://www.digikey.com/short/3b0w5j</w:t>
        </w:r>
      </w:hyperlink>
      <w:r w:rsidDel="00000000" w:rsidR="00000000" w:rsidRPr="00000000">
        <w:rPr>
          <w:color w:val="000080"/>
          <w:sz w:val="20"/>
          <w:szCs w:val="20"/>
          <w:rtl w:val="0"/>
        </w:rPr>
        <w:t xml:space="preserve"> </w:t>
      </w: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Total: $292.14</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Note: If the link provided does not work please contact Kyle at kyle.harlow@colorado.edu</w:t>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tl w:val="0"/>
        </w:rPr>
      </w:r>
    </w:p>
    <w:p w:rsidR="00000000" w:rsidDel="00000000" w:rsidP="00000000" w:rsidRDefault="00000000" w:rsidRPr="00000000" w14:paraId="0000000E">
      <w:pPr>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0"/>
          <w:color w:val="000000"/>
          <w:sz w:val="24"/>
          <w:szCs w:val="24"/>
          <w:shd w:fill="d9d9d9" w:val="clear"/>
          <w:vertAlign w:val="baseline"/>
          <w:rtl w:val="0"/>
        </w:rPr>
        <w:t xml:space="preserve">Provide the detailed business purpose of the purchase (“to support research/teaching” is not detailed enough):</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color w:val="000080"/>
          <w:sz w:val="24"/>
          <w:szCs w:val="24"/>
        </w:rPr>
      </w:pPr>
      <w:r w:rsidDel="00000000" w:rsidR="00000000" w:rsidRPr="00000000">
        <w:rPr>
          <w:rFonts w:ascii="Times New Roman" w:cs="Times New Roman" w:eastAsia="Times New Roman" w:hAnsi="Times New Roman"/>
          <w:color w:val="000080"/>
          <w:sz w:val="24"/>
          <w:szCs w:val="24"/>
          <w:rtl w:val="0"/>
        </w:rPr>
        <w:t xml:space="preserve">The components on the parts list above are for building the power systems of the CU RoboSub AUV and testing components that are already owned.</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tabs>
          <w:tab w:val="left" w:pos="360"/>
        </w:tabs>
        <w:ind w:left="720" w:right="0" w:hanging="720"/>
        <w:contextualSpacing w:val="0"/>
        <w:rPr>
          <w:rFonts w:ascii="Times New Roman" w:cs="Times New Roman" w:eastAsia="Times New Roman" w:hAnsi="Times New Roman"/>
          <w:color w:val="000000"/>
          <w:sz w:val="20"/>
          <w:szCs w:val="20"/>
          <w:shd w:fill="d9d9d9" w:val="clear"/>
        </w:rPr>
      </w:pPr>
      <w:r w:rsidDel="00000000" w:rsidR="00000000" w:rsidRPr="00000000">
        <w:rPr>
          <w:b w:val="0"/>
          <w:color w:val="000000"/>
          <w:sz w:val="24"/>
          <w:szCs w:val="24"/>
          <w:shd w:fill="d9d9d9" w:val="clear"/>
          <w:vertAlign w:val="baseline"/>
          <w:rtl w:val="0"/>
        </w:rPr>
        <w:t xml:space="preserve">Funding Source(s) to be charged, include name and/or speedtype: </w:t>
      </w: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11002242 EEF Correll Robosub</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 the purchases listed above, I certify that the transactions were all purchases for University of Colorado business and that no personal purchases were made.  For sponsored project purchases, I also verify that the Cost is reasonable, allocable to the project, and treated consistently, that the item(s) will be used only for the project listed and that the cost is explicitly listed in the approved budget.</w:t>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t xml:space="preserve">November 17, 2014</w:t>
      </w: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131752" cy="347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1752" cy="3476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vertAlign w:val="baseline"/>
          <w:rtl w:val="0"/>
        </w:rPr>
        <w:tab/>
        <w:tab/>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w:t>
        <w:tab/>
        <w:t xml:space="preserve">Date 11/18/2016</w:t>
      </w: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sponsored projects, if you are not the Principal Investigator and cannot attest to the above statement, please ask the Principal Investigator of the project to do so.</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tabs>
          <w:tab w:val="left" w:pos="4962"/>
          <w:tab w:val="left" w:pos="9072"/>
        </w:tabs>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80" w:top="360" w:left="1440" w:right="12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b w:val="0"/>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b w:val="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1033"/>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0" w:before="0" w:line="240" w:lineRule="auto"/>
      <w:ind w:left="576" w:hanging="576"/>
      <w:contextualSpacing w:val="0"/>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120" w:before="240" w:line="240" w:lineRule="auto"/>
      <w:ind w:left="720" w:hanging="720"/>
      <w:contextualSpacing w:val="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key.com/short/3b0w5j"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