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Cover Page </w:t>
      </w:r>
    </w:p>
    <w:p w:rsidR="00000000" w:rsidDel="00000000" w:rsidP="00000000" w:rsidRDefault="00000000" w:rsidRPr="00000000" w14:paraId="00000001">
      <w:pPr>
        <w:contextualSpacing w:val="0"/>
        <w:jc w:val="center"/>
        <w:rPr/>
      </w:pPr>
      <w:r w:rsidDel="00000000" w:rsidR="00000000" w:rsidRPr="00000000">
        <w:rPr>
          <w:rtl w:val="0"/>
        </w:rPr>
        <w:t xml:space="preserve">CU Robosub team</w:t>
      </w:r>
    </w:p>
    <w:p w:rsidR="00000000" w:rsidDel="00000000" w:rsidP="00000000" w:rsidRDefault="00000000" w:rsidRPr="00000000" w14:paraId="00000002">
      <w:pPr>
        <w:contextualSpacing w:val="0"/>
        <w:jc w:val="center"/>
        <w:rPr/>
      </w:pPr>
      <w:r w:rsidDel="00000000" w:rsidR="00000000" w:rsidRPr="00000000">
        <w:rPr>
          <w:rtl w:val="0"/>
        </w:rPr>
        <w:t xml:space="preserve">(date of release)</w:t>
      </w:r>
    </w:p>
    <w:p w:rsidR="00000000" w:rsidDel="00000000" w:rsidP="00000000" w:rsidRDefault="00000000" w:rsidRPr="00000000" w14:paraId="00000003">
      <w:pPr>
        <w:contextualSpacing w:val="0"/>
        <w:jc w:val="center"/>
        <w:rPr/>
      </w:pPr>
      <w:r w:rsidDel="00000000" w:rsidR="00000000" w:rsidRPr="00000000">
        <w:rPr>
          <w:rtl w:val="0"/>
        </w:rPr>
        <w:t xml:space="preserve">Name of the Board </w:t>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t xml:space="preserve">Add a nice picture here</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contextualSpacing w:val="0"/>
        <w:rPr/>
      </w:pPr>
      <w:bookmarkStart w:colFirst="0" w:colLast="0" w:name="_yf3g0xtufvq8"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ib4r1vu7ocoo">
            <w:r w:rsidDel="00000000" w:rsidR="00000000" w:rsidRPr="00000000">
              <w:rPr>
                <w:b w:val="1"/>
                <w:rtl w:val="0"/>
              </w:rPr>
              <w:t xml:space="preserve">Abstract</w:t>
            </w:r>
          </w:hyperlink>
          <w:r w:rsidDel="00000000" w:rsidR="00000000" w:rsidRPr="00000000">
            <w:rPr>
              <w:b w:val="1"/>
              <w:rtl w:val="0"/>
            </w:rPr>
            <w:tab/>
          </w:r>
          <w:r w:rsidDel="00000000" w:rsidR="00000000" w:rsidRPr="00000000">
            <w:fldChar w:fldCharType="begin"/>
            <w:instrText xml:space="preserve"> PAGEREF _ib4r1vu7ocoo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contextualSpacing w:val="0"/>
            <w:rPr/>
          </w:pPr>
          <w:hyperlink w:anchor="_n97nmv71p9aj">
            <w:r w:rsidDel="00000000" w:rsidR="00000000" w:rsidRPr="00000000">
              <w:rPr>
                <w:b w:val="1"/>
                <w:rtl w:val="0"/>
              </w:rPr>
              <w:t xml:space="preserve">Design Requirements</w:t>
            </w:r>
          </w:hyperlink>
          <w:r w:rsidDel="00000000" w:rsidR="00000000" w:rsidRPr="00000000">
            <w:rPr>
              <w:b w:val="1"/>
              <w:rtl w:val="0"/>
            </w:rPr>
            <w:tab/>
          </w:r>
          <w:r w:rsidDel="00000000" w:rsidR="00000000" w:rsidRPr="00000000">
            <w:fldChar w:fldCharType="begin"/>
            <w:instrText xml:space="preserve"> PAGEREF _n97nmv71p9aj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contextualSpacing w:val="0"/>
            <w:rPr/>
          </w:pPr>
          <w:hyperlink w:anchor="_6qsh16docoth">
            <w:r w:rsidDel="00000000" w:rsidR="00000000" w:rsidRPr="00000000">
              <w:rPr>
                <w:b w:val="1"/>
                <w:rtl w:val="0"/>
              </w:rPr>
              <w:t xml:space="preserve">Design Overview</w:t>
            </w:r>
          </w:hyperlink>
          <w:r w:rsidDel="00000000" w:rsidR="00000000" w:rsidRPr="00000000">
            <w:rPr>
              <w:b w:val="1"/>
              <w:rtl w:val="0"/>
            </w:rPr>
            <w:tab/>
          </w:r>
          <w:r w:rsidDel="00000000" w:rsidR="00000000" w:rsidRPr="00000000">
            <w:fldChar w:fldCharType="begin"/>
            <w:instrText xml:space="preserve"> PAGEREF _6qsh16docoth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contextualSpacing w:val="0"/>
            <w:rPr/>
          </w:pPr>
          <w:hyperlink w:anchor="_9yg0riapmfl5">
            <w:r w:rsidDel="00000000" w:rsidR="00000000" w:rsidRPr="00000000">
              <w:rPr>
                <w:rtl w:val="0"/>
              </w:rPr>
              <w:t xml:space="preserve">Previous designs</w:t>
            </w:r>
          </w:hyperlink>
          <w:r w:rsidDel="00000000" w:rsidR="00000000" w:rsidRPr="00000000">
            <w:rPr>
              <w:rtl w:val="0"/>
            </w:rPr>
            <w:tab/>
          </w:r>
          <w:r w:rsidDel="00000000" w:rsidR="00000000" w:rsidRPr="00000000">
            <w:fldChar w:fldCharType="begin"/>
            <w:instrText xml:space="preserve"> PAGEREF _9yg0riapmfl5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contextualSpacing w:val="0"/>
            <w:rPr/>
          </w:pPr>
          <w:hyperlink w:anchor="_nszgjxbrni48">
            <w:r w:rsidDel="00000000" w:rsidR="00000000" w:rsidRPr="00000000">
              <w:rPr>
                <w:b w:val="1"/>
                <w:rtl w:val="0"/>
              </w:rPr>
              <w:t xml:space="preserve">System descriptions</w:t>
            </w:r>
          </w:hyperlink>
          <w:r w:rsidDel="00000000" w:rsidR="00000000" w:rsidRPr="00000000">
            <w:rPr>
              <w:b w:val="1"/>
              <w:rtl w:val="0"/>
            </w:rPr>
            <w:tab/>
          </w:r>
          <w:r w:rsidDel="00000000" w:rsidR="00000000" w:rsidRPr="00000000">
            <w:fldChar w:fldCharType="begin"/>
            <w:instrText xml:space="preserve"> PAGEREF _nszgjxbrni48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contextualSpacing w:val="0"/>
            <w:rPr/>
          </w:pPr>
          <w:hyperlink w:anchor="_piiy90b93nlg">
            <w:r w:rsidDel="00000000" w:rsidR="00000000" w:rsidRPr="00000000">
              <w:rPr>
                <w:rtl w:val="0"/>
              </w:rPr>
              <w:t xml:space="preserve">5V line</w:t>
            </w:r>
          </w:hyperlink>
          <w:r w:rsidDel="00000000" w:rsidR="00000000" w:rsidRPr="00000000">
            <w:rPr>
              <w:rtl w:val="0"/>
            </w:rPr>
            <w:tab/>
          </w:r>
          <w:r w:rsidDel="00000000" w:rsidR="00000000" w:rsidRPr="00000000">
            <w:fldChar w:fldCharType="begin"/>
            <w:instrText xml:space="preserve"> PAGEREF _piiy90b93nlg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contextualSpacing w:val="0"/>
            <w:rPr/>
          </w:pPr>
          <w:hyperlink w:anchor="_wnzyi0fs0d1p">
            <w:r w:rsidDel="00000000" w:rsidR="00000000" w:rsidRPr="00000000">
              <w:rPr>
                <w:rtl w:val="0"/>
              </w:rPr>
              <w:t xml:space="preserve">12V line</w:t>
            </w:r>
          </w:hyperlink>
          <w:r w:rsidDel="00000000" w:rsidR="00000000" w:rsidRPr="00000000">
            <w:rPr>
              <w:rtl w:val="0"/>
            </w:rPr>
            <w:tab/>
          </w:r>
          <w:r w:rsidDel="00000000" w:rsidR="00000000" w:rsidRPr="00000000">
            <w:fldChar w:fldCharType="begin"/>
            <w:instrText xml:space="preserve"> PAGEREF _wnzyi0fs0d1p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contextualSpacing w:val="0"/>
            <w:rPr/>
          </w:pPr>
          <w:hyperlink w:anchor="_j6o96ldmzexw">
            <w:r w:rsidDel="00000000" w:rsidR="00000000" w:rsidRPr="00000000">
              <w:rPr>
                <w:rtl w:val="0"/>
              </w:rPr>
              <w:t xml:space="preserve">19V line</w:t>
            </w:r>
          </w:hyperlink>
          <w:r w:rsidDel="00000000" w:rsidR="00000000" w:rsidRPr="00000000">
            <w:rPr>
              <w:rtl w:val="0"/>
            </w:rPr>
            <w:tab/>
          </w:r>
          <w:r w:rsidDel="00000000" w:rsidR="00000000" w:rsidRPr="00000000">
            <w:fldChar w:fldCharType="begin"/>
            <w:instrText xml:space="preserve"> PAGEREF _j6o96ldmzexw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contextualSpacing w:val="0"/>
            <w:rPr/>
          </w:pPr>
          <w:hyperlink w:anchor="_eshj8q1m8tuk">
            <w:r w:rsidDel="00000000" w:rsidR="00000000" w:rsidRPr="00000000">
              <w:rPr>
                <w:rtl w:val="0"/>
              </w:rPr>
              <w:t xml:space="preserve">48V line</w:t>
            </w:r>
          </w:hyperlink>
          <w:r w:rsidDel="00000000" w:rsidR="00000000" w:rsidRPr="00000000">
            <w:rPr>
              <w:rtl w:val="0"/>
            </w:rPr>
            <w:tab/>
          </w:r>
          <w:r w:rsidDel="00000000" w:rsidR="00000000" w:rsidRPr="00000000">
            <w:fldChar w:fldCharType="begin"/>
            <w:instrText xml:space="preserve"> PAGEREF _eshj8q1m8tuk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contextualSpacing w:val="0"/>
            <w:rPr/>
          </w:pPr>
          <w:hyperlink w:anchor="_lpuwvlfwsze1">
            <w:r w:rsidDel="00000000" w:rsidR="00000000" w:rsidRPr="00000000">
              <w:rPr>
                <w:b w:val="1"/>
                <w:rtl w:val="0"/>
              </w:rPr>
              <w:t xml:space="preserve">System status</w:t>
            </w:r>
          </w:hyperlink>
          <w:r w:rsidDel="00000000" w:rsidR="00000000" w:rsidRPr="00000000">
            <w:rPr>
              <w:b w:val="1"/>
              <w:rtl w:val="0"/>
            </w:rPr>
            <w:tab/>
          </w:r>
          <w:r w:rsidDel="00000000" w:rsidR="00000000" w:rsidRPr="00000000">
            <w:fldChar w:fldCharType="begin"/>
            <w:instrText xml:space="preserve"> PAGEREF _lpuwvlfwsze1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contextualSpacing w:val="0"/>
            <w:rPr/>
          </w:pPr>
          <w:hyperlink w:anchor="_ml56tcjh0zyh">
            <w:r w:rsidDel="00000000" w:rsidR="00000000" w:rsidRPr="00000000">
              <w:rPr>
                <w:b w:val="1"/>
                <w:rtl w:val="0"/>
              </w:rPr>
              <w:t xml:space="preserve">Known Issues</w:t>
            </w:r>
          </w:hyperlink>
          <w:r w:rsidDel="00000000" w:rsidR="00000000" w:rsidRPr="00000000">
            <w:rPr>
              <w:b w:val="1"/>
              <w:rtl w:val="0"/>
            </w:rPr>
            <w:tab/>
          </w:r>
          <w:r w:rsidDel="00000000" w:rsidR="00000000" w:rsidRPr="00000000">
            <w:fldChar w:fldCharType="begin"/>
            <w:instrText xml:space="preserve"> PAGEREF _ml56tcjh0zyh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after="80" w:before="200" w:line="240" w:lineRule="auto"/>
            <w:ind w:left="0" w:firstLine="0"/>
            <w:contextualSpacing w:val="0"/>
            <w:rPr/>
          </w:pPr>
          <w:hyperlink w:anchor="_1irz63c2lc3u">
            <w:r w:rsidDel="00000000" w:rsidR="00000000" w:rsidRPr="00000000">
              <w:rPr>
                <w:b w:val="1"/>
                <w:rtl w:val="0"/>
              </w:rPr>
              <w:t xml:space="preserve">Appendix</w:t>
            </w:r>
          </w:hyperlink>
          <w:r w:rsidDel="00000000" w:rsidR="00000000" w:rsidRPr="00000000">
            <w:rPr>
              <w:b w:val="1"/>
              <w:rtl w:val="0"/>
            </w:rPr>
            <w:tab/>
          </w:r>
          <w:r w:rsidDel="00000000" w:rsidR="00000000" w:rsidRPr="00000000">
            <w:fldChar w:fldCharType="begin"/>
            <w:instrText xml:space="preserve"> PAGEREF _1irz63c2lc3u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pStyle w:val="Heading1"/>
        <w:contextualSpacing w:val="0"/>
        <w:rPr/>
      </w:pPr>
      <w:bookmarkStart w:colFirst="0" w:colLast="0" w:name="_2zwpewswp4zy" w:id="1"/>
      <w:bookmarkEnd w:id="1"/>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ib4r1vu7ocoo" w:id="2"/>
      <w:bookmarkEnd w:id="2"/>
      <w:r w:rsidDel="00000000" w:rsidR="00000000" w:rsidRPr="00000000">
        <w:rPr>
          <w:rtl w:val="0"/>
        </w:rPr>
        <w:t xml:space="preserve">Abstract</w:t>
      </w:r>
    </w:p>
    <w:p w:rsidR="00000000" w:rsidDel="00000000" w:rsidP="00000000" w:rsidRDefault="00000000" w:rsidRPr="00000000" w14:paraId="00000016">
      <w:pPr>
        <w:spacing w:line="276" w:lineRule="auto"/>
        <w:ind w:firstLine="720"/>
        <w:contextualSpacing w:val="0"/>
        <w:jc w:val="both"/>
        <w:rPr/>
      </w:pPr>
      <w:r w:rsidDel="00000000" w:rsidR="00000000" w:rsidRPr="00000000">
        <w:rPr>
          <w:rtl w:val="0"/>
        </w:rPr>
        <w:t xml:space="preserve">The Power conversion board takes in 14.8V from the merge circuit board through the backplane and converts it into various voltage levels to power each of the other electrical systems on the UAV. The power conversion board will also contain a microcontroller for current sensing.</w:t>
      </w:r>
    </w:p>
    <w:p w:rsidR="00000000" w:rsidDel="00000000" w:rsidP="00000000" w:rsidRDefault="00000000" w:rsidRPr="00000000" w14:paraId="00000017">
      <w:pPr>
        <w:pStyle w:val="Heading1"/>
        <w:contextualSpacing w:val="0"/>
        <w:rPr/>
      </w:pPr>
      <w:bookmarkStart w:colFirst="0" w:colLast="0" w:name="_n97nmv71p9aj" w:id="3"/>
      <w:bookmarkEnd w:id="3"/>
      <w:r w:rsidDel="00000000" w:rsidR="00000000" w:rsidRPr="00000000">
        <w:rPr>
          <w:rtl w:val="0"/>
        </w:rPr>
        <w:t xml:space="preserve">Design Requirements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Specifications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5V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1A buck - No Peripherals Internal to Sub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12V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3A buck - Hydrophones, Pneumatic Systems, and Pressure Sensor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19v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4A boost - Computer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48V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.5A boost - Down Cam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48V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.5A boost - DVL Power</w:t>
            </w:r>
          </w:p>
        </w:tc>
      </w:tr>
    </w:tbl>
    <w:p w:rsidR="00000000" w:rsidDel="00000000" w:rsidP="00000000" w:rsidRDefault="00000000" w:rsidRPr="00000000" w14:paraId="00000024">
      <w:pPr>
        <w:pStyle w:val="Heading1"/>
        <w:contextualSpacing w:val="0"/>
        <w:rPr/>
      </w:pPr>
      <w:bookmarkStart w:colFirst="0" w:colLast="0" w:name="_6qsh16docoth" w:id="4"/>
      <w:bookmarkEnd w:id="4"/>
      <w:r w:rsidDel="00000000" w:rsidR="00000000" w:rsidRPr="00000000">
        <w:rPr>
          <w:rtl w:val="0"/>
        </w:rPr>
        <w:t xml:space="preserve">Design Overview</w:t>
      </w:r>
    </w:p>
    <w:p w:rsidR="00000000" w:rsidDel="00000000" w:rsidP="00000000" w:rsidRDefault="00000000" w:rsidRPr="00000000" w14:paraId="00000025">
      <w:pPr>
        <w:contextualSpacing w:val="0"/>
        <w:rPr/>
      </w:pPr>
      <w:r w:rsidDel="00000000" w:rsidR="00000000" w:rsidRPr="00000000">
        <w:rPr>
          <w:rtl w:val="0"/>
        </w:rPr>
        <w:t xml:space="preserve">#TODO give information about the parts used and the design process</w:t>
      </w:r>
    </w:p>
    <w:p w:rsidR="00000000" w:rsidDel="00000000" w:rsidP="00000000" w:rsidRDefault="00000000" w:rsidRPr="00000000" w14:paraId="00000026">
      <w:pPr>
        <w:pStyle w:val="Heading2"/>
        <w:contextualSpacing w:val="0"/>
        <w:rPr/>
      </w:pPr>
      <w:bookmarkStart w:colFirst="0" w:colLast="0" w:name="_9yg0riapmfl5" w:id="5"/>
      <w:bookmarkEnd w:id="5"/>
      <w:r w:rsidDel="00000000" w:rsidR="00000000" w:rsidRPr="00000000">
        <w:rPr>
          <w:rtl w:val="0"/>
        </w:rPr>
        <w:t xml:space="preserve">Previous designs</w:t>
      </w:r>
    </w:p>
    <w:p w:rsidR="00000000" w:rsidDel="00000000" w:rsidP="00000000" w:rsidRDefault="00000000" w:rsidRPr="00000000" w14:paraId="00000027">
      <w:pPr>
        <w:contextualSpacing w:val="0"/>
        <w:rPr/>
      </w:pPr>
      <w:r w:rsidDel="00000000" w:rsidR="00000000" w:rsidRPr="00000000">
        <w:rPr>
          <w:rtl w:val="0"/>
        </w:rPr>
        <w:t xml:space="preserve">Design V1.0 was not of sufficient quality. It had no reverse bias protection which caused it to fail when brought to competition. (#TODO add details about parts used and what was done right I believe it was the LTC3958?)</w:t>
      </w:r>
    </w:p>
    <w:p w:rsidR="00000000" w:rsidDel="00000000" w:rsidP="00000000" w:rsidRDefault="00000000" w:rsidRPr="00000000" w14:paraId="00000028">
      <w:pPr>
        <w:pStyle w:val="Heading1"/>
        <w:contextualSpacing w:val="0"/>
        <w:rPr/>
      </w:pPr>
      <w:bookmarkStart w:colFirst="0" w:colLast="0" w:name="_mdlhnd2uzwbv" w:id="6"/>
      <w:bookmarkEnd w:id="6"/>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contextualSpacing w:val="0"/>
        <w:rPr/>
      </w:pPr>
      <w:bookmarkStart w:colFirst="0" w:colLast="0" w:name="_nszgjxbrni48" w:id="7"/>
      <w:bookmarkEnd w:id="7"/>
      <w:r w:rsidDel="00000000" w:rsidR="00000000" w:rsidRPr="00000000">
        <w:rPr>
          <w:rtl w:val="0"/>
        </w:rPr>
        <w:t xml:space="preserve">System descriptions</w:t>
        <w:tab/>
        <w:t xml:space="preserve"> </w:t>
        <w:tab/>
      </w:r>
    </w:p>
    <w:p w:rsidR="00000000" w:rsidDel="00000000" w:rsidP="00000000" w:rsidRDefault="00000000" w:rsidRPr="00000000" w14:paraId="0000002A">
      <w:pPr>
        <w:spacing w:line="276" w:lineRule="auto"/>
        <w:contextualSpacing w:val="0"/>
        <w:jc w:val="both"/>
        <w:rPr/>
      </w:pPr>
      <w:r w:rsidDel="00000000" w:rsidR="00000000" w:rsidRPr="00000000">
        <w:rPr>
          <w:rtl w:val="0"/>
        </w:rPr>
        <w:t xml:space="preserve">Shown below is the completed power design board. Red represents top layer traces while blue represents bottom level traces. Each subsystem will be described in full within their subsequent system descriptions</w:t>
      </w:r>
      <w:r w:rsidDel="00000000" w:rsidR="00000000" w:rsidRPr="00000000">
        <w:rPr>
          <w:rtl w:val="0"/>
        </w:rPr>
      </w:r>
    </w:p>
    <w:p w:rsidR="00000000" w:rsidDel="00000000" w:rsidP="00000000" w:rsidRDefault="00000000" w:rsidRPr="00000000" w14:paraId="0000002B">
      <w:pPr>
        <w:pStyle w:val="Heading2"/>
        <w:contextualSpacing w:val="0"/>
        <w:rPr/>
      </w:pPr>
      <w:bookmarkStart w:colFirst="0" w:colLast="0" w:name="_aj3jo0mjionm" w:id="8"/>
      <w:bookmarkEnd w:id="8"/>
      <w:r w:rsidDel="00000000" w:rsidR="00000000" w:rsidRPr="00000000">
        <w:rPr/>
        <mc:AlternateContent>
          <mc:Choice Requires="wpg">
            <w:drawing>
              <wp:inline distB="114300" distT="114300" distL="114300" distR="114300">
                <wp:extent cx="5943600" cy="5079397"/>
                <wp:effectExtent b="0" l="0" r="0" t="0"/>
                <wp:docPr id="1" name=""/>
                <a:graphic>
                  <a:graphicData uri="http://schemas.microsoft.com/office/word/2010/wordprocessingGroup">
                    <wpg:wgp>
                      <wpg:cNvGrpSpPr/>
                      <wpg:grpSpPr>
                        <a:xfrm>
                          <a:off x="152400" y="152400"/>
                          <a:ext cx="5943600" cy="5079397"/>
                          <a:chOff x="152400" y="152400"/>
                          <a:chExt cx="6400800" cy="5467500"/>
                        </a:xfrm>
                      </wpg:grpSpPr>
                      <pic:pic>
                        <pic:nvPicPr>
                          <pic:cNvPr id="2" name="Shape 2"/>
                          <pic:cNvPicPr preferRelativeResize="0"/>
                        </pic:nvPicPr>
                        <pic:blipFill>
                          <a:blip r:embed="rId6">
                            <a:alphaModFix/>
                          </a:blip>
                          <a:stretch>
                            <a:fillRect/>
                          </a:stretch>
                        </pic:blipFill>
                        <pic:spPr>
                          <a:xfrm>
                            <a:off x="152400" y="152400"/>
                            <a:ext cx="6400800" cy="5029199"/>
                          </a:xfrm>
                          <a:prstGeom prst="rect">
                            <a:avLst/>
                          </a:prstGeom>
                          <a:noFill/>
                          <a:ln>
                            <a:noFill/>
                          </a:ln>
                        </pic:spPr>
                      </pic:pic>
                      <wps:wsp>
                        <wps:cNvSpPr txBox="1"/>
                        <wps:cNvPr id="3" name="Shape 3"/>
                        <wps:spPr>
                          <a:xfrm>
                            <a:off x="152400" y="5181600"/>
                            <a:ext cx="54864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1: completed circuit board design</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5079397"/>
                <wp:effectExtent b="0" l="0" r="0" t="0"/>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943600" cy="50793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pStyle w:val="Heading2"/>
        <w:contextualSpacing w:val="0"/>
        <w:rPr/>
      </w:pPr>
      <w:bookmarkStart w:colFirst="0" w:colLast="0" w:name="_x8h4xrp99edy" w:id="9"/>
      <w:bookmarkEnd w:id="9"/>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contextualSpacing w:val="0"/>
        <w:rPr/>
      </w:pPr>
      <w:bookmarkStart w:colFirst="0" w:colLast="0" w:name="_piiy90b93nlg" w:id="10"/>
      <w:bookmarkEnd w:id="10"/>
      <w:r w:rsidDel="00000000" w:rsidR="00000000" w:rsidRPr="00000000">
        <w:rPr>
          <w:rtl w:val="0"/>
        </w:rPr>
        <w:t xml:space="preserve">5V line</w:t>
      </w:r>
    </w:p>
    <w:p w:rsidR="00000000" w:rsidDel="00000000" w:rsidP="00000000" w:rsidRDefault="00000000" w:rsidRPr="00000000" w14:paraId="0000002E">
      <w:pPr>
        <w:contextualSpacing w:val="0"/>
        <w:rPr/>
      </w:pPr>
      <w:r w:rsidDel="00000000" w:rsidR="00000000" w:rsidRPr="00000000">
        <w:rPr>
          <w:rtl w:val="0"/>
        </w:rPr>
        <w:t xml:space="preserve">This systems consists of taking a R-78E-0.5 low cost switching regulator and adding a few decoupling capacitors to the input and output lines. Followed by a current sensing resistor with a AD8217 Analog Devices high resolution, zero drift current shunt monitor chip. This device utilizes a 5 mF sense resistor to measure current draw as linear voltage based on the current drop across the sense resistor.</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Data sheets can be found in Electrical Research &gt; Power Conversion Chips</w:t>
      </w:r>
    </w:p>
    <w:p w:rsidR="00000000" w:rsidDel="00000000" w:rsidP="00000000" w:rsidRDefault="00000000" w:rsidRPr="00000000" w14:paraId="00000031">
      <w:pPr>
        <w:contextualSpacing w:val="0"/>
        <w:rPr/>
      </w:pPr>
      <w:r w:rsidDel="00000000" w:rsidR="00000000" w:rsidRPr="00000000">
        <w:rPr>
          <w:rtl w:val="0"/>
        </w:rPr>
        <w:t xml:space="preserve">AD8217.pdf</w:t>
      </w:r>
    </w:p>
    <w:p w:rsidR="00000000" w:rsidDel="00000000" w:rsidP="00000000" w:rsidRDefault="00000000" w:rsidRPr="00000000" w14:paraId="00000032">
      <w:pPr>
        <w:contextualSpacing w:val="0"/>
        <w:rPr/>
      </w:pPr>
      <w:r w:rsidDel="00000000" w:rsidR="00000000" w:rsidRPr="00000000">
        <w:rPr>
          <w:rtl w:val="0"/>
        </w:rPr>
        <w:t xml:space="preserve">R -78Exx-0.5.pdf</w:t>
      </w:r>
    </w:p>
    <w:p w:rsidR="00000000" w:rsidDel="00000000" w:rsidP="00000000" w:rsidRDefault="00000000" w:rsidRPr="00000000" w14:paraId="00000033">
      <w:pPr>
        <w:contextualSpacing w:val="0"/>
        <w:rPr/>
      </w:pPr>
      <w:r w:rsidDel="00000000" w:rsidR="00000000" w:rsidRPr="00000000">
        <w:rPr/>
        <w:drawing>
          <wp:inline distB="114300" distT="114300" distL="114300" distR="114300">
            <wp:extent cx="5943600" cy="28575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contextualSpacing w:val="0"/>
        <w:rPr/>
      </w:pPr>
      <w:bookmarkStart w:colFirst="0" w:colLast="0" w:name="_wnzyi0fs0d1p" w:id="11"/>
      <w:bookmarkEnd w:id="11"/>
      <w:r w:rsidDel="00000000" w:rsidR="00000000" w:rsidRPr="00000000">
        <w:rPr>
          <w:rtl w:val="0"/>
        </w:rPr>
        <w:t xml:space="preserve">12V line</w:t>
      </w:r>
    </w:p>
    <w:p w:rsidR="00000000" w:rsidDel="00000000" w:rsidP="00000000" w:rsidRDefault="00000000" w:rsidRPr="00000000" w14:paraId="00000035">
      <w:pPr>
        <w:contextualSpacing w:val="0"/>
        <w:rPr/>
      </w:pPr>
      <w:r w:rsidDel="00000000" w:rsidR="00000000" w:rsidRPr="00000000">
        <w:rPr/>
        <w:drawing>
          <wp:inline distB="114300" distT="114300" distL="114300" distR="114300">
            <wp:extent cx="5943600" cy="39243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contextualSpacing w:val="0"/>
        <w:rPr/>
      </w:pPr>
      <w:bookmarkStart w:colFirst="0" w:colLast="0" w:name="_j6o96ldmzexw" w:id="12"/>
      <w:bookmarkEnd w:id="12"/>
      <w:r w:rsidDel="00000000" w:rsidR="00000000" w:rsidRPr="00000000">
        <w:rPr>
          <w:rtl w:val="0"/>
        </w:rPr>
        <w:t xml:space="preserve">19V line</w:t>
      </w:r>
    </w:p>
    <w:p w:rsidR="00000000" w:rsidDel="00000000" w:rsidP="00000000" w:rsidRDefault="00000000" w:rsidRPr="00000000" w14:paraId="00000037">
      <w:pPr>
        <w:contextualSpacing w:val="0"/>
        <w:rPr/>
      </w:pPr>
      <w:r w:rsidDel="00000000" w:rsidR="00000000" w:rsidRPr="00000000">
        <w:rPr/>
        <w:drawing>
          <wp:inline distB="114300" distT="114300" distL="114300" distR="114300">
            <wp:extent cx="5943600" cy="40259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2"/>
        <w:contextualSpacing w:val="0"/>
        <w:rPr/>
      </w:pPr>
      <w:bookmarkStart w:colFirst="0" w:colLast="0" w:name="_eshj8q1m8tuk" w:id="13"/>
      <w:bookmarkEnd w:id="13"/>
      <w:r w:rsidDel="00000000" w:rsidR="00000000" w:rsidRPr="00000000">
        <w:rPr>
          <w:rtl w:val="0"/>
        </w:rPr>
        <w:t xml:space="preserve">48V line</w:t>
      </w:r>
    </w:p>
    <w:p w:rsidR="00000000" w:rsidDel="00000000" w:rsidP="00000000" w:rsidRDefault="00000000" w:rsidRPr="00000000" w14:paraId="00000039">
      <w:pPr>
        <w:contextualSpacing w:val="0"/>
        <w:rPr/>
      </w:pPr>
      <w:r w:rsidDel="00000000" w:rsidR="00000000" w:rsidRPr="00000000">
        <w:rPr/>
        <w:drawing>
          <wp:inline distB="114300" distT="114300" distL="114300" distR="114300">
            <wp:extent cx="5943600" cy="22860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2"/>
        <w:contextualSpacing w:val="0"/>
        <w:rPr/>
      </w:pPr>
      <w:bookmarkStart w:colFirst="0" w:colLast="0" w:name="_5l98jvnuki16" w:id="14"/>
      <w:bookmarkEnd w:id="14"/>
      <w:r w:rsidDel="00000000" w:rsidR="00000000" w:rsidRPr="00000000">
        <w:rPr>
          <w:rtl w:val="0"/>
        </w:rPr>
        <w:t xml:space="preserve">Microcontroller Monitoring</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pStyle w:val="Heading1"/>
        <w:contextualSpacing w:val="0"/>
        <w:rPr/>
      </w:pPr>
      <w:bookmarkStart w:colFirst="0" w:colLast="0" w:name="_lpuwvlfwsze1" w:id="15"/>
      <w:bookmarkEnd w:id="15"/>
      <w:r w:rsidDel="00000000" w:rsidR="00000000" w:rsidRPr="00000000">
        <w:rPr>
          <w:rtl w:val="0"/>
        </w:rPr>
        <w:t xml:space="preserve">System status</w:t>
      </w:r>
    </w:p>
    <w:p w:rsidR="00000000" w:rsidDel="00000000" w:rsidP="00000000" w:rsidRDefault="00000000" w:rsidRPr="00000000" w14:paraId="0000003D">
      <w:pPr>
        <w:contextualSpacing w:val="0"/>
        <w:rPr/>
      </w:pPr>
      <w:r w:rsidDel="00000000" w:rsidR="00000000" w:rsidRPr="00000000">
        <w:rPr>
          <w:rtl w:val="0"/>
        </w:rPr>
        <w:t xml:space="preserve">This system was completed and ran successfully on the 2017 sub Leviathan. </w:t>
      </w:r>
    </w:p>
    <w:p w:rsidR="00000000" w:rsidDel="00000000" w:rsidP="00000000" w:rsidRDefault="00000000" w:rsidRPr="00000000" w14:paraId="0000003E">
      <w:pPr>
        <w:pStyle w:val="Heading1"/>
        <w:contextualSpacing w:val="0"/>
        <w:rPr/>
      </w:pPr>
      <w:bookmarkStart w:colFirst="0" w:colLast="0" w:name="_ml56tcjh0zyh" w:id="16"/>
      <w:bookmarkEnd w:id="16"/>
      <w:r w:rsidDel="00000000" w:rsidR="00000000" w:rsidRPr="00000000">
        <w:rPr>
          <w:rtl w:val="0"/>
        </w:rPr>
        <w:t xml:space="preserve">Known Issues</w:t>
      </w:r>
    </w:p>
    <w:p w:rsidR="00000000" w:rsidDel="00000000" w:rsidP="00000000" w:rsidRDefault="00000000" w:rsidRPr="00000000" w14:paraId="0000003F">
      <w:pPr>
        <w:numPr>
          <w:ilvl w:val="0"/>
          <w:numId w:val="1"/>
        </w:numPr>
        <w:ind w:left="720" w:hanging="360"/>
        <w:contextualSpacing w:val="1"/>
        <w:rPr>
          <w:u w:val="none"/>
        </w:rPr>
      </w:pPr>
      <w:r w:rsidDel="00000000" w:rsidR="00000000" w:rsidRPr="00000000">
        <w:rPr>
          <w:rtl w:val="0"/>
        </w:rPr>
        <w:t xml:space="preserve">Not able to properly monitor circuit health with arduino micro.</w:t>
      </w:r>
    </w:p>
    <w:p w:rsidR="00000000" w:rsidDel="00000000" w:rsidP="00000000" w:rsidRDefault="00000000" w:rsidRPr="00000000" w14:paraId="00000040">
      <w:pPr>
        <w:numPr>
          <w:ilvl w:val="0"/>
          <w:numId w:val="1"/>
        </w:numPr>
        <w:ind w:left="720" w:hanging="360"/>
        <w:contextualSpacing w:val="1"/>
        <w:rPr>
          <w:u w:val="none"/>
        </w:rPr>
      </w:pPr>
      <w:r w:rsidDel="00000000" w:rsidR="00000000" w:rsidRPr="00000000">
        <w:rPr>
          <w:rtl w:val="0"/>
        </w:rPr>
        <w:t xml:space="preserve">No power management for proper startup and shutdown of power boards</w:t>
      </w:r>
    </w:p>
    <w:p w:rsidR="00000000" w:rsidDel="00000000" w:rsidP="00000000" w:rsidRDefault="00000000" w:rsidRPr="00000000" w14:paraId="00000041">
      <w:pPr>
        <w:pStyle w:val="Heading1"/>
        <w:contextualSpacing w:val="0"/>
        <w:rPr/>
      </w:pPr>
      <w:bookmarkStart w:colFirst="0" w:colLast="0" w:name="_1irz63c2lc3u" w:id="17"/>
      <w:bookmarkEnd w:id="17"/>
      <w:r w:rsidDel="00000000" w:rsidR="00000000" w:rsidRPr="00000000">
        <w:rPr>
          <w:rtl w:val="0"/>
        </w:rPr>
        <w:t xml:space="preserve">Appendix</w:t>
      </w:r>
    </w:p>
    <w:p w:rsidR="00000000" w:rsidDel="00000000" w:rsidP="00000000" w:rsidRDefault="00000000" w:rsidRPr="00000000" w14:paraId="00000042">
      <w:pPr>
        <w:contextualSpacing w:val="0"/>
        <w:rPr/>
      </w:pPr>
      <w:r w:rsidDel="00000000" w:rsidR="00000000" w:rsidRPr="00000000">
        <w:rPr>
          <w:rtl w:val="0"/>
        </w:rPr>
        <w:t xml:space="preserve">This is where you will store all of your information on which parts were used and links to their data sheets. Also links to where the Altium files can be found (they should be within the folder this document is stored in) and any citations to resources you found useful in the design process for this part.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