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ED6" w:rsidRPr="00AD6669" w:rsidRDefault="00DC18EE" w:rsidP="004C008C">
      <w:pPr>
        <w:pStyle w:val="zzCover"/>
        <w:outlineLvl w:val="0"/>
        <w:rPr>
          <w:rFonts w:ascii="Times" w:hAnsi="Times"/>
          <w:b w:val="0"/>
          <w:color w:val="auto"/>
          <w:sz w:val="20"/>
        </w:rPr>
      </w:pPr>
      <w:r w:rsidRPr="00AD6669">
        <w:rPr>
          <w:rFonts w:ascii="Times" w:hAnsi="Times"/>
          <w:b w:val="0"/>
          <w:color w:val="auto"/>
          <w:sz w:val="36"/>
        </w:rPr>
        <w:t>Open Geospatial</w:t>
      </w:r>
      <w:r w:rsidR="00236ED6" w:rsidRPr="00AD6669">
        <w:rPr>
          <w:rFonts w:ascii="Times" w:hAnsi="Times"/>
          <w:b w:val="0"/>
          <w:color w:val="auto"/>
          <w:sz w:val="36"/>
        </w:rPr>
        <w:t xml:space="preserve"> Consortium Inc.</w:t>
      </w:r>
    </w:p>
    <w:p w:rsidR="00236ED6" w:rsidRPr="005705F2" w:rsidRDefault="00236ED6">
      <w:pPr>
        <w:pStyle w:val="zzCover"/>
        <w:rPr>
          <w:b w:val="0"/>
          <w:color w:val="auto"/>
          <w:sz w:val="20"/>
        </w:rPr>
      </w:pPr>
      <w:r>
        <w:rPr>
          <w:rFonts w:ascii="Times" w:hAnsi="Times"/>
          <w:b w:val="0"/>
          <w:color w:val="auto"/>
          <w:sz w:val="20"/>
        </w:rPr>
        <w:t>Date</w:t>
      </w:r>
      <w:r w:rsidRPr="00631669">
        <w:rPr>
          <w:rFonts w:ascii="Times" w:hAnsi="Times"/>
          <w:b w:val="0"/>
          <w:color w:val="auto"/>
          <w:sz w:val="20"/>
        </w:rPr>
        <w:t>:</w:t>
      </w:r>
      <w:r w:rsidR="006C5F1D" w:rsidRPr="00631669">
        <w:rPr>
          <w:b w:val="0"/>
          <w:color w:val="auto"/>
          <w:sz w:val="20"/>
        </w:rPr>
        <w:t xml:space="preserve"> </w:t>
      </w:r>
      <w:r w:rsidR="00631669" w:rsidRPr="00631669">
        <w:rPr>
          <w:b w:val="0"/>
          <w:color w:val="auto"/>
          <w:szCs w:val="24"/>
        </w:rPr>
        <w:t>2010-08-2</w:t>
      </w:r>
      <w:r w:rsidR="00923AE1">
        <w:rPr>
          <w:b w:val="0"/>
          <w:color w:val="auto"/>
          <w:szCs w:val="24"/>
        </w:rPr>
        <w:t>6</w:t>
      </w:r>
    </w:p>
    <w:p w:rsidR="00236ED6" w:rsidRDefault="00E94085">
      <w:pPr>
        <w:pStyle w:val="zzCover"/>
        <w:spacing w:before="220"/>
        <w:rPr>
          <w:b w:val="0"/>
          <w:color w:val="auto"/>
        </w:rPr>
      </w:pPr>
      <w:bookmarkStart w:id="0" w:name="Cover_RemoveText2"/>
      <w:r w:rsidRPr="00E94085">
        <w:rPr>
          <w:rFonts w:ascii="Times" w:hAnsi="Times"/>
          <w:b w:val="0"/>
          <w:color w:val="auto"/>
          <w:sz w:val="20"/>
        </w:rPr>
        <w:t>Reference numbe</w:t>
      </w:r>
      <w:r>
        <w:rPr>
          <w:rFonts w:ascii="Times" w:hAnsi="Times"/>
          <w:b w:val="0"/>
          <w:color w:val="auto"/>
          <w:sz w:val="20"/>
        </w:rPr>
        <w:t>r of this OGC® project document</w:t>
      </w:r>
      <w:r w:rsidR="00236ED6">
        <w:rPr>
          <w:rFonts w:ascii="Times" w:hAnsi="Times"/>
          <w:b w:val="0"/>
          <w:color w:val="auto"/>
          <w:sz w:val="20"/>
        </w:rPr>
        <w:t>:</w:t>
      </w:r>
      <w:bookmarkEnd w:id="0"/>
      <w:r w:rsidR="006C5F1D">
        <w:rPr>
          <w:b w:val="0"/>
          <w:color w:val="0000FF"/>
          <w:sz w:val="20"/>
        </w:rPr>
        <w:t xml:space="preserve"> </w:t>
      </w:r>
      <w:r w:rsidR="00236ED6" w:rsidRPr="001C4380">
        <w:rPr>
          <w:b w:val="0"/>
          <w:color w:val="auto"/>
        </w:rPr>
        <w:t xml:space="preserve">OGC </w:t>
      </w:r>
      <w:r w:rsidR="00631669" w:rsidRPr="00631669">
        <w:rPr>
          <w:b w:val="0"/>
          <w:color w:val="auto"/>
        </w:rPr>
        <w:t>10-167</w:t>
      </w:r>
    </w:p>
    <w:p w:rsidR="00E94085" w:rsidRPr="00E94085" w:rsidRDefault="00E94085">
      <w:pPr>
        <w:pStyle w:val="zzCover"/>
        <w:spacing w:before="220"/>
        <w:rPr>
          <w:color w:val="auto"/>
          <w:sz w:val="20"/>
        </w:rPr>
      </w:pPr>
      <w:r w:rsidRPr="00E94085">
        <w:rPr>
          <w:rFonts w:ascii="Times" w:hAnsi="Times"/>
          <w:b w:val="0"/>
          <w:color w:val="auto"/>
          <w:sz w:val="20"/>
        </w:rPr>
        <w:t>OGC name of this OGC® project document:</w:t>
      </w:r>
      <w:r w:rsidRPr="00E94085">
        <w:rPr>
          <w:color w:val="auto"/>
          <w:sz w:val="20"/>
        </w:rPr>
        <w:t xml:space="preserve"> http://www.opengis.net/doc/IS/</w:t>
      </w:r>
      <w:r>
        <w:rPr>
          <w:color w:val="auto"/>
          <w:sz w:val="20"/>
        </w:rPr>
        <w:t>SOSGDA</w:t>
      </w:r>
      <w:r w:rsidRPr="00E94085">
        <w:rPr>
          <w:color w:val="auto"/>
          <w:sz w:val="20"/>
        </w:rPr>
        <w:t>/</w:t>
      </w:r>
      <w:r>
        <w:rPr>
          <w:color w:val="auto"/>
          <w:sz w:val="20"/>
        </w:rPr>
        <w:t>1</w:t>
      </w:r>
      <w:r w:rsidRPr="00E94085">
        <w:rPr>
          <w:color w:val="auto"/>
          <w:sz w:val="20"/>
        </w:rPr>
        <w:t>.0</w:t>
      </w:r>
    </w:p>
    <w:p w:rsidR="00FE3F33" w:rsidRDefault="00236ED6">
      <w:pPr>
        <w:pStyle w:val="zzCover"/>
        <w:spacing w:before="220"/>
        <w:rPr>
          <w:b w:val="0"/>
          <w:color w:val="auto"/>
          <w:szCs w:val="24"/>
        </w:rPr>
      </w:pPr>
      <w:r>
        <w:rPr>
          <w:rFonts w:ascii="Times" w:hAnsi="Times"/>
          <w:b w:val="0"/>
          <w:color w:val="auto"/>
          <w:sz w:val="20"/>
        </w:rPr>
        <w:t>Version</w:t>
      </w:r>
      <w:r w:rsidRPr="00F07596">
        <w:rPr>
          <w:rFonts w:ascii="Times" w:hAnsi="Times"/>
          <w:b w:val="0"/>
          <w:color w:val="auto"/>
          <w:sz w:val="20"/>
        </w:rPr>
        <w:t>:</w:t>
      </w:r>
      <w:r w:rsidRPr="00F07596">
        <w:rPr>
          <w:rFonts w:ascii="Times" w:hAnsi="Times"/>
          <w:color w:val="auto"/>
        </w:rPr>
        <w:t xml:space="preserve"> </w:t>
      </w:r>
      <w:r w:rsidR="00E94085">
        <w:rPr>
          <w:b w:val="0"/>
          <w:color w:val="auto"/>
          <w:szCs w:val="24"/>
        </w:rPr>
        <w:t>1</w:t>
      </w:r>
      <w:r w:rsidR="005C2906">
        <w:rPr>
          <w:b w:val="0"/>
          <w:color w:val="auto"/>
          <w:szCs w:val="24"/>
        </w:rPr>
        <w:t>.0</w:t>
      </w:r>
      <w:r w:rsidR="00206FE4">
        <w:rPr>
          <w:b w:val="0"/>
          <w:color w:val="auto"/>
          <w:szCs w:val="24"/>
        </w:rPr>
        <w:t>.0</w:t>
      </w:r>
    </w:p>
    <w:p w:rsidR="00236ED6" w:rsidRPr="00DC51CD" w:rsidRDefault="00236ED6">
      <w:pPr>
        <w:pStyle w:val="zzCover"/>
        <w:spacing w:before="220"/>
        <w:rPr>
          <w:b w:val="0"/>
          <w:color w:val="auto"/>
          <w:sz w:val="20"/>
        </w:rPr>
      </w:pPr>
      <w:r w:rsidRPr="00DC51CD">
        <w:rPr>
          <w:rFonts w:ascii="Times" w:hAnsi="Times"/>
          <w:b w:val="0"/>
          <w:color w:val="auto"/>
          <w:sz w:val="20"/>
        </w:rPr>
        <w:t>Category</w:t>
      </w:r>
      <w:r w:rsidRPr="00C91457">
        <w:rPr>
          <w:b w:val="0"/>
          <w:color w:val="auto"/>
          <w:szCs w:val="24"/>
        </w:rPr>
        <w:t xml:space="preserve">: </w:t>
      </w:r>
      <w:r w:rsidR="00EC09D1">
        <w:rPr>
          <w:b w:val="0"/>
          <w:color w:val="auto"/>
          <w:szCs w:val="24"/>
        </w:rPr>
        <w:t>OpenGIS</w:t>
      </w:r>
      <w:r w:rsidR="00EC09D1">
        <w:rPr>
          <w:b w:val="0"/>
          <w:color w:val="auto"/>
          <w:szCs w:val="24"/>
          <w:vertAlign w:val="superscript"/>
        </w:rPr>
        <w:t xml:space="preserve">® </w:t>
      </w:r>
      <w:r w:rsidR="003D7091">
        <w:rPr>
          <w:b w:val="0"/>
          <w:color w:val="auto"/>
          <w:szCs w:val="24"/>
        </w:rPr>
        <w:t>Interface</w:t>
      </w:r>
      <w:r w:rsidR="00D47501" w:rsidRPr="00C91457">
        <w:rPr>
          <w:b w:val="0"/>
          <w:color w:val="auto"/>
          <w:szCs w:val="24"/>
        </w:rPr>
        <w:t xml:space="preserve"> </w:t>
      </w:r>
      <w:r w:rsidR="00242451">
        <w:rPr>
          <w:b w:val="0"/>
          <w:color w:val="auto"/>
          <w:szCs w:val="24"/>
        </w:rPr>
        <w:t>Standard</w:t>
      </w:r>
    </w:p>
    <w:p w:rsidR="00236ED6" w:rsidRDefault="00236ED6" w:rsidP="00E94085">
      <w:pPr>
        <w:pStyle w:val="zzCover"/>
        <w:spacing w:after="0"/>
        <w:rPr>
          <w:b w:val="0"/>
          <w:color w:val="auto"/>
          <w:szCs w:val="24"/>
          <w:lang w:val="de-DE"/>
        </w:rPr>
      </w:pPr>
      <w:r w:rsidRPr="002D411C">
        <w:rPr>
          <w:b w:val="0"/>
          <w:color w:val="auto"/>
          <w:sz w:val="20"/>
        </w:rPr>
        <w:t>Editor</w:t>
      </w:r>
      <w:r w:rsidRPr="00F07596">
        <w:rPr>
          <w:b w:val="0"/>
          <w:color w:val="auto"/>
          <w:szCs w:val="24"/>
        </w:rPr>
        <w:t>:</w:t>
      </w:r>
      <w:r w:rsidR="006C5F1D" w:rsidRPr="00F07596">
        <w:rPr>
          <w:b w:val="0"/>
          <w:color w:val="auto"/>
          <w:sz w:val="20"/>
        </w:rPr>
        <w:t xml:space="preserve"> </w:t>
      </w:r>
      <w:r w:rsidR="005739E0">
        <w:rPr>
          <w:b w:val="0"/>
          <w:color w:val="auto"/>
          <w:sz w:val="20"/>
        </w:rPr>
        <w:tab/>
      </w:r>
      <w:r w:rsidR="00AC468A">
        <w:rPr>
          <w:b w:val="0"/>
          <w:color w:val="auto"/>
          <w:szCs w:val="24"/>
          <w:lang w:val="de-DE"/>
        </w:rPr>
        <w:t>Johannes Echterhoff</w:t>
      </w:r>
    </w:p>
    <w:p w:rsidR="00E94085" w:rsidRPr="005705F2" w:rsidRDefault="00E94085" w:rsidP="00E94085">
      <w:pPr>
        <w:pStyle w:val="zzCover"/>
        <w:spacing w:after="0"/>
        <w:rPr>
          <w:b w:val="0"/>
          <w:color w:val="auto"/>
          <w:lang w:val="de-DE"/>
        </w:rPr>
      </w:pPr>
    </w:p>
    <w:p w:rsidR="00E94085" w:rsidRDefault="00E94085" w:rsidP="00FE3F33">
      <w:pPr>
        <w:pStyle w:val="zzCover"/>
        <w:jc w:val="center"/>
        <w:rPr>
          <w:color w:val="auto"/>
          <w:sz w:val="32"/>
          <w:szCs w:val="32"/>
        </w:rPr>
      </w:pPr>
      <w:bookmarkStart w:id="1" w:name="OLE_LINK5"/>
      <w:bookmarkStart w:id="2" w:name="OLE_LINK6"/>
    </w:p>
    <w:p w:rsidR="00236ED6" w:rsidRDefault="003D7091" w:rsidP="00FE3F33">
      <w:pPr>
        <w:pStyle w:val="zzCover"/>
        <w:jc w:val="center"/>
        <w:rPr>
          <w:color w:val="auto"/>
          <w:sz w:val="32"/>
          <w:szCs w:val="32"/>
        </w:rPr>
      </w:pPr>
      <w:r>
        <w:rPr>
          <w:color w:val="auto"/>
          <w:sz w:val="32"/>
          <w:szCs w:val="32"/>
        </w:rPr>
        <w:t>OG</w:t>
      </w:r>
      <w:r w:rsidRPr="003D7091">
        <w:rPr>
          <w:color w:val="auto"/>
          <w:sz w:val="32"/>
          <w:szCs w:val="32"/>
        </w:rPr>
        <w:t>C® SOS</w:t>
      </w:r>
      <w:r w:rsidR="00625A85">
        <w:rPr>
          <w:color w:val="auto"/>
          <w:sz w:val="32"/>
          <w:szCs w:val="32"/>
        </w:rPr>
        <w:t xml:space="preserve"> 2.0</w:t>
      </w:r>
      <w:bookmarkEnd w:id="1"/>
      <w:bookmarkEnd w:id="2"/>
      <w:r w:rsidR="00AC468A">
        <w:rPr>
          <w:color w:val="auto"/>
          <w:sz w:val="32"/>
          <w:szCs w:val="32"/>
        </w:rPr>
        <w:t xml:space="preserve"> – Get Data Availability Extension</w:t>
      </w:r>
    </w:p>
    <w:p w:rsidR="00FE3F33" w:rsidRDefault="00FE3F33" w:rsidP="00FE3F33"/>
    <w:p w:rsidR="002D411C" w:rsidRPr="000A23EF" w:rsidRDefault="00D36B00" w:rsidP="002D411C">
      <w:pPr>
        <w:autoSpaceDE w:val="0"/>
        <w:autoSpaceDN w:val="0"/>
        <w:adjustRightInd w:val="0"/>
        <w:spacing w:after="720"/>
        <w:jc w:val="center"/>
      </w:pPr>
      <w:fldSimple w:instr=" COMMENTS   \* MERGEFORMAT ">
        <w:r w:rsidR="00AD0FBA">
          <w:t>Copyright © 2010 Open Geospatial Consortium, Inc. All Rights Reserved.</w:t>
        </w:r>
      </w:fldSimple>
      <w:r w:rsidR="002D411C">
        <w:br/>
      </w:r>
      <w:r w:rsidR="002D411C" w:rsidRPr="000A23EF">
        <w:t xml:space="preserve">To obtain additional rights of use, visit </w:t>
      </w:r>
      <w:hyperlink r:id="rId8" w:history="1">
        <w:r w:rsidR="002D411C" w:rsidRPr="000A23EF">
          <w:rPr>
            <w:u w:val="single"/>
          </w:rPr>
          <w:t>http://www.opengeospatial.org/legal/</w:t>
        </w:r>
      </w:hyperlink>
      <w:r w:rsidR="002D411C" w:rsidRPr="000A23EF">
        <w:t>.</w:t>
      </w:r>
    </w:p>
    <w:p w:rsidR="00B54810" w:rsidRDefault="00B54810" w:rsidP="00FE3F33"/>
    <w:p w:rsidR="00236ED6" w:rsidRDefault="00236ED6" w:rsidP="004C008C">
      <w:pPr>
        <w:pStyle w:val="zzCopyright"/>
        <w:pBdr>
          <w:top w:val="none" w:sz="0" w:space="0" w:color="auto"/>
          <w:left w:val="none" w:sz="0" w:space="0" w:color="auto"/>
          <w:bottom w:val="none" w:sz="0" w:space="0" w:color="auto"/>
          <w:right w:val="none" w:sz="0" w:space="0" w:color="auto"/>
        </w:pBdr>
        <w:jc w:val="center"/>
        <w:outlineLvl w:val="0"/>
        <w:rPr>
          <w:rFonts w:ascii="Times" w:hAnsi="Times"/>
          <w:b/>
          <w:color w:val="auto"/>
        </w:rPr>
      </w:pPr>
      <w:r>
        <w:rPr>
          <w:rFonts w:ascii="Times" w:hAnsi="Times"/>
          <w:b/>
          <w:color w:val="auto"/>
        </w:rPr>
        <w:t>Warning</w:t>
      </w:r>
    </w:p>
    <w:p w:rsidR="00236ED6" w:rsidRDefault="00236ED6">
      <w:pPr>
        <w:pStyle w:val="zzCopyright"/>
        <w:pBdr>
          <w:top w:val="none" w:sz="0" w:space="0" w:color="auto"/>
          <w:left w:val="none" w:sz="0" w:space="0" w:color="auto"/>
          <w:bottom w:val="none" w:sz="0" w:space="0" w:color="auto"/>
          <w:right w:val="none" w:sz="0" w:space="0" w:color="auto"/>
        </w:pBdr>
        <w:rPr>
          <w:rFonts w:ascii="Times" w:hAnsi="Times"/>
          <w:color w:val="auto"/>
        </w:rPr>
      </w:pPr>
      <w:r>
        <w:rPr>
          <w:rFonts w:ascii="Times" w:hAnsi="Times"/>
          <w:color w:val="auto"/>
        </w:rPr>
        <w:t>This document is not an OGC Standard. It is distributed for review and comment. It is subject to change without notice and may not be referred to as an OGC Standard.</w:t>
      </w:r>
    </w:p>
    <w:p w:rsidR="00236ED6" w:rsidRDefault="002006F7" w:rsidP="00B54810">
      <w:pPr>
        <w:pStyle w:val="zzCover"/>
        <w:framePr w:hSpace="142" w:vSpace="142" w:wrap="auto" w:vAnchor="page" w:hAnchor="page" w:x="2055" w:y="13325"/>
        <w:tabs>
          <w:tab w:val="left" w:pos="1980"/>
        </w:tabs>
        <w:suppressAutoHyphens/>
        <w:spacing w:after="0"/>
        <w:jc w:val="left"/>
        <w:rPr>
          <w:b w:val="0"/>
          <w:color w:val="0000FF"/>
          <w:sz w:val="20"/>
        </w:rPr>
      </w:pPr>
      <w:r>
        <w:rPr>
          <w:b w:val="0"/>
          <w:color w:val="auto"/>
          <w:sz w:val="20"/>
        </w:rPr>
        <w:t>Document type:</w:t>
      </w:r>
      <w:r w:rsidR="00236ED6">
        <w:rPr>
          <w:b w:val="0"/>
          <w:color w:val="auto"/>
          <w:sz w:val="20"/>
        </w:rPr>
        <w:tab/>
      </w:r>
      <w:r w:rsidR="001F5D41">
        <w:rPr>
          <w:b w:val="0"/>
          <w:color w:val="auto"/>
          <w:szCs w:val="24"/>
        </w:rPr>
        <w:t>OpenGIS</w:t>
      </w:r>
      <w:r w:rsidR="001F5D41">
        <w:rPr>
          <w:b w:val="0"/>
          <w:color w:val="auto"/>
          <w:szCs w:val="24"/>
          <w:vertAlign w:val="superscript"/>
        </w:rPr>
        <w:t>®</w:t>
      </w:r>
      <w:r w:rsidR="00236ED6" w:rsidRPr="00C91457">
        <w:rPr>
          <w:b w:val="0"/>
          <w:color w:val="auto"/>
          <w:szCs w:val="24"/>
        </w:rPr>
        <w:t xml:space="preserve"> </w:t>
      </w:r>
      <w:r w:rsidR="00C834E8">
        <w:rPr>
          <w:b w:val="0"/>
          <w:color w:val="auto"/>
          <w:szCs w:val="24"/>
        </w:rPr>
        <w:t xml:space="preserve">Interface </w:t>
      </w:r>
      <w:r w:rsidR="00242451">
        <w:rPr>
          <w:b w:val="0"/>
          <w:color w:val="auto"/>
          <w:szCs w:val="24"/>
        </w:rPr>
        <w:t>Standard</w:t>
      </w:r>
    </w:p>
    <w:p w:rsidR="00236ED6" w:rsidRDefault="002006F7" w:rsidP="00B54810">
      <w:pPr>
        <w:pStyle w:val="zzCover"/>
        <w:framePr w:hSpace="142" w:vSpace="142" w:wrap="auto" w:vAnchor="page" w:hAnchor="page" w:x="2055" w:y="13325"/>
        <w:tabs>
          <w:tab w:val="left" w:pos="1980"/>
        </w:tabs>
        <w:suppressAutoHyphens/>
        <w:spacing w:after="0"/>
        <w:jc w:val="left"/>
        <w:rPr>
          <w:b w:val="0"/>
          <w:color w:val="0000FF"/>
          <w:sz w:val="20"/>
        </w:rPr>
      </w:pPr>
      <w:r>
        <w:rPr>
          <w:b w:val="0"/>
          <w:color w:val="auto"/>
          <w:sz w:val="20"/>
        </w:rPr>
        <w:t>Document subtype:</w:t>
      </w:r>
      <w:r>
        <w:rPr>
          <w:b w:val="0"/>
          <w:color w:val="auto"/>
          <w:sz w:val="20"/>
        </w:rPr>
        <w:tab/>
      </w:r>
      <w:r w:rsidR="00AC468A">
        <w:rPr>
          <w:b w:val="0"/>
          <w:color w:val="auto"/>
          <w:sz w:val="20"/>
        </w:rPr>
        <w:t>Extension</w:t>
      </w:r>
    </w:p>
    <w:p w:rsidR="00236ED6" w:rsidRDefault="002006F7" w:rsidP="00B54810">
      <w:pPr>
        <w:pStyle w:val="zzCover"/>
        <w:framePr w:hSpace="142" w:vSpace="142" w:wrap="auto" w:vAnchor="page" w:hAnchor="page" w:x="2055" w:y="13325"/>
        <w:tabs>
          <w:tab w:val="left" w:pos="1980"/>
        </w:tabs>
        <w:suppressAutoHyphens/>
        <w:spacing w:after="0"/>
        <w:jc w:val="left"/>
        <w:rPr>
          <w:b w:val="0"/>
          <w:color w:val="auto"/>
          <w:sz w:val="20"/>
        </w:rPr>
      </w:pPr>
      <w:r>
        <w:rPr>
          <w:b w:val="0"/>
          <w:color w:val="auto"/>
          <w:sz w:val="20"/>
        </w:rPr>
        <w:t>Document stage:</w:t>
      </w:r>
      <w:r w:rsidR="00236ED6">
        <w:rPr>
          <w:b w:val="0"/>
          <w:color w:val="auto"/>
          <w:sz w:val="20"/>
        </w:rPr>
        <w:tab/>
      </w:r>
      <w:r w:rsidR="00236ED6" w:rsidRPr="00C91457">
        <w:rPr>
          <w:b w:val="0"/>
          <w:color w:val="auto"/>
          <w:szCs w:val="24"/>
        </w:rPr>
        <w:t>Draft</w:t>
      </w:r>
      <w:r w:rsidR="00C7646B" w:rsidRPr="00C91457">
        <w:rPr>
          <w:b w:val="0"/>
          <w:color w:val="auto"/>
          <w:szCs w:val="24"/>
        </w:rPr>
        <w:t xml:space="preserve"> proposed version</w:t>
      </w:r>
    </w:p>
    <w:p w:rsidR="00236ED6" w:rsidRDefault="00236ED6" w:rsidP="00B54810">
      <w:pPr>
        <w:pStyle w:val="zzCover"/>
        <w:framePr w:hSpace="142" w:vSpace="142" w:wrap="auto" w:vAnchor="page" w:hAnchor="page" w:x="2055" w:y="13325"/>
        <w:tabs>
          <w:tab w:val="left" w:pos="1980"/>
        </w:tabs>
        <w:suppressAutoHyphens/>
        <w:spacing w:after="0"/>
        <w:jc w:val="left"/>
        <w:rPr>
          <w:color w:val="auto"/>
          <w:sz w:val="16"/>
        </w:rPr>
      </w:pPr>
      <w:r>
        <w:rPr>
          <w:b w:val="0"/>
          <w:color w:val="auto"/>
          <w:sz w:val="20"/>
        </w:rPr>
        <w:t>Document language</w:t>
      </w:r>
      <w:r w:rsidR="002006F7">
        <w:rPr>
          <w:b w:val="0"/>
          <w:color w:val="auto"/>
          <w:sz w:val="20"/>
        </w:rPr>
        <w:t>:</w:t>
      </w:r>
      <w:r>
        <w:rPr>
          <w:b w:val="0"/>
          <w:color w:val="auto"/>
          <w:sz w:val="20"/>
        </w:rPr>
        <w:tab/>
      </w:r>
      <w:r w:rsidRPr="00C91457">
        <w:rPr>
          <w:b w:val="0"/>
          <w:color w:val="auto"/>
          <w:szCs w:val="24"/>
        </w:rPr>
        <w:t>English</w:t>
      </w:r>
    </w:p>
    <w:p w:rsidR="00236ED6" w:rsidRDefault="00236ED6">
      <w:pPr>
        <w:pStyle w:val="zzCopyright"/>
        <w:pBdr>
          <w:top w:val="none" w:sz="0" w:space="0" w:color="auto"/>
          <w:left w:val="none" w:sz="0" w:space="0" w:color="auto"/>
          <w:bottom w:val="none" w:sz="0" w:space="0" w:color="auto"/>
          <w:right w:val="none" w:sz="0" w:space="0" w:color="auto"/>
        </w:pBdr>
        <w:rPr>
          <w:rFonts w:ascii="Times" w:hAnsi="Times"/>
          <w:color w:val="auto"/>
        </w:rPr>
      </w:pPr>
      <w:r>
        <w:rPr>
          <w:rFonts w:ascii="Times" w:hAnsi="Times"/>
          <w:color w:val="auto"/>
        </w:rPr>
        <w:t>Recipients of this document are invited to submit, with their comments, notification of any relevant patent rights of which they are aware and to provide supporting documentation.</w:t>
      </w:r>
    </w:p>
    <w:p w:rsidR="0002304B" w:rsidRDefault="0002304B" w:rsidP="0002304B">
      <w:pPr>
        <w:pStyle w:val="zzContents"/>
        <w:tabs>
          <w:tab w:val="right" w:pos="8640"/>
        </w:tabs>
        <w:spacing w:before="720" w:after="240" w:line="240" w:lineRule="auto"/>
      </w:pPr>
      <w:r w:rsidRPr="00B02EDA">
        <w:rPr>
          <w:sz w:val="32"/>
          <w:szCs w:val="32"/>
        </w:rPr>
        <w:lastRenderedPageBreak/>
        <w:t>Contents</w:t>
      </w:r>
      <w:r>
        <w:tab/>
      </w:r>
      <w:r w:rsidRPr="00A30624">
        <w:rPr>
          <w:b w:val="0"/>
          <w:sz w:val="24"/>
          <w:szCs w:val="24"/>
        </w:rPr>
        <w:t>Page</w:t>
      </w:r>
    </w:p>
    <w:p w:rsidR="00AD0FBA" w:rsidRDefault="00D36B00">
      <w:pPr>
        <w:pStyle w:val="Verzeichnis1"/>
        <w:rPr>
          <w:rFonts w:asciiTheme="minorHAnsi" w:eastAsiaTheme="minorEastAsia" w:hAnsiTheme="minorHAnsi" w:cstheme="minorBidi"/>
          <w:szCs w:val="22"/>
          <w:lang w:val="de-DE" w:eastAsia="de-DE"/>
        </w:rPr>
      </w:pPr>
      <w:r w:rsidRPr="00D36B00">
        <w:rPr>
          <w:lang w:val="fr-FR"/>
        </w:rPr>
        <w:fldChar w:fldCharType="begin"/>
      </w:r>
      <w:r w:rsidR="00F0715C" w:rsidRPr="00242451">
        <w:instrText xml:space="preserve"> TOC \o "1-4" \f \t "a2,2,a3,3,ANNEX,1,Introduction,1,zzBiblio,1,zzForeword,1,zzIndex,9,OGC Clause,1" </w:instrText>
      </w:r>
      <w:r w:rsidRPr="00D36B00">
        <w:rPr>
          <w:lang w:val="fr-FR"/>
        </w:rPr>
        <w:fldChar w:fldCharType="separate"/>
      </w:r>
      <w:r w:rsidR="00AD0FBA">
        <w:t>1</w:t>
      </w:r>
      <w:r w:rsidR="00AD0FBA">
        <w:rPr>
          <w:rFonts w:asciiTheme="minorHAnsi" w:eastAsiaTheme="minorEastAsia" w:hAnsiTheme="minorHAnsi" w:cstheme="minorBidi"/>
          <w:szCs w:val="22"/>
          <w:lang w:val="de-DE" w:eastAsia="de-DE"/>
        </w:rPr>
        <w:tab/>
      </w:r>
      <w:r w:rsidR="00AD0FBA">
        <w:t>Scope</w:t>
      </w:r>
      <w:r w:rsidR="00AD0FBA">
        <w:tab/>
      </w:r>
      <w:r w:rsidR="00AD0FBA">
        <w:fldChar w:fldCharType="begin"/>
      </w:r>
      <w:r w:rsidR="00AD0FBA">
        <w:instrText xml:space="preserve"> PAGEREF _Toc270614969 \h </w:instrText>
      </w:r>
      <w:r w:rsidR="00AD0FBA">
        <w:fldChar w:fldCharType="separate"/>
      </w:r>
      <w:r w:rsidR="00AD0FBA">
        <w:t>1</w:t>
      </w:r>
      <w:r w:rsidR="00AD0FBA">
        <w:fldChar w:fldCharType="end"/>
      </w:r>
    </w:p>
    <w:p w:rsidR="00AD0FBA" w:rsidRDefault="00AD0FBA">
      <w:pPr>
        <w:pStyle w:val="Verzeichnis1"/>
        <w:rPr>
          <w:rFonts w:asciiTheme="minorHAnsi" w:eastAsiaTheme="minorEastAsia" w:hAnsiTheme="minorHAnsi" w:cstheme="minorBidi"/>
          <w:szCs w:val="22"/>
          <w:lang w:val="de-DE" w:eastAsia="de-DE"/>
        </w:rPr>
      </w:pPr>
      <w:r>
        <w:t>2</w:t>
      </w:r>
      <w:r>
        <w:rPr>
          <w:rFonts w:asciiTheme="minorHAnsi" w:eastAsiaTheme="minorEastAsia" w:hAnsiTheme="minorHAnsi" w:cstheme="minorBidi"/>
          <w:szCs w:val="22"/>
          <w:lang w:val="de-DE" w:eastAsia="de-DE"/>
        </w:rPr>
        <w:tab/>
      </w:r>
      <w:r>
        <w:t>Conformance</w:t>
      </w:r>
      <w:r>
        <w:tab/>
      </w:r>
      <w:r>
        <w:fldChar w:fldCharType="begin"/>
      </w:r>
      <w:r>
        <w:instrText xml:space="preserve"> PAGEREF _Toc270614970 \h </w:instrText>
      </w:r>
      <w:r>
        <w:fldChar w:fldCharType="separate"/>
      </w:r>
      <w:r>
        <w:t>1</w:t>
      </w:r>
      <w:r>
        <w:fldChar w:fldCharType="end"/>
      </w:r>
    </w:p>
    <w:p w:rsidR="00AD0FBA" w:rsidRDefault="00AD0FBA">
      <w:pPr>
        <w:pStyle w:val="Verzeichnis2"/>
        <w:rPr>
          <w:rFonts w:asciiTheme="minorHAnsi" w:eastAsiaTheme="minorEastAsia" w:hAnsiTheme="minorHAnsi" w:cstheme="minorBidi"/>
          <w:szCs w:val="22"/>
          <w:lang w:val="de-DE" w:eastAsia="de-DE"/>
        </w:rPr>
      </w:pPr>
      <w:r>
        <w:t>2.1</w:t>
      </w:r>
      <w:r>
        <w:rPr>
          <w:rFonts w:asciiTheme="minorHAnsi" w:eastAsiaTheme="minorEastAsia" w:hAnsiTheme="minorHAnsi" w:cstheme="minorBidi"/>
          <w:szCs w:val="22"/>
          <w:lang w:val="de-DE" w:eastAsia="de-DE"/>
        </w:rPr>
        <w:tab/>
      </w:r>
      <w:r>
        <w:t>Overview</w:t>
      </w:r>
      <w:r>
        <w:tab/>
      </w:r>
      <w:r>
        <w:fldChar w:fldCharType="begin"/>
      </w:r>
      <w:r>
        <w:instrText xml:space="preserve"> PAGEREF _Toc270614971 \h </w:instrText>
      </w:r>
      <w:r>
        <w:fldChar w:fldCharType="separate"/>
      </w:r>
      <w:r>
        <w:t>1</w:t>
      </w:r>
      <w:r>
        <w:fldChar w:fldCharType="end"/>
      </w:r>
    </w:p>
    <w:p w:rsidR="00AD0FBA" w:rsidRDefault="00AD0FBA">
      <w:pPr>
        <w:pStyle w:val="Verzeichnis2"/>
        <w:rPr>
          <w:rFonts w:asciiTheme="minorHAnsi" w:eastAsiaTheme="minorEastAsia" w:hAnsiTheme="minorHAnsi" w:cstheme="minorBidi"/>
          <w:szCs w:val="22"/>
          <w:lang w:val="de-DE" w:eastAsia="de-DE"/>
        </w:rPr>
      </w:pPr>
      <w:r w:rsidRPr="005956FF">
        <w:rPr>
          <w:lang w:val="en-AU"/>
        </w:rPr>
        <w:t>2.2</w:t>
      </w:r>
      <w:r>
        <w:rPr>
          <w:rFonts w:asciiTheme="minorHAnsi" w:eastAsiaTheme="minorEastAsia" w:hAnsiTheme="minorHAnsi" w:cstheme="minorBidi"/>
          <w:szCs w:val="22"/>
          <w:lang w:val="de-DE" w:eastAsia="de-DE"/>
        </w:rPr>
        <w:tab/>
      </w:r>
      <w:r w:rsidRPr="005956FF">
        <w:rPr>
          <w:lang w:val="en-AU"/>
        </w:rPr>
        <w:t>Specification identifier</w:t>
      </w:r>
      <w:r>
        <w:tab/>
      </w:r>
      <w:r>
        <w:fldChar w:fldCharType="begin"/>
      </w:r>
      <w:r>
        <w:instrText xml:space="preserve"> PAGEREF _Toc270614972 \h </w:instrText>
      </w:r>
      <w:r>
        <w:fldChar w:fldCharType="separate"/>
      </w:r>
      <w:r>
        <w:t>1</w:t>
      </w:r>
      <w:r>
        <w:fldChar w:fldCharType="end"/>
      </w:r>
    </w:p>
    <w:p w:rsidR="00AD0FBA" w:rsidRDefault="00AD0FBA">
      <w:pPr>
        <w:pStyle w:val="Verzeichnis2"/>
        <w:rPr>
          <w:rFonts w:asciiTheme="minorHAnsi" w:eastAsiaTheme="minorEastAsia" w:hAnsiTheme="minorHAnsi" w:cstheme="minorBidi"/>
          <w:szCs w:val="22"/>
          <w:lang w:val="de-DE" w:eastAsia="de-DE"/>
        </w:rPr>
      </w:pPr>
      <w:r w:rsidRPr="005956FF">
        <w:rPr>
          <w:lang w:val="en-AU"/>
        </w:rPr>
        <w:t>2.3</w:t>
      </w:r>
      <w:r>
        <w:rPr>
          <w:rFonts w:asciiTheme="minorHAnsi" w:eastAsiaTheme="minorEastAsia" w:hAnsiTheme="minorHAnsi" w:cstheme="minorBidi"/>
          <w:szCs w:val="22"/>
          <w:lang w:val="de-DE" w:eastAsia="de-DE"/>
        </w:rPr>
        <w:tab/>
      </w:r>
      <w:r w:rsidRPr="005956FF">
        <w:rPr>
          <w:lang w:val="en-AU"/>
        </w:rPr>
        <w:t>Conformance classes related to the Get Data Availability Extension</w:t>
      </w:r>
      <w:r>
        <w:tab/>
      </w:r>
      <w:r>
        <w:fldChar w:fldCharType="begin"/>
      </w:r>
      <w:r>
        <w:instrText xml:space="preserve"> PAGEREF _Toc270614973 \h </w:instrText>
      </w:r>
      <w:r>
        <w:fldChar w:fldCharType="separate"/>
      </w:r>
      <w:r>
        <w:t>1</w:t>
      </w:r>
      <w:r>
        <w:fldChar w:fldCharType="end"/>
      </w:r>
    </w:p>
    <w:p w:rsidR="00AD0FBA" w:rsidRDefault="00AD0FBA">
      <w:pPr>
        <w:pStyle w:val="Verzeichnis1"/>
        <w:rPr>
          <w:rFonts w:asciiTheme="minorHAnsi" w:eastAsiaTheme="minorEastAsia" w:hAnsiTheme="minorHAnsi" w:cstheme="minorBidi"/>
          <w:szCs w:val="22"/>
          <w:lang w:val="de-DE" w:eastAsia="de-DE"/>
        </w:rPr>
      </w:pPr>
      <w:r>
        <w:t>3</w:t>
      </w:r>
      <w:r>
        <w:rPr>
          <w:rFonts w:asciiTheme="minorHAnsi" w:eastAsiaTheme="minorEastAsia" w:hAnsiTheme="minorHAnsi" w:cstheme="minorBidi"/>
          <w:szCs w:val="22"/>
          <w:lang w:val="de-DE" w:eastAsia="de-DE"/>
        </w:rPr>
        <w:tab/>
      </w:r>
      <w:r>
        <w:t>Normative references</w:t>
      </w:r>
      <w:r>
        <w:tab/>
      </w:r>
      <w:r>
        <w:fldChar w:fldCharType="begin"/>
      </w:r>
      <w:r>
        <w:instrText xml:space="preserve"> PAGEREF _Toc270614974 \h </w:instrText>
      </w:r>
      <w:r>
        <w:fldChar w:fldCharType="separate"/>
      </w:r>
      <w:r>
        <w:t>2</w:t>
      </w:r>
      <w:r>
        <w:fldChar w:fldCharType="end"/>
      </w:r>
    </w:p>
    <w:p w:rsidR="00AD0FBA" w:rsidRDefault="00AD0FBA">
      <w:pPr>
        <w:pStyle w:val="Verzeichnis1"/>
        <w:rPr>
          <w:rFonts w:asciiTheme="minorHAnsi" w:eastAsiaTheme="minorEastAsia" w:hAnsiTheme="minorHAnsi" w:cstheme="minorBidi"/>
          <w:szCs w:val="22"/>
          <w:lang w:val="de-DE" w:eastAsia="de-DE"/>
        </w:rPr>
      </w:pPr>
      <w:r>
        <w:t>4</w:t>
      </w:r>
      <w:r>
        <w:rPr>
          <w:rFonts w:asciiTheme="minorHAnsi" w:eastAsiaTheme="minorEastAsia" w:hAnsiTheme="minorHAnsi" w:cstheme="minorBidi"/>
          <w:szCs w:val="22"/>
          <w:lang w:val="de-DE" w:eastAsia="de-DE"/>
        </w:rPr>
        <w:tab/>
      </w:r>
      <w:r>
        <w:t>Terms and definitions</w:t>
      </w:r>
      <w:r>
        <w:tab/>
      </w:r>
      <w:r>
        <w:fldChar w:fldCharType="begin"/>
      </w:r>
      <w:r>
        <w:instrText xml:space="preserve"> PAGEREF _Toc270614975 \h </w:instrText>
      </w:r>
      <w:r>
        <w:fldChar w:fldCharType="separate"/>
      </w:r>
      <w:r>
        <w:t>3</w:t>
      </w:r>
      <w:r>
        <w:fldChar w:fldCharType="end"/>
      </w:r>
    </w:p>
    <w:p w:rsidR="00AD0FBA" w:rsidRDefault="00AD0FBA">
      <w:pPr>
        <w:pStyle w:val="Verzeichnis1"/>
        <w:rPr>
          <w:rFonts w:asciiTheme="minorHAnsi" w:eastAsiaTheme="minorEastAsia" w:hAnsiTheme="minorHAnsi" w:cstheme="minorBidi"/>
          <w:szCs w:val="22"/>
          <w:lang w:val="de-DE" w:eastAsia="de-DE"/>
        </w:rPr>
      </w:pPr>
      <w:r>
        <w:t>5</w:t>
      </w:r>
      <w:r>
        <w:rPr>
          <w:rFonts w:asciiTheme="minorHAnsi" w:eastAsiaTheme="minorEastAsia" w:hAnsiTheme="minorHAnsi" w:cstheme="minorBidi"/>
          <w:szCs w:val="22"/>
          <w:lang w:val="de-DE" w:eastAsia="de-DE"/>
        </w:rPr>
        <w:tab/>
      </w:r>
      <w:r>
        <w:t>Conventions</w:t>
      </w:r>
      <w:r>
        <w:tab/>
      </w:r>
      <w:r>
        <w:fldChar w:fldCharType="begin"/>
      </w:r>
      <w:r>
        <w:instrText xml:space="preserve"> PAGEREF _Toc270614976 \h </w:instrText>
      </w:r>
      <w:r>
        <w:fldChar w:fldCharType="separate"/>
      </w:r>
      <w:r>
        <w:t>3</w:t>
      </w:r>
      <w:r>
        <w:fldChar w:fldCharType="end"/>
      </w:r>
    </w:p>
    <w:p w:rsidR="00AD0FBA" w:rsidRDefault="00AD0FBA">
      <w:pPr>
        <w:pStyle w:val="Verzeichnis2"/>
        <w:rPr>
          <w:rFonts w:asciiTheme="minorHAnsi" w:eastAsiaTheme="minorEastAsia" w:hAnsiTheme="minorHAnsi" w:cstheme="minorBidi"/>
          <w:szCs w:val="22"/>
          <w:lang w:val="de-DE" w:eastAsia="de-DE"/>
        </w:rPr>
      </w:pPr>
      <w:r>
        <w:t>5.1</w:t>
      </w:r>
      <w:r>
        <w:rPr>
          <w:rFonts w:asciiTheme="minorHAnsi" w:eastAsiaTheme="minorEastAsia" w:hAnsiTheme="minorHAnsi" w:cstheme="minorBidi"/>
          <w:szCs w:val="22"/>
          <w:lang w:val="de-DE" w:eastAsia="de-DE"/>
        </w:rPr>
        <w:tab/>
      </w:r>
      <w:r>
        <w:t>Abbreviated terms</w:t>
      </w:r>
      <w:r>
        <w:tab/>
      </w:r>
      <w:r>
        <w:fldChar w:fldCharType="begin"/>
      </w:r>
      <w:r>
        <w:instrText xml:space="preserve"> PAGEREF _Toc270614977 \h </w:instrText>
      </w:r>
      <w:r>
        <w:fldChar w:fldCharType="separate"/>
      </w:r>
      <w:r>
        <w:t>3</w:t>
      </w:r>
      <w:r>
        <w:fldChar w:fldCharType="end"/>
      </w:r>
    </w:p>
    <w:p w:rsidR="00AD0FBA" w:rsidRDefault="00AD0FBA">
      <w:pPr>
        <w:pStyle w:val="Verzeichnis2"/>
        <w:rPr>
          <w:rFonts w:asciiTheme="minorHAnsi" w:eastAsiaTheme="minorEastAsia" w:hAnsiTheme="minorHAnsi" w:cstheme="minorBidi"/>
          <w:szCs w:val="22"/>
          <w:lang w:val="de-DE" w:eastAsia="de-DE"/>
        </w:rPr>
      </w:pPr>
      <w:r>
        <w:t>5.2</w:t>
      </w:r>
      <w:r>
        <w:rPr>
          <w:rFonts w:asciiTheme="minorHAnsi" w:eastAsiaTheme="minorEastAsia" w:hAnsiTheme="minorHAnsi" w:cstheme="minorBidi"/>
          <w:szCs w:val="22"/>
          <w:lang w:val="de-DE" w:eastAsia="de-DE"/>
        </w:rPr>
        <w:tab/>
      </w:r>
      <w:r>
        <w:t>UML notation</w:t>
      </w:r>
      <w:r>
        <w:tab/>
      </w:r>
      <w:r>
        <w:fldChar w:fldCharType="begin"/>
      </w:r>
      <w:r>
        <w:instrText xml:space="preserve"> PAGEREF _Toc270614978 \h </w:instrText>
      </w:r>
      <w:r>
        <w:fldChar w:fldCharType="separate"/>
      </w:r>
      <w:r>
        <w:t>3</w:t>
      </w:r>
      <w:r>
        <w:fldChar w:fldCharType="end"/>
      </w:r>
    </w:p>
    <w:p w:rsidR="00AD0FBA" w:rsidRDefault="00AD0FBA">
      <w:pPr>
        <w:pStyle w:val="Verzeichnis2"/>
        <w:rPr>
          <w:rFonts w:asciiTheme="minorHAnsi" w:eastAsiaTheme="minorEastAsia" w:hAnsiTheme="minorHAnsi" w:cstheme="minorBidi"/>
          <w:szCs w:val="22"/>
          <w:lang w:val="de-DE" w:eastAsia="de-DE"/>
        </w:rPr>
      </w:pPr>
      <w:r>
        <w:t>5.3</w:t>
      </w:r>
      <w:r>
        <w:rPr>
          <w:rFonts w:asciiTheme="minorHAnsi" w:eastAsiaTheme="minorEastAsia" w:hAnsiTheme="minorHAnsi" w:cstheme="minorBidi"/>
          <w:szCs w:val="22"/>
          <w:lang w:val="de-DE" w:eastAsia="de-DE"/>
        </w:rPr>
        <w:tab/>
      </w:r>
      <w:r>
        <w:t>Platform-neutral and platform-specific standards</w:t>
      </w:r>
      <w:r>
        <w:tab/>
      </w:r>
      <w:r>
        <w:fldChar w:fldCharType="begin"/>
      </w:r>
      <w:r>
        <w:instrText xml:space="preserve"> PAGEREF _Toc270614979 \h </w:instrText>
      </w:r>
      <w:r>
        <w:fldChar w:fldCharType="separate"/>
      </w:r>
      <w:r>
        <w:t>3</w:t>
      </w:r>
      <w:r>
        <w:fldChar w:fldCharType="end"/>
      </w:r>
    </w:p>
    <w:p w:rsidR="00AD0FBA" w:rsidRDefault="00AD0FBA">
      <w:pPr>
        <w:pStyle w:val="Verzeichnis2"/>
        <w:rPr>
          <w:rFonts w:asciiTheme="minorHAnsi" w:eastAsiaTheme="minorEastAsia" w:hAnsiTheme="minorHAnsi" w:cstheme="minorBidi"/>
          <w:szCs w:val="22"/>
          <w:lang w:val="de-DE" w:eastAsia="de-DE"/>
        </w:rPr>
      </w:pPr>
      <w:r>
        <w:t>5.4</w:t>
      </w:r>
      <w:r>
        <w:rPr>
          <w:rFonts w:asciiTheme="minorHAnsi" w:eastAsiaTheme="minorEastAsia" w:hAnsiTheme="minorHAnsi" w:cstheme="minorBidi"/>
          <w:szCs w:val="22"/>
          <w:lang w:val="de-DE" w:eastAsia="de-DE"/>
        </w:rPr>
        <w:tab/>
      </w:r>
      <w:r>
        <w:t>Data dictionary tables</w:t>
      </w:r>
      <w:r>
        <w:tab/>
      </w:r>
      <w:r>
        <w:fldChar w:fldCharType="begin"/>
      </w:r>
      <w:r>
        <w:instrText xml:space="preserve"> PAGEREF _Toc270614980 \h </w:instrText>
      </w:r>
      <w:r>
        <w:fldChar w:fldCharType="separate"/>
      </w:r>
      <w:r>
        <w:t>4</w:t>
      </w:r>
      <w:r>
        <w:fldChar w:fldCharType="end"/>
      </w:r>
    </w:p>
    <w:p w:rsidR="00AD0FBA" w:rsidRDefault="00AD0FBA">
      <w:pPr>
        <w:pStyle w:val="Verzeichnis2"/>
        <w:rPr>
          <w:rFonts w:asciiTheme="minorHAnsi" w:eastAsiaTheme="minorEastAsia" w:hAnsiTheme="minorHAnsi" w:cstheme="minorBidi"/>
          <w:szCs w:val="22"/>
          <w:lang w:val="de-DE" w:eastAsia="de-DE"/>
        </w:rPr>
      </w:pPr>
      <w:r>
        <w:t>5.5</w:t>
      </w:r>
      <w:r>
        <w:rPr>
          <w:rFonts w:asciiTheme="minorHAnsi" w:eastAsiaTheme="minorEastAsia" w:hAnsiTheme="minorHAnsi" w:cstheme="minorBidi"/>
          <w:szCs w:val="22"/>
          <w:lang w:val="de-DE" w:eastAsia="de-DE"/>
        </w:rPr>
        <w:tab/>
      </w:r>
      <w:r>
        <w:t>Classes imported from other specifications with predefined XML encoding</w:t>
      </w:r>
      <w:r>
        <w:tab/>
      </w:r>
      <w:r>
        <w:fldChar w:fldCharType="begin"/>
      </w:r>
      <w:r>
        <w:instrText xml:space="preserve"> PAGEREF _Toc270614981 \h </w:instrText>
      </w:r>
      <w:r>
        <w:fldChar w:fldCharType="separate"/>
      </w:r>
      <w:r>
        <w:t>4</w:t>
      </w:r>
      <w:r>
        <w:fldChar w:fldCharType="end"/>
      </w:r>
    </w:p>
    <w:p w:rsidR="00AD0FBA" w:rsidRDefault="00AD0FBA">
      <w:pPr>
        <w:pStyle w:val="Verzeichnis2"/>
        <w:rPr>
          <w:rFonts w:asciiTheme="minorHAnsi" w:eastAsiaTheme="minorEastAsia" w:hAnsiTheme="minorHAnsi" w:cstheme="minorBidi"/>
          <w:szCs w:val="22"/>
          <w:lang w:val="de-DE" w:eastAsia="de-DE"/>
        </w:rPr>
      </w:pPr>
      <w:r>
        <w:t>5.6</w:t>
      </w:r>
      <w:r>
        <w:rPr>
          <w:rFonts w:asciiTheme="minorHAnsi" w:eastAsiaTheme="minorEastAsia" w:hAnsiTheme="minorHAnsi" w:cstheme="minorBidi"/>
          <w:szCs w:val="22"/>
          <w:lang w:val="de-DE" w:eastAsia="de-DE"/>
        </w:rPr>
        <w:tab/>
      </w:r>
      <w:r>
        <w:t>Namespace Conventions</w:t>
      </w:r>
      <w:r>
        <w:tab/>
      </w:r>
      <w:r>
        <w:fldChar w:fldCharType="begin"/>
      </w:r>
      <w:r>
        <w:instrText xml:space="preserve"> PAGEREF _Toc270614982 \h </w:instrText>
      </w:r>
      <w:r>
        <w:fldChar w:fldCharType="separate"/>
      </w:r>
      <w:r>
        <w:t>4</w:t>
      </w:r>
      <w:r>
        <w:fldChar w:fldCharType="end"/>
      </w:r>
    </w:p>
    <w:p w:rsidR="00AD0FBA" w:rsidRDefault="00AD0FBA">
      <w:pPr>
        <w:pStyle w:val="Verzeichnis1"/>
        <w:rPr>
          <w:rFonts w:asciiTheme="minorHAnsi" w:eastAsiaTheme="minorEastAsia" w:hAnsiTheme="minorHAnsi" w:cstheme="minorBidi"/>
          <w:szCs w:val="22"/>
          <w:lang w:val="de-DE" w:eastAsia="de-DE"/>
        </w:rPr>
      </w:pPr>
      <w:r>
        <w:t>6</w:t>
      </w:r>
      <w:r>
        <w:rPr>
          <w:rFonts w:asciiTheme="minorHAnsi" w:eastAsiaTheme="minorEastAsia" w:hAnsiTheme="minorHAnsi" w:cstheme="minorBidi"/>
          <w:szCs w:val="22"/>
          <w:lang w:val="de-DE" w:eastAsia="de-DE"/>
        </w:rPr>
        <w:tab/>
      </w:r>
      <w:r>
        <w:t>GetDataAvailability Operation Overview</w:t>
      </w:r>
      <w:r>
        <w:tab/>
      </w:r>
      <w:r>
        <w:fldChar w:fldCharType="begin"/>
      </w:r>
      <w:r>
        <w:instrText xml:space="preserve"> PAGEREF _Toc270614983 \h </w:instrText>
      </w:r>
      <w:r>
        <w:fldChar w:fldCharType="separate"/>
      </w:r>
      <w:r>
        <w:t>6</w:t>
      </w:r>
      <w:r>
        <w:fldChar w:fldCharType="end"/>
      </w:r>
    </w:p>
    <w:p w:rsidR="00AD0FBA" w:rsidRDefault="00AD0FBA">
      <w:pPr>
        <w:pStyle w:val="Verzeichnis1"/>
        <w:rPr>
          <w:rFonts w:asciiTheme="minorHAnsi" w:eastAsiaTheme="minorEastAsia" w:hAnsiTheme="minorHAnsi" w:cstheme="minorBidi"/>
          <w:szCs w:val="22"/>
          <w:lang w:val="de-DE" w:eastAsia="de-DE"/>
        </w:rPr>
      </w:pPr>
      <w:r>
        <w:t>7</w:t>
      </w:r>
      <w:r>
        <w:rPr>
          <w:rFonts w:asciiTheme="minorHAnsi" w:eastAsiaTheme="minorEastAsia" w:hAnsiTheme="minorHAnsi" w:cstheme="minorBidi"/>
          <w:szCs w:val="22"/>
          <w:lang w:val="de-DE" w:eastAsia="de-DE"/>
        </w:rPr>
        <w:tab/>
      </w:r>
      <w:r>
        <w:t>Requirements Class: GetDataAvailability operation – Conceptual Model</w:t>
      </w:r>
      <w:r>
        <w:tab/>
      </w:r>
      <w:r>
        <w:fldChar w:fldCharType="begin"/>
      </w:r>
      <w:r>
        <w:instrText xml:space="preserve"> PAGEREF _Toc270614984 \h </w:instrText>
      </w:r>
      <w:r>
        <w:fldChar w:fldCharType="separate"/>
      </w:r>
      <w:r>
        <w:t>9</w:t>
      </w:r>
      <w:r>
        <w:fldChar w:fldCharType="end"/>
      </w:r>
    </w:p>
    <w:p w:rsidR="00AD0FBA" w:rsidRDefault="00AD0FBA">
      <w:pPr>
        <w:pStyle w:val="Verzeichnis2"/>
        <w:rPr>
          <w:rFonts w:asciiTheme="minorHAnsi" w:eastAsiaTheme="minorEastAsia" w:hAnsiTheme="minorHAnsi" w:cstheme="minorBidi"/>
          <w:szCs w:val="22"/>
          <w:lang w:val="de-DE" w:eastAsia="de-DE"/>
        </w:rPr>
      </w:pPr>
      <w:r>
        <w:t>7.1</w:t>
      </w:r>
      <w:r>
        <w:rPr>
          <w:rFonts w:asciiTheme="minorHAnsi" w:eastAsiaTheme="minorEastAsia" w:hAnsiTheme="minorHAnsi" w:cstheme="minorBidi"/>
          <w:szCs w:val="22"/>
          <w:lang w:val="de-DE" w:eastAsia="de-DE"/>
        </w:rPr>
        <w:tab/>
      </w:r>
      <w:r>
        <w:t>Request Structure</w:t>
      </w:r>
      <w:r>
        <w:tab/>
      </w:r>
      <w:r>
        <w:fldChar w:fldCharType="begin"/>
      </w:r>
      <w:r>
        <w:instrText xml:space="preserve"> PAGEREF _Toc270614985 \h </w:instrText>
      </w:r>
      <w:r>
        <w:fldChar w:fldCharType="separate"/>
      </w:r>
      <w:r>
        <w:t>9</w:t>
      </w:r>
      <w:r>
        <w:fldChar w:fldCharType="end"/>
      </w:r>
    </w:p>
    <w:p w:rsidR="00AD0FBA" w:rsidRDefault="00AD0FBA">
      <w:pPr>
        <w:pStyle w:val="Verzeichnis2"/>
        <w:rPr>
          <w:rFonts w:asciiTheme="minorHAnsi" w:eastAsiaTheme="minorEastAsia" w:hAnsiTheme="minorHAnsi" w:cstheme="minorBidi"/>
          <w:szCs w:val="22"/>
          <w:lang w:val="de-DE" w:eastAsia="de-DE"/>
        </w:rPr>
      </w:pPr>
      <w:r>
        <w:t>7.2</w:t>
      </w:r>
      <w:r>
        <w:rPr>
          <w:rFonts w:asciiTheme="minorHAnsi" w:eastAsiaTheme="minorEastAsia" w:hAnsiTheme="minorHAnsi" w:cstheme="minorBidi"/>
          <w:szCs w:val="22"/>
          <w:lang w:val="de-DE" w:eastAsia="de-DE"/>
        </w:rPr>
        <w:tab/>
      </w:r>
      <w:r>
        <w:t>Response Structure</w:t>
      </w:r>
      <w:r>
        <w:tab/>
      </w:r>
      <w:r>
        <w:fldChar w:fldCharType="begin"/>
      </w:r>
      <w:r>
        <w:instrText xml:space="preserve"> PAGEREF _Toc270614986 \h </w:instrText>
      </w:r>
      <w:r>
        <w:fldChar w:fldCharType="separate"/>
      </w:r>
      <w:r>
        <w:t>13</w:t>
      </w:r>
      <w:r>
        <w:fldChar w:fldCharType="end"/>
      </w:r>
    </w:p>
    <w:p w:rsidR="00AD0FBA" w:rsidRDefault="00AD0FBA">
      <w:pPr>
        <w:pStyle w:val="Verzeichnis2"/>
        <w:rPr>
          <w:rFonts w:asciiTheme="minorHAnsi" w:eastAsiaTheme="minorEastAsia" w:hAnsiTheme="minorHAnsi" w:cstheme="minorBidi"/>
          <w:szCs w:val="22"/>
          <w:lang w:val="de-DE" w:eastAsia="de-DE"/>
        </w:rPr>
      </w:pPr>
      <w:r>
        <w:t>7.3</w:t>
      </w:r>
      <w:r>
        <w:rPr>
          <w:rFonts w:asciiTheme="minorHAnsi" w:eastAsiaTheme="minorEastAsia" w:hAnsiTheme="minorHAnsi" w:cstheme="minorBidi"/>
          <w:szCs w:val="22"/>
          <w:lang w:val="de-DE" w:eastAsia="de-DE"/>
        </w:rPr>
        <w:tab/>
      </w:r>
      <w:r>
        <w:t>Behavior and Use</w:t>
      </w:r>
      <w:r>
        <w:tab/>
      </w:r>
      <w:r>
        <w:fldChar w:fldCharType="begin"/>
      </w:r>
      <w:r>
        <w:instrText xml:space="preserve"> PAGEREF _Toc270614987 \h </w:instrText>
      </w:r>
      <w:r>
        <w:fldChar w:fldCharType="separate"/>
      </w:r>
      <w:r>
        <w:t>19</w:t>
      </w:r>
      <w:r>
        <w:fldChar w:fldCharType="end"/>
      </w:r>
    </w:p>
    <w:p w:rsidR="00AD0FBA" w:rsidRDefault="00AD0FBA">
      <w:pPr>
        <w:pStyle w:val="Verzeichnis2"/>
        <w:rPr>
          <w:rFonts w:asciiTheme="minorHAnsi" w:eastAsiaTheme="minorEastAsia" w:hAnsiTheme="minorHAnsi" w:cstheme="minorBidi"/>
          <w:szCs w:val="22"/>
          <w:lang w:val="de-DE" w:eastAsia="de-DE"/>
        </w:rPr>
      </w:pPr>
      <w:r>
        <w:t>7.4</w:t>
      </w:r>
      <w:r>
        <w:rPr>
          <w:rFonts w:asciiTheme="minorHAnsi" w:eastAsiaTheme="minorEastAsia" w:hAnsiTheme="minorHAnsi" w:cstheme="minorBidi"/>
          <w:szCs w:val="22"/>
          <w:lang w:val="de-DE" w:eastAsia="de-DE"/>
        </w:rPr>
        <w:tab/>
      </w:r>
      <w:r>
        <w:t>Exceptions</w:t>
      </w:r>
      <w:r>
        <w:tab/>
      </w:r>
      <w:r>
        <w:fldChar w:fldCharType="begin"/>
      </w:r>
      <w:r>
        <w:instrText xml:space="preserve"> PAGEREF _Toc270614988 \h </w:instrText>
      </w:r>
      <w:r>
        <w:fldChar w:fldCharType="separate"/>
      </w:r>
      <w:r>
        <w:t>24</w:t>
      </w:r>
      <w:r>
        <w:fldChar w:fldCharType="end"/>
      </w:r>
    </w:p>
    <w:p w:rsidR="00AD0FBA" w:rsidRDefault="00AD0FBA">
      <w:pPr>
        <w:pStyle w:val="Verzeichnis2"/>
        <w:rPr>
          <w:rFonts w:asciiTheme="minorHAnsi" w:eastAsiaTheme="minorEastAsia" w:hAnsiTheme="minorHAnsi" w:cstheme="minorBidi"/>
          <w:szCs w:val="22"/>
          <w:lang w:val="de-DE" w:eastAsia="de-DE"/>
        </w:rPr>
      </w:pPr>
      <w:r>
        <w:t>7.5</w:t>
      </w:r>
      <w:r>
        <w:rPr>
          <w:rFonts w:asciiTheme="minorHAnsi" w:eastAsiaTheme="minorEastAsia" w:hAnsiTheme="minorHAnsi" w:cstheme="minorBidi"/>
          <w:szCs w:val="22"/>
          <w:lang w:val="de-DE" w:eastAsia="de-DE"/>
        </w:rPr>
        <w:tab/>
      </w:r>
      <w:r>
        <w:t>Service Metadata</w:t>
      </w:r>
      <w:r>
        <w:tab/>
      </w:r>
      <w:r>
        <w:fldChar w:fldCharType="begin"/>
      </w:r>
      <w:r>
        <w:instrText xml:space="preserve"> PAGEREF _Toc270614989 \h </w:instrText>
      </w:r>
      <w:r>
        <w:fldChar w:fldCharType="separate"/>
      </w:r>
      <w:r>
        <w:t>26</w:t>
      </w:r>
      <w:r>
        <w:fldChar w:fldCharType="end"/>
      </w:r>
    </w:p>
    <w:p w:rsidR="00AD0FBA" w:rsidRDefault="00AD0FBA">
      <w:pPr>
        <w:pStyle w:val="Verzeichnis2"/>
        <w:rPr>
          <w:rFonts w:asciiTheme="minorHAnsi" w:eastAsiaTheme="minorEastAsia" w:hAnsiTheme="minorHAnsi" w:cstheme="minorBidi"/>
          <w:szCs w:val="22"/>
          <w:lang w:val="de-DE" w:eastAsia="de-DE"/>
        </w:rPr>
      </w:pPr>
      <w:r>
        <w:t>7.6</w:t>
      </w:r>
      <w:r>
        <w:rPr>
          <w:rFonts w:asciiTheme="minorHAnsi" w:eastAsiaTheme="minorEastAsia" w:hAnsiTheme="minorHAnsi" w:cstheme="minorBidi"/>
          <w:szCs w:val="22"/>
          <w:lang w:val="de-DE" w:eastAsia="de-DE"/>
        </w:rPr>
        <w:tab/>
      </w:r>
      <w:r>
        <w:t>Example</w:t>
      </w:r>
      <w:r>
        <w:tab/>
      </w:r>
      <w:r>
        <w:fldChar w:fldCharType="begin"/>
      </w:r>
      <w:r>
        <w:instrText xml:space="preserve"> PAGEREF _Toc270614990 \h </w:instrText>
      </w:r>
      <w:r>
        <w:fldChar w:fldCharType="separate"/>
      </w:r>
      <w:r>
        <w:t>26</w:t>
      </w:r>
      <w:r>
        <w:fldChar w:fldCharType="end"/>
      </w:r>
    </w:p>
    <w:p w:rsidR="00AD0FBA" w:rsidRDefault="00AD0FBA">
      <w:pPr>
        <w:pStyle w:val="Verzeichnis1"/>
        <w:rPr>
          <w:rFonts w:asciiTheme="minorHAnsi" w:eastAsiaTheme="minorEastAsia" w:hAnsiTheme="minorHAnsi" w:cstheme="minorBidi"/>
          <w:szCs w:val="22"/>
          <w:lang w:val="de-DE" w:eastAsia="de-DE"/>
        </w:rPr>
      </w:pPr>
      <w:r>
        <w:t>8</w:t>
      </w:r>
      <w:r>
        <w:rPr>
          <w:rFonts w:asciiTheme="minorHAnsi" w:eastAsiaTheme="minorEastAsia" w:hAnsiTheme="minorHAnsi" w:cstheme="minorBidi"/>
          <w:szCs w:val="22"/>
          <w:lang w:val="de-DE" w:eastAsia="de-DE"/>
        </w:rPr>
        <w:tab/>
      </w:r>
      <w:r>
        <w:t>Requirements Class: XML Encoding</w:t>
      </w:r>
      <w:r>
        <w:tab/>
      </w:r>
      <w:r>
        <w:fldChar w:fldCharType="begin"/>
      </w:r>
      <w:r>
        <w:instrText xml:space="preserve"> PAGEREF _Toc270614991 \h </w:instrText>
      </w:r>
      <w:r>
        <w:fldChar w:fldCharType="separate"/>
      </w:r>
      <w:r>
        <w:t>29</w:t>
      </w:r>
      <w:r>
        <w:fldChar w:fldCharType="end"/>
      </w:r>
    </w:p>
    <w:p w:rsidR="00AD0FBA" w:rsidRDefault="00AD0FBA">
      <w:pPr>
        <w:pStyle w:val="Verzeichnis1"/>
        <w:rPr>
          <w:rFonts w:asciiTheme="minorHAnsi" w:eastAsiaTheme="minorEastAsia" w:hAnsiTheme="minorHAnsi" w:cstheme="minorBidi"/>
          <w:szCs w:val="22"/>
          <w:lang w:val="de-DE" w:eastAsia="de-DE"/>
        </w:rPr>
      </w:pPr>
      <w:r>
        <w:t>9</w:t>
      </w:r>
      <w:r>
        <w:rPr>
          <w:rFonts w:asciiTheme="minorHAnsi" w:eastAsiaTheme="minorEastAsia" w:hAnsiTheme="minorHAnsi" w:cstheme="minorBidi"/>
          <w:szCs w:val="22"/>
          <w:lang w:val="de-DE" w:eastAsia="de-DE"/>
        </w:rPr>
        <w:tab/>
      </w:r>
      <w:r>
        <w:t>Requirements Class: GetDataAvailability operation – Web Service Model</w:t>
      </w:r>
      <w:r>
        <w:tab/>
      </w:r>
      <w:r>
        <w:fldChar w:fldCharType="begin"/>
      </w:r>
      <w:r>
        <w:instrText xml:space="preserve"> PAGEREF _Toc270614992 \h </w:instrText>
      </w:r>
      <w:r>
        <w:fldChar w:fldCharType="separate"/>
      </w:r>
      <w:r>
        <w:t>31</w:t>
      </w:r>
      <w:r>
        <w:fldChar w:fldCharType="end"/>
      </w:r>
    </w:p>
    <w:p w:rsidR="00AD0FBA" w:rsidRDefault="00AD0FBA">
      <w:pPr>
        <w:pStyle w:val="Verzeichnis2"/>
        <w:rPr>
          <w:rFonts w:asciiTheme="minorHAnsi" w:eastAsiaTheme="minorEastAsia" w:hAnsiTheme="minorHAnsi" w:cstheme="minorBidi"/>
          <w:szCs w:val="22"/>
          <w:lang w:val="de-DE" w:eastAsia="de-DE"/>
        </w:rPr>
      </w:pPr>
      <w:r>
        <w:t>9.1</w:t>
      </w:r>
      <w:r>
        <w:rPr>
          <w:rFonts w:asciiTheme="minorHAnsi" w:eastAsiaTheme="minorEastAsia" w:hAnsiTheme="minorHAnsi" w:cstheme="minorBidi"/>
          <w:szCs w:val="22"/>
          <w:lang w:val="de-DE" w:eastAsia="de-DE"/>
        </w:rPr>
        <w:tab/>
      </w:r>
      <w:r>
        <w:t>Request, Response and Exception Structure</w:t>
      </w:r>
      <w:r>
        <w:tab/>
      </w:r>
      <w:r>
        <w:fldChar w:fldCharType="begin"/>
      </w:r>
      <w:r>
        <w:instrText xml:space="preserve"> PAGEREF _Toc270614993 \h </w:instrText>
      </w:r>
      <w:r>
        <w:fldChar w:fldCharType="separate"/>
      </w:r>
      <w:r>
        <w:t>31</w:t>
      </w:r>
      <w:r>
        <w:fldChar w:fldCharType="end"/>
      </w:r>
    </w:p>
    <w:p w:rsidR="00AD0FBA" w:rsidRDefault="00AD0FBA">
      <w:pPr>
        <w:pStyle w:val="Verzeichnis2"/>
        <w:rPr>
          <w:rFonts w:asciiTheme="minorHAnsi" w:eastAsiaTheme="minorEastAsia" w:hAnsiTheme="minorHAnsi" w:cstheme="minorBidi"/>
          <w:szCs w:val="22"/>
          <w:lang w:val="de-DE" w:eastAsia="de-DE"/>
        </w:rPr>
      </w:pPr>
      <w:r>
        <w:t>9.2</w:t>
      </w:r>
      <w:r>
        <w:rPr>
          <w:rFonts w:asciiTheme="minorHAnsi" w:eastAsiaTheme="minorEastAsia" w:hAnsiTheme="minorHAnsi" w:cstheme="minorBidi"/>
          <w:szCs w:val="22"/>
          <w:lang w:val="de-DE" w:eastAsia="de-DE"/>
        </w:rPr>
        <w:tab/>
      </w:r>
      <w:r>
        <w:t>Behavior and Use</w:t>
      </w:r>
      <w:r>
        <w:tab/>
      </w:r>
      <w:r>
        <w:fldChar w:fldCharType="begin"/>
      </w:r>
      <w:r>
        <w:instrText xml:space="preserve"> PAGEREF _Toc270614994 \h </w:instrText>
      </w:r>
      <w:r>
        <w:fldChar w:fldCharType="separate"/>
      </w:r>
      <w:r>
        <w:t>32</w:t>
      </w:r>
      <w:r>
        <w:fldChar w:fldCharType="end"/>
      </w:r>
    </w:p>
    <w:p w:rsidR="00AD0FBA" w:rsidRDefault="00AD0FBA">
      <w:pPr>
        <w:pStyle w:val="Verzeichnis2"/>
        <w:rPr>
          <w:rFonts w:asciiTheme="minorHAnsi" w:eastAsiaTheme="minorEastAsia" w:hAnsiTheme="minorHAnsi" w:cstheme="minorBidi"/>
          <w:szCs w:val="22"/>
          <w:lang w:val="de-DE" w:eastAsia="de-DE"/>
        </w:rPr>
      </w:pPr>
      <w:r>
        <w:t>9.3</w:t>
      </w:r>
      <w:r>
        <w:rPr>
          <w:rFonts w:asciiTheme="minorHAnsi" w:eastAsiaTheme="minorEastAsia" w:hAnsiTheme="minorHAnsi" w:cstheme="minorBidi"/>
          <w:szCs w:val="22"/>
          <w:lang w:val="de-DE" w:eastAsia="de-DE"/>
        </w:rPr>
        <w:tab/>
      </w:r>
      <w:r>
        <w:t>Exceptions</w:t>
      </w:r>
      <w:r>
        <w:tab/>
      </w:r>
      <w:r>
        <w:fldChar w:fldCharType="begin"/>
      </w:r>
      <w:r>
        <w:instrText xml:space="preserve"> PAGEREF _Toc270614995 \h </w:instrText>
      </w:r>
      <w:r>
        <w:fldChar w:fldCharType="separate"/>
      </w:r>
      <w:r>
        <w:t>32</w:t>
      </w:r>
      <w:r>
        <w:fldChar w:fldCharType="end"/>
      </w:r>
    </w:p>
    <w:p w:rsidR="00AD0FBA" w:rsidRDefault="00AD0FBA">
      <w:pPr>
        <w:pStyle w:val="Verzeichnis2"/>
        <w:rPr>
          <w:rFonts w:asciiTheme="minorHAnsi" w:eastAsiaTheme="minorEastAsia" w:hAnsiTheme="minorHAnsi" w:cstheme="minorBidi"/>
          <w:szCs w:val="22"/>
          <w:lang w:val="de-DE" w:eastAsia="de-DE"/>
        </w:rPr>
      </w:pPr>
      <w:r>
        <w:t>9.4</w:t>
      </w:r>
      <w:r>
        <w:rPr>
          <w:rFonts w:asciiTheme="minorHAnsi" w:eastAsiaTheme="minorEastAsia" w:hAnsiTheme="minorHAnsi" w:cstheme="minorBidi"/>
          <w:szCs w:val="22"/>
          <w:lang w:val="de-DE" w:eastAsia="de-DE"/>
        </w:rPr>
        <w:tab/>
      </w:r>
      <w:r>
        <w:t>Example</w:t>
      </w:r>
      <w:r>
        <w:tab/>
      </w:r>
      <w:r>
        <w:fldChar w:fldCharType="begin"/>
      </w:r>
      <w:r>
        <w:instrText xml:space="preserve"> PAGEREF _Toc270614996 \h </w:instrText>
      </w:r>
      <w:r>
        <w:fldChar w:fldCharType="separate"/>
      </w:r>
      <w:r>
        <w:t>32</w:t>
      </w:r>
      <w:r>
        <w:fldChar w:fldCharType="end"/>
      </w:r>
    </w:p>
    <w:p w:rsidR="00AD0FBA" w:rsidRDefault="00AD0FBA">
      <w:pPr>
        <w:pStyle w:val="Verzeichnis1"/>
        <w:rPr>
          <w:rFonts w:asciiTheme="minorHAnsi" w:eastAsiaTheme="minorEastAsia" w:hAnsiTheme="minorHAnsi" w:cstheme="minorBidi"/>
          <w:szCs w:val="22"/>
          <w:lang w:val="de-DE" w:eastAsia="de-DE"/>
        </w:rPr>
      </w:pPr>
      <w:r>
        <w:t>10</w:t>
      </w:r>
      <w:r>
        <w:rPr>
          <w:rFonts w:asciiTheme="minorHAnsi" w:eastAsiaTheme="minorEastAsia" w:hAnsiTheme="minorHAnsi" w:cstheme="minorBidi"/>
          <w:szCs w:val="22"/>
          <w:lang w:val="de-DE" w:eastAsia="de-DE"/>
        </w:rPr>
        <w:tab/>
      </w:r>
      <w:r>
        <w:t>Requirements Class: GetDataAvailability operation – SOAP Web Service Model</w:t>
      </w:r>
      <w:r>
        <w:tab/>
      </w:r>
      <w:r>
        <w:fldChar w:fldCharType="begin"/>
      </w:r>
      <w:r>
        <w:instrText xml:space="preserve"> PAGEREF _Toc270614997 \h </w:instrText>
      </w:r>
      <w:r>
        <w:fldChar w:fldCharType="separate"/>
      </w:r>
      <w:r>
        <w:t>35</w:t>
      </w:r>
      <w:r>
        <w:fldChar w:fldCharType="end"/>
      </w:r>
    </w:p>
    <w:p w:rsidR="00AD0FBA" w:rsidRDefault="00AD0FBA">
      <w:pPr>
        <w:pStyle w:val="Verzeichnis2"/>
        <w:rPr>
          <w:rFonts w:asciiTheme="minorHAnsi" w:eastAsiaTheme="minorEastAsia" w:hAnsiTheme="minorHAnsi" w:cstheme="minorBidi"/>
          <w:szCs w:val="22"/>
          <w:lang w:val="de-DE" w:eastAsia="de-DE"/>
        </w:rPr>
      </w:pPr>
      <w:r>
        <w:t>10.1</w:t>
      </w:r>
      <w:r>
        <w:rPr>
          <w:rFonts w:asciiTheme="minorHAnsi" w:eastAsiaTheme="minorEastAsia" w:hAnsiTheme="minorHAnsi" w:cstheme="minorBidi"/>
          <w:szCs w:val="22"/>
          <w:lang w:val="de-DE" w:eastAsia="de-DE"/>
        </w:rPr>
        <w:tab/>
      </w:r>
      <w:r>
        <w:t>Behavior and use</w:t>
      </w:r>
      <w:r>
        <w:tab/>
      </w:r>
      <w:r>
        <w:fldChar w:fldCharType="begin"/>
      </w:r>
      <w:r>
        <w:instrText xml:space="preserve"> PAGEREF _Toc270614998 \h </w:instrText>
      </w:r>
      <w:r>
        <w:fldChar w:fldCharType="separate"/>
      </w:r>
      <w:r>
        <w:t>35</w:t>
      </w:r>
      <w:r>
        <w:fldChar w:fldCharType="end"/>
      </w:r>
    </w:p>
    <w:p w:rsidR="00AD0FBA" w:rsidRDefault="00AD0FBA">
      <w:pPr>
        <w:pStyle w:val="Verzeichnis2"/>
        <w:rPr>
          <w:rFonts w:asciiTheme="minorHAnsi" w:eastAsiaTheme="minorEastAsia" w:hAnsiTheme="minorHAnsi" w:cstheme="minorBidi"/>
          <w:szCs w:val="22"/>
          <w:lang w:val="de-DE" w:eastAsia="de-DE"/>
        </w:rPr>
      </w:pPr>
      <w:r>
        <w:t>10.2</w:t>
      </w:r>
      <w:r>
        <w:rPr>
          <w:rFonts w:asciiTheme="minorHAnsi" w:eastAsiaTheme="minorEastAsia" w:hAnsiTheme="minorHAnsi" w:cstheme="minorBidi"/>
          <w:szCs w:val="22"/>
          <w:lang w:val="de-DE" w:eastAsia="de-DE"/>
        </w:rPr>
        <w:tab/>
      </w:r>
      <w:r>
        <w:t>Exceptions</w:t>
      </w:r>
      <w:r>
        <w:tab/>
      </w:r>
      <w:r>
        <w:fldChar w:fldCharType="begin"/>
      </w:r>
      <w:r>
        <w:instrText xml:space="preserve"> PAGEREF _Toc270614999 \h </w:instrText>
      </w:r>
      <w:r>
        <w:fldChar w:fldCharType="separate"/>
      </w:r>
      <w:r>
        <w:t>37</w:t>
      </w:r>
      <w:r>
        <w:fldChar w:fldCharType="end"/>
      </w:r>
    </w:p>
    <w:p w:rsidR="00AD0FBA" w:rsidRDefault="00AD0FBA">
      <w:pPr>
        <w:pStyle w:val="Verzeichnis2"/>
        <w:rPr>
          <w:rFonts w:asciiTheme="minorHAnsi" w:eastAsiaTheme="minorEastAsia" w:hAnsiTheme="minorHAnsi" w:cstheme="minorBidi"/>
          <w:szCs w:val="22"/>
          <w:lang w:val="de-DE" w:eastAsia="de-DE"/>
        </w:rPr>
      </w:pPr>
      <w:r>
        <w:t>10.3</w:t>
      </w:r>
      <w:r>
        <w:rPr>
          <w:rFonts w:asciiTheme="minorHAnsi" w:eastAsiaTheme="minorEastAsia" w:hAnsiTheme="minorHAnsi" w:cstheme="minorBidi"/>
          <w:szCs w:val="22"/>
          <w:lang w:val="de-DE" w:eastAsia="de-DE"/>
        </w:rPr>
        <w:tab/>
      </w:r>
      <w:r>
        <w:t>Example</w:t>
      </w:r>
      <w:r>
        <w:tab/>
      </w:r>
      <w:r>
        <w:fldChar w:fldCharType="begin"/>
      </w:r>
      <w:r>
        <w:instrText xml:space="preserve"> PAGEREF _Toc270615000 \h </w:instrText>
      </w:r>
      <w:r>
        <w:fldChar w:fldCharType="separate"/>
      </w:r>
      <w:r>
        <w:t>37</w:t>
      </w:r>
      <w:r>
        <w:fldChar w:fldCharType="end"/>
      </w:r>
    </w:p>
    <w:p w:rsidR="00AD0FBA" w:rsidRDefault="00AD0FBA">
      <w:pPr>
        <w:pStyle w:val="Verzeichnis1"/>
        <w:rPr>
          <w:rFonts w:asciiTheme="minorHAnsi" w:eastAsiaTheme="minorEastAsia" w:hAnsiTheme="minorHAnsi" w:cstheme="minorBidi"/>
          <w:szCs w:val="22"/>
          <w:lang w:val="de-DE" w:eastAsia="de-DE"/>
        </w:rPr>
      </w:pPr>
      <w:r>
        <w:t>11</w:t>
      </w:r>
      <w:r>
        <w:rPr>
          <w:rFonts w:asciiTheme="minorHAnsi" w:eastAsiaTheme="minorEastAsia" w:hAnsiTheme="minorHAnsi" w:cstheme="minorBidi"/>
          <w:szCs w:val="22"/>
          <w:lang w:val="de-DE" w:eastAsia="de-DE"/>
        </w:rPr>
        <w:tab/>
      </w:r>
      <w:r>
        <w:t>Annex A – Abstract Test Suite (normative)</w:t>
      </w:r>
      <w:r>
        <w:tab/>
      </w:r>
      <w:r>
        <w:fldChar w:fldCharType="begin"/>
      </w:r>
      <w:r>
        <w:instrText xml:space="preserve"> PAGEREF _Toc270615001 \h </w:instrText>
      </w:r>
      <w:r>
        <w:fldChar w:fldCharType="separate"/>
      </w:r>
      <w:r>
        <w:t>39</w:t>
      </w:r>
      <w:r>
        <w:fldChar w:fldCharType="end"/>
      </w:r>
    </w:p>
    <w:p w:rsidR="00AD0FBA" w:rsidRDefault="00AD0FBA">
      <w:pPr>
        <w:pStyle w:val="Verzeichnis2"/>
        <w:rPr>
          <w:rFonts w:asciiTheme="minorHAnsi" w:eastAsiaTheme="minorEastAsia" w:hAnsiTheme="minorHAnsi" w:cstheme="minorBidi"/>
          <w:szCs w:val="22"/>
          <w:lang w:val="de-DE" w:eastAsia="de-DE"/>
        </w:rPr>
      </w:pPr>
      <w:r>
        <w:t>11.1</w:t>
      </w:r>
      <w:r>
        <w:rPr>
          <w:rFonts w:asciiTheme="minorHAnsi" w:eastAsiaTheme="minorEastAsia" w:hAnsiTheme="minorHAnsi" w:cstheme="minorBidi"/>
          <w:szCs w:val="22"/>
          <w:lang w:val="de-DE" w:eastAsia="de-DE"/>
        </w:rPr>
        <w:tab/>
      </w:r>
      <w:r>
        <w:t>Conformance Test Class: GetDataAvailability operation – Service implementation</w:t>
      </w:r>
      <w:r>
        <w:tab/>
      </w:r>
      <w:r>
        <w:fldChar w:fldCharType="begin"/>
      </w:r>
      <w:r>
        <w:instrText xml:space="preserve"> PAGEREF _Toc270615002 \h </w:instrText>
      </w:r>
      <w:r>
        <w:fldChar w:fldCharType="separate"/>
      </w:r>
      <w:r>
        <w:t>39</w:t>
      </w:r>
      <w:r>
        <w:fldChar w:fldCharType="end"/>
      </w:r>
    </w:p>
    <w:p w:rsidR="00AD0FBA" w:rsidRDefault="00AD0FBA">
      <w:pPr>
        <w:pStyle w:val="Verzeichnis3"/>
        <w:rPr>
          <w:rFonts w:asciiTheme="minorHAnsi" w:eastAsiaTheme="minorEastAsia" w:hAnsiTheme="minorHAnsi" w:cstheme="minorBidi"/>
          <w:szCs w:val="22"/>
          <w:lang w:val="de-DE" w:eastAsia="de-DE"/>
        </w:rPr>
      </w:pPr>
      <w:r>
        <w:t>11.1.1</w:t>
      </w:r>
      <w:r>
        <w:rPr>
          <w:rFonts w:asciiTheme="minorHAnsi" w:eastAsiaTheme="minorEastAsia" w:hAnsiTheme="minorHAnsi" w:cstheme="minorBidi"/>
          <w:szCs w:val="22"/>
          <w:lang w:val="de-DE" w:eastAsia="de-DE"/>
        </w:rPr>
        <w:tab/>
      </w:r>
      <w:r>
        <w:t>Structures</w:t>
      </w:r>
      <w:r>
        <w:tab/>
      </w:r>
      <w:r>
        <w:fldChar w:fldCharType="begin"/>
      </w:r>
      <w:r>
        <w:instrText xml:space="preserve"> PAGEREF _Toc270615003 \h </w:instrText>
      </w:r>
      <w:r>
        <w:fldChar w:fldCharType="separate"/>
      </w:r>
      <w:r>
        <w:t>39</w:t>
      </w:r>
      <w:r>
        <w:fldChar w:fldCharType="end"/>
      </w:r>
    </w:p>
    <w:p w:rsidR="00AD0FBA" w:rsidRDefault="00AD0FBA">
      <w:pPr>
        <w:pStyle w:val="Verzeichnis3"/>
        <w:rPr>
          <w:rFonts w:asciiTheme="minorHAnsi" w:eastAsiaTheme="minorEastAsia" w:hAnsiTheme="minorHAnsi" w:cstheme="minorBidi"/>
          <w:szCs w:val="22"/>
          <w:lang w:val="de-DE" w:eastAsia="de-DE"/>
        </w:rPr>
      </w:pPr>
      <w:r>
        <w:t>11.1.2</w:t>
      </w:r>
      <w:r>
        <w:rPr>
          <w:rFonts w:asciiTheme="minorHAnsi" w:eastAsiaTheme="minorEastAsia" w:hAnsiTheme="minorHAnsi" w:cstheme="minorBidi"/>
          <w:szCs w:val="22"/>
          <w:lang w:val="de-DE" w:eastAsia="de-DE"/>
        </w:rPr>
        <w:tab/>
      </w:r>
      <w:r>
        <w:t>Behavior</w:t>
      </w:r>
      <w:r>
        <w:tab/>
      </w:r>
      <w:r>
        <w:fldChar w:fldCharType="begin"/>
      </w:r>
      <w:r>
        <w:instrText xml:space="preserve"> PAGEREF _Toc270615004 \h </w:instrText>
      </w:r>
      <w:r>
        <w:fldChar w:fldCharType="separate"/>
      </w:r>
      <w:r>
        <w:t>40</w:t>
      </w:r>
      <w:r>
        <w:fldChar w:fldCharType="end"/>
      </w:r>
    </w:p>
    <w:p w:rsidR="00AD0FBA" w:rsidRDefault="00AD0FBA">
      <w:pPr>
        <w:pStyle w:val="Verzeichnis3"/>
        <w:rPr>
          <w:rFonts w:asciiTheme="minorHAnsi" w:eastAsiaTheme="minorEastAsia" w:hAnsiTheme="minorHAnsi" w:cstheme="minorBidi"/>
          <w:szCs w:val="22"/>
          <w:lang w:val="de-DE" w:eastAsia="de-DE"/>
        </w:rPr>
      </w:pPr>
      <w:r>
        <w:t>11.1.3</w:t>
      </w:r>
      <w:r>
        <w:rPr>
          <w:rFonts w:asciiTheme="minorHAnsi" w:eastAsiaTheme="minorEastAsia" w:hAnsiTheme="minorHAnsi" w:cstheme="minorBidi"/>
          <w:szCs w:val="22"/>
          <w:lang w:val="de-DE" w:eastAsia="de-DE"/>
        </w:rPr>
        <w:tab/>
      </w:r>
      <w:r>
        <w:t>Service Metadata</w:t>
      </w:r>
      <w:r>
        <w:tab/>
      </w:r>
      <w:r>
        <w:fldChar w:fldCharType="begin"/>
      </w:r>
      <w:r>
        <w:instrText xml:space="preserve"> PAGEREF _Toc270615005 \h </w:instrText>
      </w:r>
      <w:r>
        <w:fldChar w:fldCharType="separate"/>
      </w:r>
      <w:r>
        <w:t>40</w:t>
      </w:r>
      <w:r>
        <w:fldChar w:fldCharType="end"/>
      </w:r>
    </w:p>
    <w:p w:rsidR="00AD0FBA" w:rsidRDefault="00AD0FBA">
      <w:pPr>
        <w:pStyle w:val="Verzeichnis2"/>
        <w:rPr>
          <w:rFonts w:asciiTheme="minorHAnsi" w:eastAsiaTheme="minorEastAsia" w:hAnsiTheme="minorHAnsi" w:cstheme="minorBidi"/>
          <w:szCs w:val="22"/>
          <w:lang w:val="de-DE" w:eastAsia="de-DE"/>
        </w:rPr>
      </w:pPr>
      <w:r>
        <w:t>11.2</w:t>
      </w:r>
      <w:r>
        <w:rPr>
          <w:rFonts w:asciiTheme="minorHAnsi" w:eastAsiaTheme="minorEastAsia" w:hAnsiTheme="minorHAnsi" w:cstheme="minorBidi"/>
          <w:szCs w:val="22"/>
          <w:lang w:val="de-DE" w:eastAsia="de-DE"/>
        </w:rPr>
        <w:tab/>
      </w:r>
      <w:r>
        <w:t>Conformance Test Class: XML Encoding</w:t>
      </w:r>
      <w:r>
        <w:tab/>
      </w:r>
      <w:r>
        <w:fldChar w:fldCharType="begin"/>
      </w:r>
      <w:r>
        <w:instrText xml:space="preserve"> PAGEREF _Toc270615006 \h </w:instrText>
      </w:r>
      <w:r>
        <w:fldChar w:fldCharType="separate"/>
      </w:r>
      <w:r>
        <w:t>41</w:t>
      </w:r>
      <w:r>
        <w:fldChar w:fldCharType="end"/>
      </w:r>
    </w:p>
    <w:p w:rsidR="00AD0FBA" w:rsidRDefault="00AD0FBA">
      <w:pPr>
        <w:pStyle w:val="Verzeichnis3"/>
        <w:rPr>
          <w:rFonts w:asciiTheme="minorHAnsi" w:eastAsiaTheme="minorEastAsia" w:hAnsiTheme="minorHAnsi" w:cstheme="minorBidi"/>
          <w:szCs w:val="22"/>
          <w:lang w:val="de-DE" w:eastAsia="de-DE"/>
        </w:rPr>
      </w:pPr>
      <w:r>
        <w:t>11.2.1</w:t>
      </w:r>
      <w:r>
        <w:rPr>
          <w:rFonts w:asciiTheme="minorHAnsi" w:eastAsiaTheme="minorEastAsia" w:hAnsiTheme="minorHAnsi" w:cstheme="minorBidi"/>
          <w:szCs w:val="22"/>
          <w:lang w:val="de-DE" w:eastAsia="de-DE"/>
        </w:rPr>
        <w:tab/>
      </w:r>
      <w:r>
        <w:t>General Encoding</w:t>
      </w:r>
      <w:r>
        <w:tab/>
      </w:r>
      <w:r>
        <w:fldChar w:fldCharType="begin"/>
      </w:r>
      <w:r>
        <w:instrText xml:space="preserve"> PAGEREF _Toc270615007 \h </w:instrText>
      </w:r>
      <w:r>
        <w:fldChar w:fldCharType="separate"/>
      </w:r>
      <w:r>
        <w:t>41</w:t>
      </w:r>
      <w:r>
        <w:fldChar w:fldCharType="end"/>
      </w:r>
    </w:p>
    <w:p w:rsidR="00AD0FBA" w:rsidRDefault="00AD0FBA">
      <w:pPr>
        <w:pStyle w:val="Verzeichnis2"/>
        <w:rPr>
          <w:rFonts w:asciiTheme="minorHAnsi" w:eastAsiaTheme="minorEastAsia" w:hAnsiTheme="minorHAnsi" w:cstheme="minorBidi"/>
          <w:szCs w:val="22"/>
          <w:lang w:val="de-DE" w:eastAsia="de-DE"/>
        </w:rPr>
      </w:pPr>
      <w:r>
        <w:lastRenderedPageBreak/>
        <w:t>11.3</w:t>
      </w:r>
      <w:r>
        <w:rPr>
          <w:rFonts w:asciiTheme="minorHAnsi" w:eastAsiaTheme="minorEastAsia" w:hAnsiTheme="minorHAnsi" w:cstheme="minorBidi"/>
          <w:szCs w:val="22"/>
          <w:lang w:val="de-DE" w:eastAsia="de-DE"/>
        </w:rPr>
        <w:tab/>
      </w:r>
      <w:r>
        <w:t>Conformance Test Class: GetDataAvailability operation – Web Service implementation</w:t>
      </w:r>
      <w:r>
        <w:tab/>
      </w:r>
      <w:r>
        <w:fldChar w:fldCharType="begin"/>
      </w:r>
      <w:r>
        <w:instrText xml:space="preserve"> PAGEREF _Toc270615008 \h </w:instrText>
      </w:r>
      <w:r>
        <w:fldChar w:fldCharType="separate"/>
      </w:r>
      <w:r>
        <w:t>42</w:t>
      </w:r>
      <w:r>
        <w:fldChar w:fldCharType="end"/>
      </w:r>
    </w:p>
    <w:p w:rsidR="00AD0FBA" w:rsidRDefault="00AD0FBA">
      <w:pPr>
        <w:pStyle w:val="Verzeichnis3"/>
        <w:rPr>
          <w:rFonts w:asciiTheme="minorHAnsi" w:eastAsiaTheme="minorEastAsia" w:hAnsiTheme="minorHAnsi" w:cstheme="minorBidi"/>
          <w:szCs w:val="22"/>
          <w:lang w:val="de-DE" w:eastAsia="de-DE"/>
        </w:rPr>
      </w:pPr>
      <w:r>
        <w:t>11.3.1</w:t>
      </w:r>
      <w:r>
        <w:rPr>
          <w:rFonts w:asciiTheme="minorHAnsi" w:eastAsiaTheme="minorEastAsia" w:hAnsiTheme="minorHAnsi" w:cstheme="minorBidi"/>
          <w:szCs w:val="22"/>
          <w:lang w:val="de-DE" w:eastAsia="de-DE"/>
        </w:rPr>
        <w:tab/>
      </w:r>
      <w:r>
        <w:t>Structure</w:t>
      </w:r>
      <w:r>
        <w:tab/>
      </w:r>
      <w:r>
        <w:fldChar w:fldCharType="begin"/>
      </w:r>
      <w:r>
        <w:instrText xml:space="preserve"> PAGEREF _Toc270615009 \h </w:instrText>
      </w:r>
      <w:r>
        <w:fldChar w:fldCharType="separate"/>
      </w:r>
      <w:r>
        <w:t>42</w:t>
      </w:r>
      <w:r>
        <w:fldChar w:fldCharType="end"/>
      </w:r>
    </w:p>
    <w:p w:rsidR="00AD0FBA" w:rsidRDefault="00AD0FBA">
      <w:pPr>
        <w:pStyle w:val="Verzeichnis3"/>
        <w:rPr>
          <w:rFonts w:asciiTheme="minorHAnsi" w:eastAsiaTheme="minorEastAsia" w:hAnsiTheme="minorHAnsi" w:cstheme="minorBidi"/>
          <w:szCs w:val="22"/>
          <w:lang w:val="de-DE" w:eastAsia="de-DE"/>
        </w:rPr>
      </w:pPr>
      <w:r>
        <w:t>11.3.2</w:t>
      </w:r>
      <w:r>
        <w:rPr>
          <w:rFonts w:asciiTheme="minorHAnsi" w:eastAsiaTheme="minorEastAsia" w:hAnsiTheme="minorHAnsi" w:cstheme="minorBidi"/>
          <w:szCs w:val="22"/>
          <w:lang w:val="de-DE" w:eastAsia="de-DE"/>
        </w:rPr>
        <w:tab/>
      </w:r>
      <w:r>
        <w:t>Behavior</w:t>
      </w:r>
      <w:r>
        <w:tab/>
      </w:r>
      <w:r>
        <w:fldChar w:fldCharType="begin"/>
      </w:r>
      <w:r>
        <w:instrText xml:space="preserve"> PAGEREF _Toc270615010 \h </w:instrText>
      </w:r>
      <w:r>
        <w:fldChar w:fldCharType="separate"/>
      </w:r>
      <w:r>
        <w:t>43</w:t>
      </w:r>
      <w:r>
        <w:fldChar w:fldCharType="end"/>
      </w:r>
    </w:p>
    <w:p w:rsidR="00AD0FBA" w:rsidRDefault="00AD0FBA">
      <w:pPr>
        <w:pStyle w:val="Verzeichnis2"/>
        <w:rPr>
          <w:rFonts w:asciiTheme="minorHAnsi" w:eastAsiaTheme="minorEastAsia" w:hAnsiTheme="minorHAnsi" w:cstheme="minorBidi"/>
          <w:szCs w:val="22"/>
          <w:lang w:val="de-DE" w:eastAsia="de-DE"/>
        </w:rPr>
      </w:pPr>
      <w:r>
        <w:t>11.4</w:t>
      </w:r>
      <w:r>
        <w:rPr>
          <w:rFonts w:asciiTheme="minorHAnsi" w:eastAsiaTheme="minorEastAsia" w:hAnsiTheme="minorHAnsi" w:cstheme="minorBidi"/>
          <w:szCs w:val="22"/>
          <w:lang w:val="de-DE" w:eastAsia="de-DE"/>
        </w:rPr>
        <w:tab/>
      </w:r>
      <w:r>
        <w:t>Conformance Test Class: GetDataAvailability operation – SOAP Web Service implementation</w:t>
      </w:r>
      <w:r>
        <w:tab/>
      </w:r>
      <w:r>
        <w:fldChar w:fldCharType="begin"/>
      </w:r>
      <w:r>
        <w:instrText xml:space="preserve"> PAGEREF _Toc270615011 \h </w:instrText>
      </w:r>
      <w:r>
        <w:fldChar w:fldCharType="separate"/>
      </w:r>
      <w:r>
        <w:t>44</w:t>
      </w:r>
      <w:r>
        <w:fldChar w:fldCharType="end"/>
      </w:r>
    </w:p>
    <w:p w:rsidR="00AD0FBA" w:rsidRDefault="00AD0FBA">
      <w:pPr>
        <w:pStyle w:val="Verzeichnis3"/>
        <w:rPr>
          <w:rFonts w:asciiTheme="minorHAnsi" w:eastAsiaTheme="minorEastAsia" w:hAnsiTheme="minorHAnsi" w:cstheme="minorBidi"/>
          <w:szCs w:val="22"/>
          <w:lang w:val="de-DE" w:eastAsia="de-DE"/>
        </w:rPr>
      </w:pPr>
      <w:r>
        <w:t>11.4.1</w:t>
      </w:r>
      <w:r>
        <w:rPr>
          <w:rFonts w:asciiTheme="minorHAnsi" w:eastAsiaTheme="minorEastAsia" w:hAnsiTheme="minorHAnsi" w:cstheme="minorBidi"/>
          <w:szCs w:val="22"/>
          <w:lang w:val="de-DE" w:eastAsia="de-DE"/>
        </w:rPr>
        <w:tab/>
      </w:r>
      <w:r>
        <w:t>General</w:t>
      </w:r>
      <w:r>
        <w:tab/>
      </w:r>
      <w:r>
        <w:fldChar w:fldCharType="begin"/>
      </w:r>
      <w:r>
        <w:instrText xml:space="preserve"> PAGEREF _Toc270615012 \h </w:instrText>
      </w:r>
      <w:r>
        <w:fldChar w:fldCharType="separate"/>
      </w:r>
      <w:r>
        <w:t>44</w:t>
      </w:r>
      <w:r>
        <w:fldChar w:fldCharType="end"/>
      </w:r>
    </w:p>
    <w:p w:rsidR="00AD0FBA" w:rsidRDefault="00D36B00">
      <w:pPr>
        <w:rPr>
          <w:noProof/>
          <w:lang w:val="fr-FR"/>
        </w:rPr>
      </w:pPr>
      <w:r>
        <w:rPr>
          <w:noProof/>
          <w:lang w:val="fr-FR"/>
        </w:rPr>
        <w:fldChar w:fldCharType="end"/>
      </w:r>
    </w:p>
    <w:p w:rsidR="00236ED6" w:rsidRDefault="00AD0FBA">
      <w:r>
        <w:rPr>
          <w:noProof/>
          <w:lang w:val="fr-FR"/>
        </w:rPr>
        <w:br w:type="page"/>
      </w:r>
    </w:p>
    <w:p w:rsidR="00BC3EDD" w:rsidRPr="009C18D3" w:rsidRDefault="00BC3EDD" w:rsidP="00EF78B6">
      <w:pPr>
        <w:pStyle w:val="Special"/>
        <w:tabs>
          <w:tab w:val="right" w:pos="8640"/>
        </w:tabs>
        <w:spacing w:before="480"/>
        <w:rPr>
          <w:b/>
          <w:bCs/>
          <w:sz w:val="32"/>
          <w:szCs w:val="32"/>
        </w:rPr>
      </w:pPr>
      <w:r w:rsidRPr="009C18D3">
        <w:rPr>
          <w:b/>
          <w:bCs/>
          <w:sz w:val="32"/>
          <w:szCs w:val="32"/>
        </w:rPr>
        <w:t>Figures</w:t>
      </w:r>
      <w:r w:rsidRPr="009C18D3">
        <w:rPr>
          <w:b/>
          <w:bCs/>
          <w:sz w:val="32"/>
          <w:szCs w:val="32"/>
        </w:rPr>
        <w:tab/>
      </w:r>
      <w:r w:rsidRPr="009C18D3">
        <w:rPr>
          <w:bCs/>
          <w:szCs w:val="24"/>
        </w:rPr>
        <w:t>Page</w:t>
      </w:r>
    </w:p>
    <w:p w:rsidR="00AD0FBA" w:rsidRDefault="00D36B00">
      <w:pPr>
        <w:pStyle w:val="Abbildungsverzeichnis"/>
        <w:tabs>
          <w:tab w:val="right" w:leader="dot" w:pos="8630"/>
        </w:tabs>
        <w:rPr>
          <w:rFonts w:asciiTheme="minorHAnsi" w:eastAsiaTheme="minorEastAsia" w:hAnsiTheme="minorHAnsi" w:cstheme="minorBidi"/>
          <w:b w:val="0"/>
          <w:noProof/>
          <w:szCs w:val="22"/>
          <w:lang w:val="de-DE" w:eastAsia="de-DE"/>
        </w:rPr>
      </w:pPr>
      <w:r w:rsidRPr="004552EC">
        <w:rPr>
          <w:rStyle w:val="Hyperlink"/>
          <w:b w:val="0"/>
        </w:rPr>
        <w:fldChar w:fldCharType="begin"/>
      </w:r>
      <w:r w:rsidR="00805353" w:rsidRPr="009C18D3">
        <w:rPr>
          <w:rStyle w:val="Hyperlink"/>
          <w:b w:val="0"/>
        </w:rPr>
        <w:instrText xml:space="preserve"> TOC \h \z \t "Figure title,1" \c "Figure" </w:instrText>
      </w:r>
      <w:r w:rsidRPr="004552EC">
        <w:rPr>
          <w:rStyle w:val="Hyperlink"/>
          <w:b w:val="0"/>
        </w:rPr>
        <w:fldChar w:fldCharType="separate"/>
      </w:r>
      <w:hyperlink w:anchor="_Toc270615013" w:history="1">
        <w:r w:rsidR="00AD0FBA" w:rsidRPr="00351A28">
          <w:rPr>
            <w:rStyle w:val="Hyperlink"/>
          </w:rPr>
          <w:t>Figure 1: Conformance Classes of the SOS GetDataAvailability extension – and their dependencies</w:t>
        </w:r>
        <w:r w:rsidR="00AD0FBA">
          <w:rPr>
            <w:noProof/>
            <w:webHidden/>
          </w:rPr>
          <w:tab/>
        </w:r>
        <w:r w:rsidR="00AD0FBA">
          <w:rPr>
            <w:noProof/>
            <w:webHidden/>
          </w:rPr>
          <w:fldChar w:fldCharType="begin"/>
        </w:r>
        <w:r w:rsidR="00AD0FBA">
          <w:rPr>
            <w:noProof/>
            <w:webHidden/>
          </w:rPr>
          <w:instrText xml:space="preserve"> PAGEREF _Toc270615013 \h </w:instrText>
        </w:r>
        <w:r w:rsidR="00AD0FBA">
          <w:rPr>
            <w:noProof/>
            <w:webHidden/>
          </w:rPr>
        </w:r>
        <w:r w:rsidR="00AD0FBA">
          <w:rPr>
            <w:noProof/>
            <w:webHidden/>
          </w:rPr>
          <w:fldChar w:fldCharType="separate"/>
        </w:r>
        <w:r w:rsidR="00AD0FBA">
          <w:rPr>
            <w:noProof/>
            <w:webHidden/>
          </w:rPr>
          <w:t>2</w:t>
        </w:r>
        <w:r w:rsidR="00AD0FBA">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14" w:history="1">
        <w:r w:rsidRPr="00351A28">
          <w:rPr>
            <w:rStyle w:val="Hyperlink"/>
          </w:rPr>
          <w:t>Figure 2: O&amp;M Observation with properties relevant for the GetDataAvailability operation</w:t>
        </w:r>
        <w:r>
          <w:rPr>
            <w:noProof/>
            <w:webHidden/>
          </w:rPr>
          <w:tab/>
        </w:r>
        <w:r>
          <w:rPr>
            <w:noProof/>
            <w:webHidden/>
          </w:rPr>
          <w:fldChar w:fldCharType="begin"/>
        </w:r>
        <w:r>
          <w:rPr>
            <w:noProof/>
            <w:webHidden/>
          </w:rPr>
          <w:instrText xml:space="preserve"> PAGEREF _Toc270615014 \h </w:instrText>
        </w:r>
        <w:r>
          <w:rPr>
            <w:noProof/>
            <w:webHidden/>
          </w:rPr>
        </w:r>
        <w:r>
          <w:rPr>
            <w:noProof/>
            <w:webHidden/>
          </w:rPr>
          <w:fldChar w:fldCharType="separate"/>
        </w:r>
        <w:r>
          <w:rPr>
            <w:noProof/>
            <w:webHidden/>
          </w:rPr>
          <w:t>6</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15" w:history="1">
        <w:r w:rsidRPr="00351A28">
          <w:rPr>
            <w:rStyle w:val="Hyperlink"/>
          </w:rPr>
          <w:t>Figure 3: How the SOS structures observations via offerings.</w:t>
        </w:r>
        <w:r>
          <w:rPr>
            <w:noProof/>
            <w:webHidden/>
          </w:rPr>
          <w:tab/>
        </w:r>
        <w:r>
          <w:rPr>
            <w:noProof/>
            <w:webHidden/>
          </w:rPr>
          <w:fldChar w:fldCharType="begin"/>
        </w:r>
        <w:r>
          <w:rPr>
            <w:noProof/>
            <w:webHidden/>
          </w:rPr>
          <w:instrText xml:space="preserve"> PAGEREF _Toc270615015 \h </w:instrText>
        </w:r>
        <w:r>
          <w:rPr>
            <w:noProof/>
            <w:webHidden/>
          </w:rPr>
        </w:r>
        <w:r>
          <w:rPr>
            <w:noProof/>
            <w:webHidden/>
          </w:rPr>
          <w:fldChar w:fldCharType="separate"/>
        </w:r>
        <w:r>
          <w:rPr>
            <w:noProof/>
            <w:webHidden/>
          </w:rPr>
          <w:t>7</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16" w:history="1">
        <w:r w:rsidRPr="00351A28">
          <w:rPr>
            <w:rStyle w:val="Hyperlink"/>
          </w:rPr>
          <w:t>Figure 4: Dependencies of the Get Data Availability operation</w:t>
        </w:r>
        <w:r>
          <w:rPr>
            <w:noProof/>
            <w:webHidden/>
          </w:rPr>
          <w:tab/>
        </w:r>
        <w:r>
          <w:rPr>
            <w:noProof/>
            <w:webHidden/>
          </w:rPr>
          <w:fldChar w:fldCharType="begin"/>
        </w:r>
        <w:r>
          <w:rPr>
            <w:noProof/>
            <w:webHidden/>
          </w:rPr>
          <w:instrText xml:space="preserve"> PAGEREF _Toc270615016 \h </w:instrText>
        </w:r>
        <w:r>
          <w:rPr>
            <w:noProof/>
            <w:webHidden/>
          </w:rPr>
        </w:r>
        <w:r>
          <w:rPr>
            <w:noProof/>
            <w:webHidden/>
          </w:rPr>
          <w:fldChar w:fldCharType="separate"/>
        </w:r>
        <w:r>
          <w:rPr>
            <w:noProof/>
            <w:webHidden/>
          </w:rPr>
          <w:t>9</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17" w:history="1">
        <w:r w:rsidRPr="00351A28">
          <w:rPr>
            <w:rStyle w:val="Hyperlink"/>
          </w:rPr>
          <w:t>Figure 5: Data types of the GetDataAvailability operation (request part)</w:t>
        </w:r>
        <w:r>
          <w:rPr>
            <w:noProof/>
            <w:webHidden/>
          </w:rPr>
          <w:tab/>
        </w:r>
        <w:r>
          <w:rPr>
            <w:noProof/>
            <w:webHidden/>
          </w:rPr>
          <w:fldChar w:fldCharType="begin"/>
        </w:r>
        <w:r>
          <w:rPr>
            <w:noProof/>
            <w:webHidden/>
          </w:rPr>
          <w:instrText xml:space="preserve"> PAGEREF _Toc270615017 \h </w:instrText>
        </w:r>
        <w:r>
          <w:rPr>
            <w:noProof/>
            <w:webHidden/>
          </w:rPr>
        </w:r>
        <w:r>
          <w:rPr>
            <w:noProof/>
            <w:webHidden/>
          </w:rPr>
          <w:fldChar w:fldCharType="separate"/>
        </w:r>
        <w:r>
          <w:rPr>
            <w:noProof/>
            <w:webHidden/>
          </w:rPr>
          <w:t>10</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18" w:history="1">
        <w:r w:rsidRPr="00351A28">
          <w:rPr>
            <w:rStyle w:val="Hyperlink"/>
          </w:rPr>
          <w:t>Figure 6: Primary information contained in the GetDataAvailability operation response (informative)</w:t>
        </w:r>
        <w:r>
          <w:rPr>
            <w:noProof/>
            <w:webHidden/>
          </w:rPr>
          <w:tab/>
        </w:r>
        <w:r>
          <w:rPr>
            <w:noProof/>
            <w:webHidden/>
          </w:rPr>
          <w:fldChar w:fldCharType="begin"/>
        </w:r>
        <w:r>
          <w:rPr>
            <w:noProof/>
            <w:webHidden/>
          </w:rPr>
          <w:instrText xml:space="preserve"> PAGEREF _Toc270615018 \h </w:instrText>
        </w:r>
        <w:r>
          <w:rPr>
            <w:noProof/>
            <w:webHidden/>
          </w:rPr>
        </w:r>
        <w:r>
          <w:rPr>
            <w:noProof/>
            <w:webHidden/>
          </w:rPr>
          <w:fldChar w:fldCharType="separate"/>
        </w:r>
        <w:r>
          <w:rPr>
            <w:noProof/>
            <w:webHidden/>
          </w:rPr>
          <w:t>13</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19" w:history="1">
        <w:r w:rsidRPr="00351A28">
          <w:rPr>
            <w:rStyle w:val="Hyperlink"/>
          </w:rPr>
          <w:t>Figure 7: The GetDataAvailability operation response model using association classes (informative)</w:t>
        </w:r>
        <w:r>
          <w:rPr>
            <w:noProof/>
            <w:webHidden/>
          </w:rPr>
          <w:tab/>
        </w:r>
        <w:r>
          <w:rPr>
            <w:noProof/>
            <w:webHidden/>
          </w:rPr>
          <w:fldChar w:fldCharType="begin"/>
        </w:r>
        <w:r>
          <w:rPr>
            <w:noProof/>
            <w:webHidden/>
          </w:rPr>
          <w:instrText xml:space="preserve"> PAGEREF _Toc270615019 \h </w:instrText>
        </w:r>
        <w:r>
          <w:rPr>
            <w:noProof/>
            <w:webHidden/>
          </w:rPr>
        </w:r>
        <w:r>
          <w:rPr>
            <w:noProof/>
            <w:webHidden/>
          </w:rPr>
          <w:fldChar w:fldCharType="separate"/>
        </w:r>
        <w:r>
          <w:rPr>
            <w:noProof/>
            <w:webHidden/>
          </w:rPr>
          <w:t>14</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20" w:history="1">
        <w:r w:rsidRPr="00351A28">
          <w:rPr>
            <w:rStyle w:val="Hyperlink"/>
          </w:rPr>
          <w:t>Figure 8: Data types of the GetDataAvailability operation – response part</w:t>
        </w:r>
        <w:r>
          <w:rPr>
            <w:noProof/>
            <w:webHidden/>
          </w:rPr>
          <w:tab/>
        </w:r>
        <w:r>
          <w:rPr>
            <w:noProof/>
            <w:webHidden/>
          </w:rPr>
          <w:fldChar w:fldCharType="begin"/>
        </w:r>
        <w:r>
          <w:rPr>
            <w:noProof/>
            <w:webHidden/>
          </w:rPr>
          <w:instrText xml:space="preserve"> PAGEREF _Toc270615020 \h </w:instrText>
        </w:r>
        <w:r>
          <w:rPr>
            <w:noProof/>
            <w:webHidden/>
          </w:rPr>
        </w:r>
        <w:r>
          <w:rPr>
            <w:noProof/>
            <w:webHidden/>
          </w:rPr>
          <w:fldChar w:fldCharType="separate"/>
        </w:r>
        <w:r>
          <w:rPr>
            <w:noProof/>
            <w:webHidden/>
          </w:rPr>
          <w:t>15</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21" w:history="1">
        <w:r w:rsidRPr="00351A28">
          <w:rPr>
            <w:rStyle w:val="Hyperlink"/>
          </w:rPr>
          <w:t>Figure 9: The AvailabilityInvestigator interface</w:t>
        </w:r>
        <w:r>
          <w:rPr>
            <w:noProof/>
            <w:webHidden/>
          </w:rPr>
          <w:tab/>
        </w:r>
        <w:r>
          <w:rPr>
            <w:noProof/>
            <w:webHidden/>
          </w:rPr>
          <w:fldChar w:fldCharType="begin"/>
        </w:r>
        <w:r>
          <w:rPr>
            <w:noProof/>
            <w:webHidden/>
          </w:rPr>
          <w:instrText xml:space="preserve"> PAGEREF _Toc270615021 \h </w:instrText>
        </w:r>
        <w:r>
          <w:rPr>
            <w:noProof/>
            <w:webHidden/>
          </w:rPr>
        </w:r>
        <w:r>
          <w:rPr>
            <w:noProof/>
            <w:webHidden/>
          </w:rPr>
          <w:fldChar w:fldCharType="separate"/>
        </w:r>
        <w:r>
          <w:rPr>
            <w:noProof/>
            <w:webHidden/>
          </w:rPr>
          <w:t>19</w:t>
        </w:r>
        <w:r>
          <w:rPr>
            <w:noProof/>
            <w:webHidden/>
          </w:rPr>
          <w:fldChar w:fldCharType="end"/>
        </w:r>
      </w:hyperlink>
    </w:p>
    <w:p w:rsidR="00AD0FBA" w:rsidRDefault="00D36B00" w:rsidP="00EF78B6">
      <w:pPr>
        <w:pStyle w:val="Special"/>
        <w:tabs>
          <w:tab w:val="right" w:pos="8640"/>
        </w:tabs>
        <w:spacing w:before="480"/>
        <w:rPr>
          <w:rStyle w:val="Hyperlink"/>
          <w:rFonts w:eastAsia="MS Mincho" w:cs="Arial"/>
          <w:lang w:eastAsia="ja-JP"/>
        </w:rPr>
      </w:pPr>
      <w:r w:rsidRPr="004552EC">
        <w:rPr>
          <w:rStyle w:val="Hyperlink"/>
          <w:rFonts w:eastAsia="MS Mincho" w:cs="Arial"/>
          <w:lang w:eastAsia="ja-JP"/>
        </w:rPr>
        <w:fldChar w:fldCharType="end"/>
      </w:r>
    </w:p>
    <w:p w:rsidR="00AD0FBA" w:rsidRDefault="00AD0FBA" w:rsidP="00AD0FBA">
      <w:pPr>
        <w:rPr>
          <w:rStyle w:val="Hyperlink"/>
          <w:rFonts w:eastAsia="MS Mincho" w:cs="Arial"/>
          <w:lang w:eastAsia="ja-JP"/>
        </w:rPr>
      </w:pPr>
      <w:r>
        <w:rPr>
          <w:rStyle w:val="Hyperlink"/>
          <w:rFonts w:eastAsia="MS Mincho" w:cs="Arial"/>
          <w:lang w:eastAsia="ja-JP"/>
        </w:rPr>
        <w:br w:type="page"/>
      </w:r>
    </w:p>
    <w:p w:rsidR="006E7BE9" w:rsidRDefault="006E7BE9" w:rsidP="00EF78B6">
      <w:pPr>
        <w:pStyle w:val="Special"/>
        <w:tabs>
          <w:tab w:val="right" w:pos="8640"/>
        </w:tabs>
        <w:spacing w:before="480"/>
      </w:pPr>
      <w:r w:rsidRPr="00E90929">
        <w:rPr>
          <w:b/>
          <w:sz w:val="32"/>
        </w:rPr>
        <w:t>Tables</w:t>
      </w:r>
      <w:r w:rsidRPr="00E90929">
        <w:rPr>
          <w:b/>
          <w:sz w:val="32"/>
        </w:rPr>
        <w:tab/>
      </w:r>
      <w:r w:rsidRPr="00E90929">
        <w:t>Page</w:t>
      </w:r>
    </w:p>
    <w:p w:rsidR="00AD0FBA" w:rsidRDefault="00D36B00">
      <w:pPr>
        <w:pStyle w:val="Abbildungsverzeichnis"/>
        <w:tabs>
          <w:tab w:val="right" w:leader="dot" w:pos="8630"/>
        </w:tabs>
        <w:rPr>
          <w:rFonts w:asciiTheme="minorHAnsi" w:eastAsiaTheme="minorEastAsia" w:hAnsiTheme="minorHAnsi" w:cstheme="minorBidi"/>
          <w:b w:val="0"/>
          <w:noProof/>
          <w:szCs w:val="22"/>
          <w:lang w:val="de-DE" w:eastAsia="de-DE"/>
        </w:rPr>
      </w:pPr>
      <w:r w:rsidRPr="00D36B00">
        <w:rPr>
          <w:b w:val="0"/>
          <w:bCs/>
          <w:sz w:val="24"/>
        </w:rPr>
        <w:fldChar w:fldCharType="begin"/>
      </w:r>
      <w:r w:rsidR="001618E3">
        <w:rPr>
          <w:b w:val="0"/>
          <w:bCs/>
          <w:sz w:val="24"/>
        </w:rPr>
        <w:instrText xml:space="preserve"> TOC \h \z \c "Table" </w:instrText>
      </w:r>
      <w:r w:rsidRPr="00D36B00">
        <w:rPr>
          <w:b w:val="0"/>
          <w:bCs/>
          <w:sz w:val="24"/>
        </w:rPr>
        <w:fldChar w:fldCharType="separate"/>
      </w:r>
      <w:hyperlink w:anchor="_Toc270615022" w:history="1">
        <w:r w:rsidR="00AD0FBA" w:rsidRPr="008C7F6C">
          <w:rPr>
            <w:rStyle w:val="Hyperlink"/>
          </w:rPr>
          <w:t>Table 1:</w:t>
        </w:r>
        <w:r w:rsidR="00AD0FBA" w:rsidRPr="008C7F6C">
          <w:rPr>
            <w:rStyle w:val="Hyperlink"/>
            <w:lang w:val="en-AU"/>
          </w:rPr>
          <w:t xml:space="preserve"> Conformance classes related to the GetDataAvailability extension</w:t>
        </w:r>
        <w:r w:rsidR="00AD0FBA">
          <w:rPr>
            <w:noProof/>
            <w:webHidden/>
          </w:rPr>
          <w:tab/>
        </w:r>
        <w:r w:rsidR="00AD0FBA">
          <w:rPr>
            <w:noProof/>
            <w:webHidden/>
          </w:rPr>
          <w:fldChar w:fldCharType="begin"/>
        </w:r>
        <w:r w:rsidR="00AD0FBA">
          <w:rPr>
            <w:noProof/>
            <w:webHidden/>
          </w:rPr>
          <w:instrText xml:space="preserve"> PAGEREF _Toc270615022 \h </w:instrText>
        </w:r>
        <w:r w:rsidR="00AD0FBA">
          <w:rPr>
            <w:noProof/>
            <w:webHidden/>
          </w:rPr>
        </w:r>
        <w:r w:rsidR="00AD0FBA">
          <w:rPr>
            <w:noProof/>
            <w:webHidden/>
          </w:rPr>
          <w:fldChar w:fldCharType="separate"/>
        </w:r>
        <w:r w:rsidR="00AD0FBA">
          <w:rPr>
            <w:noProof/>
            <w:webHidden/>
          </w:rPr>
          <w:t>2</w:t>
        </w:r>
        <w:r w:rsidR="00AD0FBA">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23" w:history="1">
        <w:r w:rsidRPr="008C7F6C">
          <w:rPr>
            <w:rStyle w:val="Hyperlink"/>
          </w:rPr>
          <w:t>Table 2: XML Schema implementation of types from the SWE Service Model [OGC 09-001]</w:t>
        </w:r>
        <w:r>
          <w:rPr>
            <w:noProof/>
            <w:webHidden/>
          </w:rPr>
          <w:tab/>
        </w:r>
        <w:r>
          <w:rPr>
            <w:noProof/>
            <w:webHidden/>
          </w:rPr>
          <w:fldChar w:fldCharType="begin"/>
        </w:r>
        <w:r>
          <w:rPr>
            <w:noProof/>
            <w:webHidden/>
          </w:rPr>
          <w:instrText xml:space="preserve"> PAGEREF _Toc270615023 \h </w:instrText>
        </w:r>
        <w:r>
          <w:rPr>
            <w:noProof/>
            <w:webHidden/>
          </w:rPr>
        </w:r>
        <w:r>
          <w:rPr>
            <w:noProof/>
            <w:webHidden/>
          </w:rPr>
          <w:fldChar w:fldCharType="separate"/>
        </w:r>
        <w:r>
          <w:rPr>
            <w:noProof/>
            <w:webHidden/>
          </w:rPr>
          <w:t>4</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24" w:history="1">
        <w:r w:rsidRPr="008C7F6C">
          <w:rPr>
            <w:rStyle w:val="Hyperlink"/>
          </w:rPr>
          <w:t>Table 3: Prefixes and Namespaces used in this standard</w:t>
        </w:r>
        <w:r>
          <w:rPr>
            <w:noProof/>
            <w:webHidden/>
          </w:rPr>
          <w:tab/>
        </w:r>
        <w:r>
          <w:rPr>
            <w:noProof/>
            <w:webHidden/>
          </w:rPr>
          <w:fldChar w:fldCharType="begin"/>
        </w:r>
        <w:r>
          <w:rPr>
            <w:noProof/>
            <w:webHidden/>
          </w:rPr>
          <w:instrText xml:space="preserve"> PAGEREF _Toc270615024 \h </w:instrText>
        </w:r>
        <w:r>
          <w:rPr>
            <w:noProof/>
            <w:webHidden/>
          </w:rPr>
        </w:r>
        <w:r>
          <w:rPr>
            <w:noProof/>
            <w:webHidden/>
          </w:rPr>
          <w:fldChar w:fldCharType="separate"/>
        </w:r>
        <w:r>
          <w:rPr>
            <w:noProof/>
            <w:webHidden/>
          </w:rPr>
          <w:t>5</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25" w:history="1">
        <w:r w:rsidRPr="008C7F6C">
          <w:rPr>
            <w:rStyle w:val="Hyperlink"/>
          </w:rPr>
          <w:t>Table 4: Properties of the GetDataAvailability request data type</w:t>
        </w:r>
        <w:r>
          <w:rPr>
            <w:noProof/>
            <w:webHidden/>
          </w:rPr>
          <w:tab/>
        </w:r>
        <w:r>
          <w:rPr>
            <w:noProof/>
            <w:webHidden/>
          </w:rPr>
          <w:fldChar w:fldCharType="begin"/>
        </w:r>
        <w:r>
          <w:rPr>
            <w:noProof/>
            <w:webHidden/>
          </w:rPr>
          <w:instrText xml:space="preserve"> PAGEREF _Toc270615025 \h </w:instrText>
        </w:r>
        <w:r>
          <w:rPr>
            <w:noProof/>
            <w:webHidden/>
          </w:rPr>
        </w:r>
        <w:r>
          <w:rPr>
            <w:noProof/>
            <w:webHidden/>
          </w:rPr>
          <w:fldChar w:fldCharType="separate"/>
        </w:r>
        <w:r>
          <w:rPr>
            <w:noProof/>
            <w:webHidden/>
          </w:rPr>
          <w:t>12</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26" w:history="1">
        <w:r w:rsidRPr="008C7F6C">
          <w:rPr>
            <w:rStyle w:val="Hyperlink"/>
          </w:rPr>
          <w:t>Table 5: Properties of the GetDataAvailabilityResponse data type</w:t>
        </w:r>
        <w:r>
          <w:rPr>
            <w:noProof/>
            <w:webHidden/>
          </w:rPr>
          <w:tab/>
        </w:r>
        <w:r>
          <w:rPr>
            <w:noProof/>
            <w:webHidden/>
          </w:rPr>
          <w:fldChar w:fldCharType="begin"/>
        </w:r>
        <w:r>
          <w:rPr>
            <w:noProof/>
            <w:webHidden/>
          </w:rPr>
          <w:instrText xml:space="preserve"> PAGEREF _Toc270615026 \h </w:instrText>
        </w:r>
        <w:r>
          <w:rPr>
            <w:noProof/>
            <w:webHidden/>
          </w:rPr>
        </w:r>
        <w:r>
          <w:rPr>
            <w:noProof/>
            <w:webHidden/>
          </w:rPr>
          <w:fldChar w:fldCharType="separate"/>
        </w:r>
        <w:r>
          <w:rPr>
            <w:noProof/>
            <w:webHidden/>
          </w:rPr>
          <w:t>16</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27" w:history="1">
        <w:r w:rsidRPr="008C7F6C">
          <w:rPr>
            <w:rStyle w:val="Hyperlink"/>
          </w:rPr>
          <w:t>Table 6: Properties of the FeatureOfInterestInfo type</w:t>
        </w:r>
        <w:r>
          <w:rPr>
            <w:noProof/>
            <w:webHidden/>
          </w:rPr>
          <w:tab/>
        </w:r>
        <w:r>
          <w:rPr>
            <w:noProof/>
            <w:webHidden/>
          </w:rPr>
          <w:fldChar w:fldCharType="begin"/>
        </w:r>
        <w:r>
          <w:rPr>
            <w:noProof/>
            <w:webHidden/>
          </w:rPr>
          <w:instrText xml:space="preserve"> PAGEREF _Toc270615027 \h </w:instrText>
        </w:r>
        <w:r>
          <w:rPr>
            <w:noProof/>
            <w:webHidden/>
          </w:rPr>
        </w:r>
        <w:r>
          <w:rPr>
            <w:noProof/>
            <w:webHidden/>
          </w:rPr>
          <w:fldChar w:fldCharType="separate"/>
        </w:r>
        <w:r>
          <w:rPr>
            <w:noProof/>
            <w:webHidden/>
          </w:rPr>
          <w:t>17</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28" w:history="1">
        <w:r w:rsidRPr="008C7F6C">
          <w:rPr>
            <w:rStyle w:val="Hyperlink"/>
          </w:rPr>
          <w:t>Table 7: Properties of the ObservedPropertyInfo type</w:t>
        </w:r>
        <w:r>
          <w:rPr>
            <w:noProof/>
            <w:webHidden/>
          </w:rPr>
          <w:tab/>
        </w:r>
        <w:r>
          <w:rPr>
            <w:noProof/>
            <w:webHidden/>
          </w:rPr>
          <w:fldChar w:fldCharType="begin"/>
        </w:r>
        <w:r>
          <w:rPr>
            <w:noProof/>
            <w:webHidden/>
          </w:rPr>
          <w:instrText xml:space="preserve"> PAGEREF _Toc270615028 \h </w:instrText>
        </w:r>
        <w:r>
          <w:rPr>
            <w:noProof/>
            <w:webHidden/>
          </w:rPr>
        </w:r>
        <w:r>
          <w:rPr>
            <w:noProof/>
            <w:webHidden/>
          </w:rPr>
          <w:fldChar w:fldCharType="separate"/>
        </w:r>
        <w:r>
          <w:rPr>
            <w:noProof/>
            <w:webHidden/>
          </w:rPr>
          <w:t>17</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29" w:history="1">
        <w:r w:rsidRPr="008C7F6C">
          <w:rPr>
            <w:rStyle w:val="Hyperlink"/>
          </w:rPr>
          <w:t>Table 8: Properties of the ProcedureInfo type</w:t>
        </w:r>
        <w:r>
          <w:rPr>
            <w:noProof/>
            <w:webHidden/>
          </w:rPr>
          <w:tab/>
        </w:r>
        <w:r>
          <w:rPr>
            <w:noProof/>
            <w:webHidden/>
          </w:rPr>
          <w:fldChar w:fldCharType="begin"/>
        </w:r>
        <w:r>
          <w:rPr>
            <w:noProof/>
            <w:webHidden/>
          </w:rPr>
          <w:instrText xml:space="preserve"> PAGEREF _Toc270615029 \h </w:instrText>
        </w:r>
        <w:r>
          <w:rPr>
            <w:noProof/>
            <w:webHidden/>
          </w:rPr>
        </w:r>
        <w:r>
          <w:rPr>
            <w:noProof/>
            <w:webHidden/>
          </w:rPr>
          <w:fldChar w:fldCharType="separate"/>
        </w:r>
        <w:r>
          <w:rPr>
            <w:noProof/>
            <w:webHidden/>
          </w:rPr>
          <w:t>18</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30" w:history="1">
        <w:r w:rsidRPr="008C7F6C">
          <w:rPr>
            <w:rStyle w:val="Hyperlink"/>
          </w:rPr>
          <w:t>Table 9: Properties of the FeaturePropertyTemporalRelationship type</w:t>
        </w:r>
        <w:r>
          <w:rPr>
            <w:noProof/>
            <w:webHidden/>
          </w:rPr>
          <w:tab/>
        </w:r>
        <w:r>
          <w:rPr>
            <w:noProof/>
            <w:webHidden/>
          </w:rPr>
          <w:fldChar w:fldCharType="begin"/>
        </w:r>
        <w:r>
          <w:rPr>
            <w:noProof/>
            <w:webHidden/>
          </w:rPr>
          <w:instrText xml:space="preserve"> PAGEREF _Toc270615030 \h </w:instrText>
        </w:r>
        <w:r>
          <w:rPr>
            <w:noProof/>
            <w:webHidden/>
          </w:rPr>
        </w:r>
        <w:r>
          <w:rPr>
            <w:noProof/>
            <w:webHidden/>
          </w:rPr>
          <w:fldChar w:fldCharType="separate"/>
        </w:r>
        <w:r>
          <w:rPr>
            <w:noProof/>
            <w:webHidden/>
          </w:rPr>
          <w:t>18</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31" w:history="1">
        <w:r w:rsidRPr="008C7F6C">
          <w:rPr>
            <w:rStyle w:val="Hyperlink"/>
          </w:rPr>
          <w:t>Table 10: Properties of the ProcedureFeatureTemporalRelationship type</w:t>
        </w:r>
        <w:r>
          <w:rPr>
            <w:noProof/>
            <w:webHidden/>
          </w:rPr>
          <w:tab/>
        </w:r>
        <w:r>
          <w:rPr>
            <w:noProof/>
            <w:webHidden/>
          </w:rPr>
          <w:fldChar w:fldCharType="begin"/>
        </w:r>
        <w:r>
          <w:rPr>
            <w:noProof/>
            <w:webHidden/>
          </w:rPr>
          <w:instrText xml:space="preserve"> PAGEREF _Toc270615031 \h </w:instrText>
        </w:r>
        <w:r>
          <w:rPr>
            <w:noProof/>
            <w:webHidden/>
          </w:rPr>
        </w:r>
        <w:r>
          <w:rPr>
            <w:noProof/>
            <w:webHidden/>
          </w:rPr>
          <w:fldChar w:fldCharType="separate"/>
        </w:r>
        <w:r>
          <w:rPr>
            <w:noProof/>
            <w:webHidden/>
          </w:rPr>
          <w:t>19</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32" w:history="1">
        <w:r w:rsidRPr="008C7F6C">
          <w:rPr>
            <w:rStyle w:val="Hyperlink"/>
          </w:rPr>
          <w:t>Table 11: Properties of the ProcedurePropertyTemporalRelationship type</w:t>
        </w:r>
        <w:r>
          <w:rPr>
            <w:noProof/>
            <w:webHidden/>
          </w:rPr>
          <w:tab/>
        </w:r>
        <w:r>
          <w:rPr>
            <w:noProof/>
            <w:webHidden/>
          </w:rPr>
          <w:fldChar w:fldCharType="begin"/>
        </w:r>
        <w:r>
          <w:rPr>
            <w:noProof/>
            <w:webHidden/>
          </w:rPr>
          <w:instrText xml:space="preserve"> PAGEREF _Toc270615032 \h </w:instrText>
        </w:r>
        <w:r>
          <w:rPr>
            <w:noProof/>
            <w:webHidden/>
          </w:rPr>
        </w:r>
        <w:r>
          <w:rPr>
            <w:noProof/>
            <w:webHidden/>
          </w:rPr>
          <w:fldChar w:fldCharType="separate"/>
        </w:r>
        <w:r>
          <w:rPr>
            <w:noProof/>
            <w:webHidden/>
          </w:rPr>
          <w:t>19</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33" w:history="1">
        <w:r w:rsidRPr="008C7F6C">
          <w:rPr>
            <w:rStyle w:val="Hyperlink"/>
          </w:rPr>
          <w:t>Table 12: Exceptions for the GetDataAvailability operation</w:t>
        </w:r>
        <w:r>
          <w:rPr>
            <w:noProof/>
            <w:webHidden/>
          </w:rPr>
          <w:tab/>
        </w:r>
        <w:r>
          <w:rPr>
            <w:noProof/>
            <w:webHidden/>
          </w:rPr>
          <w:fldChar w:fldCharType="begin"/>
        </w:r>
        <w:r>
          <w:rPr>
            <w:noProof/>
            <w:webHidden/>
          </w:rPr>
          <w:instrText xml:space="preserve"> PAGEREF _Toc270615033 \h </w:instrText>
        </w:r>
        <w:r>
          <w:rPr>
            <w:noProof/>
            <w:webHidden/>
          </w:rPr>
        </w:r>
        <w:r>
          <w:rPr>
            <w:noProof/>
            <w:webHidden/>
          </w:rPr>
          <w:fldChar w:fldCharType="separate"/>
        </w:r>
        <w:r>
          <w:rPr>
            <w:noProof/>
            <w:webHidden/>
          </w:rPr>
          <w:t>25</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34" w:history="1">
        <w:r w:rsidRPr="008C7F6C">
          <w:rPr>
            <w:rStyle w:val="Hyperlink"/>
          </w:rPr>
          <w:t>Table 13: XML Schema implementation of types defined by the GetDataAvailability Extension</w:t>
        </w:r>
        <w:r>
          <w:rPr>
            <w:noProof/>
            <w:webHidden/>
          </w:rPr>
          <w:tab/>
        </w:r>
        <w:r>
          <w:rPr>
            <w:noProof/>
            <w:webHidden/>
          </w:rPr>
          <w:fldChar w:fldCharType="begin"/>
        </w:r>
        <w:r>
          <w:rPr>
            <w:noProof/>
            <w:webHidden/>
          </w:rPr>
          <w:instrText xml:space="preserve"> PAGEREF _Toc270615034 \h </w:instrText>
        </w:r>
        <w:r>
          <w:rPr>
            <w:noProof/>
            <w:webHidden/>
          </w:rPr>
        </w:r>
        <w:r>
          <w:rPr>
            <w:noProof/>
            <w:webHidden/>
          </w:rPr>
          <w:fldChar w:fldCharType="separate"/>
        </w:r>
        <w:r>
          <w:rPr>
            <w:noProof/>
            <w:webHidden/>
          </w:rPr>
          <w:t>29</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35" w:history="1">
        <w:r w:rsidRPr="008C7F6C">
          <w:rPr>
            <w:rStyle w:val="Hyperlink"/>
          </w:rPr>
          <w:t>Table 14: Implementation of primary conceptual types required by the GetDataAvailability operation</w:t>
        </w:r>
        <w:r>
          <w:rPr>
            <w:noProof/>
            <w:webHidden/>
          </w:rPr>
          <w:tab/>
        </w:r>
        <w:r>
          <w:rPr>
            <w:noProof/>
            <w:webHidden/>
          </w:rPr>
          <w:fldChar w:fldCharType="begin"/>
        </w:r>
        <w:r>
          <w:rPr>
            <w:noProof/>
            <w:webHidden/>
          </w:rPr>
          <w:instrText xml:space="preserve"> PAGEREF _Toc270615035 \h </w:instrText>
        </w:r>
        <w:r>
          <w:rPr>
            <w:noProof/>
            <w:webHidden/>
          </w:rPr>
        </w:r>
        <w:r>
          <w:rPr>
            <w:noProof/>
            <w:webHidden/>
          </w:rPr>
          <w:fldChar w:fldCharType="separate"/>
        </w:r>
        <w:r>
          <w:rPr>
            <w:noProof/>
            <w:webHidden/>
          </w:rPr>
          <w:t>31</w:t>
        </w:r>
        <w:r>
          <w:rPr>
            <w:noProof/>
            <w:webHidden/>
          </w:rPr>
          <w:fldChar w:fldCharType="end"/>
        </w:r>
      </w:hyperlink>
    </w:p>
    <w:p w:rsidR="00AD0FBA" w:rsidRDefault="00AD0FBA">
      <w:pPr>
        <w:pStyle w:val="Abbildungsverzeichnis"/>
        <w:tabs>
          <w:tab w:val="right" w:leader="dot" w:pos="8630"/>
        </w:tabs>
        <w:rPr>
          <w:rFonts w:asciiTheme="minorHAnsi" w:eastAsiaTheme="minorEastAsia" w:hAnsiTheme="minorHAnsi" w:cstheme="minorBidi"/>
          <w:b w:val="0"/>
          <w:noProof/>
          <w:szCs w:val="22"/>
          <w:lang w:val="de-DE" w:eastAsia="de-DE"/>
        </w:rPr>
      </w:pPr>
      <w:hyperlink w:anchor="_Toc270615036" w:history="1">
        <w:r w:rsidRPr="008C7F6C">
          <w:rPr>
            <w:rStyle w:val="Hyperlink"/>
          </w:rPr>
          <w:t>Table 15: Action URIs for the GetDataAvailability operation</w:t>
        </w:r>
        <w:r>
          <w:rPr>
            <w:noProof/>
            <w:webHidden/>
          </w:rPr>
          <w:tab/>
        </w:r>
        <w:r>
          <w:rPr>
            <w:noProof/>
            <w:webHidden/>
          </w:rPr>
          <w:fldChar w:fldCharType="begin"/>
        </w:r>
        <w:r>
          <w:rPr>
            <w:noProof/>
            <w:webHidden/>
          </w:rPr>
          <w:instrText xml:space="preserve"> PAGEREF _Toc270615036 \h </w:instrText>
        </w:r>
        <w:r>
          <w:rPr>
            <w:noProof/>
            <w:webHidden/>
          </w:rPr>
        </w:r>
        <w:r>
          <w:rPr>
            <w:noProof/>
            <w:webHidden/>
          </w:rPr>
          <w:fldChar w:fldCharType="separate"/>
        </w:r>
        <w:r>
          <w:rPr>
            <w:noProof/>
            <w:webHidden/>
          </w:rPr>
          <w:t>36</w:t>
        </w:r>
        <w:r>
          <w:rPr>
            <w:noProof/>
            <w:webHidden/>
          </w:rPr>
          <w:fldChar w:fldCharType="end"/>
        </w:r>
      </w:hyperlink>
    </w:p>
    <w:p w:rsidR="00AD0FBA" w:rsidRDefault="00D36B00" w:rsidP="00AD0FBA">
      <w:pPr>
        <w:pStyle w:val="OGCClause"/>
        <w:numPr>
          <w:ilvl w:val="0"/>
          <w:numId w:val="0"/>
        </w:numPr>
        <w:ind w:left="504" w:hanging="504"/>
        <w:rPr>
          <w:b w:val="0"/>
          <w:bCs w:val="0"/>
          <w:sz w:val="24"/>
          <w:szCs w:val="20"/>
        </w:rPr>
      </w:pPr>
      <w:r>
        <w:rPr>
          <w:b w:val="0"/>
          <w:bCs w:val="0"/>
          <w:sz w:val="24"/>
          <w:szCs w:val="20"/>
        </w:rPr>
        <w:fldChar w:fldCharType="end"/>
      </w:r>
    </w:p>
    <w:p w:rsidR="00AD0FBA" w:rsidRPr="00AD0FBA" w:rsidRDefault="00AD0FBA" w:rsidP="00AD0FBA">
      <w:pPr>
        <w:rPr>
          <w:sz w:val="28"/>
          <w:szCs w:val="28"/>
        </w:rPr>
      </w:pPr>
      <w:r>
        <w:br w:type="page"/>
      </w:r>
    </w:p>
    <w:p w:rsidR="00236ED6" w:rsidRDefault="00236ED6" w:rsidP="00835078">
      <w:pPr>
        <w:pStyle w:val="OGCClause"/>
      </w:pPr>
      <w:r>
        <w:t>Preface</w:t>
      </w:r>
    </w:p>
    <w:p w:rsidR="005739E0" w:rsidRDefault="005739E0" w:rsidP="005739E0">
      <w:pPr>
        <w:pStyle w:val="zzHelp"/>
        <w:rPr>
          <w:color w:val="auto"/>
        </w:rPr>
      </w:pPr>
      <w:r>
        <w:rPr>
          <w:color w:val="auto"/>
        </w:rPr>
        <w:t xml:space="preserve">This document specifies </w:t>
      </w:r>
      <w:r w:rsidR="00AC468A">
        <w:rPr>
          <w:color w:val="auto"/>
        </w:rPr>
        <w:t>an additional operation for the Sensor Observation Service interface standard to retrieve metadata about the observations stored by the service.</w:t>
      </w:r>
    </w:p>
    <w:p w:rsidR="005739E0" w:rsidRDefault="005739E0" w:rsidP="005739E0">
      <w:r>
        <w:t xml:space="preserve">Suggested additions, changes, and comments on this </w:t>
      </w:r>
      <w:r w:rsidR="004D66F2">
        <w:t>document</w:t>
      </w:r>
      <w:r>
        <w:t xml:space="preserve"> are welcome and encouraged. Such suggestions may be submitted by email message, or by making suggested changes in an edited copy of this document.</w:t>
      </w:r>
    </w:p>
    <w:p w:rsidR="00236ED6" w:rsidRDefault="00236ED6" w:rsidP="00835078">
      <w:pPr>
        <w:pStyle w:val="OGCClause"/>
      </w:pPr>
      <w:r>
        <w:t>Submitting organizations</w:t>
      </w:r>
    </w:p>
    <w:p w:rsidR="00236ED6" w:rsidRPr="00A1132E" w:rsidRDefault="00236ED6">
      <w:r>
        <w:t xml:space="preserve">The </w:t>
      </w:r>
      <w:r w:rsidRPr="00A1132E">
        <w:t xml:space="preserve">following organizations submitted this document to the Open </w:t>
      </w:r>
      <w:r w:rsidR="0013152D" w:rsidRPr="00A1132E">
        <w:t xml:space="preserve">Geospatial </w:t>
      </w:r>
      <w:r w:rsidR="00442BBA">
        <w:t>Consortium Inc.</w:t>
      </w:r>
    </w:p>
    <w:p w:rsidR="00B5247A" w:rsidRDefault="00B5247A" w:rsidP="006C46DB">
      <w:pPr>
        <w:numPr>
          <w:ilvl w:val="0"/>
          <w:numId w:val="11"/>
        </w:numPr>
        <w:rPr>
          <w:szCs w:val="24"/>
        </w:rPr>
      </w:pPr>
      <w:r w:rsidRPr="00A1132E">
        <w:rPr>
          <w:szCs w:val="24"/>
        </w:rPr>
        <w:t>International Geospatial Services Institute GmbH (iGSI)</w:t>
      </w:r>
    </w:p>
    <w:p w:rsidR="00E02388" w:rsidRPr="00E02388" w:rsidRDefault="00E02388" w:rsidP="006C46DB">
      <w:pPr>
        <w:numPr>
          <w:ilvl w:val="0"/>
          <w:numId w:val="11"/>
        </w:numPr>
        <w:rPr>
          <w:szCs w:val="24"/>
          <w:highlight w:val="yellow"/>
        </w:rPr>
      </w:pPr>
      <w:r w:rsidRPr="00E02388">
        <w:rPr>
          <w:szCs w:val="24"/>
          <w:highlight w:val="yellow"/>
        </w:rPr>
        <w:t>…</w:t>
      </w:r>
    </w:p>
    <w:p w:rsidR="00236ED6" w:rsidRDefault="00236ED6" w:rsidP="00B5247A">
      <w:pPr>
        <w:pStyle w:val="OGCClause"/>
        <w:keepLines/>
      </w:pPr>
      <w:r>
        <w:t>Document contributor contact points</w:t>
      </w:r>
    </w:p>
    <w:p w:rsidR="00236ED6" w:rsidRDefault="00236ED6" w:rsidP="00B5247A">
      <w:pPr>
        <w:keepNext/>
        <w:keepLines/>
      </w:pPr>
      <w:r>
        <w:t>All questions regarding this document should be directed to the editor or the contributors:</w:t>
      </w:r>
    </w:p>
    <w:tbl>
      <w:tblPr>
        <w:tblW w:w="8609" w:type="dxa"/>
        <w:jc w:val="center"/>
        <w:tblInd w:w="1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3485"/>
        <w:gridCol w:w="3054"/>
      </w:tblGrid>
      <w:tr w:rsidR="00B5247A" w:rsidTr="002679E6">
        <w:trPr>
          <w:jc w:val="center"/>
        </w:trPr>
        <w:tc>
          <w:tcPr>
            <w:tcW w:w="2070" w:type="dxa"/>
            <w:tcBorders>
              <w:top w:val="single" w:sz="4" w:space="0" w:color="auto"/>
              <w:left w:val="single" w:sz="4" w:space="0" w:color="auto"/>
              <w:bottom w:val="single" w:sz="4" w:space="0" w:color="auto"/>
              <w:right w:val="single" w:sz="4" w:space="0" w:color="auto"/>
            </w:tcBorders>
          </w:tcPr>
          <w:p w:rsidR="00B5247A" w:rsidRDefault="00B5247A" w:rsidP="00B5247A">
            <w:pPr>
              <w:pStyle w:val="OGCtableheader"/>
              <w:keepNext/>
              <w:keepLines/>
            </w:pPr>
            <w:r>
              <w:t>CONTACT</w:t>
            </w:r>
          </w:p>
        </w:tc>
        <w:tc>
          <w:tcPr>
            <w:tcW w:w="3485" w:type="dxa"/>
            <w:tcBorders>
              <w:top w:val="single" w:sz="4" w:space="0" w:color="auto"/>
              <w:left w:val="single" w:sz="4" w:space="0" w:color="auto"/>
              <w:bottom w:val="single" w:sz="4" w:space="0" w:color="auto"/>
              <w:right w:val="single" w:sz="4" w:space="0" w:color="auto"/>
            </w:tcBorders>
          </w:tcPr>
          <w:p w:rsidR="00B5247A" w:rsidRDefault="00B5247A" w:rsidP="00B5247A">
            <w:pPr>
              <w:pStyle w:val="OGCtableheader"/>
              <w:keepNext/>
              <w:keepLines/>
            </w:pPr>
            <w:r>
              <w:t>COMPANY</w:t>
            </w:r>
          </w:p>
        </w:tc>
        <w:tc>
          <w:tcPr>
            <w:tcW w:w="3054" w:type="dxa"/>
            <w:tcBorders>
              <w:top w:val="single" w:sz="4" w:space="0" w:color="auto"/>
              <w:left w:val="single" w:sz="4" w:space="0" w:color="auto"/>
              <w:bottom w:val="single" w:sz="4" w:space="0" w:color="auto"/>
              <w:right w:val="single" w:sz="4" w:space="0" w:color="auto"/>
            </w:tcBorders>
          </w:tcPr>
          <w:p w:rsidR="00B5247A" w:rsidRDefault="00B5247A" w:rsidP="00B5247A">
            <w:pPr>
              <w:pStyle w:val="OGCtableheader"/>
              <w:keepNext/>
              <w:keepLines/>
            </w:pPr>
            <w:r>
              <w:t>EMAIL</w:t>
            </w:r>
          </w:p>
        </w:tc>
      </w:tr>
      <w:tr w:rsidR="00B5247A" w:rsidRPr="001E0C58" w:rsidTr="002679E6">
        <w:trPr>
          <w:jc w:val="center"/>
        </w:trPr>
        <w:tc>
          <w:tcPr>
            <w:tcW w:w="2070" w:type="dxa"/>
            <w:tcBorders>
              <w:top w:val="single" w:sz="4" w:space="0" w:color="auto"/>
              <w:left w:val="single" w:sz="4" w:space="0" w:color="auto"/>
              <w:bottom w:val="single" w:sz="4" w:space="0" w:color="auto"/>
              <w:right w:val="single" w:sz="4" w:space="0" w:color="auto"/>
            </w:tcBorders>
          </w:tcPr>
          <w:p w:rsidR="00B5247A" w:rsidRPr="001E0C58" w:rsidRDefault="00B5247A" w:rsidP="00B5247A">
            <w:pPr>
              <w:pStyle w:val="OGCtabletext"/>
              <w:keepNext/>
              <w:keepLines/>
            </w:pPr>
            <w:r w:rsidRPr="001E0C58">
              <w:t>Johannes Echterhoff</w:t>
            </w:r>
          </w:p>
        </w:tc>
        <w:tc>
          <w:tcPr>
            <w:tcW w:w="3485" w:type="dxa"/>
            <w:tcBorders>
              <w:top w:val="single" w:sz="4" w:space="0" w:color="auto"/>
              <w:left w:val="single" w:sz="4" w:space="0" w:color="auto"/>
              <w:bottom w:val="single" w:sz="4" w:space="0" w:color="auto"/>
              <w:right w:val="single" w:sz="4" w:space="0" w:color="auto"/>
            </w:tcBorders>
          </w:tcPr>
          <w:p w:rsidR="00B5247A" w:rsidRPr="00997E6F" w:rsidRDefault="00B5247A" w:rsidP="00B5247A">
            <w:pPr>
              <w:pStyle w:val="OGCtabletext"/>
              <w:keepNext/>
              <w:keepLines/>
            </w:pPr>
            <w:r>
              <w:t>iGSI</w:t>
            </w:r>
          </w:p>
        </w:tc>
        <w:tc>
          <w:tcPr>
            <w:tcW w:w="3054" w:type="dxa"/>
            <w:tcBorders>
              <w:top w:val="single" w:sz="4" w:space="0" w:color="auto"/>
              <w:left w:val="single" w:sz="4" w:space="0" w:color="auto"/>
              <w:bottom w:val="single" w:sz="4" w:space="0" w:color="auto"/>
              <w:right w:val="single" w:sz="4" w:space="0" w:color="auto"/>
            </w:tcBorders>
          </w:tcPr>
          <w:p w:rsidR="00B5247A" w:rsidRPr="00997E6F" w:rsidRDefault="00B5247A" w:rsidP="00B5247A">
            <w:pPr>
              <w:pStyle w:val="OGCtabletext"/>
              <w:keepNext/>
              <w:keepLines/>
            </w:pPr>
            <w:r>
              <w:t>johannes.</w:t>
            </w:r>
            <w:r w:rsidRPr="00997E6F">
              <w:t>echterhoff@</w:t>
            </w:r>
            <w:r>
              <w:t>igsi.eu</w:t>
            </w:r>
          </w:p>
        </w:tc>
      </w:tr>
      <w:tr w:rsidR="00E02388" w:rsidRPr="001E0C58" w:rsidTr="002679E6">
        <w:trPr>
          <w:jc w:val="center"/>
        </w:trPr>
        <w:tc>
          <w:tcPr>
            <w:tcW w:w="2070" w:type="dxa"/>
            <w:tcBorders>
              <w:top w:val="single" w:sz="4" w:space="0" w:color="auto"/>
              <w:left w:val="single" w:sz="4" w:space="0" w:color="auto"/>
              <w:bottom w:val="single" w:sz="4" w:space="0" w:color="auto"/>
              <w:right w:val="single" w:sz="4" w:space="0" w:color="auto"/>
            </w:tcBorders>
          </w:tcPr>
          <w:p w:rsidR="00E02388" w:rsidRDefault="00E02388" w:rsidP="00B5247A">
            <w:pPr>
              <w:pStyle w:val="OGCtabletext"/>
              <w:keepNext/>
              <w:keepLines/>
            </w:pPr>
            <w:r w:rsidRPr="00E02388">
              <w:rPr>
                <w:highlight w:val="yellow"/>
              </w:rPr>
              <w:t>…</w:t>
            </w:r>
          </w:p>
        </w:tc>
        <w:tc>
          <w:tcPr>
            <w:tcW w:w="3485" w:type="dxa"/>
            <w:tcBorders>
              <w:top w:val="single" w:sz="4" w:space="0" w:color="auto"/>
              <w:left w:val="single" w:sz="4" w:space="0" w:color="auto"/>
              <w:bottom w:val="single" w:sz="4" w:space="0" w:color="auto"/>
              <w:right w:val="single" w:sz="4" w:space="0" w:color="auto"/>
            </w:tcBorders>
          </w:tcPr>
          <w:p w:rsidR="00E02388" w:rsidRDefault="00E02388" w:rsidP="00B5247A">
            <w:pPr>
              <w:pStyle w:val="OGCtabletext"/>
              <w:keepNext/>
              <w:keepLines/>
            </w:pPr>
          </w:p>
        </w:tc>
        <w:tc>
          <w:tcPr>
            <w:tcW w:w="3054" w:type="dxa"/>
            <w:tcBorders>
              <w:top w:val="single" w:sz="4" w:space="0" w:color="auto"/>
              <w:left w:val="single" w:sz="4" w:space="0" w:color="auto"/>
              <w:bottom w:val="single" w:sz="4" w:space="0" w:color="auto"/>
              <w:right w:val="single" w:sz="4" w:space="0" w:color="auto"/>
            </w:tcBorders>
          </w:tcPr>
          <w:p w:rsidR="00E02388" w:rsidRPr="00801D5A" w:rsidRDefault="00E02388" w:rsidP="00B5247A">
            <w:pPr>
              <w:pStyle w:val="OGCtabletext"/>
              <w:keepNext/>
              <w:keepLines/>
            </w:pPr>
          </w:p>
        </w:tc>
      </w:tr>
    </w:tbl>
    <w:p w:rsidR="00236ED6" w:rsidRDefault="00236ED6" w:rsidP="00835078">
      <w:pPr>
        <w:pStyle w:val="OGCClause"/>
      </w:pPr>
      <w:r>
        <w:t>Revision history</w:t>
      </w:r>
    </w:p>
    <w:p w:rsidR="00B23B5B" w:rsidRPr="00B23B5B" w:rsidRDefault="00B23B5B" w:rsidP="00B23B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tblPr>
      <w:tblGrid>
        <w:gridCol w:w="923"/>
        <w:gridCol w:w="850"/>
        <w:gridCol w:w="1843"/>
        <w:gridCol w:w="1154"/>
        <w:gridCol w:w="3942"/>
      </w:tblGrid>
      <w:tr w:rsidR="00236ED6" w:rsidTr="00B43948">
        <w:tc>
          <w:tcPr>
            <w:tcW w:w="923" w:type="dxa"/>
            <w:tcBorders>
              <w:top w:val="single" w:sz="4" w:space="0" w:color="auto"/>
              <w:left w:val="single" w:sz="4" w:space="0" w:color="auto"/>
              <w:bottom w:val="single" w:sz="4" w:space="0" w:color="auto"/>
              <w:right w:val="single" w:sz="4" w:space="0" w:color="auto"/>
            </w:tcBorders>
          </w:tcPr>
          <w:p w:rsidR="00236ED6" w:rsidRDefault="00236ED6">
            <w:pPr>
              <w:pStyle w:val="OGCtableheader"/>
              <w:keepNext/>
            </w:pPr>
            <w:r>
              <w:t>Date</w:t>
            </w:r>
          </w:p>
        </w:tc>
        <w:tc>
          <w:tcPr>
            <w:tcW w:w="850" w:type="dxa"/>
            <w:tcBorders>
              <w:top w:val="single" w:sz="4" w:space="0" w:color="auto"/>
              <w:left w:val="single" w:sz="4" w:space="0" w:color="auto"/>
              <w:bottom w:val="single" w:sz="4" w:space="0" w:color="auto"/>
              <w:right w:val="single" w:sz="4" w:space="0" w:color="auto"/>
            </w:tcBorders>
          </w:tcPr>
          <w:p w:rsidR="00236ED6" w:rsidRDefault="00236ED6">
            <w:pPr>
              <w:pStyle w:val="OGCtableheader"/>
              <w:keepNext/>
            </w:pPr>
            <w:r>
              <w:t>Release</w:t>
            </w:r>
          </w:p>
        </w:tc>
        <w:tc>
          <w:tcPr>
            <w:tcW w:w="1843" w:type="dxa"/>
            <w:tcBorders>
              <w:top w:val="single" w:sz="4" w:space="0" w:color="auto"/>
              <w:left w:val="single" w:sz="4" w:space="0" w:color="auto"/>
              <w:bottom w:val="single" w:sz="4" w:space="0" w:color="auto"/>
              <w:right w:val="single" w:sz="4" w:space="0" w:color="auto"/>
            </w:tcBorders>
          </w:tcPr>
          <w:p w:rsidR="00236ED6" w:rsidRDefault="00236ED6">
            <w:pPr>
              <w:pStyle w:val="OGCtableheader"/>
              <w:keepNext/>
            </w:pPr>
            <w:r>
              <w:t>Editor</w:t>
            </w:r>
          </w:p>
        </w:tc>
        <w:tc>
          <w:tcPr>
            <w:tcW w:w="1154" w:type="dxa"/>
            <w:tcBorders>
              <w:top w:val="single" w:sz="4" w:space="0" w:color="auto"/>
              <w:left w:val="single" w:sz="4" w:space="0" w:color="auto"/>
              <w:bottom w:val="single" w:sz="4" w:space="0" w:color="auto"/>
              <w:right w:val="single" w:sz="4" w:space="0" w:color="auto"/>
            </w:tcBorders>
          </w:tcPr>
          <w:p w:rsidR="00236ED6" w:rsidRDefault="00236ED6">
            <w:pPr>
              <w:pStyle w:val="OGCtableheader"/>
              <w:keepNext/>
            </w:pPr>
            <w:r>
              <w:t>Primary clauses modified</w:t>
            </w:r>
          </w:p>
        </w:tc>
        <w:tc>
          <w:tcPr>
            <w:tcW w:w="3942" w:type="dxa"/>
            <w:tcBorders>
              <w:top w:val="single" w:sz="4" w:space="0" w:color="auto"/>
              <w:left w:val="single" w:sz="4" w:space="0" w:color="auto"/>
              <w:bottom w:val="single" w:sz="4" w:space="0" w:color="auto"/>
              <w:right w:val="single" w:sz="4" w:space="0" w:color="auto"/>
            </w:tcBorders>
          </w:tcPr>
          <w:p w:rsidR="00236ED6" w:rsidRDefault="00236ED6">
            <w:pPr>
              <w:pStyle w:val="OGCtableheader"/>
              <w:keepNext/>
            </w:pPr>
            <w:r>
              <w:t>Description</w:t>
            </w:r>
          </w:p>
        </w:tc>
      </w:tr>
      <w:tr w:rsidR="00236ED6" w:rsidTr="00B43948">
        <w:tc>
          <w:tcPr>
            <w:tcW w:w="923" w:type="dxa"/>
            <w:tcBorders>
              <w:top w:val="single" w:sz="4" w:space="0" w:color="auto"/>
              <w:left w:val="single" w:sz="4" w:space="0" w:color="auto"/>
              <w:bottom w:val="single" w:sz="4" w:space="0" w:color="auto"/>
              <w:right w:val="single" w:sz="4" w:space="0" w:color="auto"/>
            </w:tcBorders>
          </w:tcPr>
          <w:p w:rsidR="00236ED6" w:rsidRDefault="00AC468A">
            <w:pPr>
              <w:pStyle w:val="OGCtabletext"/>
            </w:pPr>
            <w:r>
              <w:t>10/07/21</w:t>
            </w:r>
          </w:p>
        </w:tc>
        <w:tc>
          <w:tcPr>
            <w:tcW w:w="850" w:type="dxa"/>
            <w:tcBorders>
              <w:top w:val="single" w:sz="4" w:space="0" w:color="auto"/>
              <w:left w:val="single" w:sz="4" w:space="0" w:color="auto"/>
              <w:bottom w:val="single" w:sz="4" w:space="0" w:color="auto"/>
              <w:right w:val="single" w:sz="4" w:space="0" w:color="auto"/>
            </w:tcBorders>
          </w:tcPr>
          <w:p w:rsidR="00236ED6" w:rsidRDefault="0098378B" w:rsidP="0098378B">
            <w:pPr>
              <w:pStyle w:val="OGCtabletext"/>
            </w:pPr>
            <w:r>
              <w:t>0.1.0</w:t>
            </w:r>
          </w:p>
        </w:tc>
        <w:tc>
          <w:tcPr>
            <w:tcW w:w="1843" w:type="dxa"/>
            <w:tcBorders>
              <w:top w:val="single" w:sz="4" w:space="0" w:color="auto"/>
              <w:left w:val="single" w:sz="4" w:space="0" w:color="auto"/>
              <w:bottom w:val="single" w:sz="4" w:space="0" w:color="auto"/>
              <w:right w:val="single" w:sz="4" w:space="0" w:color="auto"/>
            </w:tcBorders>
          </w:tcPr>
          <w:p w:rsidR="00236ED6" w:rsidRDefault="00AC468A">
            <w:pPr>
              <w:pStyle w:val="OGCtabletext"/>
            </w:pPr>
            <w:r>
              <w:t>Johannes Echterhoff</w:t>
            </w:r>
          </w:p>
        </w:tc>
        <w:tc>
          <w:tcPr>
            <w:tcW w:w="1154" w:type="dxa"/>
            <w:tcBorders>
              <w:top w:val="single" w:sz="4" w:space="0" w:color="auto"/>
              <w:left w:val="single" w:sz="4" w:space="0" w:color="auto"/>
              <w:bottom w:val="single" w:sz="4" w:space="0" w:color="auto"/>
              <w:right w:val="single" w:sz="4" w:space="0" w:color="auto"/>
            </w:tcBorders>
          </w:tcPr>
          <w:p w:rsidR="00236ED6" w:rsidRDefault="00947171">
            <w:pPr>
              <w:pStyle w:val="OGCtabletext"/>
            </w:pPr>
            <w:r>
              <w:t>throughout</w:t>
            </w:r>
          </w:p>
        </w:tc>
        <w:tc>
          <w:tcPr>
            <w:tcW w:w="3942" w:type="dxa"/>
            <w:tcBorders>
              <w:top w:val="single" w:sz="4" w:space="0" w:color="auto"/>
              <w:left w:val="single" w:sz="4" w:space="0" w:color="auto"/>
              <w:bottom w:val="single" w:sz="4" w:space="0" w:color="auto"/>
              <w:right w:val="single" w:sz="4" w:space="0" w:color="auto"/>
            </w:tcBorders>
          </w:tcPr>
          <w:p w:rsidR="00236ED6" w:rsidRDefault="00947171">
            <w:pPr>
              <w:pStyle w:val="OGCtabletext"/>
            </w:pPr>
            <w:r>
              <w:t>initial draft</w:t>
            </w:r>
          </w:p>
        </w:tc>
      </w:tr>
      <w:tr w:rsidR="00236ED6" w:rsidTr="00B43948">
        <w:tc>
          <w:tcPr>
            <w:tcW w:w="923" w:type="dxa"/>
            <w:tcBorders>
              <w:top w:val="single" w:sz="4" w:space="0" w:color="auto"/>
              <w:left w:val="single" w:sz="4" w:space="0" w:color="auto"/>
              <w:bottom w:val="single" w:sz="4" w:space="0" w:color="auto"/>
              <w:right w:val="single" w:sz="4" w:space="0" w:color="auto"/>
            </w:tcBorders>
          </w:tcPr>
          <w:p w:rsidR="00236ED6" w:rsidRDefault="008451AA">
            <w:pPr>
              <w:pStyle w:val="OGCtabletext"/>
            </w:pPr>
            <w:r>
              <w:t>10/08/26</w:t>
            </w:r>
          </w:p>
        </w:tc>
        <w:tc>
          <w:tcPr>
            <w:tcW w:w="850" w:type="dxa"/>
            <w:tcBorders>
              <w:top w:val="single" w:sz="4" w:space="0" w:color="auto"/>
              <w:left w:val="single" w:sz="4" w:space="0" w:color="auto"/>
              <w:bottom w:val="single" w:sz="4" w:space="0" w:color="auto"/>
              <w:right w:val="single" w:sz="4" w:space="0" w:color="auto"/>
            </w:tcBorders>
          </w:tcPr>
          <w:p w:rsidR="00236ED6" w:rsidRDefault="008451AA" w:rsidP="0098378B">
            <w:pPr>
              <w:pStyle w:val="OGCtabletext"/>
            </w:pPr>
            <w:r>
              <w:t>0.9.0</w:t>
            </w:r>
          </w:p>
        </w:tc>
        <w:tc>
          <w:tcPr>
            <w:tcW w:w="1843" w:type="dxa"/>
            <w:tcBorders>
              <w:top w:val="single" w:sz="4" w:space="0" w:color="auto"/>
              <w:left w:val="single" w:sz="4" w:space="0" w:color="auto"/>
              <w:bottom w:val="single" w:sz="4" w:space="0" w:color="auto"/>
              <w:right w:val="single" w:sz="4" w:space="0" w:color="auto"/>
            </w:tcBorders>
          </w:tcPr>
          <w:p w:rsidR="00236ED6" w:rsidRDefault="008451AA">
            <w:pPr>
              <w:pStyle w:val="OGCtabletext"/>
            </w:pPr>
            <w:r>
              <w:t>Johannes Echterhoff</w:t>
            </w:r>
          </w:p>
        </w:tc>
        <w:tc>
          <w:tcPr>
            <w:tcW w:w="1154" w:type="dxa"/>
            <w:tcBorders>
              <w:top w:val="single" w:sz="4" w:space="0" w:color="auto"/>
              <w:left w:val="single" w:sz="4" w:space="0" w:color="auto"/>
              <w:bottom w:val="single" w:sz="4" w:space="0" w:color="auto"/>
              <w:right w:val="single" w:sz="4" w:space="0" w:color="auto"/>
            </w:tcBorders>
          </w:tcPr>
          <w:p w:rsidR="00236ED6" w:rsidRDefault="008451AA">
            <w:pPr>
              <w:pStyle w:val="OGCtabletext"/>
            </w:pPr>
            <w:r>
              <w:t>throughout</w:t>
            </w:r>
          </w:p>
        </w:tc>
        <w:tc>
          <w:tcPr>
            <w:tcW w:w="3942" w:type="dxa"/>
            <w:tcBorders>
              <w:top w:val="single" w:sz="4" w:space="0" w:color="auto"/>
              <w:left w:val="single" w:sz="4" w:space="0" w:color="auto"/>
              <w:bottom w:val="single" w:sz="4" w:space="0" w:color="auto"/>
              <w:right w:val="single" w:sz="4" w:space="0" w:color="auto"/>
            </w:tcBorders>
          </w:tcPr>
          <w:p w:rsidR="00236ED6" w:rsidRDefault="008451AA">
            <w:pPr>
              <w:pStyle w:val="OGCtabletext"/>
            </w:pPr>
            <w:r>
              <w:t>revised requirements, completed missing sections, added abstract test suite</w:t>
            </w:r>
          </w:p>
        </w:tc>
      </w:tr>
      <w:tr w:rsidR="00236ED6" w:rsidTr="00B43948">
        <w:tc>
          <w:tcPr>
            <w:tcW w:w="923" w:type="dxa"/>
            <w:tcBorders>
              <w:top w:val="single" w:sz="4" w:space="0" w:color="auto"/>
              <w:left w:val="single" w:sz="4" w:space="0" w:color="auto"/>
              <w:bottom w:val="single" w:sz="4" w:space="0" w:color="auto"/>
              <w:right w:val="single" w:sz="4" w:space="0" w:color="auto"/>
            </w:tcBorders>
          </w:tcPr>
          <w:p w:rsidR="00236ED6" w:rsidRPr="002C4F23" w:rsidRDefault="00236ED6">
            <w:pPr>
              <w:pStyle w:val="Aufzhlungszeichen"/>
              <w:keepLines/>
              <w:ind w:left="0"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236ED6" w:rsidRPr="002C4F23" w:rsidRDefault="00236ED6" w:rsidP="002C4F23">
            <w:pPr>
              <w:pStyle w:val="Aufzhlungszeichen"/>
              <w:keepLines/>
              <w:ind w:left="0" w:firstLine="0"/>
              <w:rPr>
                <w:sz w:val="20"/>
              </w:rPr>
            </w:pPr>
          </w:p>
        </w:tc>
        <w:tc>
          <w:tcPr>
            <w:tcW w:w="1843" w:type="dxa"/>
            <w:tcBorders>
              <w:top w:val="single" w:sz="4" w:space="0" w:color="auto"/>
              <w:left w:val="single" w:sz="4" w:space="0" w:color="auto"/>
              <w:bottom w:val="single" w:sz="4" w:space="0" w:color="auto"/>
              <w:right w:val="single" w:sz="4" w:space="0" w:color="auto"/>
            </w:tcBorders>
          </w:tcPr>
          <w:p w:rsidR="00236ED6" w:rsidRPr="002C4F23" w:rsidRDefault="00236ED6">
            <w:pPr>
              <w:pStyle w:val="Aufzhlungszeichen"/>
              <w:keepLines/>
              <w:ind w:left="0" w:firstLine="0"/>
              <w:rPr>
                <w:sz w:val="20"/>
              </w:rPr>
            </w:pPr>
          </w:p>
        </w:tc>
        <w:tc>
          <w:tcPr>
            <w:tcW w:w="1154" w:type="dxa"/>
            <w:tcBorders>
              <w:top w:val="single" w:sz="4" w:space="0" w:color="auto"/>
              <w:left w:val="single" w:sz="4" w:space="0" w:color="auto"/>
              <w:bottom w:val="single" w:sz="4" w:space="0" w:color="auto"/>
              <w:right w:val="single" w:sz="4" w:space="0" w:color="auto"/>
            </w:tcBorders>
          </w:tcPr>
          <w:p w:rsidR="00236ED6" w:rsidRPr="002C4F23" w:rsidRDefault="00236ED6">
            <w:pPr>
              <w:pStyle w:val="Aufzhlungszeichen"/>
              <w:keepLines/>
              <w:ind w:left="0" w:firstLine="0"/>
              <w:rPr>
                <w:sz w:val="20"/>
              </w:rPr>
            </w:pPr>
          </w:p>
        </w:tc>
        <w:tc>
          <w:tcPr>
            <w:tcW w:w="3942" w:type="dxa"/>
            <w:tcBorders>
              <w:top w:val="single" w:sz="4" w:space="0" w:color="auto"/>
              <w:left w:val="single" w:sz="4" w:space="0" w:color="auto"/>
              <w:bottom w:val="single" w:sz="4" w:space="0" w:color="auto"/>
              <w:right w:val="single" w:sz="4" w:space="0" w:color="auto"/>
            </w:tcBorders>
          </w:tcPr>
          <w:p w:rsidR="00236ED6" w:rsidRPr="002C4F23" w:rsidRDefault="00236ED6">
            <w:pPr>
              <w:pStyle w:val="Aufzhlungszeichen"/>
              <w:keepLines/>
              <w:ind w:left="0" w:firstLine="0"/>
              <w:rPr>
                <w:sz w:val="20"/>
              </w:rPr>
            </w:pPr>
          </w:p>
        </w:tc>
      </w:tr>
      <w:tr w:rsidR="002C4F23" w:rsidTr="00B43948">
        <w:tc>
          <w:tcPr>
            <w:tcW w:w="923" w:type="dxa"/>
            <w:tcBorders>
              <w:top w:val="single" w:sz="4" w:space="0" w:color="auto"/>
              <w:left w:val="single" w:sz="4" w:space="0" w:color="auto"/>
              <w:bottom w:val="single" w:sz="4" w:space="0" w:color="auto"/>
              <w:right w:val="single" w:sz="4" w:space="0" w:color="auto"/>
            </w:tcBorders>
          </w:tcPr>
          <w:p w:rsidR="002C4F23" w:rsidRPr="002C4F23" w:rsidRDefault="002C4F23">
            <w:pPr>
              <w:pStyle w:val="Aufzhlungszeichen"/>
              <w:keepLines/>
              <w:ind w:left="0"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2C4F23" w:rsidRPr="002C4F23" w:rsidRDefault="002C4F23">
            <w:pPr>
              <w:pStyle w:val="Aufzhlungszeichen"/>
              <w:keepLines/>
              <w:ind w:left="0" w:firstLine="0"/>
              <w:rPr>
                <w:sz w:val="20"/>
              </w:rPr>
            </w:pPr>
          </w:p>
        </w:tc>
        <w:tc>
          <w:tcPr>
            <w:tcW w:w="1843" w:type="dxa"/>
            <w:tcBorders>
              <w:top w:val="single" w:sz="4" w:space="0" w:color="auto"/>
              <w:left w:val="single" w:sz="4" w:space="0" w:color="auto"/>
              <w:bottom w:val="single" w:sz="4" w:space="0" w:color="auto"/>
              <w:right w:val="single" w:sz="4" w:space="0" w:color="auto"/>
            </w:tcBorders>
          </w:tcPr>
          <w:p w:rsidR="002C4F23" w:rsidRPr="002C4F23" w:rsidRDefault="002C4F23">
            <w:pPr>
              <w:pStyle w:val="Aufzhlungszeichen"/>
              <w:keepLines/>
              <w:ind w:left="0" w:firstLine="0"/>
              <w:rPr>
                <w:sz w:val="20"/>
              </w:rPr>
            </w:pPr>
          </w:p>
        </w:tc>
        <w:tc>
          <w:tcPr>
            <w:tcW w:w="1154" w:type="dxa"/>
            <w:tcBorders>
              <w:top w:val="single" w:sz="4" w:space="0" w:color="auto"/>
              <w:left w:val="single" w:sz="4" w:space="0" w:color="auto"/>
              <w:bottom w:val="single" w:sz="4" w:space="0" w:color="auto"/>
              <w:right w:val="single" w:sz="4" w:space="0" w:color="auto"/>
            </w:tcBorders>
          </w:tcPr>
          <w:p w:rsidR="002C4F23" w:rsidRPr="002C4F23" w:rsidRDefault="002C4F23">
            <w:pPr>
              <w:pStyle w:val="Aufzhlungszeichen"/>
              <w:keepLines/>
              <w:ind w:left="0" w:firstLine="0"/>
              <w:rPr>
                <w:sz w:val="20"/>
              </w:rPr>
            </w:pPr>
          </w:p>
        </w:tc>
        <w:tc>
          <w:tcPr>
            <w:tcW w:w="3942" w:type="dxa"/>
            <w:tcBorders>
              <w:top w:val="single" w:sz="4" w:space="0" w:color="auto"/>
              <w:left w:val="single" w:sz="4" w:space="0" w:color="auto"/>
              <w:bottom w:val="single" w:sz="4" w:space="0" w:color="auto"/>
              <w:right w:val="single" w:sz="4" w:space="0" w:color="auto"/>
            </w:tcBorders>
          </w:tcPr>
          <w:p w:rsidR="002C4F23" w:rsidRPr="002C4F23" w:rsidRDefault="002C4F23">
            <w:pPr>
              <w:pStyle w:val="Aufzhlungszeichen"/>
              <w:keepLines/>
              <w:ind w:left="0" w:firstLine="0"/>
              <w:rPr>
                <w:sz w:val="20"/>
              </w:rPr>
            </w:pPr>
          </w:p>
        </w:tc>
      </w:tr>
      <w:tr w:rsidR="00E02388" w:rsidTr="00B43948">
        <w:tc>
          <w:tcPr>
            <w:tcW w:w="923" w:type="dxa"/>
            <w:tcBorders>
              <w:top w:val="single" w:sz="4" w:space="0" w:color="auto"/>
              <w:left w:val="single" w:sz="4" w:space="0" w:color="auto"/>
              <w:bottom w:val="single" w:sz="4" w:space="0" w:color="auto"/>
              <w:right w:val="single" w:sz="4" w:space="0" w:color="auto"/>
            </w:tcBorders>
          </w:tcPr>
          <w:p w:rsidR="00E02388" w:rsidRPr="002C4F23" w:rsidRDefault="00E02388">
            <w:pPr>
              <w:pStyle w:val="Aufzhlungszeichen"/>
              <w:keepLines/>
              <w:ind w:left="0"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02388" w:rsidRPr="002C4F23" w:rsidRDefault="00E02388">
            <w:pPr>
              <w:pStyle w:val="Aufzhlungszeichen"/>
              <w:keepLines/>
              <w:ind w:left="0" w:firstLine="0"/>
              <w:rPr>
                <w:sz w:val="20"/>
              </w:rPr>
            </w:pPr>
          </w:p>
        </w:tc>
        <w:tc>
          <w:tcPr>
            <w:tcW w:w="1843" w:type="dxa"/>
            <w:tcBorders>
              <w:top w:val="single" w:sz="4" w:space="0" w:color="auto"/>
              <w:left w:val="single" w:sz="4" w:space="0" w:color="auto"/>
              <w:bottom w:val="single" w:sz="4" w:space="0" w:color="auto"/>
              <w:right w:val="single" w:sz="4" w:space="0" w:color="auto"/>
            </w:tcBorders>
          </w:tcPr>
          <w:p w:rsidR="00E02388" w:rsidRPr="002C4F23" w:rsidRDefault="00E02388">
            <w:pPr>
              <w:pStyle w:val="Aufzhlungszeichen"/>
              <w:keepLines/>
              <w:ind w:left="0" w:firstLine="0"/>
              <w:rPr>
                <w:sz w:val="20"/>
              </w:rPr>
            </w:pPr>
          </w:p>
        </w:tc>
        <w:tc>
          <w:tcPr>
            <w:tcW w:w="1154" w:type="dxa"/>
            <w:tcBorders>
              <w:top w:val="single" w:sz="4" w:space="0" w:color="auto"/>
              <w:left w:val="single" w:sz="4" w:space="0" w:color="auto"/>
              <w:bottom w:val="single" w:sz="4" w:space="0" w:color="auto"/>
              <w:right w:val="single" w:sz="4" w:space="0" w:color="auto"/>
            </w:tcBorders>
          </w:tcPr>
          <w:p w:rsidR="00E02388" w:rsidRPr="002C4F23" w:rsidRDefault="00E02388">
            <w:pPr>
              <w:pStyle w:val="Aufzhlungszeichen"/>
              <w:keepLines/>
              <w:ind w:left="0" w:firstLine="0"/>
              <w:rPr>
                <w:sz w:val="20"/>
              </w:rPr>
            </w:pPr>
          </w:p>
        </w:tc>
        <w:tc>
          <w:tcPr>
            <w:tcW w:w="3942" w:type="dxa"/>
            <w:tcBorders>
              <w:top w:val="single" w:sz="4" w:space="0" w:color="auto"/>
              <w:left w:val="single" w:sz="4" w:space="0" w:color="auto"/>
              <w:bottom w:val="single" w:sz="4" w:space="0" w:color="auto"/>
              <w:right w:val="single" w:sz="4" w:space="0" w:color="auto"/>
            </w:tcBorders>
          </w:tcPr>
          <w:p w:rsidR="00E02388" w:rsidRPr="002C4F23" w:rsidRDefault="00E02388">
            <w:pPr>
              <w:pStyle w:val="Aufzhlungszeichen"/>
              <w:keepLines/>
              <w:ind w:left="0" w:firstLine="0"/>
              <w:rPr>
                <w:sz w:val="20"/>
              </w:rPr>
            </w:pPr>
          </w:p>
        </w:tc>
      </w:tr>
    </w:tbl>
    <w:p w:rsidR="00236ED6" w:rsidRDefault="00236ED6" w:rsidP="00835078">
      <w:pPr>
        <w:pStyle w:val="OGCClause"/>
      </w:pPr>
      <w:r>
        <w:lastRenderedPageBreak/>
        <w:t xml:space="preserve">Changes to the </w:t>
      </w:r>
      <w:r w:rsidR="00310BEE">
        <w:t>OGC</w:t>
      </w:r>
      <w:r>
        <w:t xml:space="preserve"> Abstract Specification</w:t>
      </w:r>
    </w:p>
    <w:p w:rsidR="00F07285" w:rsidRPr="00F07285" w:rsidRDefault="00236ED6">
      <w:pPr>
        <w:rPr>
          <w:color w:val="008000"/>
          <w:szCs w:val="24"/>
        </w:rPr>
      </w:pPr>
      <w:r>
        <w:t xml:space="preserve">The </w:t>
      </w:r>
      <w:r w:rsidR="00604326" w:rsidRPr="00604326">
        <w:t>OpenGIS</w:t>
      </w:r>
      <w:r w:rsidR="00604326" w:rsidRPr="00604326">
        <w:rPr>
          <w:vertAlign w:val="superscript"/>
        </w:rPr>
        <w:t xml:space="preserve">® </w:t>
      </w:r>
      <w:r w:rsidRPr="00604326">
        <w:t>Abst</w:t>
      </w:r>
      <w:r>
        <w:t xml:space="preserve">ract Specification </w:t>
      </w:r>
      <w:r w:rsidRPr="00AC468A">
        <w:t>does not require</w:t>
      </w:r>
      <w:r>
        <w:t xml:space="preserve"> changes to accommodate the technical contents of this document.</w:t>
      </w:r>
    </w:p>
    <w:p w:rsidR="00872B0E" w:rsidRPr="002008D7" w:rsidRDefault="00236ED6" w:rsidP="00835078">
      <w:pPr>
        <w:pStyle w:val="OGCClause"/>
      </w:pPr>
      <w:bookmarkStart w:id="3" w:name="_Toc530153464"/>
      <w:r w:rsidRPr="002008D7">
        <w:t>Future work</w:t>
      </w:r>
      <w:bookmarkEnd w:id="3"/>
    </w:p>
    <w:p w:rsidR="00AC468A" w:rsidRPr="002008D7" w:rsidRDefault="00442BBA" w:rsidP="00442BBA">
      <w:r w:rsidRPr="002008D7">
        <w:t xml:space="preserve">Usage of the operation will show if more information needs to be returned per association, </w:t>
      </w:r>
      <w:r w:rsidR="00AC468A" w:rsidRPr="002008D7">
        <w:t xml:space="preserve">e.g. </w:t>
      </w:r>
      <w:r w:rsidRPr="002008D7">
        <w:t xml:space="preserve">the </w:t>
      </w:r>
      <w:r w:rsidR="00AC468A" w:rsidRPr="002008D7">
        <w:t xml:space="preserve">number of observations </w:t>
      </w:r>
      <w:r w:rsidRPr="002008D7">
        <w:t>that contribute to the information given with the association.</w:t>
      </w:r>
    </w:p>
    <w:p w:rsidR="00AC468A" w:rsidRPr="002008D7" w:rsidRDefault="00442BBA" w:rsidP="00442BBA">
      <w:r w:rsidRPr="002008D7">
        <w:t xml:space="preserve">Additional functionality may include enhanced </w:t>
      </w:r>
      <w:r w:rsidR="00AC468A" w:rsidRPr="002008D7">
        <w:t xml:space="preserve">filter functionality to further restrict the scope of featureOfInterest, procedure and observedProperty </w:t>
      </w:r>
      <w:r w:rsidR="002008D7" w:rsidRPr="002008D7">
        <w:t xml:space="preserve">that are </w:t>
      </w:r>
      <w:r w:rsidR="00AC468A" w:rsidRPr="002008D7">
        <w:t xml:space="preserve">included in the availability study – currently </w:t>
      </w:r>
      <w:r w:rsidR="002008D7" w:rsidRPr="002008D7">
        <w:t xml:space="preserve">the </w:t>
      </w:r>
      <w:r w:rsidR="00AC468A" w:rsidRPr="002008D7">
        <w:t xml:space="preserve">scope </w:t>
      </w:r>
      <w:r w:rsidR="002008D7" w:rsidRPr="002008D7">
        <w:t xml:space="preserve">is </w:t>
      </w:r>
      <w:r w:rsidR="00AC468A" w:rsidRPr="002008D7">
        <w:t xml:space="preserve">defined only by </w:t>
      </w:r>
      <w:r w:rsidR="002008D7" w:rsidRPr="002008D7">
        <w:t xml:space="preserve">their respective </w:t>
      </w:r>
      <w:r w:rsidR="00AC468A" w:rsidRPr="002008D7">
        <w:t>object identifier</w:t>
      </w:r>
      <w:r w:rsidR="002008D7" w:rsidRPr="002008D7">
        <w:t>.</w:t>
      </w:r>
    </w:p>
    <w:p w:rsidR="00236ED6" w:rsidRDefault="00236ED6" w:rsidP="00242451">
      <w:pPr>
        <w:pStyle w:val="zzForeword"/>
        <w:rPr>
          <w:rFonts w:ascii="Times" w:hAnsi="Times"/>
          <w:color w:val="auto"/>
        </w:rPr>
      </w:pPr>
      <w:bookmarkStart w:id="4" w:name="_Toc443470358"/>
      <w:r>
        <w:rPr>
          <w:rFonts w:ascii="Times" w:hAnsi="Times"/>
          <w:color w:val="auto"/>
        </w:rPr>
        <w:lastRenderedPageBreak/>
        <w:t>Foreword</w:t>
      </w:r>
      <w:bookmarkEnd w:id="4"/>
    </w:p>
    <w:p w:rsidR="00417B7A" w:rsidRPr="00417B7A" w:rsidRDefault="00417B7A" w:rsidP="00737ECF">
      <w:pPr>
        <w:rPr>
          <w:i/>
        </w:rPr>
      </w:pPr>
      <w:bookmarkStart w:id="5" w:name="_Toc443470359"/>
      <w:r w:rsidRPr="00417B7A">
        <w:rPr>
          <w:i/>
        </w:rPr>
        <w:t>Attention is drawn to the possibility that some of the elements of this document may be the subject of patent rights. The Open Geospatial Consortium Inc. shall not be held responsible for identifying any or all such patent rights.</w:t>
      </w:r>
    </w:p>
    <w:p w:rsidR="00417B7A" w:rsidRPr="005C1317" w:rsidRDefault="00417B7A" w:rsidP="00417B7A">
      <w:r w:rsidRPr="00417B7A">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236ED6" w:rsidRDefault="00236ED6" w:rsidP="00242451">
      <w:pPr>
        <w:pStyle w:val="Introduction"/>
      </w:pPr>
      <w:r>
        <w:lastRenderedPageBreak/>
        <w:t>Introduction</w:t>
      </w:r>
      <w:bookmarkEnd w:id="5"/>
    </w:p>
    <w:p w:rsidR="002F41AE" w:rsidRPr="002F41AE" w:rsidRDefault="002F41AE" w:rsidP="002F41AE">
      <w:r>
        <w:t>The Sensor Observation Service (SOS) is specialized for managing sensor observations. This standard defines an additional operation for the SOS: the GetDataAvailability operation. The purpose of this operation is to discover more specific metadata about the observations that are stored by a SOS. Information for which times observations with certain relationships of observed properties, features of interest and procedure exist can be determined using this new operation.</w:t>
      </w:r>
    </w:p>
    <w:p w:rsidR="00F63366" w:rsidRDefault="00F63366"/>
    <w:p w:rsidR="00F63366" w:rsidRDefault="00F63366">
      <w:pPr>
        <w:sectPr w:rsidR="00F63366" w:rsidSect="00854E53">
          <w:headerReference w:type="even" r:id="rId9"/>
          <w:headerReference w:type="default" r:id="rId10"/>
          <w:footerReference w:type="even" r:id="rId11"/>
          <w:footerReference w:type="default" r:id="rId12"/>
          <w:footerReference w:type="first" r:id="rId13"/>
          <w:type w:val="oddPage"/>
          <w:pgSz w:w="12240" w:h="15840" w:code="1"/>
          <w:pgMar w:top="792" w:right="1800" w:bottom="720" w:left="1238" w:header="720" w:footer="288" w:gutter="562"/>
          <w:pgNumType w:fmt="lowerRoman" w:start="1"/>
          <w:cols w:space="720"/>
          <w:titlePg/>
        </w:sectPr>
      </w:pPr>
    </w:p>
    <w:p w:rsidR="00236ED6" w:rsidRPr="00416E16" w:rsidRDefault="001F5D41" w:rsidP="00242451">
      <w:pPr>
        <w:pStyle w:val="zzSTDTitle"/>
        <w:rPr>
          <w:color w:val="auto"/>
        </w:rPr>
      </w:pPr>
      <w:r w:rsidRPr="006D65BA">
        <w:rPr>
          <w:color w:val="auto"/>
        </w:rPr>
        <w:lastRenderedPageBreak/>
        <w:t>OpenGIS</w:t>
      </w:r>
      <w:r w:rsidRPr="006D65BA">
        <w:rPr>
          <w:color w:val="auto"/>
          <w:vertAlign w:val="superscript"/>
        </w:rPr>
        <w:t>®</w:t>
      </w:r>
      <w:r w:rsidRPr="006D65BA">
        <w:rPr>
          <w:color w:val="auto"/>
        </w:rPr>
        <w:t xml:space="preserve"> </w:t>
      </w:r>
      <w:r w:rsidR="00E258DC" w:rsidRPr="00E258DC">
        <w:rPr>
          <w:color w:val="auto"/>
        </w:rPr>
        <w:t>SOS 2.0 – Get Data Availability Extension</w:t>
      </w:r>
    </w:p>
    <w:p w:rsidR="00236ED6" w:rsidRDefault="00236ED6" w:rsidP="004C008C">
      <w:pPr>
        <w:pStyle w:val="berschrift1"/>
      </w:pPr>
      <w:bookmarkStart w:id="6" w:name="_Toc443461091"/>
      <w:bookmarkStart w:id="7" w:name="_Toc443470360"/>
      <w:bookmarkStart w:id="8" w:name="_Toc120496244"/>
      <w:bookmarkStart w:id="9" w:name="_Toc270614969"/>
      <w:r>
        <w:t>Scope</w:t>
      </w:r>
      <w:bookmarkEnd w:id="6"/>
      <w:bookmarkEnd w:id="7"/>
      <w:bookmarkEnd w:id="8"/>
      <w:bookmarkEnd w:id="9"/>
    </w:p>
    <w:p w:rsidR="007565E5" w:rsidRDefault="002F41AE" w:rsidP="007565E5">
      <w:pPr>
        <w:ind w:left="360"/>
      </w:pPr>
      <w:bookmarkStart w:id="10" w:name="_Toc120496245"/>
      <w:r>
        <w:t>This standard defines the conceptual model of a service operation to retrieve metadata about observations stored by a Sensor Observation Service.</w:t>
      </w:r>
    </w:p>
    <w:p w:rsidR="00236ED6" w:rsidRDefault="0076051C" w:rsidP="004C008C">
      <w:pPr>
        <w:pStyle w:val="berschrift1"/>
        <w:rPr>
          <w:szCs w:val="24"/>
        </w:rPr>
      </w:pPr>
      <w:bookmarkStart w:id="11" w:name="_Toc270614970"/>
      <w:bookmarkEnd w:id="10"/>
      <w:r>
        <w:rPr>
          <w:szCs w:val="24"/>
        </w:rPr>
        <w:t>Conformance</w:t>
      </w:r>
      <w:bookmarkEnd w:id="11"/>
    </w:p>
    <w:p w:rsidR="0076051C" w:rsidRPr="0076051C" w:rsidRDefault="0076051C" w:rsidP="0076051C">
      <w:pPr>
        <w:pStyle w:val="berschrift2"/>
      </w:pPr>
      <w:bookmarkStart w:id="12" w:name="_Toc270614971"/>
      <w:r>
        <w:t>Overview</w:t>
      </w:r>
      <w:bookmarkEnd w:id="12"/>
    </w:p>
    <w:p w:rsidR="0076051C" w:rsidRPr="004E6CC2" w:rsidRDefault="0076051C" w:rsidP="0076051C">
      <w:pPr>
        <w:rPr>
          <w:lang w:val="en-AU"/>
        </w:rPr>
      </w:pPr>
      <w:r w:rsidRPr="004E6CC2">
        <w:rPr>
          <w:lang w:val="en-AU"/>
        </w:rPr>
        <w:t xml:space="preserve">This </w:t>
      </w:r>
      <w:r>
        <w:rPr>
          <w:lang w:val="en-AU"/>
        </w:rPr>
        <w:t>s</w:t>
      </w:r>
      <w:r w:rsidRPr="004E6CC2">
        <w:rPr>
          <w:lang w:val="en-AU"/>
        </w:rPr>
        <w:t xml:space="preserve">tandard defines </w:t>
      </w:r>
      <w:r>
        <w:rPr>
          <w:lang w:val="en-AU"/>
        </w:rPr>
        <w:t>an additional operation for Sensor Observation Services to retrieve metadata about available observations.</w:t>
      </w:r>
    </w:p>
    <w:p w:rsidR="0076051C" w:rsidRPr="00D07439" w:rsidRDefault="0076051C" w:rsidP="0076051C">
      <w:pPr>
        <w:rPr>
          <w:lang w:val="en-AU"/>
        </w:rPr>
      </w:pPr>
      <w:r w:rsidRPr="00D07439">
        <w:rPr>
          <w:lang w:val="en-AU"/>
        </w:rPr>
        <w:t xml:space="preserve">Requirements for </w:t>
      </w:r>
      <w:r>
        <w:rPr>
          <w:lang w:val="en-AU"/>
        </w:rPr>
        <w:t>three</w:t>
      </w:r>
      <w:r w:rsidRPr="00D07439">
        <w:rPr>
          <w:lang w:val="en-AU"/>
        </w:rPr>
        <w:t xml:space="preserve"> standardization target type</w:t>
      </w:r>
      <w:r>
        <w:rPr>
          <w:lang w:val="en-AU"/>
        </w:rPr>
        <w:t>s</w:t>
      </w:r>
      <w:r w:rsidRPr="00D07439">
        <w:rPr>
          <w:lang w:val="en-AU"/>
        </w:rPr>
        <w:t xml:space="preserve"> are considered:</w:t>
      </w:r>
    </w:p>
    <w:p w:rsidR="0076051C" w:rsidRPr="0076051C" w:rsidRDefault="0076051C" w:rsidP="0076051C">
      <w:pPr>
        <w:numPr>
          <w:ilvl w:val="0"/>
          <w:numId w:val="35"/>
        </w:numPr>
        <w:rPr>
          <w:szCs w:val="24"/>
        </w:rPr>
      </w:pPr>
      <w:r>
        <w:rPr>
          <w:lang w:val="en-AU"/>
        </w:rPr>
        <w:t>service implementations</w:t>
      </w:r>
      <w:r w:rsidRPr="004E6CC2">
        <w:rPr>
          <w:lang w:val="en-AU"/>
        </w:rPr>
        <w:t xml:space="preserve">, i.e. </w:t>
      </w:r>
      <w:r>
        <w:rPr>
          <w:lang w:val="en-AU"/>
        </w:rPr>
        <w:t>all kinds of software entities that provide observation data</w:t>
      </w:r>
    </w:p>
    <w:p w:rsidR="0076051C" w:rsidRPr="0076051C" w:rsidRDefault="0076051C" w:rsidP="0076051C">
      <w:pPr>
        <w:numPr>
          <w:ilvl w:val="0"/>
          <w:numId w:val="35"/>
        </w:numPr>
        <w:rPr>
          <w:szCs w:val="24"/>
        </w:rPr>
      </w:pPr>
      <w:r>
        <w:rPr>
          <w:lang w:val="en-AU"/>
        </w:rPr>
        <w:t>web service implementations, i.e. all kinds of web services that provide observation data</w:t>
      </w:r>
    </w:p>
    <w:p w:rsidR="00D1117A" w:rsidRPr="0076051C" w:rsidRDefault="0076051C" w:rsidP="004625FA">
      <w:pPr>
        <w:numPr>
          <w:ilvl w:val="0"/>
          <w:numId w:val="35"/>
        </w:numPr>
        <w:rPr>
          <w:szCs w:val="24"/>
        </w:rPr>
      </w:pPr>
      <w:r>
        <w:rPr>
          <w:lang w:val="en-AU"/>
        </w:rPr>
        <w:t>SOAP web service implementations, i.e. all kinds of web services that provide observation data using SOAP based message exchanges</w:t>
      </w:r>
    </w:p>
    <w:p w:rsidR="0076051C" w:rsidRDefault="0076051C" w:rsidP="0076051C">
      <w:pPr>
        <w:pStyle w:val="berschrift2"/>
        <w:tabs>
          <w:tab w:val="clear" w:pos="720"/>
          <w:tab w:val="left" w:pos="540"/>
          <w:tab w:val="num" w:pos="576"/>
          <w:tab w:val="left" w:pos="700"/>
        </w:tabs>
        <w:spacing w:before="100" w:beforeAutospacing="1"/>
        <w:ind w:left="576" w:hanging="576"/>
        <w:jc w:val="left"/>
        <w:rPr>
          <w:lang w:val="en-AU"/>
        </w:rPr>
      </w:pPr>
      <w:bookmarkStart w:id="13" w:name="_Toc264473595"/>
      <w:bookmarkStart w:id="14" w:name="_Toc270614972"/>
      <w:r>
        <w:rPr>
          <w:lang w:val="en-AU"/>
        </w:rPr>
        <w:t>Specification identifier</w:t>
      </w:r>
      <w:bookmarkEnd w:id="13"/>
      <w:bookmarkEnd w:id="14"/>
    </w:p>
    <w:p w:rsidR="0076051C" w:rsidRPr="008D1C38" w:rsidRDefault="0076051C" w:rsidP="0076051C">
      <w:pPr>
        <w:rPr>
          <w:lang w:val="en-AU"/>
        </w:rPr>
      </w:pPr>
      <w:r>
        <w:rPr>
          <w:lang w:val="en-AU"/>
        </w:rPr>
        <w:t xml:space="preserve">All requirements-classes and conformance-classes described in this document are owned by the specification identified as </w:t>
      </w:r>
      <w:hyperlink r:id="rId14" w:history="1">
        <w:r w:rsidR="00D25A09" w:rsidRPr="004A7328">
          <w:rPr>
            <w:rStyle w:val="Hyperlink"/>
            <w:noProof w:val="0"/>
            <w:sz w:val="20"/>
            <w:lang w:val="en-US"/>
          </w:rPr>
          <w:t>http://www.opengis.net/spec/SOSGDA/1.0</w:t>
        </w:r>
      </w:hyperlink>
      <w:r w:rsidRPr="0076051C">
        <w:rPr>
          <w:lang w:val="en-AU"/>
        </w:rPr>
        <w:t xml:space="preserve">. </w:t>
      </w:r>
    </w:p>
    <w:p w:rsidR="0076051C" w:rsidRPr="004E6CC2" w:rsidRDefault="0076051C" w:rsidP="0076051C">
      <w:pPr>
        <w:pStyle w:val="berschrift2"/>
        <w:tabs>
          <w:tab w:val="clear" w:pos="720"/>
          <w:tab w:val="left" w:pos="540"/>
          <w:tab w:val="num" w:pos="576"/>
          <w:tab w:val="left" w:pos="700"/>
        </w:tabs>
        <w:spacing w:before="100" w:beforeAutospacing="1"/>
        <w:ind w:left="576" w:hanging="576"/>
        <w:jc w:val="left"/>
        <w:rPr>
          <w:lang w:val="en-AU"/>
        </w:rPr>
      </w:pPr>
      <w:bookmarkStart w:id="15" w:name="_Toc219621919"/>
      <w:bookmarkStart w:id="16" w:name="_Toc254961208"/>
      <w:bookmarkStart w:id="17" w:name="_Toc264473596"/>
      <w:bookmarkStart w:id="18" w:name="_Toc270614973"/>
      <w:r w:rsidRPr="004E6CC2">
        <w:rPr>
          <w:lang w:val="en-AU"/>
        </w:rPr>
        <w:t xml:space="preserve">Conformance classes related to </w:t>
      </w:r>
      <w:bookmarkEnd w:id="15"/>
      <w:bookmarkEnd w:id="16"/>
      <w:bookmarkEnd w:id="17"/>
      <w:r>
        <w:rPr>
          <w:lang w:val="en-AU"/>
        </w:rPr>
        <w:t>the Get Data Availability Extension</w:t>
      </w:r>
      <w:bookmarkEnd w:id="18"/>
      <w:r w:rsidRPr="004E6CC2">
        <w:rPr>
          <w:lang w:val="en-AU"/>
        </w:rPr>
        <w:t xml:space="preserve"> </w:t>
      </w:r>
    </w:p>
    <w:p w:rsidR="0076051C" w:rsidRDefault="001B424F" w:rsidP="0076051C">
      <w:pPr>
        <w:rPr>
          <w:lang w:val="en-AU"/>
        </w:rPr>
      </w:pPr>
      <w:r>
        <w:t xml:space="preserve">Chapter </w:t>
      </w:r>
      <w:r w:rsidR="00DF2C32">
        <w:fldChar w:fldCharType="begin"/>
      </w:r>
      <w:r w:rsidR="00DF2C32">
        <w:instrText xml:space="preserve"> REF _Ref270582823 \r \h </w:instrText>
      </w:r>
      <w:r w:rsidR="00DF2C32">
        <w:fldChar w:fldCharType="separate"/>
      </w:r>
      <w:r w:rsidR="00AD0FBA">
        <w:t>11</w:t>
      </w:r>
      <w:r w:rsidR="00DF2C32">
        <w:fldChar w:fldCharType="end"/>
      </w:r>
      <w:r w:rsidR="0076051C" w:rsidRPr="001C2335">
        <w:rPr>
          <w:lang w:val="en-AU"/>
        </w:rPr>
        <w:t xml:space="preserve"> defines a set of </w:t>
      </w:r>
      <w:r w:rsidR="0076051C">
        <w:rPr>
          <w:lang w:val="en-AU"/>
        </w:rPr>
        <w:t xml:space="preserve">conformance classes and tests </w:t>
      </w:r>
      <w:r w:rsidR="0076051C" w:rsidRPr="001C2335">
        <w:rPr>
          <w:lang w:val="en-AU"/>
        </w:rPr>
        <w:t>that support various applications with a r</w:t>
      </w:r>
      <w:r w:rsidR="0076051C">
        <w:rPr>
          <w:lang w:val="en-AU"/>
        </w:rPr>
        <w:t>ange of different requirements.</w:t>
      </w:r>
    </w:p>
    <w:p w:rsidR="00DF2C32" w:rsidRPr="004E6CC2" w:rsidRDefault="00DF2C32" w:rsidP="00D36EA4">
      <w:pPr>
        <w:pStyle w:val="Tabletitle"/>
        <w:rPr>
          <w:lang w:val="en-AU"/>
        </w:rPr>
      </w:pPr>
      <w:bookmarkStart w:id="19" w:name="_Toc270615022"/>
      <w:r>
        <w:lastRenderedPageBreak/>
        <w:t xml:space="preserve">Table </w:t>
      </w:r>
      <w:fldSimple w:instr=" SEQ Table \* ARABIC ">
        <w:r w:rsidR="00AD0FBA">
          <w:rPr>
            <w:noProof/>
          </w:rPr>
          <w:t>1</w:t>
        </w:r>
      </w:fldSimple>
      <w:r>
        <w:t>:</w:t>
      </w:r>
      <w:r w:rsidRPr="004E6CC2">
        <w:rPr>
          <w:lang w:val="en-AU"/>
        </w:rPr>
        <w:t xml:space="preserve"> Conformance classes related </w:t>
      </w:r>
      <w:r>
        <w:rPr>
          <w:lang w:val="en-AU"/>
        </w:rPr>
        <w:t>to the GetDataAvailability extension</w:t>
      </w:r>
      <w:bookmarkEnd w:id="19"/>
    </w:p>
    <w:tbl>
      <w:tblPr>
        <w:tblW w:w="8692" w:type="dxa"/>
        <w:jc w:val="center"/>
        <w:tblInd w:w="-8086" w:type="dxa"/>
        <w:tblBorders>
          <w:insideH w:val="single" w:sz="4" w:space="0" w:color="auto"/>
          <w:insideV w:val="single" w:sz="4" w:space="0" w:color="auto"/>
        </w:tblBorders>
        <w:tblLook w:val="01E0"/>
      </w:tblPr>
      <w:tblGrid>
        <w:gridCol w:w="4803"/>
        <w:gridCol w:w="2755"/>
        <w:gridCol w:w="1134"/>
      </w:tblGrid>
      <w:tr w:rsidR="00DF2C32" w:rsidRPr="00811231" w:rsidTr="00812C65">
        <w:trPr>
          <w:jc w:val="center"/>
        </w:trPr>
        <w:tc>
          <w:tcPr>
            <w:tcW w:w="4803" w:type="dxa"/>
            <w:tcBorders>
              <w:top w:val="single" w:sz="12" w:space="0" w:color="auto"/>
              <w:left w:val="single" w:sz="12" w:space="0" w:color="auto"/>
              <w:bottom w:val="single" w:sz="12" w:space="0" w:color="auto"/>
            </w:tcBorders>
          </w:tcPr>
          <w:p w:rsidR="00DF2C32" w:rsidRPr="00D36EA4" w:rsidRDefault="00DF2C32" w:rsidP="00D36EA4">
            <w:pPr>
              <w:pStyle w:val="Tabletext9"/>
              <w:keepNext/>
              <w:keepLines/>
              <w:jc w:val="center"/>
              <w:rPr>
                <w:rFonts w:ascii="Times New Roman" w:hAnsi="Times New Roman"/>
                <w:b/>
                <w:bCs/>
                <w:lang w:val="en-AU"/>
              </w:rPr>
            </w:pPr>
            <w:r w:rsidRPr="00D36EA4">
              <w:rPr>
                <w:rFonts w:ascii="Times New Roman" w:hAnsi="Times New Roman"/>
                <w:b/>
                <w:bCs/>
                <w:lang w:val="en-AU"/>
              </w:rPr>
              <w:t>Conformance class</w:t>
            </w:r>
          </w:p>
        </w:tc>
        <w:tc>
          <w:tcPr>
            <w:tcW w:w="2755" w:type="dxa"/>
            <w:tcBorders>
              <w:top w:val="single" w:sz="12" w:space="0" w:color="auto"/>
              <w:left w:val="single" w:sz="12" w:space="0" w:color="auto"/>
              <w:bottom w:val="single" w:sz="12" w:space="0" w:color="auto"/>
            </w:tcBorders>
          </w:tcPr>
          <w:p w:rsidR="00DF2C32" w:rsidRPr="00D36EA4" w:rsidRDefault="00DF2C32" w:rsidP="00D36EA4">
            <w:pPr>
              <w:pStyle w:val="Tabletext9"/>
              <w:keepNext/>
              <w:keepLines/>
              <w:ind w:left="32"/>
              <w:jc w:val="center"/>
              <w:rPr>
                <w:rFonts w:ascii="Times New Roman" w:hAnsi="Times New Roman"/>
                <w:b/>
                <w:bCs/>
                <w:lang w:val="en-AU"/>
              </w:rPr>
            </w:pPr>
            <w:r w:rsidRPr="00D36EA4">
              <w:rPr>
                <w:rFonts w:ascii="Times New Roman" w:hAnsi="Times New Roman"/>
                <w:b/>
                <w:bCs/>
                <w:lang w:val="en-AU"/>
              </w:rPr>
              <w:t>Description</w:t>
            </w:r>
          </w:p>
        </w:tc>
        <w:tc>
          <w:tcPr>
            <w:tcW w:w="1134" w:type="dxa"/>
            <w:tcBorders>
              <w:top w:val="single" w:sz="12" w:space="0" w:color="auto"/>
              <w:bottom w:val="single" w:sz="12" w:space="0" w:color="auto"/>
              <w:right w:val="single" w:sz="12" w:space="0" w:color="auto"/>
            </w:tcBorders>
          </w:tcPr>
          <w:p w:rsidR="00DF2C32" w:rsidRPr="00D36EA4" w:rsidRDefault="00DF2C32" w:rsidP="00D36EA4">
            <w:pPr>
              <w:pStyle w:val="Tabletext9"/>
              <w:keepNext/>
              <w:keepLines/>
              <w:jc w:val="center"/>
              <w:rPr>
                <w:rFonts w:ascii="Times New Roman" w:hAnsi="Times New Roman"/>
                <w:b/>
                <w:bCs/>
                <w:lang w:val="en-AU"/>
              </w:rPr>
            </w:pPr>
            <w:r w:rsidRPr="00D36EA4">
              <w:rPr>
                <w:rFonts w:ascii="Times New Roman" w:hAnsi="Times New Roman"/>
                <w:b/>
                <w:bCs/>
                <w:lang w:val="en-AU"/>
              </w:rPr>
              <w:t>Clause</w:t>
            </w:r>
          </w:p>
        </w:tc>
      </w:tr>
      <w:tr w:rsidR="00DF2C32" w:rsidRPr="00811231" w:rsidTr="00812C65">
        <w:trPr>
          <w:jc w:val="center"/>
        </w:trPr>
        <w:tc>
          <w:tcPr>
            <w:tcW w:w="4803" w:type="dxa"/>
            <w:tcBorders>
              <w:left w:val="single" w:sz="12" w:space="0" w:color="auto"/>
            </w:tcBorders>
          </w:tcPr>
          <w:p w:rsidR="00DF2C32" w:rsidRPr="00D36EA4" w:rsidRDefault="00C046D4" w:rsidP="00D36EA4">
            <w:pPr>
              <w:pStyle w:val="Tabletext9"/>
              <w:keepNext/>
              <w:keepLines/>
              <w:jc w:val="left"/>
              <w:rPr>
                <w:rFonts w:ascii="Times New Roman" w:hAnsi="Times New Roman"/>
                <w:sz w:val="20"/>
                <w:lang w:val="en-AU"/>
              </w:rPr>
            </w:pPr>
            <w:hyperlink r:id="rId15" w:history="1">
              <w:r w:rsidRPr="00D36EA4">
                <w:rPr>
                  <w:rStyle w:val="Hyperlink"/>
                  <w:rFonts w:ascii="Times New Roman" w:hAnsi="Times New Roman"/>
                  <w:noProof w:val="0"/>
                  <w:sz w:val="20"/>
                  <w:lang w:val="en-AU"/>
                </w:rPr>
                <w:t>http://www.opengis.net/spec/SOSGDA/1.0/conf/gda</w:t>
              </w:r>
            </w:hyperlink>
          </w:p>
        </w:tc>
        <w:tc>
          <w:tcPr>
            <w:tcW w:w="2755" w:type="dxa"/>
            <w:tcBorders>
              <w:left w:val="single" w:sz="12" w:space="0" w:color="auto"/>
            </w:tcBorders>
          </w:tcPr>
          <w:p w:rsidR="00DF2C32" w:rsidRPr="00D36EA4" w:rsidRDefault="00D36EA4" w:rsidP="00D36EA4">
            <w:pPr>
              <w:pStyle w:val="Tabletext9"/>
              <w:keepNext/>
              <w:keepLines/>
              <w:ind w:left="32"/>
              <w:jc w:val="left"/>
              <w:rPr>
                <w:rFonts w:ascii="Times New Roman" w:hAnsi="Times New Roman"/>
                <w:lang w:val="en-AU"/>
              </w:rPr>
            </w:pPr>
            <w:r>
              <w:rPr>
                <w:rFonts w:ascii="Times New Roman" w:hAnsi="Times New Roman"/>
                <w:lang w:val="en-AU"/>
              </w:rPr>
              <w:t>Service implements the GetDataAvailability operation.</w:t>
            </w:r>
          </w:p>
        </w:tc>
        <w:tc>
          <w:tcPr>
            <w:tcW w:w="1134" w:type="dxa"/>
            <w:tcBorders>
              <w:right w:val="single" w:sz="12" w:space="0" w:color="auto"/>
            </w:tcBorders>
          </w:tcPr>
          <w:p w:rsidR="00DF2C32" w:rsidRPr="00D36EA4" w:rsidRDefault="00D36EA4" w:rsidP="00D36EA4">
            <w:pPr>
              <w:pStyle w:val="Tabletext9"/>
              <w:keepNext/>
              <w:keepLines/>
              <w:jc w:val="center"/>
              <w:rPr>
                <w:rFonts w:ascii="Times New Roman" w:hAnsi="Times New Roman"/>
                <w:lang w:val="en-AU"/>
              </w:rPr>
            </w:pPr>
            <w:r>
              <w:rPr>
                <w:rFonts w:ascii="Times New Roman" w:hAnsi="Times New Roman"/>
                <w:lang w:val="en-AU"/>
              </w:rPr>
              <w:fldChar w:fldCharType="begin"/>
            </w:r>
            <w:r>
              <w:rPr>
                <w:rFonts w:ascii="Times New Roman" w:hAnsi="Times New Roman"/>
                <w:lang w:val="en-AU"/>
              </w:rPr>
              <w:instrText xml:space="preserve"> REF _Ref270583539 \r \h </w:instrText>
            </w:r>
            <w:r>
              <w:rPr>
                <w:rFonts w:ascii="Times New Roman" w:hAnsi="Times New Roman"/>
                <w:lang w:val="en-AU"/>
              </w:rPr>
            </w:r>
            <w:r>
              <w:rPr>
                <w:rFonts w:ascii="Times New Roman" w:hAnsi="Times New Roman"/>
                <w:lang w:val="en-AU"/>
              </w:rPr>
              <w:fldChar w:fldCharType="separate"/>
            </w:r>
            <w:r w:rsidR="00AD0FBA">
              <w:rPr>
                <w:rFonts w:ascii="Times New Roman" w:hAnsi="Times New Roman"/>
                <w:lang w:val="en-AU"/>
              </w:rPr>
              <w:t>11.1</w:t>
            </w:r>
            <w:r>
              <w:rPr>
                <w:rFonts w:ascii="Times New Roman" w:hAnsi="Times New Roman"/>
                <w:lang w:val="en-AU"/>
              </w:rPr>
              <w:fldChar w:fldCharType="end"/>
            </w:r>
          </w:p>
        </w:tc>
      </w:tr>
      <w:tr w:rsidR="00DF2C32" w:rsidRPr="00811231" w:rsidTr="00812C65">
        <w:trPr>
          <w:jc w:val="center"/>
        </w:trPr>
        <w:tc>
          <w:tcPr>
            <w:tcW w:w="4803" w:type="dxa"/>
            <w:tcBorders>
              <w:left w:val="single" w:sz="12" w:space="0" w:color="auto"/>
            </w:tcBorders>
          </w:tcPr>
          <w:p w:rsidR="00DF2C32" w:rsidRPr="00D36EA4" w:rsidRDefault="00C046D4" w:rsidP="00D36EA4">
            <w:pPr>
              <w:pStyle w:val="Tabletext9"/>
              <w:keepNext/>
              <w:keepLines/>
              <w:jc w:val="left"/>
              <w:rPr>
                <w:rFonts w:ascii="Times New Roman" w:hAnsi="Times New Roman"/>
                <w:sz w:val="20"/>
                <w:lang w:val="en-AU"/>
              </w:rPr>
            </w:pPr>
            <w:hyperlink r:id="rId16" w:history="1">
              <w:r w:rsidRPr="00D36EA4">
                <w:rPr>
                  <w:rStyle w:val="Hyperlink"/>
                  <w:rFonts w:ascii="Times New Roman" w:hAnsi="Times New Roman"/>
                  <w:noProof w:val="0"/>
                  <w:sz w:val="20"/>
                  <w:lang w:val="en-AU"/>
                </w:rPr>
                <w:t>http://www.opengis.net/spec/SOSGDA/1.0/conf/xml</w:t>
              </w:r>
            </w:hyperlink>
          </w:p>
        </w:tc>
        <w:tc>
          <w:tcPr>
            <w:tcW w:w="2755" w:type="dxa"/>
            <w:tcBorders>
              <w:left w:val="single" w:sz="12" w:space="0" w:color="auto"/>
            </w:tcBorders>
          </w:tcPr>
          <w:p w:rsidR="00DF2C32" w:rsidRPr="00D36EA4" w:rsidRDefault="00D36EA4" w:rsidP="00D36EA4">
            <w:pPr>
              <w:pStyle w:val="Tabletext9"/>
              <w:keepNext/>
              <w:keepLines/>
              <w:ind w:left="32"/>
              <w:jc w:val="left"/>
              <w:rPr>
                <w:rFonts w:ascii="Times New Roman" w:hAnsi="Times New Roman"/>
                <w:lang w:val="en-AU"/>
              </w:rPr>
            </w:pPr>
            <w:r w:rsidRPr="00D36EA4">
              <w:rPr>
                <w:rFonts w:ascii="Times New Roman" w:hAnsi="Times New Roman"/>
                <w:lang w:val="en-AU"/>
              </w:rPr>
              <w:t>The server encodes the data types from the conceptual model in XML as defined by this standard.</w:t>
            </w:r>
          </w:p>
        </w:tc>
        <w:tc>
          <w:tcPr>
            <w:tcW w:w="1134" w:type="dxa"/>
            <w:tcBorders>
              <w:right w:val="single" w:sz="12" w:space="0" w:color="auto"/>
            </w:tcBorders>
          </w:tcPr>
          <w:p w:rsidR="00DF2C32" w:rsidRPr="00D36EA4" w:rsidRDefault="00D36EA4" w:rsidP="00D36EA4">
            <w:pPr>
              <w:pStyle w:val="Tabletext9"/>
              <w:keepNext/>
              <w:keepLines/>
              <w:jc w:val="center"/>
              <w:rPr>
                <w:rFonts w:ascii="Times New Roman" w:hAnsi="Times New Roman"/>
                <w:lang w:val="en-AU"/>
              </w:rPr>
            </w:pPr>
            <w:r>
              <w:rPr>
                <w:rFonts w:ascii="Times New Roman" w:hAnsi="Times New Roman"/>
                <w:lang w:val="en-AU"/>
              </w:rPr>
              <w:fldChar w:fldCharType="begin"/>
            </w:r>
            <w:r>
              <w:rPr>
                <w:rFonts w:ascii="Times New Roman" w:hAnsi="Times New Roman"/>
                <w:lang w:val="en-AU"/>
              </w:rPr>
              <w:instrText xml:space="preserve"> REF _Ref270583543 \r \h </w:instrText>
            </w:r>
            <w:r>
              <w:rPr>
                <w:rFonts w:ascii="Times New Roman" w:hAnsi="Times New Roman"/>
                <w:lang w:val="en-AU"/>
              </w:rPr>
            </w:r>
            <w:r>
              <w:rPr>
                <w:rFonts w:ascii="Times New Roman" w:hAnsi="Times New Roman"/>
                <w:lang w:val="en-AU"/>
              </w:rPr>
              <w:fldChar w:fldCharType="separate"/>
            </w:r>
            <w:r w:rsidR="00AD0FBA">
              <w:rPr>
                <w:rFonts w:ascii="Times New Roman" w:hAnsi="Times New Roman"/>
                <w:lang w:val="en-AU"/>
              </w:rPr>
              <w:t>11.2</w:t>
            </w:r>
            <w:r>
              <w:rPr>
                <w:rFonts w:ascii="Times New Roman" w:hAnsi="Times New Roman"/>
                <w:lang w:val="en-AU"/>
              </w:rPr>
              <w:fldChar w:fldCharType="end"/>
            </w:r>
          </w:p>
        </w:tc>
      </w:tr>
      <w:tr w:rsidR="00DF2C32" w:rsidRPr="00811231" w:rsidTr="00812C65">
        <w:trPr>
          <w:jc w:val="center"/>
        </w:trPr>
        <w:tc>
          <w:tcPr>
            <w:tcW w:w="4803" w:type="dxa"/>
            <w:tcBorders>
              <w:left w:val="single" w:sz="12" w:space="0" w:color="auto"/>
            </w:tcBorders>
          </w:tcPr>
          <w:p w:rsidR="00DF2C32" w:rsidRPr="00D36EA4" w:rsidRDefault="00C046D4" w:rsidP="00D36EA4">
            <w:pPr>
              <w:pStyle w:val="Tabletext9"/>
              <w:keepNext/>
              <w:keepLines/>
              <w:jc w:val="left"/>
              <w:rPr>
                <w:rFonts w:ascii="Times New Roman" w:hAnsi="Times New Roman"/>
                <w:sz w:val="20"/>
                <w:lang w:val="en-AU"/>
              </w:rPr>
            </w:pPr>
            <w:hyperlink r:id="rId17" w:history="1">
              <w:r w:rsidRPr="00D36EA4">
                <w:rPr>
                  <w:rStyle w:val="Hyperlink"/>
                  <w:rFonts w:ascii="Times New Roman" w:hAnsi="Times New Roman"/>
                  <w:noProof w:val="0"/>
                  <w:sz w:val="20"/>
                  <w:lang w:val="en-AU"/>
                </w:rPr>
                <w:t>http://www.opengis.net/spec/SOSGDA/1.0/conf/gda-ws</w:t>
              </w:r>
            </w:hyperlink>
          </w:p>
        </w:tc>
        <w:tc>
          <w:tcPr>
            <w:tcW w:w="2755" w:type="dxa"/>
            <w:tcBorders>
              <w:left w:val="single" w:sz="12" w:space="0" w:color="auto"/>
            </w:tcBorders>
          </w:tcPr>
          <w:p w:rsidR="00DF2C32" w:rsidRPr="00D36EA4" w:rsidRDefault="00D36EA4" w:rsidP="00D36EA4">
            <w:pPr>
              <w:pStyle w:val="Tabletext9"/>
              <w:keepNext/>
              <w:keepLines/>
              <w:ind w:left="32"/>
              <w:jc w:val="left"/>
              <w:rPr>
                <w:rFonts w:ascii="Times New Roman" w:hAnsi="Times New Roman"/>
                <w:lang w:val="en-AU"/>
              </w:rPr>
            </w:pPr>
            <w:r>
              <w:rPr>
                <w:rFonts w:ascii="Times New Roman" w:hAnsi="Times New Roman"/>
                <w:lang w:val="en-AU"/>
              </w:rPr>
              <w:t>The service implements the POX binding of the GetDataAvailability operation, i.e. it uses plain XML representations of the operation facets and performs the operation via HTTP POST.</w:t>
            </w:r>
          </w:p>
        </w:tc>
        <w:tc>
          <w:tcPr>
            <w:tcW w:w="1134" w:type="dxa"/>
            <w:tcBorders>
              <w:right w:val="single" w:sz="12" w:space="0" w:color="auto"/>
            </w:tcBorders>
          </w:tcPr>
          <w:p w:rsidR="00DF2C32" w:rsidRPr="00D36EA4" w:rsidRDefault="00D36EA4" w:rsidP="00D36EA4">
            <w:pPr>
              <w:pStyle w:val="Tabletext9"/>
              <w:keepNext/>
              <w:keepLines/>
              <w:jc w:val="center"/>
              <w:rPr>
                <w:rFonts w:ascii="Times New Roman" w:hAnsi="Times New Roman"/>
                <w:lang w:val="en-AU"/>
              </w:rPr>
            </w:pPr>
            <w:r>
              <w:rPr>
                <w:rFonts w:ascii="Times New Roman" w:hAnsi="Times New Roman"/>
                <w:lang w:val="en-AU"/>
              </w:rPr>
              <w:fldChar w:fldCharType="begin"/>
            </w:r>
            <w:r>
              <w:rPr>
                <w:rFonts w:ascii="Times New Roman" w:hAnsi="Times New Roman"/>
                <w:lang w:val="en-AU"/>
              </w:rPr>
              <w:instrText xml:space="preserve"> REF _Ref270583546 \r \h </w:instrText>
            </w:r>
            <w:r>
              <w:rPr>
                <w:rFonts w:ascii="Times New Roman" w:hAnsi="Times New Roman"/>
                <w:lang w:val="en-AU"/>
              </w:rPr>
            </w:r>
            <w:r>
              <w:rPr>
                <w:rFonts w:ascii="Times New Roman" w:hAnsi="Times New Roman"/>
                <w:lang w:val="en-AU"/>
              </w:rPr>
              <w:fldChar w:fldCharType="separate"/>
            </w:r>
            <w:r w:rsidR="00AD0FBA">
              <w:rPr>
                <w:rFonts w:ascii="Times New Roman" w:hAnsi="Times New Roman"/>
                <w:lang w:val="en-AU"/>
              </w:rPr>
              <w:t>11.3</w:t>
            </w:r>
            <w:r>
              <w:rPr>
                <w:rFonts w:ascii="Times New Roman" w:hAnsi="Times New Roman"/>
                <w:lang w:val="en-AU"/>
              </w:rPr>
              <w:fldChar w:fldCharType="end"/>
            </w:r>
          </w:p>
        </w:tc>
      </w:tr>
      <w:tr w:rsidR="00DF2C32" w:rsidRPr="00811231" w:rsidTr="00812C65">
        <w:trPr>
          <w:jc w:val="center"/>
        </w:trPr>
        <w:tc>
          <w:tcPr>
            <w:tcW w:w="4803" w:type="dxa"/>
            <w:tcBorders>
              <w:top w:val="single" w:sz="4" w:space="0" w:color="auto"/>
              <w:left w:val="single" w:sz="12" w:space="0" w:color="auto"/>
              <w:bottom w:val="single" w:sz="12" w:space="0" w:color="auto"/>
            </w:tcBorders>
          </w:tcPr>
          <w:p w:rsidR="00DF2C32" w:rsidRPr="00D36EA4" w:rsidRDefault="00C046D4" w:rsidP="00D36EA4">
            <w:pPr>
              <w:pStyle w:val="Tabletext9"/>
              <w:keepNext/>
              <w:keepLines/>
              <w:jc w:val="left"/>
              <w:rPr>
                <w:rFonts w:ascii="Times New Roman" w:hAnsi="Times New Roman"/>
                <w:sz w:val="20"/>
                <w:lang w:val="en-AU"/>
              </w:rPr>
            </w:pPr>
            <w:hyperlink r:id="rId18" w:history="1">
              <w:r w:rsidRPr="00D36EA4">
                <w:rPr>
                  <w:rStyle w:val="Hyperlink"/>
                  <w:rFonts w:ascii="Times New Roman" w:hAnsi="Times New Roman"/>
                  <w:noProof w:val="0"/>
                  <w:sz w:val="20"/>
                  <w:lang w:val="en-AU"/>
                </w:rPr>
                <w:t>http://www.opengis.net/spec/SOSGDA/1.0/conf/gda-ws-soap</w:t>
              </w:r>
            </w:hyperlink>
          </w:p>
        </w:tc>
        <w:tc>
          <w:tcPr>
            <w:tcW w:w="2755" w:type="dxa"/>
            <w:tcBorders>
              <w:top w:val="single" w:sz="4" w:space="0" w:color="auto"/>
              <w:left w:val="single" w:sz="12" w:space="0" w:color="auto"/>
              <w:bottom w:val="single" w:sz="12" w:space="0" w:color="auto"/>
            </w:tcBorders>
          </w:tcPr>
          <w:p w:rsidR="00DF2C32" w:rsidRPr="00D36EA4" w:rsidRDefault="00D36EA4" w:rsidP="00D36EA4">
            <w:pPr>
              <w:pStyle w:val="Tabletext9"/>
              <w:keepNext/>
              <w:keepLines/>
              <w:ind w:left="32"/>
              <w:jc w:val="left"/>
              <w:rPr>
                <w:rFonts w:ascii="Times New Roman" w:hAnsi="Times New Roman"/>
                <w:lang w:val="en-AU"/>
              </w:rPr>
            </w:pPr>
            <w:r>
              <w:rPr>
                <w:rFonts w:ascii="Times New Roman" w:hAnsi="Times New Roman"/>
                <w:lang w:val="en-AU"/>
              </w:rPr>
              <w:t>The service implements the SOAP binding for the GetDataAvailability operation.</w:t>
            </w:r>
          </w:p>
        </w:tc>
        <w:tc>
          <w:tcPr>
            <w:tcW w:w="1134" w:type="dxa"/>
            <w:tcBorders>
              <w:top w:val="single" w:sz="4" w:space="0" w:color="auto"/>
              <w:bottom w:val="single" w:sz="12" w:space="0" w:color="auto"/>
              <w:right w:val="single" w:sz="12" w:space="0" w:color="auto"/>
            </w:tcBorders>
          </w:tcPr>
          <w:p w:rsidR="00DF2C32" w:rsidRPr="00D36EA4" w:rsidRDefault="00D36EA4" w:rsidP="00D36EA4">
            <w:pPr>
              <w:pStyle w:val="Tabletext9"/>
              <w:keepNext/>
              <w:keepLines/>
              <w:jc w:val="center"/>
              <w:rPr>
                <w:rFonts w:ascii="Times New Roman" w:hAnsi="Times New Roman"/>
                <w:lang w:val="en-AU"/>
              </w:rPr>
            </w:pPr>
            <w:r>
              <w:rPr>
                <w:rFonts w:ascii="Times New Roman" w:hAnsi="Times New Roman"/>
                <w:lang w:val="en-AU"/>
              </w:rPr>
              <w:fldChar w:fldCharType="begin"/>
            </w:r>
            <w:r>
              <w:rPr>
                <w:rFonts w:ascii="Times New Roman" w:hAnsi="Times New Roman"/>
                <w:lang w:val="en-AU"/>
              </w:rPr>
              <w:instrText xml:space="preserve"> REF _Ref270583548 \r \h </w:instrText>
            </w:r>
            <w:r>
              <w:rPr>
                <w:rFonts w:ascii="Times New Roman" w:hAnsi="Times New Roman"/>
                <w:lang w:val="en-AU"/>
              </w:rPr>
            </w:r>
            <w:r>
              <w:rPr>
                <w:rFonts w:ascii="Times New Roman" w:hAnsi="Times New Roman"/>
                <w:lang w:val="en-AU"/>
              </w:rPr>
              <w:fldChar w:fldCharType="separate"/>
            </w:r>
            <w:r w:rsidR="00AD0FBA">
              <w:rPr>
                <w:rFonts w:ascii="Times New Roman" w:hAnsi="Times New Roman"/>
                <w:lang w:val="en-AU"/>
              </w:rPr>
              <w:t>11.4</w:t>
            </w:r>
            <w:r>
              <w:rPr>
                <w:rFonts w:ascii="Times New Roman" w:hAnsi="Times New Roman"/>
                <w:lang w:val="en-AU"/>
              </w:rPr>
              <w:fldChar w:fldCharType="end"/>
            </w:r>
          </w:p>
        </w:tc>
      </w:tr>
    </w:tbl>
    <w:p w:rsidR="00DF2C32" w:rsidRDefault="00DF2C32" w:rsidP="0076051C">
      <w:pPr>
        <w:rPr>
          <w:szCs w:val="24"/>
        </w:rPr>
      </w:pPr>
    </w:p>
    <w:p w:rsidR="008451AA" w:rsidRDefault="008451AA" w:rsidP="008451AA">
      <w:pPr>
        <w:pStyle w:val="Figureart"/>
      </w:pPr>
      <w:r>
        <w:rPr>
          <w:noProof/>
          <w:lang w:val="de-DE" w:eastAsia="de-DE"/>
        </w:rPr>
        <w:drawing>
          <wp:inline distT="0" distB="0" distL="0" distR="0">
            <wp:extent cx="5479171" cy="1454150"/>
            <wp:effectExtent l="19050" t="0" r="7229" b="0"/>
            <wp:docPr id="8" name="Grafik 7" descr="GDA - conformanc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A - conformance classes.png"/>
                    <pic:cNvPicPr/>
                  </pic:nvPicPr>
                  <pic:blipFill>
                    <a:blip r:embed="rId19" cstate="print"/>
                    <a:stretch>
                      <a:fillRect/>
                    </a:stretch>
                  </pic:blipFill>
                  <pic:spPr>
                    <a:xfrm>
                      <a:off x="0" y="0"/>
                      <a:ext cx="5476032" cy="1453317"/>
                    </a:xfrm>
                    <a:prstGeom prst="rect">
                      <a:avLst/>
                    </a:prstGeom>
                  </pic:spPr>
                </pic:pic>
              </a:graphicData>
            </a:graphic>
          </wp:inline>
        </w:drawing>
      </w:r>
    </w:p>
    <w:p w:rsidR="008451AA" w:rsidRPr="008451AA" w:rsidRDefault="008451AA" w:rsidP="008451AA">
      <w:pPr>
        <w:pStyle w:val="Figuretitle"/>
      </w:pPr>
      <w:bookmarkStart w:id="20" w:name="_Toc270615013"/>
      <w:r>
        <w:t xml:space="preserve">Figure </w:t>
      </w:r>
      <w:fldSimple w:instr=" SEQ Figure \* ARABIC ">
        <w:r w:rsidR="00AD0FBA">
          <w:rPr>
            <w:noProof/>
          </w:rPr>
          <w:t>1</w:t>
        </w:r>
      </w:fldSimple>
      <w:r>
        <w:t>: Conformance Classes of the SOS GetDataAvailability extension – and their dependencies</w:t>
      </w:r>
      <w:bookmarkEnd w:id="20"/>
    </w:p>
    <w:p w:rsidR="00236ED6" w:rsidRDefault="00236ED6" w:rsidP="004C008C">
      <w:pPr>
        <w:pStyle w:val="berschrift1"/>
      </w:pPr>
      <w:bookmarkStart w:id="21" w:name="_Toc443461093"/>
      <w:bookmarkStart w:id="22" w:name="_Toc443470362"/>
      <w:bookmarkStart w:id="23" w:name="_Toc120496246"/>
      <w:bookmarkStart w:id="24" w:name="_Toc270614974"/>
      <w:r>
        <w:t>Normative references</w:t>
      </w:r>
      <w:bookmarkEnd w:id="21"/>
      <w:bookmarkEnd w:id="22"/>
      <w:bookmarkEnd w:id="23"/>
      <w:bookmarkEnd w:id="24"/>
    </w:p>
    <w:p w:rsidR="00236ED6" w:rsidRPr="00D13C32" w:rsidRDefault="0002064E">
      <w:pPr>
        <w:rPr>
          <w:szCs w:val="24"/>
        </w:rPr>
      </w:pPr>
      <w:r w:rsidRPr="0002064E">
        <w:t>The following referenced documents are indispensable for the application of this document. For dated references, only the edition cited applies. For undated references, the latest edition of the referenced document (in</w:t>
      </w:r>
      <w:r>
        <w:t>cluding any amendments) applies</w:t>
      </w:r>
      <w:r w:rsidR="00236ED6" w:rsidRPr="00D13C32">
        <w:rPr>
          <w:szCs w:val="24"/>
        </w:rPr>
        <w:t>.</w:t>
      </w:r>
    </w:p>
    <w:p w:rsidR="003E6659" w:rsidRPr="0017416C" w:rsidRDefault="003E6659" w:rsidP="00242451">
      <w:pPr>
        <w:pStyle w:val="RefNorm"/>
        <w:rPr>
          <w:i/>
        </w:rPr>
      </w:pPr>
      <w:r w:rsidRPr="0017416C">
        <w:t xml:space="preserve">ISO 19105:2000, </w:t>
      </w:r>
      <w:r w:rsidRPr="0017416C">
        <w:rPr>
          <w:i/>
        </w:rPr>
        <w:t>Geographic information — Conformance and Testing</w:t>
      </w:r>
    </w:p>
    <w:p w:rsidR="002679E6" w:rsidRPr="0017416C" w:rsidRDefault="002679E6" w:rsidP="002679E6">
      <w:pPr>
        <w:rPr>
          <w:i/>
          <w:lang w:val="de-DE"/>
        </w:rPr>
      </w:pPr>
      <w:r w:rsidRPr="0017416C">
        <w:rPr>
          <w:lang w:val="de-DE"/>
        </w:rPr>
        <w:t xml:space="preserve">ISO 19107:2003, </w:t>
      </w:r>
      <w:r w:rsidRPr="0017416C">
        <w:rPr>
          <w:i/>
          <w:lang w:val="de-DE"/>
        </w:rPr>
        <w:t>Geographic Information — Spatial schema</w:t>
      </w:r>
    </w:p>
    <w:p w:rsidR="00915758" w:rsidRPr="0017416C" w:rsidRDefault="00915758" w:rsidP="002679E6">
      <w:pPr>
        <w:rPr>
          <w:i/>
          <w:lang w:val="de-DE"/>
        </w:rPr>
      </w:pPr>
      <w:r w:rsidRPr="0017416C">
        <w:rPr>
          <w:lang w:val="de-DE"/>
        </w:rPr>
        <w:t xml:space="preserve">ISO 19108:2002, </w:t>
      </w:r>
      <w:r w:rsidRPr="0017416C">
        <w:rPr>
          <w:i/>
          <w:lang w:val="de-DE"/>
        </w:rPr>
        <w:t>Geographic Information — Temporal schema</w:t>
      </w:r>
    </w:p>
    <w:p w:rsidR="006B1C96" w:rsidRPr="0017416C" w:rsidRDefault="006B1C96" w:rsidP="002679E6">
      <w:pPr>
        <w:rPr>
          <w:i/>
        </w:rPr>
      </w:pPr>
      <w:r w:rsidRPr="0017416C">
        <w:t xml:space="preserve">ISO 19136:2007, </w:t>
      </w:r>
      <w:r w:rsidRPr="0017416C">
        <w:rPr>
          <w:i/>
        </w:rPr>
        <w:t xml:space="preserve">Geographic information </w:t>
      </w:r>
      <w:r w:rsidR="006A6884" w:rsidRPr="0017416C">
        <w:rPr>
          <w:i/>
        </w:rPr>
        <w:t>—</w:t>
      </w:r>
      <w:r w:rsidRPr="0017416C">
        <w:rPr>
          <w:i/>
        </w:rPr>
        <w:t xml:space="preserve"> Geography Markup Language (GML)</w:t>
      </w:r>
    </w:p>
    <w:p w:rsidR="00D76BA3" w:rsidRPr="0017416C" w:rsidRDefault="00D76BA3" w:rsidP="00D76BA3">
      <w:pPr>
        <w:pStyle w:val="RefNorm"/>
      </w:pPr>
      <w:r w:rsidRPr="0017416C">
        <w:rPr>
          <w:i/>
        </w:rPr>
        <w:t>(</w:t>
      </w:r>
      <w:r w:rsidRPr="0017416C">
        <w:t>see also</w:t>
      </w:r>
      <w:r w:rsidRPr="0017416C">
        <w:rPr>
          <w:lang w:eastAsia="de-DE"/>
        </w:rPr>
        <w:t>: OpenGIS</w:t>
      </w:r>
      <w:r w:rsidRPr="0017416C">
        <w:rPr>
          <w:vertAlign w:val="superscript"/>
          <w:lang w:eastAsia="de-DE"/>
        </w:rPr>
        <w:t>®</w:t>
      </w:r>
      <w:r w:rsidRPr="0017416C">
        <w:rPr>
          <w:lang w:eastAsia="de-DE"/>
        </w:rPr>
        <w:t xml:space="preserve"> Encoding Standard </w:t>
      </w:r>
      <w:r w:rsidRPr="0017416C">
        <w:rPr>
          <w:i/>
          <w:lang w:eastAsia="de-DE"/>
        </w:rPr>
        <w:t>Geography Markup Language</w:t>
      </w:r>
      <w:r w:rsidRPr="0017416C">
        <w:rPr>
          <w:lang w:eastAsia="de-DE"/>
        </w:rPr>
        <w:t>, OGC document 07-036)</w:t>
      </w:r>
    </w:p>
    <w:p w:rsidR="006A6884" w:rsidRPr="0017416C" w:rsidRDefault="006A6884" w:rsidP="00D97C22">
      <w:pPr>
        <w:rPr>
          <w:i/>
          <w:color w:val="000000"/>
        </w:rPr>
      </w:pPr>
      <w:r w:rsidRPr="0017416C">
        <w:rPr>
          <w:lang w:eastAsia="de-DE"/>
        </w:rPr>
        <w:t xml:space="preserve">ISO </w:t>
      </w:r>
      <w:r w:rsidR="00AC5E91">
        <w:rPr>
          <w:lang w:eastAsia="de-DE"/>
        </w:rPr>
        <w:t xml:space="preserve">DIS </w:t>
      </w:r>
      <w:r w:rsidRPr="0017416C">
        <w:rPr>
          <w:lang w:eastAsia="de-DE"/>
        </w:rPr>
        <w:t xml:space="preserve">19156:2010, </w:t>
      </w:r>
      <w:r w:rsidRPr="0017416C">
        <w:rPr>
          <w:i/>
          <w:lang w:eastAsia="de-DE"/>
        </w:rPr>
        <w:t xml:space="preserve">Geographic information </w:t>
      </w:r>
      <w:r w:rsidRPr="0017416C">
        <w:rPr>
          <w:i/>
        </w:rPr>
        <w:t>—</w:t>
      </w:r>
      <w:r w:rsidRPr="0017416C">
        <w:rPr>
          <w:i/>
          <w:lang w:eastAsia="de-DE"/>
        </w:rPr>
        <w:t xml:space="preserve"> </w:t>
      </w:r>
      <w:r w:rsidR="00833BF3" w:rsidRPr="0017416C">
        <w:rPr>
          <w:i/>
          <w:color w:val="000000"/>
        </w:rPr>
        <w:t>Observations and Measurements</w:t>
      </w:r>
    </w:p>
    <w:p w:rsidR="006A6884" w:rsidRPr="0017416C" w:rsidRDefault="006A6884" w:rsidP="006A6884">
      <w:pPr>
        <w:rPr>
          <w:lang w:eastAsia="de-DE"/>
        </w:rPr>
      </w:pPr>
      <w:r w:rsidRPr="0017416C">
        <w:rPr>
          <w:lang w:eastAsia="de-DE"/>
        </w:rPr>
        <w:lastRenderedPageBreak/>
        <w:t>OpenGIS</w:t>
      </w:r>
      <w:r w:rsidRPr="0017416C">
        <w:rPr>
          <w:vertAlign w:val="superscript"/>
          <w:lang w:eastAsia="de-DE"/>
        </w:rPr>
        <w:t>®</w:t>
      </w:r>
      <w:r w:rsidRPr="0017416C">
        <w:rPr>
          <w:lang w:eastAsia="de-DE"/>
        </w:rPr>
        <w:t xml:space="preserve"> Implementation Standard, </w:t>
      </w:r>
      <w:r w:rsidRPr="0017416C">
        <w:rPr>
          <w:i/>
          <w:lang w:eastAsia="de-DE"/>
        </w:rPr>
        <w:t>SWE Service Model</w:t>
      </w:r>
      <w:r w:rsidRPr="0017416C">
        <w:rPr>
          <w:lang w:eastAsia="de-DE"/>
        </w:rPr>
        <w:t xml:space="preserve">, Version </w:t>
      </w:r>
      <w:r w:rsidR="00812C65">
        <w:rPr>
          <w:lang w:eastAsia="de-DE"/>
        </w:rPr>
        <w:t>2</w:t>
      </w:r>
      <w:r w:rsidRPr="0017416C">
        <w:rPr>
          <w:lang w:eastAsia="de-DE"/>
        </w:rPr>
        <w:t>.0, OGC document 09-001</w:t>
      </w:r>
    </w:p>
    <w:p w:rsidR="0017416C" w:rsidRPr="0017416C" w:rsidRDefault="0017416C" w:rsidP="0017416C">
      <w:pPr>
        <w:rPr>
          <w:lang w:eastAsia="de-DE"/>
        </w:rPr>
      </w:pPr>
      <w:r w:rsidRPr="0017416C">
        <w:rPr>
          <w:lang w:eastAsia="de-DE"/>
        </w:rPr>
        <w:t>OpenGIS</w:t>
      </w:r>
      <w:r w:rsidRPr="0017416C">
        <w:rPr>
          <w:vertAlign w:val="superscript"/>
          <w:lang w:eastAsia="de-DE"/>
        </w:rPr>
        <w:t>®</w:t>
      </w:r>
      <w:r w:rsidRPr="0017416C">
        <w:rPr>
          <w:lang w:eastAsia="de-DE"/>
        </w:rPr>
        <w:t xml:space="preserve"> Implementation Standard, </w:t>
      </w:r>
      <w:r w:rsidRPr="0017416C">
        <w:rPr>
          <w:i/>
          <w:lang w:eastAsia="de-DE"/>
        </w:rPr>
        <w:t>Sensor Observation Service</w:t>
      </w:r>
      <w:r w:rsidRPr="0017416C">
        <w:rPr>
          <w:lang w:eastAsia="de-DE"/>
        </w:rPr>
        <w:t>, Version 1.0, OGC document 10-03</w:t>
      </w:r>
      <w:r w:rsidR="00410C0B">
        <w:rPr>
          <w:lang w:eastAsia="de-DE"/>
        </w:rPr>
        <w:t>7</w:t>
      </w:r>
    </w:p>
    <w:p w:rsidR="006A6884" w:rsidRPr="0017416C" w:rsidRDefault="006A6884" w:rsidP="00D97C22">
      <w:pPr>
        <w:rPr>
          <w:lang w:eastAsia="de-DE"/>
        </w:rPr>
      </w:pPr>
      <w:r w:rsidRPr="0017416C">
        <w:rPr>
          <w:lang w:eastAsia="de-DE"/>
        </w:rPr>
        <w:t>OpenGIS</w:t>
      </w:r>
      <w:r w:rsidRPr="0017416C">
        <w:rPr>
          <w:vertAlign w:val="superscript"/>
          <w:lang w:eastAsia="de-DE"/>
        </w:rPr>
        <w:t>®</w:t>
      </w:r>
      <w:r w:rsidRPr="0017416C">
        <w:rPr>
          <w:lang w:eastAsia="de-DE"/>
        </w:rPr>
        <w:t xml:space="preserve"> Implementation Specification, </w:t>
      </w:r>
      <w:r w:rsidRPr="0017416C">
        <w:rPr>
          <w:i/>
          <w:lang w:eastAsia="de-DE"/>
        </w:rPr>
        <w:t>Observations and Measurements - XML Implementation</w:t>
      </w:r>
      <w:r w:rsidRPr="0017416C">
        <w:rPr>
          <w:lang w:eastAsia="de-DE"/>
        </w:rPr>
        <w:t>, Version 2.0.0, OGC document 10-025</w:t>
      </w:r>
    </w:p>
    <w:p w:rsidR="00CD2C17" w:rsidRPr="0017416C" w:rsidRDefault="00CD2C17" w:rsidP="00CD2C17">
      <w:pPr>
        <w:pStyle w:val="RefNorm"/>
        <w:rPr>
          <w:lang w:eastAsia="de-DE"/>
        </w:rPr>
      </w:pPr>
      <w:r w:rsidRPr="0017416C">
        <w:rPr>
          <w:lang w:eastAsia="de-DE"/>
        </w:rPr>
        <w:t>OpenGIS</w:t>
      </w:r>
      <w:r w:rsidRPr="0017416C">
        <w:rPr>
          <w:vertAlign w:val="superscript"/>
          <w:lang w:eastAsia="de-DE"/>
        </w:rPr>
        <w:t>®</w:t>
      </w:r>
      <w:r w:rsidRPr="0017416C">
        <w:rPr>
          <w:lang w:eastAsia="de-DE"/>
        </w:rPr>
        <w:t xml:space="preserve"> Implementation Specification, </w:t>
      </w:r>
      <w:r w:rsidRPr="0017416C">
        <w:rPr>
          <w:i/>
          <w:lang w:eastAsia="de-DE"/>
        </w:rPr>
        <w:t xml:space="preserve">Web Services Common, </w:t>
      </w:r>
      <w:r w:rsidRPr="0017416C">
        <w:rPr>
          <w:lang w:eastAsia="de-DE"/>
        </w:rPr>
        <w:t xml:space="preserve">OGC </w:t>
      </w:r>
      <w:r w:rsidRPr="00812C65">
        <w:rPr>
          <w:lang w:eastAsia="de-DE"/>
        </w:rPr>
        <w:t>document 06-121r</w:t>
      </w:r>
      <w:r w:rsidR="004625FA" w:rsidRPr="00812C65">
        <w:rPr>
          <w:lang w:eastAsia="de-DE"/>
        </w:rPr>
        <w:t>3</w:t>
      </w:r>
    </w:p>
    <w:p w:rsidR="00236ED6" w:rsidRDefault="00236ED6" w:rsidP="004C008C">
      <w:pPr>
        <w:pStyle w:val="berschrift1"/>
      </w:pPr>
      <w:bookmarkStart w:id="25" w:name="_Toc443461094"/>
      <w:bookmarkStart w:id="26" w:name="_Toc443470363"/>
      <w:bookmarkStart w:id="27" w:name="_Toc120496247"/>
      <w:bookmarkStart w:id="28" w:name="_Toc270614975"/>
      <w:r>
        <w:t>Terms and definitions</w:t>
      </w:r>
      <w:bookmarkEnd w:id="25"/>
      <w:bookmarkEnd w:id="26"/>
      <w:bookmarkEnd w:id="27"/>
      <w:bookmarkEnd w:id="28"/>
    </w:p>
    <w:p w:rsidR="0057257F" w:rsidRDefault="00E1142D" w:rsidP="000346F1">
      <w:r w:rsidRPr="0082232F">
        <w:rPr>
          <w:szCs w:val="24"/>
        </w:rPr>
        <w:t xml:space="preserve">For the purposes of this </w:t>
      </w:r>
      <w:r w:rsidR="00242451">
        <w:rPr>
          <w:szCs w:val="24"/>
        </w:rPr>
        <w:t>standard</w:t>
      </w:r>
      <w:r w:rsidRPr="0082232F">
        <w:rPr>
          <w:szCs w:val="24"/>
        </w:rPr>
        <w:t xml:space="preserve">, the definitions </w:t>
      </w:r>
      <w:r w:rsidR="00140160">
        <w:rPr>
          <w:szCs w:val="24"/>
        </w:rPr>
        <w:t>specified</w:t>
      </w:r>
      <w:r w:rsidRPr="0082232F">
        <w:rPr>
          <w:szCs w:val="24"/>
        </w:rPr>
        <w:t xml:space="preserve"> </w:t>
      </w:r>
      <w:r>
        <w:rPr>
          <w:szCs w:val="24"/>
        </w:rPr>
        <w:t xml:space="preserve">in </w:t>
      </w:r>
      <w:r w:rsidR="00140160">
        <w:rPr>
          <w:szCs w:val="24"/>
        </w:rPr>
        <w:t xml:space="preserve">Clause 4 of </w:t>
      </w:r>
      <w:r w:rsidRPr="000346F1">
        <w:rPr>
          <w:szCs w:val="24"/>
        </w:rPr>
        <w:t>[</w:t>
      </w:r>
      <w:r w:rsidR="007E367A" w:rsidRPr="000346F1">
        <w:rPr>
          <w:lang w:eastAsia="de-DE"/>
        </w:rPr>
        <w:t xml:space="preserve">OGC </w:t>
      </w:r>
      <w:r w:rsidR="00FE2849" w:rsidRPr="000346F1">
        <w:rPr>
          <w:lang w:eastAsia="de-DE"/>
        </w:rPr>
        <w:t>06-121r</w:t>
      </w:r>
      <w:r w:rsidR="000346F1" w:rsidRPr="000346F1">
        <w:rPr>
          <w:lang w:eastAsia="de-DE"/>
        </w:rPr>
        <w:t>3</w:t>
      </w:r>
      <w:r w:rsidRPr="000346F1">
        <w:rPr>
          <w:lang w:eastAsia="de-DE"/>
        </w:rPr>
        <w:t>]</w:t>
      </w:r>
      <w:r>
        <w:rPr>
          <w:lang w:eastAsia="de-DE"/>
        </w:rPr>
        <w:t xml:space="preserve"> shall </w:t>
      </w:r>
      <w:r w:rsidRPr="0082232F">
        <w:rPr>
          <w:szCs w:val="24"/>
        </w:rPr>
        <w:t>apply</w:t>
      </w:r>
      <w:r w:rsidR="000346F1">
        <w:rPr>
          <w:szCs w:val="24"/>
        </w:rPr>
        <w:t xml:space="preserve"> as well as those from [</w:t>
      </w:r>
      <w:r w:rsidR="000346F1" w:rsidRPr="00812C65">
        <w:rPr>
          <w:szCs w:val="24"/>
        </w:rPr>
        <w:t>OGC 10-03</w:t>
      </w:r>
      <w:r w:rsidR="00410C0B">
        <w:rPr>
          <w:szCs w:val="24"/>
        </w:rPr>
        <w:t>7</w:t>
      </w:r>
      <w:r w:rsidR="000346F1">
        <w:rPr>
          <w:szCs w:val="24"/>
        </w:rPr>
        <w:t>]</w:t>
      </w:r>
      <w:r w:rsidRPr="0082232F">
        <w:rPr>
          <w:szCs w:val="24"/>
        </w:rPr>
        <w:t>.</w:t>
      </w:r>
      <w:bookmarkStart w:id="29" w:name="_Toc493581631"/>
      <w:bookmarkStart w:id="30" w:name="_Toc443461095"/>
      <w:bookmarkStart w:id="31" w:name="_Toc443470364"/>
    </w:p>
    <w:p w:rsidR="00236ED6" w:rsidRDefault="00236ED6" w:rsidP="004C008C">
      <w:pPr>
        <w:pStyle w:val="berschrift1"/>
      </w:pPr>
      <w:bookmarkStart w:id="32" w:name="_Toc120496248"/>
      <w:bookmarkStart w:id="33" w:name="_Toc270614976"/>
      <w:r>
        <w:t>Conventions</w:t>
      </w:r>
      <w:bookmarkEnd w:id="29"/>
      <w:bookmarkEnd w:id="32"/>
      <w:bookmarkEnd w:id="33"/>
    </w:p>
    <w:p w:rsidR="00236ED6" w:rsidRDefault="00F211E2">
      <w:pPr>
        <w:pStyle w:val="berschrift2"/>
      </w:pPr>
      <w:bookmarkStart w:id="34" w:name="_Toc120496249"/>
      <w:bookmarkStart w:id="35" w:name="_Toc270614977"/>
      <w:r>
        <w:t>A</w:t>
      </w:r>
      <w:r w:rsidR="00236ED6">
        <w:t>bbreviated terms</w:t>
      </w:r>
      <w:bookmarkEnd w:id="30"/>
      <w:bookmarkEnd w:id="31"/>
      <w:bookmarkEnd w:id="34"/>
      <w:bookmarkEnd w:id="35"/>
    </w:p>
    <w:p w:rsidR="00236ED6" w:rsidRDefault="00410C0B" w:rsidP="00AF35AE">
      <w:bookmarkStart w:id="36" w:name="_Toc482665219"/>
      <w:bookmarkStart w:id="37" w:name="_Toc485456414"/>
      <w:bookmarkStart w:id="38" w:name="_Toc493581632"/>
      <w:bookmarkStart w:id="39" w:name="_Toc443461096"/>
      <w:bookmarkStart w:id="40" w:name="_Toc443470365"/>
      <w:r>
        <w:rPr>
          <w:szCs w:val="24"/>
        </w:rPr>
        <w:t>T</w:t>
      </w:r>
      <w:r w:rsidR="0074394E" w:rsidRPr="0082232F">
        <w:rPr>
          <w:szCs w:val="24"/>
        </w:rPr>
        <w:t xml:space="preserve">he </w:t>
      </w:r>
      <w:r w:rsidR="0074394E">
        <w:rPr>
          <w:szCs w:val="24"/>
        </w:rPr>
        <w:t xml:space="preserve">abbreviated terms listed in Subclause </w:t>
      </w:r>
      <w:r w:rsidR="0074394E" w:rsidRPr="00410C0B">
        <w:rPr>
          <w:szCs w:val="24"/>
        </w:rPr>
        <w:t>5.1 of the OWS Common Implementation Specification [</w:t>
      </w:r>
      <w:r w:rsidR="0074394E" w:rsidRPr="00410C0B">
        <w:rPr>
          <w:lang w:eastAsia="de-DE"/>
        </w:rPr>
        <w:t xml:space="preserve">OGC </w:t>
      </w:r>
      <w:r w:rsidR="00B71869" w:rsidRPr="00410C0B">
        <w:rPr>
          <w:lang w:eastAsia="de-DE"/>
        </w:rPr>
        <w:t>06-121r</w:t>
      </w:r>
      <w:r w:rsidR="002F7FFD" w:rsidRPr="00410C0B">
        <w:rPr>
          <w:lang w:eastAsia="de-DE"/>
        </w:rPr>
        <w:t>3</w:t>
      </w:r>
      <w:r w:rsidR="0074394E" w:rsidRPr="00410C0B">
        <w:rPr>
          <w:lang w:eastAsia="de-DE"/>
        </w:rPr>
        <w:t xml:space="preserve">] </w:t>
      </w:r>
      <w:r w:rsidR="0074394E" w:rsidRPr="00410C0B">
        <w:rPr>
          <w:szCs w:val="24"/>
        </w:rPr>
        <w:t>a</w:t>
      </w:r>
      <w:r w:rsidR="0074394E" w:rsidRPr="0082232F">
        <w:rPr>
          <w:szCs w:val="24"/>
        </w:rPr>
        <w:t>pply</w:t>
      </w:r>
      <w:r w:rsidR="00E34A48">
        <w:rPr>
          <w:szCs w:val="24"/>
        </w:rPr>
        <w:t xml:space="preserve"> to this document, </w:t>
      </w:r>
      <w:r w:rsidR="00416C70">
        <w:rPr>
          <w:szCs w:val="24"/>
        </w:rPr>
        <w:t>plus</w:t>
      </w:r>
      <w:r w:rsidR="0074394E" w:rsidRPr="0082232F">
        <w:rPr>
          <w:szCs w:val="24"/>
        </w:rPr>
        <w:t xml:space="preserve"> the following </w:t>
      </w:r>
      <w:r w:rsidR="00E34A48">
        <w:rPr>
          <w:szCs w:val="24"/>
        </w:rPr>
        <w:t>abbreviated terms</w:t>
      </w:r>
      <w:r w:rsidR="0074394E" w:rsidRPr="0082232F">
        <w:rPr>
          <w:szCs w:val="24"/>
        </w:rPr>
        <w:t>.</w:t>
      </w:r>
      <w:bookmarkEnd w:id="36"/>
      <w:bookmarkEnd w:id="37"/>
      <w:bookmarkEnd w:id="38"/>
    </w:p>
    <w:p w:rsidR="00FE2849" w:rsidRDefault="00FE2849" w:rsidP="00FE2849">
      <w:pPr>
        <w:tabs>
          <w:tab w:val="left" w:pos="1440"/>
        </w:tabs>
        <w:spacing w:after="120"/>
        <w:rPr>
          <w:snapToGrid w:val="0"/>
          <w:szCs w:val="24"/>
        </w:rPr>
      </w:pPr>
      <w:r>
        <w:rPr>
          <w:snapToGrid w:val="0"/>
          <w:szCs w:val="24"/>
        </w:rPr>
        <w:t>O&amp;M</w:t>
      </w:r>
      <w:r>
        <w:rPr>
          <w:snapToGrid w:val="0"/>
          <w:szCs w:val="24"/>
        </w:rPr>
        <w:tab/>
        <w:t>Observations and Measurements</w:t>
      </w:r>
    </w:p>
    <w:p w:rsidR="00FE2849" w:rsidRPr="00AF35AE" w:rsidRDefault="00AF35AE" w:rsidP="00D603FC">
      <w:pPr>
        <w:tabs>
          <w:tab w:val="left" w:pos="1440"/>
        </w:tabs>
        <w:spacing w:after="120"/>
        <w:rPr>
          <w:snapToGrid w:val="0"/>
          <w:szCs w:val="24"/>
        </w:rPr>
      </w:pPr>
      <w:r w:rsidRPr="00AF35AE">
        <w:rPr>
          <w:snapToGrid w:val="0"/>
          <w:szCs w:val="24"/>
        </w:rPr>
        <w:t>SOS</w:t>
      </w:r>
      <w:r w:rsidRPr="00AF35AE">
        <w:rPr>
          <w:snapToGrid w:val="0"/>
          <w:szCs w:val="24"/>
        </w:rPr>
        <w:tab/>
        <w:t>Sensor Observation Service</w:t>
      </w:r>
    </w:p>
    <w:p w:rsidR="00FE2849" w:rsidRPr="00FE2849" w:rsidRDefault="00FE2849" w:rsidP="00FE2849">
      <w:pPr>
        <w:tabs>
          <w:tab w:val="left" w:pos="1440"/>
        </w:tabs>
        <w:spacing w:after="120"/>
        <w:rPr>
          <w:snapToGrid w:val="0"/>
          <w:szCs w:val="24"/>
        </w:rPr>
      </w:pPr>
      <w:r w:rsidRPr="00FE2849">
        <w:rPr>
          <w:snapToGrid w:val="0"/>
          <w:szCs w:val="24"/>
        </w:rPr>
        <w:t>SWE</w:t>
      </w:r>
      <w:r w:rsidRPr="00FE2849">
        <w:rPr>
          <w:snapToGrid w:val="0"/>
          <w:szCs w:val="24"/>
        </w:rPr>
        <w:tab/>
        <w:t>Sensor Web Enablement</w:t>
      </w:r>
    </w:p>
    <w:p w:rsidR="00236ED6" w:rsidRDefault="00236ED6" w:rsidP="000B6529">
      <w:pPr>
        <w:pStyle w:val="berschrift2"/>
      </w:pPr>
      <w:bookmarkStart w:id="41" w:name="_Toc482665220"/>
      <w:bookmarkStart w:id="42" w:name="_Toc485456415"/>
      <w:bookmarkStart w:id="43" w:name="_Toc493581633"/>
      <w:bookmarkStart w:id="44" w:name="_Toc120496250"/>
      <w:bookmarkStart w:id="45" w:name="_Toc270614978"/>
      <w:r>
        <w:t>UML notation</w:t>
      </w:r>
      <w:bookmarkEnd w:id="41"/>
      <w:bookmarkEnd w:id="42"/>
      <w:bookmarkEnd w:id="43"/>
      <w:bookmarkEnd w:id="44"/>
      <w:bookmarkEnd w:id="45"/>
    </w:p>
    <w:p w:rsidR="00776822" w:rsidRDefault="00A95558" w:rsidP="00275F3F">
      <w:pPr>
        <w:keepLines/>
        <w:rPr>
          <w:szCs w:val="24"/>
        </w:rPr>
      </w:pPr>
      <w:r>
        <w:rPr>
          <w:szCs w:val="24"/>
        </w:rPr>
        <w:t>D</w:t>
      </w:r>
      <w:r w:rsidR="00971D4D" w:rsidRPr="00945CE8">
        <w:rPr>
          <w:szCs w:val="24"/>
        </w:rPr>
        <w:t xml:space="preserve">iagrams that appear in this </w:t>
      </w:r>
      <w:r w:rsidR="00242451">
        <w:rPr>
          <w:szCs w:val="24"/>
        </w:rPr>
        <w:t>standard</w:t>
      </w:r>
      <w:r w:rsidR="00971D4D" w:rsidRPr="00945CE8">
        <w:rPr>
          <w:szCs w:val="24"/>
        </w:rPr>
        <w:t xml:space="preserve"> are presented using the Unified Modeling Language (UML) static structure diagram</w:t>
      </w:r>
      <w:r w:rsidR="00971D4D">
        <w:rPr>
          <w:szCs w:val="24"/>
        </w:rPr>
        <w:t xml:space="preserve">, as described in Subclause </w:t>
      </w:r>
      <w:r w:rsidR="00971D4D" w:rsidRPr="002F7FFD">
        <w:rPr>
          <w:szCs w:val="24"/>
        </w:rPr>
        <w:t>5.2 of</w:t>
      </w:r>
      <w:r w:rsidR="00971D4D">
        <w:rPr>
          <w:szCs w:val="24"/>
        </w:rPr>
        <w:t xml:space="preserve"> [</w:t>
      </w:r>
      <w:r w:rsidR="00F72FF8">
        <w:rPr>
          <w:lang w:eastAsia="de-DE"/>
        </w:rPr>
        <w:t>O</w:t>
      </w:r>
      <w:r w:rsidR="00F72FF8" w:rsidRPr="0063201B">
        <w:rPr>
          <w:lang w:eastAsia="de-DE"/>
        </w:rPr>
        <w:t xml:space="preserve">GC </w:t>
      </w:r>
      <w:r w:rsidR="00FE2849" w:rsidRPr="0063201B">
        <w:rPr>
          <w:lang w:eastAsia="de-DE"/>
        </w:rPr>
        <w:t>06-121r</w:t>
      </w:r>
      <w:r w:rsidR="002F7FFD">
        <w:rPr>
          <w:lang w:eastAsia="de-DE"/>
        </w:rPr>
        <w:t>3</w:t>
      </w:r>
      <w:r w:rsidR="00971D4D" w:rsidRPr="0063201B">
        <w:rPr>
          <w:lang w:eastAsia="de-DE"/>
        </w:rPr>
        <w:t>]</w:t>
      </w:r>
      <w:r w:rsidR="00971D4D" w:rsidRPr="0063201B">
        <w:rPr>
          <w:szCs w:val="24"/>
        </w:rPr>
        <w:t>.</w:t>
      </w:r>
    </w:p>
    <w:p w:rsidR="00F11668" w:rsidRPr="00716C74" w:rsidRDefault="00F11668" w:rsidP="00F11668">
      <w:pPr>
        <w:pStyle w:val="Note"/>
      </w:pPr>
      <w:r>
        <w:t>NOTE</w:t>
      </w:r>
      <w:r>
        <w:tab/>
        <w:t>Packages and data types from foreign namespaces</w:t>
      </w:r>
      <w:r w:rsidR="009557E5">
        <w:t xml:space="preserve"> </w:t>
      </w:r>
      <w:r w:rsidR="002F7FFD">
        <w:t>are shown with grey background.</w:t>
      </w:r>
    </w:p>
    <w:p w:rsidR="005E50A7" w:rsidRDefault="005E50A7" w:rsidP="005E50A7">
      <w:pPr>
        <w:pStyle w:val="berschrift2"/>
      </w:pPr>
      <w:bookmarkStart w:id="46" w:name="_Toc120496252"/>
      <w:bookmarkStart w:id="47" w:name="_Toc270614979"/>
      <w:r w:rsidRPr="00ED2371">
        <w:t xml:space="preserve">Platform-neutral and </w:t>
      </w:r>
      <w:r>
        <w:t xml:space="preserve">platform-specific </w:t>
      </w:r>
      <w:r w:rsidR="00242451">
        <w:t>standards</w:t>
      </w:r>
      <w:bookmarkEnd w:id="46"/>
      <w:bookmarkEnd w:id="47"/>
    </w:p>
    <w:p w:rsidR="00992144" w:rsidRDefault="00882049" w:rsidP="00882049">
      <w:r w:rsidRPr="00BB6466">
        <w:t xml:space="preserve">For compliance with Clause 10 of OGC Topic 12 and ISO 19119, this specification follows the pattern defined in </w:t>
      </w:r>
      <w:r>
        <w:t>S</w:t>
      </w:r>
      <w:r w:rsidRPr="00BB6466">
        <w:t xml:space="preserve">ubclause </w:t>
      </w:r>
      <w:r w:rsidRPr="0077592B">
        <w:t>5.4</w:t>
      </w:r>
      <w:r w:rsidRPr="00BB6466">
        <w:t xml:space="preserve"> of [OGC 06-121r</w:t>
      </w:r>
      <w:r w:rsidR="0077592B">
        <w:t>3</w:t>
      </w:r>
      <w:r w:rsidRPr="00BB6466">
        <w:t>]. That is, model elements are specified in platform-neutral fashion first, using tables that serve as data dicti</w:t>
      </w:r>
      <w:r>
        <w:t>onaries for the UML model (see c</w:t>
      </w:r>
      <w:r w:rsidRPr="00BB6466">
        <w:t xml:space="preserve">lause </w:t>
      </w:r>
      <w:r w:rsidR="00D36B00">
        <w:rPr>
          <w:highlight w:val="yellow"/>
        </w:rPr>
        <w:fldChar w:fldCharType="begin"/>
      </w:r>
      <w:r w:rsidR="0077592B">
        <w:instrText xml:space="preserve"> REF _Ref267644926 \r \h </w:instrText>
      </w:r>
      <w:r w:rsidR="00D36B00">
        <w:rPr>
          <w:highlight w:val="yellow"/>
        </w:rPr>
      </w:r>
      <w:r w:rsidR="00D36B00">
        <w:rPr>
          <w:highlight w:val="yellow"/>
        </w:rPr>
        <w:fldChar w:fldCharType="separate"/>
      </w:r>
      <w:r w:rsidR="00AD0FBA">
        <w:t>7</w:t>
      </w:r>
      <w:r w:rsidR="00D36B00">
        <w:rPr>
          <w:highlight w:val="yellow"/>
        </w:rPr>
        <w:fldChar w:fldCharType="end"/>
      </w:r>
      <w:r>
        <w:t xml:space="preserve"> of this document). </w:t>
      </w:r>
      <w:r w:rsidRPr="00F04F45">
        <w:t>Platform-specific encodings of these model elements are provided in separate clauses or documents.</w:t>
      </w:r>
    </w:p>
    <w:p w:rsidR="00882049" w:rsidRPr="00FC32EE" w:rsidRDefault="00882049" w:rsidP="00FC32EE">
      <w:r w:rsidRPr="00BB6466">
        <w:t>The XML Schema encoding has automatically been generated usin</w:t>
      </w:r>
      <w:r>
        <w:t xml:space="preserve">g the rules defined in </w:t>
      </w:r>
      <w:r w:rsidR="00705720">
        <w:t>OGC 09</w:t>
      </w:r>
      <w:r w:rsidR="00705720">
        <w:noBreakHyphen/>
        <w:t>001</w:t>
      </w:r>
      <w:r>
        <w:t>.</w:t>
      </w:r>
    </w:p>
    <w:p w:rsidR="00B055A6" w:rsidRDefault="00B055A6" w:rsidP="00B055A6">
      <w:pPr>
        <w:pStyle w:val="berschrift2"/>
        <w:spacing w:before="60" w:line="-250" w:lineRule="auto"/>
        <w:jc w:val="left"/>
      </w:pPr>
      <w:bookmarkStart w:id="48" w:name="_Ref246305928"/>
      <w:bookmarkStart w:id="49" w:name="_Toc249167086"/>
      <w:bookmarkStart w:id="50" w:name="_Toc249167088"/>
      <w:bookmarkStart w:id="51" w:name="_Toc270614980"/>
      <w:r>
        <w:lastRenderedPageBreak/>
        <w:t>Data dictionary tables</w:t>
      </w:r>
      <w:bookmarkEnd w:id="48"/>
      <w:bookmarkEnd w:id="49"/>
      <w:bookmarkEnd w:id="51"/>
    </w:p>
    <w:p w:rsidR="00B055A6" w:rsidRDefault="00B055A6" w:rsidP="00B055A6">
      <w:r w:rsidRPr="00D161F5">
        <w:t>The UML model data dictionary is specified herein in a series of tables. The contents of the columns in these tables are describe</w:t>
      </w:r>
      <w:r w:rsidR="00D515D5">
        <w:t>d in table 1 of [OGC 06-121r3].</w:t>
      </w:r>
    </w:p>
    <w:p w:rsidR="00B055A6" w:rsidRPr="007E398B" w:rsidRDefault="00B055A6" w:rsidP="00B055A6">
      <w:pPr>
        <w:pStyle w:val="berschrift2"/>
        <w:spacing w:before="60" w:line="-250" w:lineRule="auto"/>
        <w:jc w:val="left"/>
      </w:pPr>
      <w:bookmarkStart w:id="52" w:name="_Toc249167087"/>
      <w:bookmarkStart w:id="53" w:name="_Toc270614981"/>
      <w:r w:rsidRPr="007E398B">
        <w:t>Classes imported from other specifications with predefined XML encoding</w:t>
      </w:r>
      <w:bookmarkEnd w:id="52"/>
      <w:bookmarkEnd w:id="53"/>
    </w:p>
    <w:p w:rsidR="00CF7CF3" w:rsidRDefault="00B055A6" w:rsidP="00B055A6">
      <w:r>
        <w:t xml:space="preserve">This specification uses an automatic mapping approach from the UML model to the XML Schema encoding. The approach is </w:t>
      </w:r>
      <w:r w:rsidRPr="00705720">
        <w:t xml:space="preserve">described in [OGC 09-001]. </w:t>
      </w:r>
      <w:r w:rsidR="00CF7CF3" w:rsidRPr="00705720">
        <w:t>T</w:t>
      </w:r>
      <w:r w:rsidRPr="00705720">
        <w:t>his</w:t>
      </w:r>
      <w:r>
        <w:t xml:space="preserve"> standard uses types defined by other standards. For the mapping to XML Schema, the implementation instructions listed in table D.2 of [OGC 07-036] are </w:t>
      </w:r>
      <w:r w:rsidRPr="00A378CC">
        <w:t xml:space="preserve">used together with the instructions listed in </w:t>
      </w:r>
      <w:r w:rsidR="00D36B00">
        <w:fldChar w:fldCharType="begin"/>
      </w:r>
      <w:r w:rsidR="00CF7CF3">
        <w:instrText xml:space="preserve"> REF _Ref246311715 \h </w:instrText>
      </w:r>
      <w:r w:rsidR="00D36B00">
        <w:fldChar w:fldCharType="separate"/>
      </w:r>
      <w:r w:rsidR="00AD0FBA">
        <w:t xml:space="preserve">Table </w:t>
      </w:r>
      <w:r w:rsidR="00AD0FBA">
        <w:rPr>
          <w:noProof/>
        </w:rPr>
        <w:t>2</w:t>
      </w:r>
      <w:r w:rsidR="00D36B00">
        <w:fldChar w:fldCharType="end"/>
      </w:r>
      <w:r w:rsidR="00CF7CF3">
        <w:t xml:space="preserve"> in this standard</w:t>
      </w:r>
      <w:r w:rsidRPr="00A378CC">
        <w:t>.</w:t>
      </w:r>
    </w:p>
    <w:p w:rsidR="00B055A6" w:rsidRDefault="00CF7CF3" w:rsidP="00B055A6">
      <w:r>
        <w:t xml:space="preserve">Some of the properties defined in the conceptual model of this standard </w:t>
      </w:r>
      <w:r w:rsidR="00512810">
        <w:t xml:space="preserve">which point to objects rather than directly containing them </w:t>
      </w:r>
      <w:r>
        <w:t xml:space="preserve">are encoded as </w:t>
      </w:r>
      <w:r w:rsidRPr="00705720">
        <w:t xml:space="preserve">described in </w:t>
      </w:r>
      <w:r w:rsidR="00705720" w:rsidRPr="00705720">
        <w:t>OGC 09-001</w:t>
      </w:r>
      <w:r w:rsidRPr="00705720">
        <w:t>. An</w:t>
      </w:r>
      <w:r>
        <w:t xml:space="preserve"> XML Schema implementation for these types is therefore not needed in this section.</w:t>
      </w:r>
    </w:p>
    <w:p w:rsidR="00B055A6" w:rsidRDefault="00B055A6" w:rsidP="00B055A6">
      <w:r>
        <w:t>For an explanation of the table columns, see clause D.2.1 in OGC 07-036.</w:t>
      </w:r>
    </w:p>
    <w:p w:rsidR="00B055A6" w:rsidRDefault="00B055A6" w:rsidP="00B055A6">
      <w:pPr>
        <w:pStyle w:val="FormatvorlageBeschriftungZentriert1"/>
      </w:pPr>
      <w:bookmarkStart w:id="54" w:name="_Ref246311715"/>
      <w:bookmarkStart w:id="55" w:name="_Toc249167296"/>
      <w:bookmarkStart w:id="56" w:name="_Toc270615023"/>
      <w:r>
        <w:t xml:space="preserve">Table </w:t>
      </w:r>
      <w:fldSimple w:instr=" SEQ Table \* ARABIC ">
        <w:r w:rsidR="00AD0FBA">
          <w:rPr>
            <w:noProof/>
          </w:rPr>
          <w:t>2</w:t>
        </w:r>
      </w:fldSimple>
      <w:bookmarkEnd w:id="54"/>
      <w:r w:rsidR="007900AC">
        <w:t>:</w:t>
      </w:r>
      <w:r>
        <w:t xml:space="preserve"> </w:t>
      </w:r>
      <w:r w:rsidR="00684E1B">
        <w:t>XML Schema i</w:t>
      </w:r>
      <w:r>
        <w:t xml:space="preserve">mplementation of types from </w:t>
      </w:r>
      <w:r w:rsidR="00684E1B">
        <w:t xml:space="preserve">the </w:t>
      </w:r>
      <w:r>
        <w:t>SWE Service Model [OGC 09-001]</w:t>
      </w:r>
      <w:bookmarkEnd w:id="55"/>
      <w:bookmarkEnd w:id="56"/>
    </w:p>
    <w:tbl>
      <w:tblPr>
        <w:tblW w:w="8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62"/>
        <w:gridCol w:w="2044"/>
        <w:gridCol w:w="2306"/>
        <w:gridCol w:w="2601"/>
      </w:tblGrid>
      <w:tr w:rsidR="00B055A6" w:rsidTr="00B055A6">
        <w:tc>
          <w:tcPr>
            <w:tcW w:w="1762" w:type="dxa"/>
          </w:tcPr>
          <w:p w:rsidR="00B055A6" w:rsidRPr="007E0CEC" w:rsidRDefault="00B055A6" w:rsidP="00B055A6">
            <w:pPr>
              <w:jc w:val="center"/>
              <w:rPr>
                <w:b/>
              </w:rPr>
            </w:pPr>
            <w:bookmarkStart w:id="57" w:name="_Toc246325365"/>
            <w:r w:rsidRPr="007E0CEC">
              <w:rPr>
                <w:b/>
              </w:rPr>
              <w:t>UML class</w:t>
            </w:r>
            <w:bookmarkEnd w:id="57"/>
          </w:p>
        </w:tc>
        <w:tc>
          <w:tcPr>
            <w:tcW w:w="2044" w:type="dxa"/>
          </w:tcPr>
          <w:p w:rsidR="00B055A6" w:rsidRPr="007E0CEC" w:rsidRDefault="00B055A6" w:rsidP="00B055A6">
            <w:pPr>
              <w:jc w:val="center"/>
              <w:rPr>
                <w:b/>
              </w:rPr>
            </w:pPr>
            <w:bookmarkStart w:id="58" w:name="_Toc246325366"/>
            <w:r w:rsidRPr="007E0CEC">
              <w:rPr>
                <w:b/>
              </w:rPr>
              <w:t>object element</w:t>
            </w:r>
            <w:bookmarkEnd w:id="58"/>
          </w:p>
        </w:tc>
        <w:tc>
          <w:tcPr>
            <w:tcW w:w="2306" w:type="dxa"/>
          </w:tcPr>
          <w:p w:rsidR="00B055A6" w:rsidRPr="007E0CEC" w:rsidRDefault="00B055A6" w:rsidP="00B055A6">
            <w:pPr>
              <w:jc w:val="center"/>
              <w:rPr>
                <w:b/>
              </w:rPr>
            </w:pPr>
            <w:bookmarkStart w:id="59" w:name="_Toc246325367"/>
            <w:r w:rsidRPr="007E0CEC">
              <w:rPr>
                <w:b/>
              </w:rPr>
              <w:t>type</w:t>
            </w:r>
            <w:bookmarkEnd w:id="59"/>
          </w:p>
        </w:tc>
        <w:tc>
          <w:tcPr>
            <w:tcW w:w="2601" w:type="dxa"/>
          </w:tcPr>
          <w:p w:rsidR="00B055A6" w:rsidRPr="007E0CEC" w:rsidRDefault="00B055A6" w:rsidP="00B055A6">
            <w:pPr>
              <w:jc w:val="center"/>
              <w:rPr>
                <w:b/>
              </w:rPr>
            </w:pPr>
            <w:bookmarkStart w:id="60" w:name="_Toc246325368"/>
            <w:r w:rsidRPr="007E0CEC">
              <w:rPr>
                <w:b/>
              </w:rPr>
              <w:t>property type</w:t>
            </w:r>
            <w:bookmarkEnd w:id="60"/>
          </w:p>
        </w:tc>
      </w:tr>
      <w:tr w:rsidR="00B055A6" w:rsidTr="00B055A6">
        <w:tc>
          <w:tcPr>
            <w:tcW w:w="1762" w:type="dxa"/>
          </w:tcPr>
          <w:p w:rsidR="00B055A6" w:rsidRPr="007C1B2B" w:rsidRDefault="00B055A6" w:rsidP="00B055A6">
            <w:pPr>
              <w:rPr>
                <w:sz w:val="20"/>
              </w:rPr>
            </w:pPr>
            <w:r w:rsidRPr="007C1B2B">
              <w:rPr>
                <w:sz w:val="20"/>
              </w:rPr>
              <w:t>ExtensibleRequest</w:t>
            </w:r>
          </w:p>
        </w:tc>
        <w:tc>
          <w:tcPr>
            <w:tcW w:w="2044" w:type="dxa"/>
          </w:tcPr>
          <w:p w:rsidR="00B055A6" w:rsidRPr="007C1B2B" w:rsidRDefault="00B055A6" w:rsidP="00B055A6">
            <w:pPr>
              <w:rPr>
                <w:sz w:val="20"/>
              </w:rPr>
            </w:pPr>
            <w:r w:rsidRPr="007C1B2B">
              <w:rPr>
                <w:sz w:val="20"/>
              </w:rPr>
              <w:t>swes:ExtensibleRequest</w:t>
            </w:r>
          </w:p>
        </w:tc>
        <w:tc>
          <w:tcPr>
            <w:tcW w:w="2306" w:type="dxa"/>
          </w:tcPr>
          <w:p w:rsidR="00B055A6" w:rsidRPr="007C1B2B" w:rsidRDefault="00B055A6" w:rsidP="00B055A6">
            <w:pPr>
              <w:rPr>
                <w:sz w:val="20"/>
              </w:rPr>
            </w:pPr>
            <w:r w:rsidRPr="007C1B2B">
              <w:rPr>
                <w:sz w:val="20"/>
              </w:rPr>
              <w:t>swes:ExtensibleRequestType</w:t>
            </w:r>
          </w:p>
        </w:tc>
        <w:tc>
          <w:tcPr>
            <w:tcW w:w="2601" w:type="dxa"/>
          </w:tcPr>
          <w:p w:rsidR="00B055A6" w:rsidRPr="007C1B2B" w:rsidRDefault="00B055A6" w:rsidP="00B055A6">
            <w:pPr>
              <w:rPr>
                <w:sz w:val="20"/>
              </w:rPr>
            </w:pPr>
            <w:r w:rsidRPr="007C1B2B">
              <w:rPr>
                <w:sz w:val="20"/>
              </w:rPr>
              <w:t>swes:ExtensibleRequestPropertyType</w:t>
            </w:r>
          </w:p>
        </w:tc>
      </w:tr>
      <w:tr w:rsidR="00B055A6" w:rsidTr="00B055A6">
        <w:tc>
          <w:tcPr>
            <w:tcW w:w="1762" w:type="dxa"/>
          </w:tcPr>
          <w:p w:rsidR="00B055A6" w:rsidRPr="007C1B2B" w:rsidRDefault="00B055A6" w:rsidP="00B055A6">
            <w:pPr>
              <w:rPr>
                <w:sz w:val="20"/>
              </w:rPr>
            </w:pPr>
            <w:r w:rsidRPr="007C1B2B">
              <w:rPr>
                <w:sz w:val="20"/>
              </w:rPr>
              <w:t>ExtensibleResponse</w:t>
            </w:r>
          </w:p>
        </w:tc>
        <w:tc>
          <w:tcPr>
            <w:tcW w:w="2044" w:type="dxa"/>
          </w:tcPr>
          <w:p w:rsidR="00B055A6" w:rsidRPr="007C1B2B" w:rsidRDefault="00B055A6" w:rsidP="00B055A6">
            <w:pPr>
              <w:rPr>
                <w:sz w:val="20"/>
              </w:rPr>
            </w:pPr>
            <w:r w:rsidRPr="007C1B2B">
              <w:rPr>
                <w:sz w:val="20"/>
              </w:rPr>
              <w:t>swes:ExtensibleResponse</w:t>
            </w:r>
          </w:p>
        </w:tc>
        <w:tc>
          <w:tcPr>
            <w:tcW w:w="2306" w:type="dxa"/>
          </w:tcPr>
          <w:p w:rsidR="00B055A6" w:rsidRPr="007C1B2B" w:rsidRDefault="00B055A6" w:rsidP="00B055A6">
            <w:pPr>
              <w:rPr>
                <w:sz w:val="20"/>
              </w:rPr>
            </w:pPr>
            <w:r w:rsidRPr="007C1B2B">
              <w:rPr>
                <w:sz w:val="20"/>
              </w:rPr>
              <w:t>swes:ExtensibleResponseType</w:t>
            </w:r>
          </w:p>
        </w:tc>
        <w:tc>
          <w:tcPr>
            <w:tcW w:w="2601" w:type="dxa"/>
          </w:tcPr>
          <w:p w:rsidR="00B055A6" w:rsidRPr="007C1B2B" w:rsidRDefault="00B055A6" w:rsidP="00B055A6">
            <w:pPr>
              <w:rPr>
                <w:sz w:val="20"/>
              </w:rPr>
            </w:pPr>
            <w:r w:rsidRPr="007C1B2B">
              <w:rPr>
                <w:sz w:val="20"/>
              </w:rPr>
              <w:t>swes:ExtensibleResponsePropertyType</w:t>
            </w:r>
          </w:p>
        </w:tc>
      </w:tr>
    </w:tbl>
    <w:p w:rsidR="00B055A6" w:rsidRDefault="00B055A6" w:rsidP="00B055A6">
      <w:pPr>
        <w:pStyle w:val="Tablelineafter"/>
      </w:pPr>
    </w:p>
    <w:p w:rsidR="0025653C" w:rsidRPr="000E7351" w:rsidRDefault="0025653C" w:rsidP="0025653C">
      <w:pPr>
        <w:pStyle w:val="berschrift2"/>
        <w:spacing w:before="60" w:line="-250" w:lineRule="auto"/>
        <w:jc w:val="left"/>
      </w:pPr>
      <w:bookmarkStart w:id="61" w:name="_Toc270614982"/>
      <w:r w:rsidRPr="000E7351">
        <w:t>Namespace Conventions</w:t>
      </w:r>
      <w:bookmarkEnd w:id="50"/>
      <w:bookmarkEnd w:id="61"/>
    </w:p>
    <w:p w:rsidR="0025653C" w:rsidRDefault="0025653C" w:rsidP="0025653C">
      <w:r w:rsidRPr="0078012D">
        <w:t xml:space="preserve">This </w:t>
      </w:r>
      <w:r>
        <w:t>standard</w:t>
      </w:r>
      <w:r w:rsidRPr="0078012D">
        <w:t xml:space="preserve"> uses a number of namespace prefixes throughout; they are listed in </w:t>
      </w:r>
      <w:r w:rsidR="00D36B00">
        <w:fldChar w:fldCharType="begin"/>
      </w:r>
      <w:r>
        <w:instrText xml:space="preserve"> REF _Ref246244968 \h </w:instrText>
      </w:r>
      <w:r w:rsidR="00D36B00">
        <w:fldChar w:fldCharType="separate"/>
      </w:r>
      <w:r w:rsidR="00AD0FBA">
        <w:t xml:space="preserve">Table </w:t>
      </w:r>
      <w:r w:rsidR="00AD0FBA">
        <w:rPr>
          <w:noProof/>
        </w:rPr>
        <w:t>3</w:t>
      </w:r>
      <w:r w:rsidR="00D36B00">
        <w:fldChar w:fldCharType="end"/>
      </w:r>
      <w:r w:rsidRPr="0078012D">
        <w:t>. Note that the choice of any namespace prefix is arbitrary and not semantically significant</w:t>
      </w:r>
      <w:r>
        <w:t>.</w:t>
      </w:r>
    </w:p>
    <w:p w:rsidR="0025653C" w:rsidRDefault="0025653C" w:rsidP="0025653C">
      <w:pPr>
        <w:pStyle w:val="FormatvorlageBeschriftungZentriert1"/>
      </w:pPr>
      <w:bookmarkStart w:id="62" w:name="_Ref246244968"/>
      <w:bookmarkStart w:id="63" w:name="_Toc249167297"/>
      <w:bookmarkStart w:id="64" w:name="_Toc270615024"/>
      <w:r>
        <w:lastRenderedPageBreak/>
        <w:t xml:space="preserve">Table </w:t>
      </w:r>
      <w:fldSimple w:instr=" SEQ Table \* ARABIC ">
        <w:r w:rsidR="00AD0FBA">
          <w:rPr>
            <w:noProof/>
          </w:rPr>
          <w:t>3</w:t>
        </w:r>
      </w:fldSimple>
      <w:bookmarkEnd w:id="62"/>
      <w:r w:rsidR="007900AC">
        <w:t>:</w:t>
      </w:r>
      <w:r>
        <w:t xml:space="preserve"> </w:t>
      </w:r>
      <w:r w:rsidRPr="00C62391">
        <w:t xml:space="preserve">Prefixes and Namespaces used in this </w:t>
      </w:r>
      <w:r>
        <w:t>standard</w:t>
      </w:r>
      <w:bookmarkEnd w:id="63"/>
      <w:bookmarkEnd w:id="64"/>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4"/>
        <w:gridCol w:w="5549"/>
      </w:tblGrid>
      <w:tr w:rsidR="0025653C" w:rsidTr="00B055A6">
        <w:tc>
          <w:tcPr>
            <w:tcW w:w="1384" w:type="dxa"/>
          </w:tcPr>
          <w:p w:rsidR="0025653C" w:rsidRPr="00392004" w:rsidRDefault="0025653C" w:rsidP="00B055A6">
            <w:pPr>
              <w:jc w:val="center"/>
              <w:rPr>
                <w:b/>
              </w:rPr>
            </w:pPr>
            <w:bookmarkStart w:id="65" w:name="_Toc246325369"/>
            <w:r w:rsidRPr="00392004">
              <w:rPr>
                <w:b/>
              </w:rPr>
              <w:t>Prefix</w:t>
            </w:r>
            <w:bookmarkEnd w:id="65"/>
          </w:p>
        </w:tc>
        <w:tc>
          <w:tcPr>
            <w:tcW w:w="5549" w:type="dxa"/>
          </w:tcPr>
          <w:p w:rsidR="0025653C" w:rsidRPr="00392004" w:rsidRDefault="0025653C" w:rsidP="00B055A6">
            <w:pPr>
              <w:jc w:val="center"/>
              <w:rPr>
                <w:b/>
              </w:rPr>
            </w:pPr>
            <w:bookmarkStart w:id="66" w:name="_Toc246325370"/>
            <w:r w:rsidRPr="00392004">
              <w:rPr>
                <w:b/>
              </w:rPr>
              <w:t>Namespace</w:t>
            </w:r>
            <w:bookmarkEnd w:id="66"/>
          </w:p>
        </w:tc>
      </w:tr>
      <w:tr w:rsidR="0025653C" w:rsidTr="00B055A6">
        <w:tc>
          <w:tcPr>
            <w:tcW w:w="1384" w:type="dxa"/>
          </w:tcPr>
          <w:p w:rsidR="0025653C" w:rsidRDefault="0025653C" w:rsidP="00B055A6">
            <w:r>
              <w:t>gda</w:t>
            </w:r>
          </w:p>
        </w:tc>
        <w:tc>
          <w:tcPr>
            <w:tcW w:w="5549" w:type="dxa"/>
          </w:tcPr>
          <w:p w:rsidR="0025653C" w:rsidRDefault="0025653C" w:rsidP="00B055A6">
            <w:r>
              <w:t>http://www.opengis.net/sosgda/1.0</w:t>
            </w:r>
          </w:p>
        </w:tc>
      </w:tr>
      <w:tr w:rsidR="0025653C" w:rsidTr="00B055A6">
        <w:tc>
          <w:tcPr>
            <w:tcW w:w="1384" w:type="dxa"/>
          </w:tcPr>
          <w:p w:rsidR="0025653C" w:rsidRDefault="0025653C" w:rsidP="00B055A6">
            <w:r>
              <w:t>gml</w:t>
            </w:r>
          </w:p>
        </w:tc>
        <w:tc>
          <w:tcPr>
            <w:tcW w:w="5549" w:type="dxa"/>
          </w:tcPr>
          <w:p w:rsidR="0025653C" w:rsidRDefault="0025653C" w:rsidP="00B055A6">
            <w:r>
              <w:t>http://www.opengis.net/gml/3.2</w:t>
            </w:r>
          </w:p>
        </w:tc>
      </w:tr>
      <w:tr w:rsidR="0025653C" w:rsidTr="00B055A6">
        <w:tc>
          <w:tcPr>
            <w:tcW w:w="1384" w:type="dxa"/>
          </w:tcPr>
          <w:p w:rsidR="0025653C" w:rsidRPr="00F03EF0" w:rsidRDefault="0025653C" w:rsidP="00B055A6">
            <w:r w:rsidRPr="00F03EF0">
              <w:t>soap11</w:t>
            </w:r>
          </w:p>
        </w:tc>
        <w:tc>
          <w:tcPr>
            <w:tcW w:w="5549" w:type="dxa"/>
          </w:tcPr>
          <w:p w:rsidR="0025653C" w:rsidRPr="00F03EF0" w:rsidRDefault="0025653C" w:rsidP="00B055A6">
            <w:r w:rsidRPr="00F03EF0">
              <w:t>http://schemas.xmlsoap.org/soap/</w:t>
            </w:r>
          </w:p>
        </w:tc>
      </w:tr>
      <w:tr w:rsidR="0025653C" w:rsidTr="00B055A6">
        <w:tc>
          <w:tcPr>
            <w:tcW w:w="1384" w:type="dxa"/>
          </w:tcPr>
          <w:p w:rsidR="0025653C" w:rsidRPr="000E7351" w:rsidRDefault="0025653C" w:rsidP="00B055A6">
            <w:pPr>
              <w:rPr>
                <w:highlight w:val="yellow"/>
              </w:rPr>
            </w:pPr>
            <w:r w:rsidRPr="00F03EF0">
              <w:t>soap12</w:t>
            </w:r>
          </w:p>
        </w:tc>
        <w:tc>
          <w:tcPr>
            <w:tcW w:w="5549" w:type="dxa"/>
          </w:tcPr>
          <w:p w:rsidR="0025653C" w:rsidRPr="00F03EF0" w:rsidRDefault="0025653C" w:rsidP="00B055A6">
            <w:r w:rsidRPr="00F03EF0">
              <w:t>http://www.w3.org/2003/05/soap-envelope</w:t>
            </w:r>
          </w:p>
        </w:tc>
      </w:tr>
      <w:tr w:rsidR="0025653C" w:rsidTr="00B055A6">
        <w:tc>
          <w:tcPr>
            <w:tcW w:w="1384" w:type="dxa"/>
          </w:tcPr>
          <w:p w:rsidR="0025653C" w:rsidRDefault="0025653C" w:rsidP="00B055A6">
            <w:r>
              <w:t>swes</w:t>
            </w:r>
          </w:p>
        </w:tc>
        <w:tc>
          <w:tcPr>
            <w:tcW w:w="5549" w:type="dxa"/>
          </w:tcPr>
          <w:p w:rsidR="0025653C" w:rsidRDefault="0025653C" w:rsidP="00B055A6">
            <w:r>
              <w:t>http://www.opengis.net/swes/2.0</w:t>
            </w:r>
          </w:p>
        </w:tc>
      </w:tr>
      <w:tr w:rsidR="0025653C" w:rsidTr="00B055A6">
        <w:tc>
          <w:tcPr>
            <w:tcW w:w="1384" w:type="dxa"/>
          </w:tcPr>
          <w:p w:rsidR="0025653C" w:rsidRPr="00F03EF0" w:rsidRDefault="0025653C" w:rsidP="00B055A6">
            <w:r w:rsidRPr="00F03EF0">
              <w:t>wsa</w:t>
            </w:r>
          </w:p>
        </w:tc>
        <w:tc>
          <w:tcPr>
            <w:tcW w:w="5549" w:type="dxa"/>
          </w:tcPr>
          <w:p w:rsidR="0025653C" w:rsidRPr="00F03EF0" w:rsidRDefault="0025653C" w:rsidP="00B055A6">
            <w:r w:rsidRPr="00F03EF0">
              <w:t>http://www.w3.org/2005/08/addressing</w:t>
            </w:r>
          </w:p>
        </w:tc>
      </w:tr>
      <w:tr w:rsidR="0025653C" w:rsidTr="00B055A6">
        <w:tc>
          <w:tcPr>
            <w:tcW w:w="1384" w:type="dxa"/>
          </w:tcPr>
          <w:p w:rsidR="0025653C" w:rsidRPr="00F03EF0" w:rsidRDefault="0025653C" w:rsidP="00B055A6">
            <w:r w:rsidRPr="00F03EF0">
              <w:t>xs</w:t>
            </w:r>
          </w:p>
        </w:tc>
        <w:tc>
          <w:tcPr>
            <w:tcW w:w="5549" w:type="dxa"/>
          </w:tcPr>
          <w:p w:rsidR="0025653C" w:rsidRPr="00F03EF0" w:rsidRDefault="0025653C" w:rsidP="00B055A6">
            <w:r w:rsidRPr="00F03EF0">
              <w:t>http://www.w3.org/2001/XMLSchema</w:t>
            </w:r>
          </w:p>
        </w:tc>
      </w:tr>
    </w:tbl>
    <w:p w:rsidR="00D120C1" w:rsidRDefault="0025653C" w:rsidP="0040257A">
      <w:pPr>
        <w:pStyle w:val="Tablelineafter"/>
      </w:pPr>
      <w:r>
        <w:br w:type="textWrapping" w:clear="all"/>
      </w:r>
    </w:p>
    <w:p w:rsidR="00BC6414" w:rsidRDefault="00BC6414" w:rsidP="0040257A">
      <w:pPr>
        <w:pStyle w:val="Tablelineafter"/>
      </w:pPr>
      <w:r>
        <w:br w:type="page"/>
      </w:r>
    </w:p>
    <w:p w:rsidR="003C502C" w:rsidRDefault="007B7F7D" w:rsidP="00CC303A">
      <w:pPr>
        <w:pStyle w:val="berschrift1"/>
      </w:pPr>
      <w:bookmarkStart w:id="67" w:name="_Ref267469590"/>
      <w:bookmarkStart w:id="68" w:name="_Toc244939910"/>
      <w:bookmarkStart w:id="69" w:name="_Ref241554295"/>
      <w:bookmarkStart w:id="70" w:name="_Toc25739699"/>
      <w:bookmarkStart w:id="71" w:name="_Toc37755165"/>
      <w:bookmarkStart w:id="72" w:name="_Toc120496269"/>
      <w:bookmarkStart w:id="73" w:name="_Toc270614983"/>
      <w:r>
        <w:t>GetDataAvailability Operation</w:t>
      </w:r>
      <w:r w:rsidR="003C502C">
        <w:t xml:space="preserve"> Overview</w:t>
      </w:r>
      <w:bookmarkEnd w:id="67"/>
      <w:bookmarkEnd w:id="73"/>
    </w:p>
    <w:p w:rsidR="007B7F7D" w:rsidRDefault="007B7F7D" w:rsidP="007B7F7D">
      <w:r>
        <w:t>The GetDataAvailability operation enables clients to:</w:t>
      </w:r>
    </w:p>
    <w:p w:rsidR="007B7F7D" w:rsidRDefault="007B7F7D" w:rsidP="007B7F7D">
      <w:pPr>
        <w:numPr>
          <w:ilvl w:val="0"/>
          <w:numId w:val="20"/>
        </w:numPr>
      </w:pPr>
      <w:r>
        <w:t>discover for which times observations with certain property relationships are available at the service</w:t>
      </w:r>
    </w:p>
    <w:p w:rsidR="007B7F7D" w:rsidRDefault="007B7F7D" w:rsidP="007B7F7D">
      <w:pPr>
        <w:numPr>
          <w:ilvl w:val="0"/>
          <w:numId w:val="20"/>
        </w:numPr>
      </w:pPr>
      <w:r>
        <w:t>discover which procedures observed which properties at which times</w:t>
      </w:r>
    </w:p>
    <w:p w:rsidR="007B7F7D" w:rsidRDefault="007B7F7D" w:rsidP="007B7F7D">
      <w:pPr>
        <w:numPr>
          <w:ilvl w:val="0"/>
          <w:numId w:val="20"/>
        </w:numPr>
      </w:pPr>
      <w:r>
        <w:t>discover which procedures observed which features of interest at which times</w:t>
      </w:r>
    </w:p>
    <w:p w:rsidR="007B7F7D" w:rsidRDefault="007B7F7D" w:rsidP="007B7F7D">
      <w:pPr>
        <w:numPr>
          <w:ilvl w:val="0"/>
          <w:numId w:val="20"/>
        </w:numPr>
      </w:pPr>
      <w:r>
        <w:t>discover which properties of which features of interest were observed at which times</w:t>
      </w:r>
    </w:p>
    <w:p w:rsidR="007B7F7D" w:rsidRDefault="007B7F7D" w:rsidP="007B7F7D">
      <w:pPr>
        <w:numPr>
          <w:ilvl w:val="0"/>
          <w:numId w:val="20"/>
        </w:numPr>
      </w:pPr>
      <w:r>
        <w:t>narrow down the temporal scope for which these relationships are to be discovered to a certain period of time</w:t>
      </w:r>
    </w:p>
    <w:p w:rsidR="007B7F7D" w:rsidRDefault="007B7F7D" w:rsidP="007B7F7D">
      <w:pPr>
        <w:numPr>
          <w:ilvl w:val="0"/>
          <w:numId w:val="20"/>
        </w:numPr>
      </w:pPr>
      <w:r>
        <w:t>restrict the scope of observed properties, features of interest and procedures that are to be included in the result</w:t>
      </w:r>
    </w:p>
    <w:p w:rsidR="007B7F7D" w:rsidRDefault="007B7F7D" w:rsidP="007B7F7D">
      <w:pPr>
        <w:numPr>
          <w:ilvl w:val="0"/>
          <w:numId w:val="20"/>
        </w:numPr>
      </w:pPr>
      <w:r>
        <w:t>restrict the set of observations which are considered for the discovery to those from certain offerings</w:t>
      </w:r>
    </w:p>
    <w:p w:rsidR="007B7F7D" w:rsidRDefault="007B7F7D" w:rsidP="007B7F7D">
      <w:pPr>
        <w:numPr>
          <w:ilvl w:val="0"/>
          <w:numId w:val="20"/>
        </w:numPr>
      </w:pPr>
      <w:r>
        <w:t>generalize the information about temporal relationships to decrease the response size</w:t>
      </w:r>
    </w:p>
    <w:p w:rsidR="007B7F7D" w:rsidRDefault="007B7F7D" w:rsidP="007B7F7D">
      <w:r>
        <w:t xml:space="preserve">In order to understand what this operation really is about, let us discuss a bit more how the SOS works. Basically, the SOS stores observations </w:t>
      </w:r>
      <w:r w:rsidR="0040257A">
        <w:t xml:space="preserve">that are </w:t>
      </w:r>
      <w:r>
        <w:t xml:space="preserve">encoded in O&amp;M and provides access to them. An observation has a few mandatory properties, the most important of which (for the GetDataAvailability operation) are the </w:t>
      </w:r>
      <w:r w:rsidRPr="00944F8F">
        <w:rPr>
          <w:i/>
        </w:rPr>
        <w:t>featureOfInterest</w:t>
      </w:r>
      <w:r>
        <w:t xml:space="preserve"> (regarding which the observation was made), the </w:t>
      </w:r>
      <w:r w:rsidRPr="00944F8F">
        <w:rPr>
          <w:i/>
        </w:rPr>
        <w:t>procedure</w:t>
      </w:r>
      <w:r>
        <w:t xml:space="preserve"> (the process that generated the observation), the </w:t>
      </w:r>
      <w:r w:rsidRPr="00944F8F">
        <w:rPr>
          <w:i/>
        </w:rPr>
        <w:t>observedProperty</w:t>
      </w:r>
      <w:r>
        <w:t xml:space="preserve"> (basically what the procedure observed) and the </w:t>
      </w:r>
      <w:r w:rsidRPr="00944F8F">
        <w:rPr>
          <w:i/>
        </w:rPr>
        <w:t>phenomenonTime</w:t>
      </w:r>
      <w:r>
        <w:t xml:space="preserve"> (the time at which the result value of the observation applies to the featureOfInterest) – see following figure.</w:t>
      </w:r>
    </w:p>
    <w:p w:rsidR="007B7F7D" w:rsidRDefault="007B7F7D" w:rsidP="007B7F7D">
      <w:pPr>
        <w:pStyle w:val="Figureart"/>
      </w:pPr>
      <w:r>
        <w:rPr>
          <w:noProof/>
          <w:lang w:val="de-DE" w:eastAsia="de-DE"/>
        </w:rPr>
        <w:drawing>
          <wp:inline distT="0" distB="0" distL="0" distR="0">
            <wp:extent cx="5486400" cy="2225040"/>
            <wp:effectExtent l="19050" t="0" r="0" b="0"/>
            <wp:docPr id="1" name="Grafik 9" descr="observation overview 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ation overview ppt.png"/>
                    <pic:cNvPicPr/>
                  </pic:nvPicPr>
                  <pic:blipFill>
                    <a:blip r:embed="rId20" cstate="print"/>
                    <a:stretch>
                      <a:fillRect/>
                    </a:stretch>
                  </pic:blipFill>
                  <pic:spPr>
                    <a:xfrm>
                      <a:off x="0" y="0"/>
                      <a:ext cx="5486400" cy="2225040"/>
                    </a:xfrm>
                    <a:prstGeom prst="rect">
                      <a:avLst/>
                    </a:prstGeom>
                  </pic:spPr>
                </pic:pic>
              </a:graphicData>
            </a:graphic>
          </wp:inline>
        </w:drawing>
      </w:r>
    </w:p>
    <w:p w:rsidR="007B7F7D" w:rsidRDefault="007B7F7D" w:rsidP="007B7F7D">
      <w:pPr>
        <w:pStyle w:val="Figuretitle"/>
      </w:pPr>
      <w:bookmarkStart w:id="74" w:name="_Ref267407279"/>
      <w:bookmarkStart w:id="75" w:name="_Toc270615014"/>
      <w:r>
        <w:t xml:space="preserve">Figure </w:t>
      </w:r>
      <w:fldSimple w:instr=" SEQ Figure \* ARABIC ">
        <w:r w:rsidR="00AD0FBA">
          <w:rPr>
            <w:noProof/>
          </w:rPr>
          <w:t>2</w:t>
        </w:r>
      </w:fldSimple>
      <w:bookmarkEnd w:id="74"/>
      <w:r w:rsidR="008451AA">
        <w:t>:</w:t>
      </w:r>
      <w:r>
        <w:t xml:space="preserve"> O&amp;M Observation with properties relevant for the GetDataAvailability operation</w:t>
      </w:r>
      <w:bookmarkEnd w:id="75"/>
    </w:p>
    <w:p w:rsidR="007B7F7D" w:rsidRDefault="007B7F7D" w:rsidP="007B7F7D">
      <w:r>
        <w:lastRenderedPageBreak/>
        <w:t xml:space="preserve">The GetDataAvailability operation </w:t>
      </w:r>
      <w:r w:rsidR="00FE5E45">
        <w:t>enables</w:t>
      </w:r>
      <w:r>
        <w:t xml:space="preserve"> clients to explore these relationships. More specifically, the operation </w:t>
      </w:r>
      <w:r w:rsidR="00FE5E45">
        <w:t>enables</w:t>
      </w:r>
      <w:r>
        <w:t xml:space="preserve"> clients to estimate for which times observations with certain property relationships (procedure/foi, procedure/observedProperty, foi/observedProperty) exist.</w:t>
      </w:r>
    </w:p>
    <w:p w:rsidR="007B7F7D" w:rsidRDefault="007B7F7D" w:rsidP="007B7F7D">
      <w:r>
        <w:t xml:space="preserve">Clients can more easily find out for example when a given procedure observed certain properties. A more intuitive example would be: “Tell me if and when sensor LV-426 observed air temperature during the last week”. With the GetDataAvailability operation this information can be retrieved without actually getting the whole observations. The operation can therefore be used as a precursor to subsequent GetObservation invocations. The operation also helps to only retrieve metadata on certain relationships, for example when only the information </w:t>
      </w:r>
      <w:r w:rsidR="00FE5E45">
        <w:t xml:space="preserve">about </w:t>
      </w:r>
      <w:r>
        <w:t>which feature(s)OfInterest were observed by a certain procedure is needed.</w:t>
      </w:r>
    </w:p>
    <w:p w:rsidR="007B7F7D" w:rsidRDefault="007B7F7D" w:rsidP="007B7F7D">
      <w:r>
        <w:t xml:space="preserve">Another concept that needs to be understood for applying the GetDataAvailability operation is that a SOS hosts a set of observations. This set, however, </w:t>
      </w:r>
      <w:r w:rsidR="003E77EB">
        <w:t>can be</w:t>
      </w:r>
      <w:r>
        <w:t xml:space="preserve"> separated into a list of </w:t>
      </w:r>
      <w:r w:rsidR="003E77EB">
        <w:t>observation groups - so</w:t>
      </w:r>
      <w:r>
        <w:t xml:space="preserve"> called ObservationOfferings (see </w:t>
      </w:r>
      <w:r w:rsidR="00FE5E45">
        <w:t>OGC 10-037</w:t>
      </w:r>
      <w:r>
        <w:t xml:space="preserve">). Each offering represents </w:t>
      </w:r>
      <w:r w:rsidR="003E77EB">
        <w:t>a group</w:t>
      </w:r>
      <w:r>
        <w:t xml:space="preserve"> of observations hosted by the SOS that were generated by one specific procedure</w:t>
      </w:r>
      <w:r w:rsidR="003E77EB">
        <w:t xml:space="preserve"> </w:t>
      </w:r>
      <w:r>
        <w:t xml:space="preserve">– see </w:t>
      </w:r>
      <w:r w:rsidR="00D36B00">
        <w:fldChar w:fldCharType="begin"/>
      </w:r>
      <w:r>
        <w:instrText xml:space="preserve"> REF _Ref267464232 \h </w:instrText>
      </w:r>
      <w:r w:rsidR="00D36B00">
        <w:fldChar w:fldCharType="separate"/>
      </w:r>
      <w:r w:rsidR="00AD0FBA">
        <w:t xml:space="preserve">Figure </w:t>
      </w:r>
      <w:r w:rsidR="00AD0FBA">
        <w:rPr>
          <w:noProof/>
        </w:rPr>
        <w:t>3</w:t>
      </w:r>
      <w:r w:rsidR="00D36B00">
        <w:fldChar w:fldCharType="end"/>
      </w:r>
    </w:p>
    <w:p w:rsidR="007B7F7D" w:rsidRDefault="007B7F7D" w:rsidP="007B7F7D">
      <w:pPr>
        <w:pStyle w:val="Figureart"/>
      </w:pPr>
      <w:r>
        <w:rPr>
          <w:noProof/>
          <w:lang w:val="de-DE" w:eastAsia="de-DE"/>
        </w:rPr>
        <w:drawing>
          <wp:inline distT="0" distB="0" distL="0" distR="0">
            <wp:extent cx="5486245" cy="2617162"/>
            <wp:effectExtent l="19050" t="0" r="155" b="0"/>
            <wp:docPr id="2" name="Grafik 10" descr="sos offerings and observations 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s offerings and observations ppt.png"/>
                    <pic:cNvPicPr/>
                  </pic:nvPicPr>
                  <pic:blipFill>
                    <a:blip r:embed="rId21" cstate="print"/>
                    <a:stretch>
                      <a:fillRect/>
                    </a:stretch>
                  </pic:blipFill>
                  <pic:spPr>
                    <a:xfrm>
                      <a:off x="0" y="0"/>
                      <a:ext cx="5486245" cy="2617162"/>
                    </a:xfrm>
                    <a:prstGeom prst="rect">
                      <a:avLst/>
                    </a:prstGeom>
                  </pic:spPr>
                </pic:pic>
              </a:graphicData>
            </a:graphic>
          </wp:inline>
        </w:drawing>
      </w:r>
    </w:p>
    <w:p w:rsidR="007B7F7D" w:rsidRDefault="007B7F7D" w:rsidP="007B7F7D">
      <w:pPr>
        <w:pStyle w:val="Figuretitle"/>
      </w:pPr>
      <w:bookmarkStart w:id="76" w:name="_Ref267464232"/>
      <w:bookmarkStart w:id="77" w:name="_Toc270615015"/>
      <w:r>
        <w:t xml:space="preserve">Figure </w:t>
      </w:r>
      <w:fldSimple w:instr=" SEQ Figure \* ARABIC ">
        <w:r w:rsidR="00AD0FBA">
          <w:rPr>
            <w:noProof/>
          </w:rPr>
          <w:t>3</w:t>
        </w:r>
      </w:fldSimple>
      <w:bookmarkEnd w:id="76"/>
      <w:r w:rsidR="008451AA">
        <w:t>:</w:t>
      </w:r>
      <w:r>
        <w:t xml:space="preserve"> How the SOS structures observations via offerings.</w:t>
      </w:r>
      <w:bookmarkEnd w:id="77"/>
    </w:p>
    <w:p w:rsidR="007B7F7D" w:rsidRDefault="007B7F7D" w:rsidP="007B7F7D">
      <w:r>
        <w:t xml:space="preserve">Note that there is not a required 1:1 relationship between offerings and procedures – it is n:1. In other words: while each offering has exactly one procedure, the same procedure may be associated with multiple offerings. </w:t>
      </w:r>
      <w:r w:rsidR="003E77EB">
        <w:t>Furthermore</w:t>
      </w:r>
      <w:r>
        <w:t>, the relationship of observations to offerings is 1:</w:t>
      </w:r>
      <w:r w:rsidR="003E77EB">
        <w:t>n</w:t>
      </w:r>
      <w:r>
        <w:t xml:space="preserve"> – meaning that two offerings having the same procedure </w:t>
      </w:r>
      <w:r w:rsidR="003E77EB">
        <w:t>may</w:t>
      </w:r>
      <w:r>
        <w:t xml:space="preserve"> share observations. Usually offerings having the same procedure have different sets of observable properties or the implied spatial extent is different (e.g. one offering might host the observations gathered by a network of air quality stations for city A while another offering might host the observations gathered by that station network for city B).</w:t>
      </w:r>
    </w:p>
    <w:p w:rsidR="00254053" w:rsidRDefault="007B7F7D" w:rsidP="007B7F7D">
      <w:r>
        <w:t xml:space="preserve">The GetObservation operation provides access to these observations. There, it is possible to retrieve only observations from a certain list of offerings. The same is true for the GetDataAvailability operation – just that this operation does not return full observations. Instead, it returns information about the relationships of certain observation properties (those mentioned before, see </w:t>
      </w:r>
      <w:r w:rsidR="00D36B00">
        <w:fldChar w:fldCharType="begin"/>
      </w:r>
      <w:r>
        <w:instrText xml:space="preserve"> REF _Ref267407279 \h </w:instrText>
      </w:r>
      <w:r w:rsidR="00D36B00">
        <w:fldChar w:fldCharType="separate"/>
      </w:r>
      <w:r w:rsidR="00AD0FBA">
        <w:t xml:space="preserve">Figure </w:t>
      </w:r>
      <w:r w:rsidR="00AD0FBA">
        <w:rPr>
          <w:noProof/>
        </w:rPr>
        <w:t>2</w:t>
      </w:r>
      <w:r w:rsidR="00D36B00">
        <w:fldChar w:fldCharType="end"/>
      </w:r>
      <w:r>
        <w:t>).</w:t>
      </w:r>
      <w:r w:rsidR="00E15F8E">
        <w:t xml:space="preserve"> The information provided is if observations are available at the </w:t>
      </w:r>
      <w:r w:rsidR="00FE5E45">
        <w:t>Sensor Observation S</w:t>
      </w:r>
      <w:r w:rsidR="00E15F8E">
        <w:t xml:space="preserve">ervice </w:t>
      </w:r>
      <w:r w:rsidR="00FE5E45">
        <w:t>that</w:t>
      </w:r>
      <w:r w:rsidR="00E15F8E">
        <w:t xml:space="preserve"> have a given relationship. Furthermore, the GetDataAvailability </w:t>
      </w:r>
      <w:r w:rsidR="00E15F8E">
        <w:lastRenderedPageBreak/>
        <w:t xml:space="preserve">operation tells clients which phenomenonTimes these observations </w:t>
      </w:r>
      <w:r w:rsidR="009A22D2">
        <w:t>have</w:t>
      </w:r>
      <w:r w:rsidR="002D3E0E">
        <w:t>. This serves as an indicator</w:t>
      </w:r>
      <w:r w:rsidR="00E15F8E">
        <w:t xml:space="preserve"> for which time periods a GetObservation request asking for these observations would yield results.</w:t>
      </w:r>
    </w:p>
    <w:p w:rsidR="00BC6414" w:rsidRPr="00254053" w:rsidRDefault="00BC6414" w:rsidP="007B7F7D">
      <w:r>
        <w:br w:type="page"/>
      </w:r>
    </w:p>
    <w:p w:rsidR="004F7776" w:rsidRPr="004F7776" w:rsidRDefault="007B7F7D" w:rsidP="004F7776">
      <w:pPr>
        <w:pStyle w:val="berschrift1"/>
      </w:pPr>
      <w:bookmarkStart w:id="78" w:name="_Toc255652237"/>
      <w:bookmarkStart w:id="79" w:name="_Ref267644926"/>
      <w:bookmarkStart w:id="80" w:name="_Ref267917890"/>
      <w:bookmarkStart w:id="81" w:name="_Toc270614984"/>
      <w:bookmarkEnd w:id="68"/>
      <w:r>
        <w:t xml:space="preserve">Requirements Class: </w:t>
      </w:r>
      <w:r w:rsidR="0069266E" w:rsidRPr="00443591">
        <w:t>GetDataAvailability operation</w:t>
      </w:r>
      <w:bookmarkEnd w:id="78"/>
      <w:r w:rsidR="00F545A4">
        <w:t xml:space="preserve"> </w:t>
      </w:r>
      <w:r w:rsidR="00B40F2E">
        <w:t>–</w:t>
      </w:r>
      <w:r w:rsidR="00F545A4">
        <w:t xml:space="preserve"> Concept</w:t>
      </w:r>
      <w:r w:rsidR="00B40F2E">
        <w:t>ual Model</w:t>
      </w:r>
      <w:bookmarkEnd w:id="79"/>
      <w:bookmarkEnd w:id="80"/>
      <w:bookmarkEnd w:id="81"/>
    </w:p>
    <w:tbl>
      <w:tblPr>
        <w:tblpPr w:leftFromText="142" w:rightFromText="142" w:bottomFromText="284" w:vertAnchor="text" w:tblpY="1"/>
        <w:tblOverlap w:val="never"/>
        <w:tblW w:w="0" w:type="auto"/>
        <w:tblInd w:w="108" w:type="dxa"/>
        <w:tblLayout w:type="fixed"/>
        <w:tblCellMar>
          <w:top w:w="57" w:type="dxa"/>
          <w:bottom w:w="57" w:type="dxa"/>
        </w:tblCellMar>
        <w:tblLook w:val="0000"/>
      </w:tblPr>
      <w:tblGrid>
        <w:gridCol w:w="1560"/>
        <w:gridCol w:w="7087"/>
      </w:tblGrid>
      <w:tr w:rsidR="007B7F7D" w:rsidRPr="00CD2BE4" w:rsidTr="00FA1AE7">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7B7F7D" w:rsidRPr="00CD2BE4" w:rsidRDefault="007B7F7D" w:rsidP="00FA1AE7">
            <w:pPr>
              <w:pStyle w:val="RequirementTableTitle"/>
              <w:framePr w:hSpace="0" w:wrap="auto" w:vAnchor="margin" w:yAlign="inline"/>
              <w:suppressOverlap w:val="0"/>
            </w:pPr>
            <w:r w:rsidRPr="00CD2BE4">
              <w:t>Requirements Class</w:t>
            </w:r>
          </w:p>
        </w:tc>
      </w:tr>
      <w:tr w:rsidR="007B7F7D" w:rsidRPr="00CD2BE4" w:rsidTr="00FA1AE7">
        <w:trPr>
          <w:trHeight w:val="225"/>
        </w:trPr>
        <w:tc>
          <w:tcPr>
            <w:tcW w:w="8647" w:type="dxa"/>
            <w:gridSpan w:val="2"/>
            <w:tcBorders>
              <w:top w:val="single" w:sz="4" w:space="0" w:color="000000"/>
              <w:left w:val="single" w:sz="4" w:space="0" w:color="000000"/>
              <w:bottom w:val="single" w:sz="4" w:space="0" w:color="000000"/>
              <w:right w:val="single" w:sz="4" w:space="0" w:color="000000"/>
            </w:tcBorders>
          </w:tcPr>
          <w:p w:rsidR="007B7F7D" w:rsidRPr="00CD2BE4" w:rsidRDefault="007B7F7D" w:rsidP="007B7F7D">
            <w:pPr>
              <w:pStyle w:val="SpecelementURL"/>
              <w:framePr w:hSpace="0" w:wrap="auto" w:vAnchor="margin" w:yAlign="inline"/>
              <w:suppressOverlap w:val="0"/>
            </w:pPr>
            <w:r w:rsidRPr="00694C39">
              <w:rPr>
                <w:lang w:val="en-GB"/>
              </w:rPr>
              <w:t>http://www.opengis.net/spec/SOSGDA/1.0/req/gda</w:t>
            </w:r>
          </w:p>
        </w:tc>
      </w:tr>
      <w:tr w:rsidR="007B7F7D" w:rsidRPr="00CD2BE4" w:rsidTr="00FA1AE7">
        <w:trPr>
          <w:trHeight w:val="225"/>
        </w:trPr>
        <w:tc>
          <w:tcPr>
            <w:tcW w:w="1560" w:type="dxa"/>
            <w:tcBorders>
              <w:top w:val="single" w:sz="4" w:space="0" w:color="000000"/>
              <w:left w:val="single" w:sz="4" w:space="0" w:color="000000"/>
              <w:bottom w:val="single" w:sz="4" w:space="0" w:color="000000"/>
            </w:tcBorders>
          </w:tcPr>
          <w:p w:rsidR="007B7F7D" w:rsidRPr="00CD2BE4" w:rsidRDefault="007B7F7D" w:rsidP="00FA1AE7">
            <w:pPr>
              <w:pStyle w:val="OGCTabletextbold"/>
              <w:framePr w:hSpace="0" w:wrap="auto" w:vAnchor="margin" w:yAlign="inline"/>
              <w:suppressOverlap w:val="0"/>
            </w:pPr>
            <w:r w:rsidRPr="00CD2BE4">
              <w:t>Target Type</w:t>
            </w:r>
          </w:p>
        </w:tc>
        <w:tc>
          <w:tcPr>
            <w:tcW w:w="7087" w:type="dxa"/>
            <w:tcBorders>
              <w:top w:val="single" w:sz="4" w:space="0" w:color="000000"/>
              <w:left w:val="single" w:sz="4" w:space="0" w:color="000000"/>
              <w:bottom w:val="single" w:sz="4" w:space="0" w:color="000000"/>
              <w:right w:val="single" w:sz="4" w:space="0" w:color="000000"/>
            </w:tcBorders>
          </w:tcPr>
          <w:p w:rsidR="007B7F7D" w:rsidRPr="00CD2BE4" w:rsidRDefault="002220A8" w:rsidP="00FA1AE7">
            <w:pPr>
              <w:pStyle w:val="OGCtabletext12"/>
            </w:pPr>
            <w:r>
              <w:t>Service</w:t>
            </w:r>
            <w:r w:rsidR="007B7F7D" w:rsidRPr="00CD2BE4">
              <w:t xml:space="preserve"> Implementation</w:t>
            </w:r>
          </w:p>
        </w:tc>
      </w:tr>
      <w:tr w:rsidR="007B7F7D" w:rsidRPr="00CD2BE4" w:rsidTr="00FA1AE7">
        <w:trPr>
          <w:trHeight w:val="225"/>
        </w:trPr>
        <w:tc>
          <w:tcPr>
            <w:tcW w:w="1560" w:type="dxa"/>
            <w:tcBorders>
              <w:top w:val="single" w:sz="4" w:space="0" w:color="000000"/>
              <w:left w:val="single" w:sz="4" w:space="0" w:color="000000"/>
              <w:bottom w:val="single" w:sz="4" w:space="0" w:color="000000"/>
            </w:tcBorders>
          </w:tcPr>
          <w:p w:rsidR="007B7F7D" w:rsidRPr="00AD0FBA" w:rsidRDefault="007B7F7D" w:rsidP="00FA1AE7">
            <w:pPr>
              <w:snapToGrid w:val="0"/>
              <w:spacing w:after="0"/>
              <w:jc w:val="center"/>
              <w:rPr>
                <w:b/>
                <w:color w:val="000000"/>
                <w:szCs w:val="24"/>
              </w:rPr>
            </w:pPr>
            <w:r w:rsidRPr="00AD0FBA">
              <w:rPr>
                <w:b/>
                <w:color w:val="000000"/>
                <w:szCs w:val="24"/>
              </w:rPr>
              <w:t>Dependency</w:t>
            </w:r>
          </w:p>
        </w:tc>
        <w:tc>
          <w:tcPr>
            <w:tcW w:w="7087" w:type="dxa"/>
            <w:tcBorders>
              <w:top w:val="single" w:sz="4" w:space="0" w:color="000000"/>
              <w:left w:val="single" w:sz="4" w:space="0" w:color="000000"/>
              <w:bottom w:val="single" w:sz="4" w:space="0" w:color="000000"/>
              <w:right w:val="single" w:sz="4" w:space="0" w:color="000000"/>
            </w:tcBorders>
          </w:tcPr>
          <w:p w:rsidR="007B7F7D" w:rsidRPr="00AD0FBA" w:rsidRDefault="005763CB" w:rsidP="00C02A07">
            <w:pPr>
              <w:pStyle w:val="SpecelementURL"/>
              <w:framePr w:hSpace="0" w:wrap="auto" w:vAnchor="margin" w:yAlign="inline"/>
              <w:suppressOverlap w:val="0"/>
              <w:rPr>
                <w:noProof w:val="0"/>
              </w:rPr>
            </w:pPr>
            <w:r w:rsidRPr="00AD0FBA">
              <w:rPr>
                <w:noProof w:val="0"/>
                <w:lang w:val="en-GB"/>
              </w:rPr>
              <w:t>http://www.opengis.net/spec/SOS/2.0/req/core</w:t>
            </w:r>
          </w:p>
        </w:tc>
      </w:tr>
    </w:tbl>
    <w:p w:rsidR="00B055A6" w:rsidRDefault="00B055A6" w:rsidP="00B055A6">
      <w:r>
        <w:t>This standard defines the GetDataAvailability operation, an extension to the core set of operations defined by the Sensor Observation Service. The operatio</w:t>
      </w:r>
      <w:r w:rsidR="00BC2DC4">
        <w:t xml:space="preserve">n reuses data types defined by external conceptual </w:t>
      </w:r>
      <w:r>
        <w:t>models</w:t>
      </w:r>
      <w:r w:rsidR="00BC2DC4">
        <w:t>. Those data types are normatively referenced herein, instead of being repeated in this standard. In addition, the operation incorporates behavior defined by some of these external models.</w:t>
      </w:r>
    </w:p>
    <w:p w:rsidR="00B055A6" w:rsidRDefault="00D36B00" w:rsidP="00B055A6">
      <w:r>
        <w:fldChar w:fldCharType="begin"/>
      </w:r>
      <w:r w:rsidR="00BC2DC4">
        <w:instrText xml:space="preserve"> REF _Ref267564980 \h </w:instrText>
      </w:r>
      <w:r>
        <w:fldChar w:fldCharType="separate"/>
      </w:r>
      <w:r w:rsidR="00AD0FBA">
        <w:t xml:space="preserve">Figure </w:t>
      </w:r>
      <w:r w:rsidR="00AD0FBA">
        <w:rPr>
          <w:noProof/>
        </w:rPr>
        <w:t>4</w:t>
      </w:r>
      <w:r>
        <w:fldChar w:fldCharType="end"/>
      </w:r>
      <w:r w:rsidR="00BC2DC4">
        <w:t xml:space="preserve"> </w:t>
      </w:r>
      <w:r w:rsidR="00B055A6">
        <w:t xml:space="preserve">shows a UML diagram summarizing the dependencies of the </w:t>
      </w:r>
      <w:r w:rsidR="00BC2DC4">
        <w:t>Get Data Availability operation to other models</w:t>
      </w:r>
      <w:r w:rsidR="00B055A6">
        <w:t>.</w:t>
      </w:r>
    </w:p>
    <w:p w:rsidR="00B055A6" w:rsidRDefault="00BC2DC4" w:rsidP="00BC2DC4">
      <w:pPr>
        <w:pStyle w:val="Figure"/>
      </w:pPr>
      <w:r>
        <w:rPr>
          <w:noProof/>
          <w:lang w:val="de-DE" w:eastAsia="de-DE"/>
        </w:rPr>
        <w:drawing>
          <wp:inline distT="0" distB="0" distL="0" distR="0">
            <wp:extent cx="5018032" cy="2765145"/>
            <wp:effectExtent l="19050" t="0" r="0" b="0"/>
            <wp:docPr id="9" name="Grafik 8" descr="sosgda External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sgda External Dependencies.png"/>
                    <pic:cNvPicPr/>
                  </pic:nvPicPr>
                  <pic:blipFill>
                    <a:blip r:embed="rId22" cstate="print"/>
                    <a:stretch>
                      <a:fillRect/>
                    </a:stretch>
                  </pic:blipFill>
                  <pic:spPr>
                    <a:xfrm>
                      <a:off x="0" y="0"/>
                      <a:ext cx="5021450" cy="2767029"/>
                    </a:xfrm>
                    <a:prstGeom prst="rect">
                      <a:avLst/>
                    </a:prstGeom>
                  </pic:spPr>
                </pic:pic>
              </a:graphicData>
            </a:graphic>
          </wp:inline>
        </w:drawing>
      </w:r>
    </w:p>
    <w:p w:rsidR="00B055A6" w:rsidRDefault="00BC2DC4" w:rsidP="00BC2DC4">
      <w:pPr>
        <w:pStyle w:val="Figuretitle"/>
      </w:pPr>
      <w:bookmarkStart w:id="82" w:name="_Ref267564980"/>
      <w:bookmarkStart w:id="83" w:name="_Toc270615016"/>
      <w:r>
        <w:t xml:space="preserve">Figure </w:t>
      </w:r>
      <w:fldSimple w:instr=" SEQ Figure \* ARABIC ">
        <w:r w:rsidR="00AD0FBA">
          <w:rPr>
            <w:noProof/>
          </w:rPr>
          <w:t>4</w:t>
        </w:r>
      </w:fldSimple>
      <w:bookmarkEnd w:id="82"/>
      <w:r w:rsidR="008451AA">
        <w:t>:</w:t>
      </w:r>
      <w:r w:rsidR="00B055A6">
        <w:t xml:space="preserve"> </w:t>
      </w:r>
      <w:r>
        <w:t>Dependencies of the Get Data Availability</w:t>
      </w:r>
      <w:r w:rsidR="00B055A6">
        <w:t xml:space="preserve"> </w:t>
      </w:r>
      <w:r>
        <w:t>operation</w:t>
      </w:r>
      <w:bookmarkEnd w:id="83"/>
    </w:p>
    <w:p w:rsidR="00886366" w:rsidRDefault="00BC2DC4" w:rsidP="005402C1">
      <w:r>
        <w:t>The following clauses define both the structure of the GetDataAvailability operation’s request, response and exceptions as well as the operation behavior.</w:t>
      </w:r>
    </w:p>
    <w:p w:rsidR="00ED3C6E" w:rsidRPr="00ED3C6E" w:rsidRDefault="00886366" w:rsidP="00550839">
      <w:pPr>
        <w:pStyle w:val="berschrift2"/>
      </w:pPr>
      <w:bookmarkStart w:id="84" w:name="_Toc255652239"/>
      <w:bookmarkStart w:id="85" w:name="_Ref267469909"/>
      <w:bookmarkStart w:id="86" w:name="_Toc270614985"/>
      <w:r w:rsidRPr="00443591">
        <w:t>Request</w:t>
      </w:r>
      <w:bookmarkEnd w:id="84"/>
      <w:r w:rsidR="00D122B1">
        <w:t xml:space="preserve"> </w:t>
      </w:r>
      <w:r w:rsidR="00B67548">
        <w:t>Structure</w:t>
      </w:r>
      <w:bookmarkEnd w:id="85"/>
      <w:bookmarkEnd w:id="86"/>
    </w:p>
    <w:p w:rsidR="008E7BB2" w:rsidRDefault="008E7BB2" w:rsidP="008E7BB2">
      <w:r w:rsidRPr="008E7BB2">
        <w:t xml:space="preserve">The conceptual model of the </w:t>
      </w:r>
      <w:r w:rsidR="005402C1">
        <w:t>GetDataAvailability</w:t>
      </w:r>
      <w:r w:rsidRPr="008E7BB2">
        <w:t xml:space="preserve"> operation </w:t>
      </w:r>
      <w:r w:rsidR="005402C1">
        <w:t xml:space="preserve">request </w:t>
      </w:r>
      <w:r w:rsidRPr="008E7BB2">
        <w:t>is shown in the following UML diagram.</w:t>
      </w:r>
    </w:p>
    <w:p w:rsidR="0069266E" w:rsidRDefault="004C2D72" w:rsidP="008E7BB2">
      <w:pPr>
        <w:pStyle w:val="Figureart"/>
      </w:pPr>
      <w:r>
        <w:rPr>
          <w:noProof/>
          <w:lang w:val="de-DE" w:eastAsia="de-DE"/>
        </w:rPr>
        <w:lastRenderedPageBreak/>
        <w:drawing>
          <wp:inline distT="0" distB="0" distL="0" distR="0">
            <wp:extent cx="3572713" cy="5416043"/>
            <wp:effectExtent l="19050" t="0" r="8687" b="0"/>
            <wp:docPr id="3" name="Grafik 2" descr="SOS GetDataAvail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S GetDataAvailability.png"/>
                    <pic:cNvPicPr/>
                  </pic:nvPicPr>
                  <pic:blipFill>
                    <a:blip r:embed="rId23" cstate="print"/>
                    <a:srcRect t="9326" r="73385" b="43423"/>
                    <a:stretch>
                      <a:fillRect/>
                    </a:stretch>
                  </pic:blipFill>
                  <pic:spPr>
                    <a:xfrm>
                      <a:off x="0" y="0"/>
                      <a:ext cx="3575809" cy="5420736"/>
                    </a:xfrm>
                    <a:prstGeom prst="rect">
                      <a:avLst/>
                    </a:prstGeom>
                  </pic:spPr>
                </pic:pic>
              </a:graphicData>
            </a:graphic>
          </wp:inline>
        </w:drawing>
      </w:r>
    </w:p>
    <w:p w:rsidR="007A34E2" w:rsidRPr="007A34E2" w:rsidRDefault="007A34E2" w:rsidP="007A34E2">
      <w:pPr>
        <w:pStyle w:val="Figuretitle"/>
      </w:pPr>
      <w:bookmarkStart w:id="87" w:name="_Ref267407561"/>
      <w:bookmarkStart w:id="88" w:name="_Toc270615017"/>
      <w:r>
        <w:t xml:space="preserve">Figure </w:t>
      </w:r>
      <w:fldSimple w:instr=" SEQ Figure \* ARABIC ">
        <w:r w:rsidR="00AD0FBA">
          <w:rPr>
            <w:noProof/>
          </w:rPr>
          <w:t>5</w:t>
        </w:r>
      </w:fldSimple>
      <w:bookmarkEnd w:id="87"/>
      <w:r w:rsidR="008451AA">
        <w:t>:</w:t>
      </w:r>
      <w:r>
        <w:t xml:space="preserve"> Data types of the GetDataAvailability operation (request part)</w:t>
      </w:r>
      <w:bookmarkEnd w:id="88"/>
    </w:p>
    <w:p w:rsidR="00886366" w:rsidRDefault="00886366" w:rsidP="00886366">
      <w:pPr>
        <w:pStyle w:val="Requirement"/>
        <w:numPr>
          <w:ilvl w:val="0"/>
          <w:numId w:val="0"/>
        </w:numPr>
      </w:pPr>
      <w:r>
        <w:t>Sending an instance of the GetDataAvailability data type to the service performs an SOS GetDataAvailability operation request.</w:t>
      </w:r>
    </w:p>
    <w:p w:rsidR="00886366" w:rsidRDefault="0065400F" w:rsidP="0069266E">
      <w:r w:rsidRPr="0065400F">
        <w:t xml:space="preserve">The </w:t>
      </w:r>
      <w:r w:rsidRPr="0065400F">
        <w:rPr>
          <w:i/>
        </w:rPr>
        <w:t>GetDataAvailability</w:t>
      </w:r>
      <w:r w:rsidRPr="0065400F">
        <w:t xml:space="preserve"> data type is derived from the </w:t>
      </w:r>
      <w:r w:rsidRPr="0065400F">
        <w:rPr>
          <w:i/>
        </w:rPr>
        <w:t>ExtensibleRequest</w:t>
      </w:r>
      <w:r w:rsidRPr="0065400F">
        <w:t xml:space="preserve"> data type specified in </w:t>
      </w:r>
      <w:r w:rsidRPr="002155AC">
        <w:t>[OGC</w:t>
      </w:r>
      <w:r w:rsidR="0054040F">
        <w:t xml:space="preserve"> </w:t>
      </w:r>
      <w:r w:rsidRPr="002155AC">
        <w:t>09-001] and therefore inherits all the properties contained in that data type.</w:t>
      </w:r>
    </w:p>
    <w:p w:rsidR="00C1409E" w:rsidRDefault="00D36B00" w:rsidP="00C1409E">
      <w:r>
        <w:rPr>
          <w:lang w:val="en-GB"/>
        </w:rPr>
        <w:fldChar w:fldCharType="begin"/>
      </w:r>
      <w:r w:rsidR="00292CEF">
        <w:rPr>
          <w:lang w:val="en-GB"/>
        </w:rPr>
        <w:instrText xml:space="preserve"> REF _Ref267408580 \h </w:instrText>
      </w:r>
      <w:r>
        <w:rPr>
          <w:lang w:val="en-GB"/>
        </w:rPr>
      </w:r>
      <w:r>
        <w:rPr>
          <w:lang w:val="en-GB"/>
        </w:rPr>
        <w:fldChar w:fldCharType="separate"/>
      </w:r>
      <w:r w:rsidR="00AD0FBA">
        <w:t xml:space="preserve">Table </w:t>
      </w:r>
      <w:r w:rsidR="00AD0FBA">
        <w:rPr>
          <w:noProof/>
        </w:rPr>
        <w:t>4</w:t>
      </w:r>
      <w:r>
        <w:rPr>
          <w:lang w:val="en-GB"/>
        </w:rPr>
        <w:fldChar w:fldCharType="end"/>
      </w:r>
      <w:r w:rsidR="00292CEF">
        <w:rPr>
          <w:lang w:val="en-GB"/>
        </w:rPr>
        <w:t xml:space="preserve"> specifies the properties of the </w:t>
      </w:r>
      <w:r w:rsidR="00292CEF" w:rsidRPr="00292CEF">
        <w:rPr>
          <w:i/>
          <w:lang w:val="en-GB"/>
        </w:rPr>
        <w:t>GetDataAvailability</w:t>
      </w:r>
      <w:r w:rsidR="00292CEF">
        <w:rPr>
          <w:lang w:val="en-GB"/>
        </w:rPr>
        <w:t xml:space="preserve"> data type in more detail.</w:t>
      </w:r>
      <w:r w:rsidR="0054040F">
        <w:rPr>
          <w:lang w:val="en-GB"/>
        </w:rPr>
        <w:t xml:space="preserve"> Rows marked with grey background define the properties inherited from the </w:t>
      </w:r>
      <w:r w:rsidR="0054040F" w:rsidRPr="0054040F">
        <w:rPr>
          <w:i/>
          <w:lang w:val="en-GB"/>
        </w:rPr>
        <w:t>ExtensibleRequest</w:t>
      </w:r>
      <w:r w:rsidR="0054040F">
        <w:rPr>
          <w:lang w:val="en-GB"/>
        </w:rPr>
        <w:t xml:space="preserve"> data type.</w:t>
      </w:r>
    </w:p>
    <w:tbl>
      <w:tblPr>
        <w:tblpPr w:leftFromText="142" w:rightFromText="142" w:bottomFromText="210" w:vertAnchor="text" w:tblpY="1"/>
        <w:tblOverlap w:val="never"/>
        <w:tblW w:w="0" w:type="auto"/>
        <w:tblInd w:w="108" w:type="dxa"/>
        <w:tblLayout w:type="fixed"/>
        <w:tblCellMar>
          <w:top w:w="57" w:type="dxa"/>
          <w:bottom w:w="57" w:type="dxa"/>
        </w:tblCellMar>
        <w:tblLook w:val="0000"/>
      </w:tblPr>
      <w:tblGrid>
        <w:gridCol w:w="8647"/>
      </w:tblGrid>
      <w:tr w:rsidR="00C1409E" w:rsidRPr="00CD2BE4" w:rsidTr="00FA1AE7">
        <w:trPr>
          <w:trHeight w:val="225"/>
        </w:trPr>
        <w:tc>
          <w:tcPr>
            <w:tcW w:w="8647" w:type="dxa"/>
            <w:tcBorders>
              <w:top w:val="single" w:sz="4" w:space="0" w:color="000000"/>
              <w:left w:val="single" w:sz="4" w:space="0" w:color="000000"/>
              <w:bottom w:val="single" w:sz="4" w:space="0" w:color="000000"/>
              <w:right w:val="single" w:sz="4" w:space="0" w:color="000000"/>
            </w:tcBorders>
            <w:shd w:val="clear" w:color="auto" w:fill="D9D9D9"/>
          </w:tcPr>
          <w:p w:rsidR="00C1409E" w:rsidRPr="00CD2BE4" w:rsidRDefault="00C1409E" w:rsidP="00FA1AE7">
            <w:pPr>
              <w:pStyle w:val="RequirementTableTitle"/>
              <w:framePr w:hSpace="0" w:wrap="auto" w:vAnchor="margin" w:yAlign="inline"/>
              <w:suppressOverlap w:val="0"/>
            </w:pPr>
            <w:bookmarkStart w:id="89" w:name="_Ref263934405"/>
            <w:r w:rsidRPr="00CD2BE4">
              <w:lastRenderedPageBreak/>
              <w:t>Requirement</w:t>
            </w:r>
          </w:p>
        </w:tc>
      </w:tr>
      <w:tr w:rsidR="00C1409E" w:rsidRPr="00CD2BE4" w:rsidTr="00FA1AE7">
        <w:trPr>
          <w:trHeight w:val="225"/>
        </w:trPr>
        <w:tc>
          <w:tcPr>
            <w:tcW w:w="8647" w:type="dxa"/>
            <w:tcBorders>
              <w:top w:val="single" w:sz="4" w:space="0" w:color="000000"/>
              <w:left w:val="single" w:sz="4" w:space="0" w:color="000000"/>
              <w:bottom w:val="single" w:sz="4" w:space="0" w:color="000000"/>
              <w:right w:val="single" w:sz="4" w:space="0" w:color="000000"/>
            </w:tcBorders>
          </w:tcPr>
          <w:p w:rsidR="00C1409E" w:rsidRPr="00CD2BE4" w:rsidRDefault="00C1409E" w:rsidP="00FA1AE7">
            <w:pPr>
              <w:pStyle w:val="SpecelementURL"/>
              <w:framePr w:hSpace="0" w:wrap="auto" w:vAnchor="margin" w:yAlign="inline"/>
              <w:suppressOverlap w:val="0"/>
            </w:pPr>
            <w:r w:rsidRPr="00192E64">
              <w:rPr>
                <w:lang w:val="en-GB"/>
              </w:rPr>
              <w:t>http://www.opengis.net/spec/SOSGDA/1.0/req/gda/request-structure</w:t>
            </w:r>
          </w:p>
        </w:tc>
      </w:tr>
      <w:tr w:rsidR="00C1409E" w:rsidRPr="00CD2BE4" w:rsidTr="00FA1AE7">
        <w:trPr>
          <w:trHeight w:val="300"/>
        </w:trPr>
        <w:tc>
          <w:tcPr>
            <w:tcW w:w="8647" w:type="dxa"/>
            <w:tcBorders>
              <w:top w:val="single" w:sz="4" w:space="0" w:color="000000"/>
              <w:left w:val="single" w:sz="4" w:space="0" w:color="000000"/>
              <w:bottom w:val="single" w:sz="4" w:space="0" w:color="000000"/>
              <w:right w:val="single" w:sz="4" w:space="0" w:color="000000"/>
            </w:tcBorders>
          </w:tcPr>
          <w:p w:rsidR="00C1409E" w:rsidRPr="00B67548" w:rsidRDefault="00816B1C" w:rsidP="00816B1C">
            <w:r>
              <w:t xml:space="preserve">REQ-001 </w:t>
            </w:r>
            <w:r w:rsidR="00C1409E" w:rsidRPr="00B67548">
              <w:t xml:space="preserve">The structure of the GetDataAvailability operation request shall be as defined in the UML diagram shown in </w:t>
            </w:r>
            <w:fldSimple w:instr=" REF _Ref267407561 \h  \* MERGEFORMAT ">
              <w:r w:rsidR="00AD0FBA">
                <w:t>Figure 5</w:t>
              </w:r>
            </w:fldSimple>
            <w:r w:rsidR="00C1409E" w:rsidRPr="00B67548">
              <w:t xml:space="preserve">. More specifically, the structure of the properties in the GetDataAvailability data type shall match the data types defined in the UML diagram of </w:t>
            </w:r>
            <w:fldSimple w:instr=" REF _Ref267407561 \h  \* MERGEFORMAT ">
              <w:r w:rsidR="00AD0FBA">
                <w:t>Figure 5</w:t>
              </w:r>
            </w:fldSimple>
            <w:r w:rsidR="00C1409E" w:rsidRPr="00B67548">
              <w:t xml:space="preserve"> and </w:t>
            </w:r>
            <w:fldSimple w:instr=" REF _Ref267408580 \h  \* MERGEFORMAT ">
              <w:r w:rsidR="00AD0FBA">
                <w:t xml:space="preserve">Table </w:t>
              </w:r>
              <w:r w:rsidR="00AD0FBA">
                <w:rPr>
                  <w:noProof/>
                </w:rPr>
                <w:t>4</w:t>
              </w:r>
            </w:fldSimple>
            <w:r w:rsidR="00C1409E" w:rsidRPr="00B67548">
              <w:t>.</w:t>
            </w:r>
          </w:p>
        </w:tc>
      </w:tr>
      <w:bookmarkEnd w:id="89"/>
    </w:tbl>
    <w:p w:rsidR="00C1409E" w:rsidRDefault="00C1409E" w:rsidP="00AF7001">
      <w:pPr>
        <w:pStyle w:val="Tablelineafter"/>
        <w:rPr>
          <w:lang w:val="en-GB"/>
        </w:rPr>
      </w:pPr>
    </w:p>
    <w:p w:rsidR="00886366" w:rsidRDefault="00886366" w:rsidP="00886366">
      <w:pPr>
        <w:pStyle w:val="Beschriftung"/>
        <w:keepNext/>
      </w:pPr>
      <w:bookmarkStart w:id="90" w:name="_Ref267408580"/>
      <w:bookmarkStart w:id="91" w:name="_Toc270615025"/>
      <w:r>
        <w:lastRenderedPageBreak/>
        <w:t xml:space="preserve">Table </w:t>
      </w:r>
      <w:fldSimple w:instr=" SEQ Table \* ARABIC ">
        <w:r w:rsidR="00AD0FBA">
          <w:rPr>
            <w:noProof/>
          </w:rPr>
          <w:t>4</w:t>
        </w:r>
      </w:fldSimple>
      <w:bookmarkEnd w:id="90"/>
      <w:r>
        <w:t xml:space="preserve">: </w:t>
      </w:r>
      <w:r w:rsidR="00FA1AE7">
        <w:t>Properties</w:t>
      </w:r>
      <w:r w:rsidRPr="008633EF">
        <w:t xml:space="preserve"> of </w:t>
      </w:r>
      <w:r w:rsidR="00FA1AE7">
        <w:t xml:space="preserve">the </w:t>
      </w:r>
      <w:r w:rsidR="00292CEF">
        <w:t>GetDataAvailability</w:t>
      </w:r>
      <w:r w:rsidRPr="008633EF">
        <w:t xml:space="preserve"> </w:t>
      </w:r>
      <w:r w:rsidR="00576259">
        <w:t>r</w:t>
      </w:r>
      <w:r w:rsidRPr="008633EF">
        <w:t>equest</w:t>
      </w:r>
      <w:r w:rsidR="00576259">
        <w:t xml:space="preserve"> data type</w:t>
      </w:r>
      <w:bookmarkEnd w:id="91"/>
    </w:p>
    <w:tbl>
      <w:tblPr>
        <w:tblW w:w="886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11"/>
        <w:gridCol w:w="3118"/>
        <w:gridCol w:w="2977"/>
        <w:gridCol w:w="1559"/>
      </w:tblGrid>
      <w:tr w:rsidR="00886366" w:rsidRPr="005957D5" w:rsidTr="0054040F">
        <w:trPr>
          <w:cantSplit/>
          <w:tblHeader/>
        </w:trPr>
        <w:tc>
          <w:tcPr>
            <w:tcW w:w="1211" w:type="dxa"/>
            <w:tcBorders>
              <w:top w:val="single" w:sz="12" w:space="0" w:color="auto"/>
              <w:bottom w:val="single" w:sz="12" w:space="0" w:color="auto"/>
            </w:tcBorders>
          </w:tcPr>
          <w:p w:rsidR="00886366" w:rsidRPr="005957D5" w:rsidRDefault="00886366" w:rsidP="009E404F">
            <w:pPr>
              <w:pStyle w:val="Textkrper-Zeileneinzug"/>
              <w:keepNext/>
              <w:keepLines/>
              <w:jc w:val="center"/>
              <w:rPr>
                <w:b/>
              </w:rPr>
            </w:pPr>
            <w:r w:rsidRPr="005957D5">
              <w:rPr>
                <w:b/>
              </w:rPr>
              <w:t>Name</w:t>
            </w:r>
          </w:p>
        </w:tc>
        <w:tc>
          <w:tcPr>
            <w:tcW w:w="3118" w:type="dxa"/>
            <w:tcBorders>
              <w:top w:val="single" w:sz="12" w:space="0" w:color="auto"/>
              <w:bottom w:val="single" w:sz="12" w:space="0" w:color="auto"/>
            </w:tcBorders>
          </w:tcPr>
          <w:p w:rsidR="00886366" w:rsidRPr="005957D5" w:rsidRDefault="00886366" w:rsidP="009E404F">
            <w:pPr>
              <w:pStyle w:val="Textkrper-Zeileneinzug"/>
              <w:keepNext/>
              <w:keepLines/>
              <w:jc w:val="center"/>
              <w:rPr>
                <w:b/>
              </w:rPr>
            </w:pPr>
            <w:r w:rsidRPr="005957D5">
              <w:rPr>
                <w:b/>
              </w:rPr>
              <w:t>Definition</w:t>
            </w:r>
          </w:p>
        </w:tc>
        <w:tc>
          <w:tcPr>
            <w:tcW w:w="2977" w:type="dxa"/>
            <w:tcBorders>
              <w:top w:val="single" w:sz="12" w:space="0" w:color="auto"/>
              <w:bottom w:val="single" w:sz="12" w:space="0" w:color="auto"/>
            </w:tcBorders>
          </w:tcPr>
          <w:p w:rsidR="00886366" w:rsidRPr="005957D5" w:rsidRDefault="00886366" w:rsidP="009E404F">
            <w:pPr>
              <w:pStyle w:val="Textkrper-Zeileneinzug"/>
              <w:keepNext/>
              <w:keepLines/>
              <w:jc w:val="center"/>
              <w:rPr>
                <w:b/>
              </w:rPr>
            </w:pPr>
            <w:r w:rsidRPr="005957D5">
              <w:rPr>
                <w:b/>
              </w:rPr>
              <w:t>Data type and values</w:t>
            </w:r>
          </w:p>
        </w:tc>
        <w:tc>
          <w:tcPr>
            <w:tcW w:w="1559" w:type="dxa"/>
            <w:tcBorders>
              <w:top w:val="single" w:sz="12" w:space="0" w:color="auto"/>
              <w:bottom w:val="single" w:sz="12" w:space="0" w:color="auto"/>
            </w:tcBorders>
          </w:tcPr>
          <w:p w:rsidR="00886366" w:rsidRPr="005957D5" w:rsidRDefault="00886366" w:rsidP="00837E7C">
            <w:pPr>
              <w:pStyle w:val="Textkrper-Zeileneinzug"/>
              <w:keepNext/>
              <w:keepLines/>
              <w:jc w:val="center"/>
              <w:rPr>
                <w:b/>
              </w:rPr>
            </w:pPr>
            <w:r w:rsidRPr="005957D5">
              <w:rPr>
                <w:b/>
              </w:rPr>
              <w:t>Multiplicity</w:t>
            </w:r>
          </w:p>
        </w:tc>
      </w:tr>
      <w:tr w:rsidR="00837E7C" w:rsidRPr="005957D5" w:rsidTr="0054040F">
        <w:trPr>
          <w:cantSplit/>
        </w:trPr>
        <w:tc>
          <w:tcPr>
            <w:tcW w:w="1211" w:type="dxa"/>
            <w:tcBorders>
              <w:top w:val="single" w:sz="4" w:space="0" w:color="auto"/>
            </w:tcBorders>
            <w:shd w:val="clear" w:color="auto" w:fill="D9D9D9" w:themeFill="background1" w:themeFillShade="D9"/>
          </w:tcPr>
          <w:p w:rsidR="00837E7C" w:rsidRPr="0054040F" w:rsidRDefault="00837E7C" w:rsidP="00FA1AE7">
            <w:pPr>
              <w:pStyle w:val="Textkrper-Zeileneinzug"/>
              <w:keepNext/>
              <w:rPr>
                <w:sz w:val="20"/>
                <w:szCs w:val="20"/>
              </w:rPr>
            </w:pPr>
            <w:r w:rsidRPr="0054040F">
              <w:rPr>
                <w:sz w:val="20"/>
                <w:szCs w:val="20"/>
              </w:rPr>
              <w:t>service</w:t>
            </w:r>
          </w:p>
        </w:tc>
        <w:tc>
          <w:tcPr>
            <w:tcW w:w="3118" w:type="dxa"/>
            <w:tcBorders>
              <w:top w:val="single" w:sz="4" w:space="0" w:color="auto"/>
            </w:tcBorders>
            <w:shd w:val="clear" w:color="auto" w:fill="D9D9D9" w:themeFill="background1" w:themeFillShade="D9"/>
          </w:tcPr>
          <w:p w:rsidR="00837E7C" w:rsidRPr="0054040F" w:rsidRDefault="00837E7C" w:rsidP="00FA1AE7">
            <w:pPr>
              <w:pStyle w:val="Textkrper-Zeileneinzug"/>
              <w:keepNext/>
              <w:rPr>
                <w:sz w:val="20"/>
                <w:szCs w:val="20"/>
                <w:highlight w:val="white"/>
              </w:rPr>
            </w:pPr>
            <w:r w:rsidRPr="0054040F">
              <w:rPr>
                <w:sz w:val="20"/>
                <w:szCs w:val="20"/>
              </w:rPr>
              <w:t>service type identifier</w:t>
            </w:r>
          </w:p>
        </w:tc>
        <w:tc>
          <w:tcPr>
            <w:tcW w:w="2977" w:type="dxa"/>
            <w:tcBorders>
              <w:top w:val="single" w:sz="4" w:space="0" w:color="auto"/>
            </w:tcBorders>
            <w:shd w:val="clear" w:color="auto" w:fill="D9D9D9" w:themeFill="background1" w:themeFillShade="D9"/>
          </w:tcPr>
          <w:p w:rsidR="00837E7C" w:rsidRPr="0054040F" w:rsidRDefault="00837E7C" w:rsidP="00FA1AE7">
            <w:pPr>
              <w:pStyle w:val="Textkrper-Zeileneinzug"/>
              <w:keepNext/>
              <w:rPr>
                <w:sz w:val="20"/>
                <w:szCs w:val="20"/>
              </w:rPr>
            </w:pPr>
            <w:r w:rsidRPr="0054040F">
              <w:rPr>
                <w:sz w:val="20"/>
                <w:szCs w:val="20"/>
              </w:rPr>
              <w:t>CharacterString, not empty</w:t>
            </w:r>
          </w:p>
          <w:p w:rsidR="00837E7C" w:rsidRPr="0054040F" w:rsidRDefault="00837E7C" w:rsidP="00837E7C">
            <w:pPr>
              <w:pStyle w:val="Textkrper-Zeileneinzug"/>
              <w:keepNext/>
              <w:rPr>
                <w:sz w:val="20"/>
                <w:szCs w:val="20"/>
              </w:rPr>
            </w:pPr>
            <w:r w:rsidRPr="0054040F">
              <w:rPr>
                <w:sz w:val="20"/>
                <w:szCs w:val="20"/>
              </w:rPr>
              <w:t xml:space="preserve">value is OWS type abbreviation of the implementing service (“SOS”) </w:t>
            </w:r>
          </w:p>
        </w:tc>
        <w:tc>
          <w:tcPr>
            <w:tcW w:w="1559" w:type="dxa"/>
            <w:tcBorders>
              <w:top w:val="single" w:sz="4" w:space="0" w:color="auto"/>
            </w:tcBorders>
            <w:shd w:val="clear" w:color="auto" w:fill="D9D9D9" w:themeFill="background1" w:themeFillShade="D9"/>
          </w:tcPr>
          <w:p w:rsidR="00837E7C" w:rsidRPr="0054040F" w:rsidRDefault="00837E7C" w:rsidP="00FA1AE7">
            <w:pPr>
              <w:pStyle w:val="Textkrper-Zeileneinzug"/>
              <w:keepNext/>
              <w:rPr>
                <w:sz w:val="20"/>
                <w:szCs w:val="20"/>
              </w:rPr>
            </w:pPr>
            <w:r w:rsidRPr="0054040F">
              <w:rPr>
                <w:sz w:val="20"/>
                <w:szCs w:val="20"/>
              </w:rPr>
              <w:t>One (mandatory)</w:t>
            </w:r>
          </w:p>
        </w:tc>
      </w:tr>
      <w:tr w:rsidR="00837E7C" w:rsidRPr="005957D5" w:rsidTr="0054040F">
        <w:trPr>
          <w:cantSplit/>
        </w:trPr>
        <w:tc>
          <w:tcPr>
            <w:tcW w:w="1211" w:type="dxa"/>
            <w:tcBorders>
              <w:top w:val="single" w:sz="4" w:space="0" w:color="auto"/>
            </w:tcBorders>
            <w:shd w:val="clear" w:color="auto" w:fill="D9D9D9" w:themeFill="background1" w:themeFillShade="D9"/>
          </w:tcPr>
          <w:p w:rsidR="00837E7C" w:rsidRPr="0054040F" w:rsidRDefault="00837E7C" w:rsidP="00FA1AE7">
            <w:pPr>
              <w:pStyle w:val="Textkrper-Zeileneinzug"/>
              <w:keepNext/>
              <w:ind w:left="0" w:firstLine="0"/>
              <w:rPr>
                <w:sz w:val="20"/>
                <w:szCs w:val="20"/>
              </w:rPr>
            </w:pPr>
            <w:r w:rsidRPr="0054040F">
              <w:rPr>
                <w:sz w:val="20"/>
                <w:szCs w:val="20"/>
              </w:rPr>
              <w:t>version</w:t>
            </w:r>
          </w:p>
        </w:tc>
        <w:tc>
          <w:tcPr>
            <w:tcW w:w="3118" w:type="dxa"/>
            <w:tcBorders>
              <w:top w:val="single" w:sz="4" w:space="0" w:color="auto"/>
            </w:tcBorders>
            <w:shd w:val="clear" w:color="auto" w:fill="D9D9D9" w:themeFill="background1" w:themeFillShade="D9"/>
          </w:tcPr>
          <w:p w:rsidR="00837E7C" w:rsidRPr="0054040F" w:rsidRDefault="00837E7C" w:rsidP="00FA1AE7">
            <w:pPr>
              <w:pStyle w:val="Textkrper-Zeileneinzug"/>
              <w:keepNext/>
              <w:rPr>
                <w:sz w:val="20"/>
                <w:szCs w:val="20"/>
                <w:highlight w:val="white"/>
              </w:rPr>
            </w:pPr>
            <w:r w:rsidRPr="0054040F">
              <w:rPr>
                <w:sz w:val="20"/>
                <w:szCs w:val="20"/>
              </w:rPr>
              <w:t>specification version for operation</w:t>
            </w:r>
          </w:p>
        </w:tc>
        <w:tc>
          <w:tcPr>
            <w:tcW w:w="2977" w:type="dxa"/>
            <w:tcBorders>
              <w:top w:val="single" w:sz="4" w:space="0" w:color="auto"/>
            </w:tcBorders>
            <w:shd w:val="clear" w:color="auto" w:fill="D9D9D9" w:themeFill="background1" w:themeFillShade="D9"/>
          </w:tcPr>
          <w:p w:rsidR="00837E7C" w:rsidRPr="0054040F" w:rsidRDefault="00837E7C" w:rsidP="00FA1AE7">
            <w:pPr>
              <w:pStyle w:val="Textkrper-Zeileneinzug"/>
              <w:keepNext/>
              <w:rPr>
                <w:sz w:val="20"/>
                <w:szCs w:val="20"/>
              </w:rPr>
            </w:pPr>
            <w:r w:rsidRPr="0054040F">
              <w:rPr>
                <w:sz w:val="20"/>
                <w:szCs w:val="20"/>
              </w:rPr>
              <w:t>CharacterString, not empty</w:t>
            </w:r>
          </w:p>
          <w:p w:rsidR="00837E7C" w:rsidRPr="0054040F" w:rsidRDefault="00837E7C" w:rsidP="00FA1AE7">
            <w:pPr>
              <w:pStyle w:val="Textkrper-Zeileneinzug"/>
              <w:keepNext/>
              <w:rPr>
                <w:sz w:val="20"/>
                <w:szCs w:val="20"/>
              </w:rPr>
            </w:pPr>
            <w:r w:rsidRPr="0054040F">
              <w:rPr>
                <w:sz w:val="20"/>
                <w:szCs w:val="20"/>
              </w:rPr>
              <w:t>value is specified by service type specification implemented by service (“2.0”)</w:t>
            </w:r>
          </w:p>
        </w:tc>
        <w:tc>
          <w:tcPr>
            <w:tcW w:w="1559" w:type="dxa"/>
            <w:tcBorders>
              <w:top w:val="single" w:sz="4" w:space="0" w:color="auto"/>
            </w:tcBorders>
            <w:shd w:val="clear" w:color="auto" w:fill="D9D9D9" w:themeFill="background1" w:themeFillShade="D9"/>
          </w:tcPr>
          <w:p w:rsidR="00837E7C" w:rsidRPr="0054040F" w:rsidRDefault="00837E7C" w:rsidP="00FA1AE7">
            <w:pPr>
              <w:pStyle w:val="Textkrper-Zeileneinzug"/>
              <w:keepNext/>
              <w:rPr>
                <w:sz w:val="20"/>
                <w:szCs w:val="20"/>
              </w:rPr>
            </w:pPr>
            <w:r w:rsidRPr="0054040F">
              <w:rPr>
                <w:sz w:val="20"/>
                <w:szCs w:val="20"/>
              </w:rPr>
              <w:t>One (mandatory)</w:t>
            </w:r>
          </w:p>
        </w:tc>
      </w:tr>
      <w:tr w:rsidR="00837E7C" w:rsidRPr="005957D5" w:rsidTr="0054040F">
        <w:trPr>
          <w:cantSplit/>
        </w:trPr>
        <w:tc>
          <w:tcPr>
            <w:tcW w:w="1211" w:type="dxa"/>
            <w:tcBorders>
              <w:top w:val="single" w:sz="4" w:space="0" w:color="auto"/>
            </w:tcBorders>
            <w:shd w:val="clear" w:color="auto" w:fill="D9D9D9" w:themeFill="background1" w:themeFillShade="D9"/>
          </w:tcPr>
          <w:p w:rsidR="00837E7C" w:rsidRPr="0054040F" w:rsidRDefault="00837E7C" w:rsidP="00FA1AE7">
            <w:pPr>
              <w:pStyle w:val="Textkrper-Zeileneinzug"/>
              <w:keepNext/>
              <w:ind w:left="0" w:firstLine="0"/>
              <w:rPr>
                <w:sz w:val="20"/>
                <w:szCs w:val="20"/>
              </w:rPr>
            </w:pPr>
            <w:r w:rsidRPr="0054040F">
              <w:rPr>
                <w:sz w:val="20"/>
                <w:szCs w:val="20"/>
              </w:rPr>
              <w:t>extension</w:t>
            </w:r>
          </w:p>
        </w:tc>
        <w:tc>
          <w:tcPr>
            <w:tcW w:w="3118" w:type="dxa"/>
            <w:tcBorders>
              <w:top w:val="single" w:sz="4" w:space="0" w:color="auto"/>
            </w:tcBorders>
            <w:shd w:val="clear" w:color="auto" w:fill="D9D9D9" w:themeFill="background1" w:themeFillShade="D9"/>
          </w:tcPr>
          <w:p w:rsidR="00837E7C" w:rsidRPr="0054040F" w:rsidRDefault="00837E7C" w:rsidP="00FA1AE7">
            <w:pPr>
              <w:pStyle w:val="Textkrper-Zeileneinzug"/>
              <w:keepNext/>
              <w:rPr>
                <w:sz w:val="20"/>
                <w:szCs w:val="20"/>
                <w:highlight w:val="white"/>
              </w:rPr>
            </w:pPr>
            <w:r w:rsidRPr="0054040F">
              <w:rPr>
                <w:sz w:val="20"/>
                <w:szCs w:val="20"/>
              </w:rPr>
              <w:t>container for request parameters defined by extension</w:t>
            </w:r>
          </w:p>
        </w:tc>
        <w:tc>
          <w:tcPr>
            <w:tcW w:w="2977" w:type="dxa"/>
            <w:tcBorders>
              <w:top w:val="single" w:sz="4" w:space="0" w:color="auto"/>
            </w:tcBorders>
            <w:shd w:val="clear" w:color="auto" w:fill="D9D9D9" w:themeFill="background1" w:themeFillShade="D9"/>
          </w:tcPr>
          <w:p w:rsidR="00837E7C" w:rsidRPr="0054040F" w:rsidRDefault="00837E7C" w:rsidP="00FA1AE7">
            <w:pPr>
              <w:pStyle w:val="Textkrper-Zeileneinzug"/>
              <w:keepNext/>
              <w:rPr>
                <w:sz w:val="20"/>
                <w:szCs w:val="20"/>
              </w:rPr>
            </w:pPr>
            <w:r w:rsidRPr="0054040F">
              <w:rPr>
                <w:sz w:val="20"/>
                <w:szCs w:val="20"/>
              </w:rPr>
              <w:t>Any type</w:t>
            </w:r>
          </w:p>
          <w:p w:rsidR="00837E7C" w:rsidRPr="0054040F" w:rsidRDefault="00837E7C" w:rsidP="00FA1AE7">
            <w:pPr>
              <w:pStyle w:val="Textkrper-Zeileneinzug"/>
              <w:keepNext/>
              <w:rPr>
                <w:sz w:val="20"/>
                <w:szCs w:val="20"/>
              </w:rPr>
            </w:pPr>
            <w:r w:rsidRPr="0054040F">
              <w:rPr>
                <w:sz w:val="20"/>
                <w:szCs w:val="20"/>
              </w:rPr>
              <w:t>value is defined by the extension specification</w:t>
            </w:r>
          </w:p>
        </w:tc>
        <w:tc>
          <w:tcPr>
            <w:tcW w:w="1559" w:type="dxa"/>
            <w:tcBorders>
              <w:top w:val="single" w:sz="4" w:space="0" w:color="auto"/>
            </w:tcBorders>
            <w:shd w:val="clear" w:color="auto" w:fill="D9D9D9" w:themeFill="background1" w:themeFillShade="D9"/>
          </w:tcPr>
          <w:p w:rsidR="00837E7C" w:rsidRPr="0054040F" w:rsidRDefault="00837E7C" w:rsidP="00FA1AE7">
            <w:pPr>
              <w:pStyle w:val="Textkrper-Zeileneinzug"/>
              <w:keepNext/>
              <w:rPr>
                <w:sz w:val="20"/>
                <w:szCs w:val="20"/>
              </w:rPr>
            </w:pPr>
            <w:r w:rsidRPr="0054040F">
              <w:rPr>
                <w:sz w:val="20"/>
                <w:szCs w:val="20"/>
              </w:rPr>
              <w:t>Zero or more (optional)</w:t>
            </w:r>
          </w:p>
        </w:tc>
      </w:tr>
      <w:tr w:rsidR="00837E7C" w:rsidRPr="005957D5" w:rsidTr="0054040F">
        <w:trPr>
          <w:cantSplit/>
        </w:trPr>
        <w:tc>
          <w:tcPr>
            <w:tcW w:w="1211" w:type="dxa"/>
            <w:tcBorders>
              <w:top w:val="single" w:sz="4" w:space="0" w:color="auto"/>
            </w:tcBorders>
            <w:shd w:val="clear" w:color="auto" w:fill="auto"/>
          </w:tcPr>
          <w:p w:rsidR="00837E7C" w:rsidRPr="0054040F" w:rsidRDefault="00837E7C" w:rsidP="00FA1AE7">
            <w:pPr>
              <w:pStyle w:val="Textkrper-Zeileneinzug"/>
              <w:keepNext/>
              <w:keepLines/>
              <w:rPr>
                <w:sz w:val="20"/>
                <w:szCs w:val="20"/>
              </w:rPr>
            </w:pPr>
            <w:r w:rsidRPr="0054040F">
              <w:rPr>
                <w:sz w:val="20"/>
                <w:szCs w:val="20"/>
              </w:rPr>
              <w:t>availabilityTimeframe</w:t>
            </w:r>
          </w:p>
        </w:tc>
        <w:tc>
          <w:tcPr>
            <w:tcW w:w="3118" w:type="dxa"/>
            <w:tcBorders>
              <w:top w:val="single" w:sz="4" w:space="0" w:color="auto"/>
            </w:tcBorders>
            <w:shd w:val="clear" w:color="auto" w:fill="auto"/>
          </w:tcPr>
          <w:p w:rsidR="00837E7C" w:rsidRPr="0054040F" w:rsidRDefault="00837E7C" w:rsidP="00FA3728">
            <w:pPr>
              <w:pStyle w:val="Textkrper-Zeileneinzug"/>
              <w:keepNext/>
              <w:keepLines/>
              <w:rPr>
                <w:sz w:val="20"/>
                <w:szCs w:val="20"/>
              </w:rPr>
            </w:pPr>
            <w:r w:rsidRPr="0054040F">
              <w:rPr>
                <w:sz w:val="20"/>
                <w:szCs w:val="20"/>
              </w:rPr>
              <w:t>Time interval that defines the temporal bounds of the data availability retrieval process.</w:t>
            </w:r>
          </w:p>
        </w:tc>
        <w:tc>
          <w:tcPr>
            <w:tcW w:w="2977" w:type="dxa"/>
            <w:tcBorders>
              <w:top w:val="single" w:sz="4" w:space="0" w:color="auto"/>
            </w:tcBorders>
            <w:shd w:val="clear" w:color="auto" w:fill="auto"/>
          </w:tcPr>
          <w:p w:rsidR="00837E7C" w:rsidRPr="0054040F" w:rsidRDefault="00837E7C" w:rsidP="00FA1AE7">
            <w:pPr>
              <w:pStyle w:val="Textkrper-Zeileneinzug"/>
              <w:keepNext/>
              <w:keepLines/>
              <w:rPr>
                <w:sz w:val="20"/>
                <w:szCs w:val="20"/>
              </w:rPr>
            </w:pPr>
            <w:r w:rsidRPr="0054040F">
              <w:rPr>
                <w:sz w:val="20"/>
                <w:szCs w:val="20"/>
              </w:rPr>
              <w:t>TM_Period (see ISO 19108 and OGC 07-036 Table D.2)</w:t>
            </w:r>
          </w:p>
          <w:p w:rsidR="00837E7C" w:rsidRPr="0054040F" w:rsidRDefault="00837E7C" w:rsidP="00FA1AE7">
            <w:pPr>
              <w:pStyle w:val="Textkrper-Zeileneinzug"/>
              <w:keepNext/>
              <w:keepLines/>
              <w:rPr>
                <w:sz w:val="20"/>
                <w:szCs w:val="20"/>
              </w:rPr>
            </w:pPr>
          </w:p>
        </w:tc>
        <w:tc>
          <w:tcPr>
            <w:tcW w:w="1559" w:type="dxa"/>
            <w:tcBorders>
              <w:top w:val="single" w:sz="4" w:space="0" w:color="auto"/>
            </w:tcBorders>
            <w:shd w:val="clear" w:color="auto" w:fill="auto"/>
          </w:tcPr>
          <w:p w:rsidR="00837E7C" w:rsidRPr="0054040F" w:rsidRDefault="00837E7C" w:rsidP="00FA1AE7">
            <w:pPr>
              <w:pStyle w:val="Textkrper-Zeileneinzug"/>
              <w:keepNext/>
              <w:keepLines/>
              <w:rPr>
                <w:sz w:val="20"/>
                <w:szCs w:val="20"/>
              </w:rPr>
            </w:pPr>
            <w:r w:rsidRPr="0054040F">
              <w:rPr>
                <w:sz w:val="20"/>
                <w:szCs w:val="20"/>
              </w:rPr>
              <w:t>One (mandatory)</w:t>
            </w:r>
          </w:p>
        </w:tc>
      </w:tr>
      <w:tr w:rsidR="00886366" w:rsidRPr="005957D5" w:rsidTr="0054040F">
        <w:trPr>
          <w:cantSplit/>
        </w:trPr>
        <w:tc>
          <w:tcPr>
            <w:tcW w:w="1211" w:type="dxa"/>
          </w:tcPr>
          <w:p w:rsidR="00886366" w:rsidRPr="0054040F" w:rsidRDefault="00292CEF" w:rsidP="009E404F">
            <w:pPr>
              <w:pStyle w:val="Textkrper-Zeileneinzug"/>
              <w:keepNext/>
              <w:keepLines/>
              <w:rPr>
                <w:sz w:val="20"/>
                <w:szCs w:val="20"/>
              </w:rPr>
            </w:pPr>
            <w:r w:rsidRPr="0054040F">
              <w:rPr>
                <w:sz w:val="20"/>
                <w:szCs w:val="20"/>
              </w:rPr>
              <w:t>featureOfInterest</w:t>
            </w:r>
          </w:p>
        </w:tc>
        <w:tc>
          <w:tcPr>
            <w:tcW w:w="3118" w:type="dxa"/>
          </w:tcPr>
          <w:p w:rsidR="00886366" w:rsidRPr="0054040F" w:rsidRDefault="00EE356B" w:rsidP="00FA3728">
            <w:pPr>
              <w:pStyle w:val="Textkrper-Zeileneinzug"/>
              <w:keepNext/>
              <w:keepLines/>
              <w:rPr>
                <w:sz w:val="20"/>
                <w:szCs w:val="20"/>
                <w:highlight w:val="white"/>
              </w:rPr>
            </w:pPr>
            <w:r w:rsidRPr="0054040F">
              <w:rPr>
                <w:sz w:val="20"/>
                <w:szCs w:val="20"/>
                <w:highlight w:val="white"/>
              </w:rPr>
              <w:t>Pointer to a</w:t>
            </w:r>
            <w:r w:rsidR="00292CEF" w:rsidRPr="0054040F">
              <w:rPr>
                <w:sz w:val="20"/>
                <w:szCs w:val="20"/>
                <w:highlight w:val="white"/>
              </w:rPr>
              <w:t xml:space="preserve"> feature </w:t>
            </w:r>
            <w:r w:rsidR="00FA3728" w:rsidRPr="0054040F">
              <w:rPr>
                <w:sz w:val="20"/>
                <w:szCs w:val="20"/>
                <w:highlight w:val="white"/>
              </w:rPr>
              <w:t>to include</w:t>
            </w:r>
            <w:r w:rsidR="00292CEF" w:rsidRPr="0054040F">
              <w:rPr>
                <w:sz w:val="20"/>
                <w:szCs w:val="20"/>
                <w:highlight w:val="white"/>
              </w:rPr>
              <w:t xml:space="preserve"> in the availability study</w:t>
            </w:r>
            <w:r w:rsidR="00FA3728" w:rsidRPr="0054040F">
              <w:rPr>
                <w:sz w:val="20"/>
                <w:szCs w:val="20"/>
                <w:highlight w:val="white"/>
              </w:rPr>
              <w:t>.</w:t>
            </w:r>
          </w:p>
        </w:tc>
        <w:tc>
          <w:tcPr>
            <w:tcW w:w="2977" w:type="dxa"/>
          </w:tcPr>
          <w:p w:rsidR="00F92C0B" w:rsidRPr="0054040F" w:rsidRDefault="00F92C0B" w:rsidP="009E404F">
            <w:pPr>
              <w:pStyle w:val="Textkrper-Zeileneinzug"/>
              <w:keepNext/>
              <w:keepLines/>
              <w:rPr>
                <w:sz w:val="20"/>
                <w:szCs w:val="20"/>
              </w:rPr>
            </w:pPr>
            <w:r w:rsidRPr="0054040F">
              <w:rPr>
                <w:sz w:val="20"/>
                <w:szCs w:val="20"/>
              </w:rPr>
              <w:t>AbstractFeature</w:t>
            </w:r>
            <w:r w:rsidR="0054040F" w:rsidRPr="0054040F">
              <w:rPr>
                <w:sz w:val="20"/>
                <w:szCs w:val="20"/>
              </w:rPr>
              <w:t xml:space="preserve"> </w:t>
            </w:r>
            <w:r w:rsidR="0054040F" w:rsidRPr="0054040F">
              <w:rPr>
                <w:sz w:val="20"/>
                <w:szCs w:val="20"/>
                <w:vertAlign w:val="superscript"/>
              </w:rPr>
              <w:t>id</w:t>
            </w:r>
          </w:p>
          <w:p w:rsidR="00886366" w:rsidRPr="0054040F" w:rsidRDefault="00F92C0B" w:rsidP="009E404F">
            <w:pPr>
              <w:pStyle w:val="Textkrper-Zeileneinzug"/>
              <w:keepNext/>
              <w:keepLines/>
              <w:rPr>
                <w:sz w:val="20"/>
                <w:szCs w:val="20"/>
              </w:rPr>
            </w:pPr>
            <w:r w:rsidRPr="0054040F">
              <w:rPr>
                <w:sz w:val="20"/>
                <w:szCs w:val="20"/>
              </w:rPr>
              <w:t>(</w:t>
            </w:r>
            <w:r w:rsidR="00292CEF" w:rsidRPr="0054040F">
              <w:rPr>
                <w:sz w:val="20"/>
                <w:szCs w:val="20"/>
              </w:rPr>
              <w:t>see clause D.3.4 in ISO 19136 and clause 9.3 in [OGC 07-036]</w:t>
            </w:r>
            <w:r w:rsidRPr="0054040F">
              <w:rPr>
                <w:sz w:val="20"/>
                <w:szCs w:val="20"/>
              </w:rPr>
              <w:t>)</w:t>
            </w:r>
          </w:p>
        </w:tc>
        <w:tc>
          <w:tcPr>
            <w:tcW w:w="1559" w:type="dxa"/>
          </w:tcPr>
          <w:p w:rsidR="00F92C0B" w:rsidRPr="0054040F" w:rsidRDefault="00292CEF" w:rsidP="00FA3728">
            <w:pPr>
              <w:pStyle w:val="Textkrper-Zeileneinzug"/>
              <w:keepNext/>
              <w:keepLines/>
              <w:rPr>
                <w:sz w:val="20"/>
                <w:szCs w:val="20"/>
              </w:rPr>
            </w:pPr>
            <w:r w:rsidRPr="0054040F">
              <w:rPr>
                <w:sz w:val="20"/>
                <w:szCs w:val="20"/>
              </w:rPr>
              <w:t>zero to many (optional)</w:t>
            </w:r>
          </w:p>
        </w:tc>
      </w:tr>
      <w:tr w:rsidR="00886366" w:rsidRPr="005957D5" w:rsidTr="0054040F">
        <w:trPr>
          <w:cantSplit/>
        </w:trPr>
        <w:tc>
          <w:tcPr>
            <w:tcW w:w="1211" w:type="dxa"/>
          </w:tcPr>
          <w:p w:rsidR="006F71B2" w:rsidRPr="0054040F" w:rsidRDefault="006F71B2" w:rsidP="006F71B2">
            <w:pPr>
              <w:pStyle w:val="Textkrper-Zeileneinzug"/>
              <w:keepNext/>
              <w:keepLines/>
              <w:rPr>
                <w:noProof/>
                <w:sz w:val="20"/>
                <w:szCs w:val="20"/>
              </w:rPr>
            </w:pPr>
            <w:r w:rsidRPr="0054040F">
              <w:rPr>
                <w:noProof/>
                <w:sz w:val="20"/>
                <w:szCs w:val="20"/>
              </w:rPr>
              <w:t>minimumTimeGap</w:t>
            </w:r>
          </w:p>
        </w:tc>
        <w:tc>
          <w:tcPr>
            <w:tcW w:w="3118" w:type="dxa"/>
          </w:tcPr>
          <w:p w:rsidR="00886366" w:rsidRPr="0054040F" w:rsidRDefault="006F71B2" w:rsidP="00FA3728">
            <w:pPr>
              <w:pStyle w:val="Textkrper-Zeileneinzug"/>
              <w:keepNext/>
              <w:keepLines/>
              <w:rPr>
                <w:sz w:val="20"/>
                <w:szCs w:val="20"/>
              </w:rPr>
            </w:pPr>
            <w:r w:rsidRPr="0054040F">
              <w:rPr>
                <w:sz w:val="20"/>
                <w:szCs w:val="20"/>
              </w:rPr>
              <w:t xml:space="preserve">The minimum duration </w:t>
            </w:r>
            <w:r w:rsidR="00FA3728" w:rsidRPr="0054040F">
              <w:rPr>
                <w:sz w:val="20"/>
                <w:szCs w:val="20"/>
              </w:rPr>
              <w:t>between the phenomenonTime(s) of two consecutive observations required for those times not to be aggregated into a single time period.</w:t>
            </w:r>
          </w:p>
        </w:tc>
        <w:tc>
          <w:tcPr>
            <w:tcW w:w="2977" w:type="dxa"/>
          </w:tcPr>
          <w:p w:rsidR="00886366" w:rsidRPr="0054040F" w:rsidRDefault="00F92C0B" w:rsidP="009E404F">
            <w:pPr>
              <w:pStyle w:val="Textkrper-Zeileneinzug"/>
              <w:keepNext/>
              <w:keepLines/>
              <w:rPr>
                <w:sz w:val="20"/>
                <w:szCs w:val="20"/>
              </w:rPr>
            </w:pPr>
            <w:r w:rsidRPr="0054040F">
              <w:rPr>
                <w:sz w:val="20"/>
                <w:szCs w:val="20"/>
              </w:rPr>
              <w:t>TM_PeriodDuration</w:t>
            </w:r>
          </w:p>
          <w:p w:rsidR="00F92C0B" w:rsidRPr="0054040F" w:rsidRDefault="00F92C0B" w:rsidP="00F92C0B">
            <w:pPr>
              <w:pStyle w:val="Textkrper-Zeileneinzug"/>
              <w:keepNext/>
              <w:keepLines/>
              <w:rPr>
                <w:sz w:val="20"/>
                <w:szCs w:val="20"/>
              </w:rPr>
            </w:pPr>
            <w:r w:rsidRPr="0054040F">
              <w:rPr>
                <w:sz w:val="20"/>
                <w:szCs w:val="20"/>
              </w:rPr>
              <w:t>(see ISO 19108 and OGC 07-036 Table D.2)</w:t>
            </w:r>
          </w:p>
        </w:tc>
        <w:tc>
          <w:tcPr>
            <w:tcW w:w="1559" w:type="dxa"/>
          </w:tcPr>
          <w:p w:rsidR="00886366" w:rsidRPr="0054040F" w:rsidRDefault="00F92C0B" w:rsidP="009E404F">
            <w:pPr>
              <w:pStyle w:val="Textkrper-Zeileneinzug"/>
              <w:keepNext/>
              <w:keepLines/>
              <w:rPr>
                <w:noProof/>
                <w:sz w:val="20"/>
                <w:szCs w:val="20"/>
              </w:rPr>
            </w:pPr>
            <w:r w:rsidRPr="0054040F">
              <w:rPr>
                <w:noProof/>
                <w:sz w:val="20"/>
                <w:szCs w:val="20"/>
              </w:rPr>
              <w:t>zero or one (optional)</w:t>
            </w:r>
          </w:p>
        </w:tc>
      </w:tr>
      <w:tr w:rsidR="00886366" w:rsidRPr="005957D5" w:rsidTr="0054040F">
        <w:trPr>
          <w:cantSplit/>
        </w:trPr>
        <w:tc>
          <w:tcPr>
            <w:tcW w:w="1211" w:type="dxa"/>
          </w:tcPr>
          <w:p w:rsidR="00886366" w:rsidRPr="0054040F" w:rsidRDefault="006F71B2" w:rsidP="009E404F">
            <w:pPr>
              <w:pStyle w:val="Textkrper-Zeileneinzug"/>
              <w:keepNext/>
              <w:keepLines/>
              <w:rPr>
                <w:sz w:val="20"/>
                <w:szCs w:val="20"/>
              </w:rPr>
            </w:pPr>
            <w:r w:rsidRPr="0054040F">
              <w:rPr>
                <w:sz w:val="20"/>
                <w:szCs w:val="20"/>
              </w:rPr>
              <w:t>observedProperty</w:t>
            </w:r>
          </w:p>
        </w:tc>
        <w:tc>
          <w:tcPr>
            <w:tcW w:w="3118" w:type="dxa"/>
          </w:tcPr>
          <w:p w:rsidR="00886366" w:rsidRPr="0054040F" w:rsidRDefault="00EE356B" w:rsidP="00370CF0">
            <w:pPr>
              <w:pStyle w:val="Textkrper-Zeileneinzug"/>
              <w:keepNext/>
              <w:keepLines/>
              <w:rPr>
                <w:sz w:val="20"/>
                <w:szCs w:val="20"/>
                <w:highlight w:val="white"/>
              </w:rPr>
            </w:pPr>
            <w:r w:rsidRPr="0054040F">
              <w:rPr>
                <w:sz w:val="20"/>
                <w:szCs w:val="20"/>
                <w:highlight w:val="white"/>
              </w:rPr>
              <w:t>Pointer to a</w:t>
            </w:r>
            <w:r w:rsidR="00F92C0B" w:rsidRPr="0054040F">
              <w:rPr>
                <w:sz w:val="20"/>
                <w:szCs w:val="20"/>
                <w:highlight w:val="white"/>
              </w:rPr>
              <w:t xml:space="preserve"> property </w:t>
            </w:r>
            <w:r w:rsidR="00370CF0" w:rsidRPr="0054040F">
              <w:rPr>
                <w:sz w:val="20"/>
                <w:szCs w:val="20"/>
                <w:highlight w:val="white"/>
              </w:rPr>
              <w:t xml:space="preserve">to include </w:t>
            </w:r>
            <w:r w:rsidR="00F92C0B" w:rsidRPr="0054040F">
              <w:rPr>
                <w:sz w:val="20"/>
                <w:szCs w:val="20"/>
                <w:highlight w:val="white"/>
              </w:rPr>
              <w:t>in the availability study</w:t>
            </w:r>
            <w:r w:rsidRPr="0054040F">
              <w:rPr>
                <w:sz w:val="20"/>
                <w:szCs w:val="20"/>
                <w:highlight w:val="white"/>
              </w:rPr>
              <w:t>.</w:t>
            </w:r>
          </w:p>
        </w:tc>
        <w:tc>
          <w:tcPr>
            <w:tcW w:w="2977" w:type="dxa"/>
          </w:tcPr>
          <w:p w:rsidR="00F92C0B" w:rsidRPr="0054040F" w:rsidRDefault="0054040F" w:rsidP="009E404F">
            <w:pPr>
              <w:pStyle w:val="Textkrper-Zeileneinzug"/>
              <w:keepNext/>
              <w:keepLines/>
              <w:rPr>
                <w:sz w:val="20"/>
                <w:szCs w:val="20"/>
              </w:rPr>
            </w:pPr>
            <w:r w:rsidRPr="0054040F">
              <w:rPr>
                <w:sz w:val="20"/>
                <w:szCs w:val="20"/>
              </w:rPr>
              <w:t xml:space="preserve">GFI_PropertyType </w:t>
            </w:r>
            <w:r w:rsidRPr="0054040F">
              <w:rPr>
                <w:sz w:val="20"/>
                <w:szCs w:val="20"/>
                <w:vertAlign w:val="superscript"/>
              </w:rPr>
              <w:t>id</w:t>
            </w:r>
          </w:p>
          <w:p w:rsidR="00886366" w:rsidRPr="0054040F" w:rsidRDefault="00F92C0B" w:rsidP="009E404F">
            <w:pPr>
              <w:pStyle w:val="Textkrper-Zeileneinzug"/>
              <w:keepNext/>
              <w:keepLines/>
              <w:rPr>
                <w:sz w:val="20"/>
                <w:szCs w:val="20"/>
              </w:rPr>
            </w:pPr>
            <w:r w:rsidRPr="0054040F">
              <w:rPr>
                <w:sz w:val="20"/>
                <w:szCs w:val="20"/>
              </w:rPr>
              <w:t>(see ISO DIS 19156)</w:t>
            </w:r>
          </w:p>
        </w:tc>
        <w:tc>
          <w:tcPr>
            <w:tcW w:w="1559" w:type="dxa"/>
          </w:tcPr>
          <w:p w:rsidR="00F92C0B" w:rsidRPr="0054040F" w:rsidRDefault="00F92C0B" w:rsidP="00370CF0">
            <w:pPr>
              <w:pStyle w:val="Textkrper-Zeileneinzug"/>
              <w:keepNext/>
              <w:keepLines/>
              <w:rPr>
                <w:sz w:val="20"/>
                <w:szCs w:val="20"/>
              </w:rPr>
            </w:pPr>
            <w:r w:rsidRPr="0054040F">
              <w:rPr>
                <w:sz w:val="20"/>
                <w:szCs w:val="20"/>
              </w:rPr>
              <w:t>zero to many (optional)</w:t>
            </w:r>
          </w:p>
        </w:tc>
      </w:tr>
      <w:tr w:rsidR="00886366" w:rsidRPr="005957D5" w:rsidTr="0054040F">
        <w:trPr>
          <w:cantSplit/>
        </w:trPr>
        <w:tc>
          <w:tcPr>
            <w:tcW w:w="1211" w:type="dxa"/>
          </w:tcPr>
          <w:p w:rsidR="00886366" w:rsidRPr="0054040F" w:rsidRDefault="006F71B2" w:rsidP="009E404F">
            <w:pPr>
              <w:pStyle w:val="Textkrper-Zeileneinzug"/>
              <w:keepNext/>
              <w:keepLines/>
              <w:rPr>
                <w:noProof/>
                <w:sz w:val="20"/>
                <w:szCs w:val="20"/>
              </w:rPr>
            </w:pPr>
            <w:r w:rsidRPr="0054040F">
              <w:rPr>
                <w:noProof/>
                <w:sz w:val="20"/>
                <w:szCs w:val="20"/>
              </w:rPr>
              <w:t>offering</w:t>
            </w:r>
          </w:p>
        </w:tc>
        <w:tc>
          <w:tcPr>
            <w:tcW w:w="3118" w:type="dxa"/>
          </w:tcPr>
          <w:p w:rsidR="00886366" w:rsidRPr="0054040F" w:rsidRDefault="00EE356B" w:rsidP="00EE356B">
            <w:pPr>
              <w:pStyle w:val="Textkrper-Zeileneinzug"/>
              <w:keepNext/>
              <w:keepLines/>
              <w:rPr>
                <w:sz w:val="20"/>
                <w:szCs w:val="20"/>
              </w:rPr>
            </w:pPr>
            <w:r w:rsidRPr="0054040F">
              <w:rPr>
                <w:sz w:val="20"/>
                <w:szCs w:val="20"/>
              </w:rPr>
              <w:t>Pointer to a service</w:t>
            </w:r>
            <w:r w:rsidR="00F92C0B" w:rsidRPr="0054040F">
              <w:rPr>
                <w:sz w:val="20"/>
                <w:szCs w:val="20"/>
              </w:rPr>
              <w:t xml:space="preserve"> offering of which </w:t>
            </w:r>
            <w:r w:rsidR="00370CF0" w:rsidRPr="0054040F">
              <w:rPr>
                <w:sz w:val="20"/>
                <w:szCs w:val="20"/>
              </w:rPr>
              <w:t xml:space="preserve">to include </w:t>
            </w:r>
            <w:r w:rsidR="00F92C0B" w:rsidRPr="0054040F">
              <w:rPr>
                <w:sz w:val="20"/>
                <w:szCs w:val="20"/>
              </w:rPr>
              <w:t>the associated observations in the availability study.</w:t>
            </w:r>
          </w:p>
        </w:tc>
        <w:tc>
          <w:tcPr>
            <w:tcW w:w="2977" w:type="dxa"/>
          </w:tcPr>
          <w:p w:rsidR="00886366" w:rsidRPr="0054040F" w:rsidRDefault="00F92C0B" w:rsidP="009E404F">
            <w:pPr>
              <w:pStyle w:val="Textkrper-Zeileneinzug"/>
              <w:keepNext/>
              <w:keepLines/>
              <w:rPr>
                <w:noProof/>
                <w:sz w:val="20"/>
                <w:szCs w:val="20"/>
              </w:rPr>
            </w:pPr>
            <w:r w:rsidRPr="0054040F">
              <w:rPr>
                <w:noProof/>
                <w:sz w:val="20"/>
                <w:szCs w:val="20"/>
              </w:rPr>
              <w:t>ObservationOffering</w:t>
            </w:r>
            <w:r w:rsidR="0054040F" w:rsidRPr="0054040F">
              <w:rPr>
                <w:sz w:val="20"/>
                <w:szCs w:val="20"/>
              </w:rPr>
              <w:t xml:space="preserve"> </w:t>
            </w:r>
            <w:r w:rsidR="0054040F" w:rsidRPr="0054040F">
              <w:rPr>
                <w:sz w:val="20"/>
                <w:szCs w:val="20"/>
                <w:vertAlign w:val="superscript"/>
              </w:rPr>
              <w:t>id</w:t>
            </w:r>
          </w:p>
          <w:p w:rsidR="00F92C0B" w:rsidRPr="0054040F" w:rsidRDefault="00F92C0B" w:rsidP="0054040F">
            <w:pPr>
              <w:pStyle w:val="Textkrper-Zeileneinzug"/>
              <w:keepNext/>
              <w:keepLines/>
              <w:rPr>
                <w:noProof/>
                <w:sz w:val="20"/>
                <w:szCs w:val="20"/>
              </w:rPr>
            </w:pPr>
            <w:r w:rsidRPr="0054040F">
              <w:rPr>
                <w:noProof/>
                <w:sz w:val="20"/>
                <w:szCs w:val="20"/>
              </w:rPr>
              <w:t xml:space="preserve">(see </w:t>
            </w:r>
            <w:r w:rsidR="0054040F" w:rsidRPr="0054040F">
              <w:rPr>
                <w:noProof/>
                <w:sz w:val="20"/>
                <w:szCs w:val="20"/>
              </w:rPr>
              <w:t>OGC 10-037</w:t>
            </w:r>
            <w:r w:rsidRPr="0054040F">
              <w:rPr>
                <w:noProof/>
                <w:sz w:val="20"/>
                <w:szCs w:val="20"/>
              </w:rPr>
              <w:t>)</w:t>
            </w:r>
          </w:p>
        </w:tc>
        <w:tc>
          <w:tcPr>
            <w:tcW w:w="1559" w:type="dxa"/>
          </w:tcPr>
          <w:p w:rsidR="00F92C0B" w:rsidRPr="0054040F" w:rsidRDefault="00F92C0B" w:rsidP="00370CF0">
            <w:pPr>
              <w:pStyle w:val="Textkrper-Zeileneinzug"/>
              <w:keepNext/>
              <w:keepLines/>
              <w:rPr>
                <w:noProof/>
                <w:sz w:val="20"/>
                <w:szCs w:val="20"/>
              </w:rPr>
            </w:pPr>
            <w:r w:rsidRPr="0054040F">
              <w:rPr>
                <w:noProof/>
                <w:sz w:val="20"/>
                <w:szCs w:val="20"/>
              </w:rPr>
              <w:t xml:space="preserve">zero to many (optional) </w:t>
            </w:r>
          </w:p>
        </w:tc>
      </w:tr>
      <w:tr w:rsidR="00886366" w:rsidRPr="005957D5" w:rsidTr="0054040F">
        <w:trPr>
          <w:cantSplit/>
        </w:trPr>
        <w:tc>
          <w:tcPr>
            <w:tcW w:w="1211" w:type="dxa"/>
          </w:tcPr>
          <w:p w:rsidR="00886366" w:rsidRPr="0054040F" w:rsidRDefault="006F71B2" w:rsidP="009E404F">
            <w:pPr>
              <w:pStyle w:val="Textkrper-Zeileneinzug"/>
              <w:keepNext/>
              <w:keepLines/>
              <w:rPr>
                <w:noProof/>
                <w:sz w:val="20"/>
                <w:szCs w:val="20"/>
              </w:rPr>
            </w:pPr>
            <w:r w:rsidRPr="0054040F">
              <w:rPr>
                <w:noProof/>
                <w:sz w:val="20"/>
                <w:szCs w:val="20"/>
              </w:rPr>
              <w:t>procedure</w:t>
            </w:r>
          </w:p>
        </w:tc>
        <w:tc>
          <w:tcPr>
            <w:tcW w:w="3118" w:type="dxa"/>
          </w:tcPr>
          <w:p w:rsidR="00886366" w:rsidRPr="0054040F" w:rsidRDefault="00EE356B" w:rsidP="00370CF0">
            <w:pPr>
              <w:pStyle w:val="Textkrper-Zeileneinzug"/>
              <w:keepNext/>
              <w:keepLines/>
              <w:rPr>
                <w:sz w:val="20"/>
                <w:szCs w:val="20"/>
              </w:rPr>
            </w:pPr>
            <w:r w:rsidRPr="0054040F">
              <w:rPr>
                <w:sz w:val="20"/>
                <w:szCs w:val="20"/>
              </w:rPr>
              <w:t>Pointer to a</w:t>
            </w:r>
            <w:r w:rsidR="00F92C0B" w:rsidRPr="0054040F">
              <w:rPr>
                <w:sz w:val="20"/>
                <w:szCs w:val="20"/>
              </w:rPr>
              <w:t xml:space="preserve"> process </w:t>
            </w:r>
            <w:r w:rsidR="00370CF0" w:rsidRPr="0054040F">
              <w:rPr>
                <w:sz w:val="20"/>
                <w:szCs w:val="20"/>
              </w:rPr>
              <w:t xml:space="preserve">to include </w:t>
            </w:r>
            <w:r w:rsidR="00F92C0B" w:rsidRPr="0054040F">
              <w:rPr>
                <w:sz w:val="20"/>
                <w:szCs w:val="20"/>
              </w:rPr>
              <w:t>in the availability study</w:t>
            </w:r>
            <w:r w:rsidRPr="0054040F">
              <w:rPr>
                <w:sz w:val="20"/>
                <w:szCs w:val="20"/>
              </w:rPr>
              <w:t>.</w:t>
            </w:r>
          </w:p>
        </w:tc>
        <w:tc>
          <w:tcPr>
            <w:tcW w:w="2977" w:type="dxa"/>
          </w:tcPr>
          <w:p w:rsidR="00886366" w:rsidRPr="0054040F" w:rsidRDefault="00F92C0B" w:rsidP="009E404F">
            <w:pPr>
              <w:pStyle w:val="Textkrper-Zeileneinzug"/>
              <w:keepNext/>
              <w:keepLines/>
              <w:rPr>
                <w:noProof/>
                <w:sz w:val="20"/>
                <w:szCs w:val="20"/>
              </w:rPr>
            </w:pPr>
            <w:r w:rsidRPr="0054040F">
              <w:rPr>
                <w:noProof/>
                <w:sz w:val="20"/>
                <w:szCs w:val="20"/>
              </w:rPr>
              <w:t>OM_Process</w:t>
            </w:r>
            <w:r w:rsidR="0054040F" w:rsidRPr="0054040F">
              <w:rPr>
                <w:sz w:val="20"/>
                <w:szCs w:val="20"/>
              </w:rPr>
              <w:t xml:space="preserve"> </w:t>
            </w:r>
            <w:r w:rsidR="0054040F" w:rsidRPr="0054040F">
              <w:rPr>
                <w:sz w:val="20"/>
                <w:szCs w:val="20"/>
                <w:vertAlign w:val="superscript"/>
              </w:rPr>
              <w:t>id</w:t>
            </w:r>
          </w:p>
          <w:p w:rsidR="00F92C0B" w:rsidRPr="0054040F" w:rsidRDefault="00F92C0B" w:rsidP="009E404F">
            <w:pPr>
              <w:pStyle w:val="Textkrper-Zeileneinzug"/>
              <w:keepNext/>
              <w:keepLines/>
              <w:rPr>
                <w:noProof/>
                <w:sz w:val="20"/>
                <w:szCs w:val="20"/>
              </w:rPr>
            </w:pPr>
            <w:r w:rsidRPr="0054040F">
              <w:rPr>
                <w:noProof/>
                <w:sz w:val="20"/>
                <w:szCs w:val="20"/>
              </w:rPr>
              <w:t>(see ISO DIS 19156)</w:t>
            </w:r>
          </w:p>
        </w:tc>
        <w:tc>
          <w:tcPr>
            <w:tcW w:w="1559" w:type="dxa"/>
          </w:tcPr>
          <w:p w:rsidR="00652AD0" w:rsidRPr="0054040F" w:rsidRDefault="00F92C0B" w:rsidP="00370CF0">
            <w:pPr>
              <w:pStyle w:val="Textkrper-Zeileneinzug"/>
              <w:keepNext/>
              <w:keepLines/>
              <w:rPr>
                <w:noProof/>
                <w:sz w:val="20"/>
                <w:szCs w:val="20"/>
              </w:rPr>
            </w:pPr>
            <w:r w:rsidRPr="0054040F">
              <w:rPr>
                <w:noProof/>
                <w:sz w:val="20"/>
                <w:szCs w:val="20"/>
              </w:rPr>
              <w:t>zero or more (optional)</w:t>
            </w:r>
          </w:p>
        </w:tc>
      </w:tr>
      <w:tr w:rsidR="00886366" w:rsidRPr="005957D5" w:rsidTr="0054040F">
        <w:trPr>
          <w:cantSplit/>
        </w:trPr>
        <w:tc>
          <w:tcPr>
            <w:tcW w:w="1211" w:type="dxa"/>
          </w:tcPr>
          <w:p w:rsidR="00886366" w:rsidRPr="0054040F" w:rsidRDefault="006F71B2" w:rsidP="009E404F">
            <w:pPr>
              <w:pStyle w:val="Textkrper-Zeileneinzug"/>
              <w:keepNext/>
              <w:keepLines/>
              <w:rPr>
                <w:noProof/>
                <w:sz w:val="20"/>
                <w:szCs w:val="20"/>
              </w:rPr>
            </w:pPr>
            <w:r w:rsidRPr="0054040F">
              <w:rPr>
                <w:noProof/>
                <w:sz w:val="20"/>
                <w:szCs w:val="20"/>
              </w:rPr>
              <w:t>useAllFeaturesOfInterest</w:t>
            </w:r>
          </w:p>
        </w:tc>
        <w:tc>
          <w:tcPr>
            <w:tcW w:w="3118" w:type="dxa"/>
          </w:tcPr>
          <w:p w:rsidR="00886366" w:rsidRPr="0054040F" w:rsidRDefault="00EE356B" w:rsidP="00EF669E">
            <w:pPr>
              <w:pStyle w:val="Textkrper-Zeileneinzug"/>
              <w:keepNext/>
              <w:keepLines/>
              <w:rPr>
                <w:sz w:val="20"/>
                <w:szCs w:val="20"/>
              </w:rPr>
            </w:pPr>
            <w:r w:rsidRPr="0054040F">
              <w:rPr>
                <w:sz w:val="20"/>
                <w:szCs w:val="20"/>
              </w:rPr>
              <w:t>T</w:t>
            </w:r>
            <w:r w:rsidR="00F92C0B" w:rsidRPr="0054040F">
              <w:rPr>
                <w:sz w:val="20"/>
                <w:szCs w:val="20"/>
              </w:rPr>
              <w:t xml:space="preserve">rue </w:t>
            </w:r>
            <w:r w:rsidR="00EF669E" w:rsidRPr="0054040F">
              <w:rPr>
                <w:sz w:val="20"/>
                <w:szCs w:val="20"/>
              </w:rPr>
              <w:t>in order to include</w:t>
            </w:r>
            <w:r w:rsidR="00F92C0B" w:rsidRPr="0054040F">
              <w:rPr>
                <w:sz w:val="20"/>
                <w:szCs w:val="20"/>
              </w:rPr>
              <w:t xml:space="preserve"> all featuresOfInterest known to the service </w:t>
            </w:r>
            <w:r w:rsidR="00EF669E" w:rsidRPr="0054040F">
              <w:rPr>
                <w:sz w:val="20"/>
                <w:szCs w:val="20"/>
              </w:rPr>
              <w:t>in the availability study</w:t>
            </w:r>
            <w:r w:rsidR="00F92C0B" w:rsidRPr="0054040F">
              <w:rPr>
                <w:sz w:val="20"/>
                <w:szCs w:val="20"/>
              </w:rPr>
              <w:t>, else false (default)</w:t>
            </w:r>
            <w:r w:rsidRPr="0054040F">
              <w:rPr>
                <w:sz w:val="20"/>
                <w:szCs w:val="20"/>
              </w:rPr>
              <w:t>.</w:t>
            </w:r>
          </w:p>
        </w:tc>
        <w:tc>
          <w:tcPr>
            <w:tcW w:w="2977" w:type="dxa"/>
          </w:tcPr>
          <w:p w:rsidR="00886366" w:rsidRPr="0054040F" w:rsidRDefault="00F92C0B" w:rsidP="009E404F">
            <w:pPr>
              <w:pStyle w:val="Textkrper-Zeileneinzug"/>
              <w:keepNext/>
              <w:keepLines/>
              <w:rPr>
                <w:noProof/>
                <w:sz w:val="20"/>
                <w:szCs w:val="20"/>
              </w:rPr>
            </w:pPr>
            <w:r w:rsidRPr="0054040F">
              <w:rPr>
                <w:noProof/>
                <w:sz w:val="20"/>
                <w:szCs w:val="20"/>
              </w:rPr>
              <w:t>Boolean</w:t>
            </w:r>
          </w:p>
          <w:p w:rsidR="00F92C0B" w:rsidRPr="0054040F" w:rsidRDefault="00F92C0B" w:rsidP="009E404F">
            <w:pPr>
              <w:pStyle w:val="Textkrper-Zeileneinzug"/>
              <w:keepNext/>
              <w:keepLines/>
              <w:rPr>
                <w:noProof/>
                <w:sz w:val="20"/>
                <w:szCs w:val="20"/>
              </w:rPr>
            </w:pPr>
            <w:r w:rsidRPr="0054040F">
              <w:rPr>
                <w:noProof/>
                <w:sz w:val="20"/>
                <w:szCs w:val="20"/>
              </w:rPr>
              <w:t>(see ISO 19103)</w:t>
            </w:r>
          </w:p>
        </w:tc>
        <w:tc>
          <w:tcPr>
            <w:tcW w:w="1559" w:type="dxa"/>
          </w:tcPr>
          <w:p w:rsidR="00886366" w:rsidRPr="0054040F" w:rsidRDefault="00652AD0" w:rsidP="00652AD0">
            <w:pPr>
              <w:pStyle w:val="Textkrper-Zeileneinzug"/>
              <w:keepNext/>
              <w:keepLines/>
              <w:rPr>
                <w:noProof/>
                <w:sz w:val="20"/>
                <w:szCs w:val="20"/>
              </w:rPr>
            </w:pPr>
            <w:r w:rsidRPr="0054040F">
              <w:rPr>
                <w:noProof/>
                <w:sz w:val="20"/>
                <w:szCs w:val="20"/>
              </w:rPr>
              <w:t xml:space="preserve">zero or one (optional) (default is </w:t>
            </w:r>
            <w:r w:rsidRPr="0054040F">
              <w:rPr>
                <w:i/>
                <w:noProof/>
                <w:sz w:val="20"/>
                <w:szCs w:val="20"/>
              </w:rPr>
              <w:t>false</w:t>
            </w:r>
            <w:r w:rsidRPr="0054040F">
              <w:rPr>
                <w:noProof/>
                <w:sz w:val="20"/>
                <w:szCs w:val="20"/>
              </w:rPr>
              <w:t>)</w:t>
            </w:r>
          </w:p>
        </w:tc>
      </w:tr>
      <w:tr w:rsidR="006F71B2" w:rsidRPr="005957D5" w:rsidTr="0054040F">
        <w:trPr>
          <w:cantSplit/>
        </w:trPr>
        <w:tc>
          <w:tcPr>
            <w:tcW w:w="1211" w:type="dxa"/>
          </w:tcPr>
          <w:p w:rsidR="006F71B2" w:rsidRPr="0054040F" w:rsidRDefault="006F71B2" w:rsidP="009E404F">
            <w:pPr>
              <w:pStyle w:val="Textkrper-Zeileneinzug"/>
              <w:keepNext/>
              <w:keepLines/>
              <w:rPr>
                <w:noProof/>
                <w:sz w:val="20"/>
                <w:szCs w:val="20"/>
              </w:rPr>
            </w:pPr>
            <w:r w:rsidRPr="0054040F">
              <w:rPr>
                <w:noProof/>
                <w:sz w:val="20"/>
                <w:szCs w:val="20"/>
              </w:rPr>
              <w:t>useAllObservedProperties</w:t>
            </w:r>
          </w:p>
        </w:tc>
        <w:tc>
          <w:tcPr>
            <w:tcW w:w="3118" w:type="dxa"/>
          </w:tcPr>
          <w:p w:rsidR="006F71B2" w:rsidRPr="0054040F" w:rsidRDefault="00EE356B" w:rsidP="00EF669E">
            <w:pPr>
              <w:pStyle w:val="Textkrper-Zeileneinzug"/>
              <w:keepNext/>
              <w:keepLines/>
              <w:rPr>
                <w:sz w:val="20"/>
                <w:szCs w:val="20"/>
              </w:rPr>
            </w:pPr>
            <w:r w:rsidRPr="0054040F">
              <w:rPr>
                <w:sz w:val="20"/>
                <w:szCs w:val="20"/>
              </w:rPr>
              <w:t>T</w:t>
            </w:r>
            <w:r w:rsidR="00EF669E" w:rsidRPr="0054040F">
              <w:rPr>
                <w:sz w:val="20"/>
                <w:szCs w:val="20"/>
              </w:rPr>
              <w:t>rue in order to include all observedProperties known to the service in the availability study, else false (default)</w:t>
            </w:r>
            <w:r w:rsidRPr="0054040F">
              <w:rPr>
                <w:sz w:val="20"/>
                <w:szCs w:val="20"/>
              </w:rPr>
              <w:t>.</w:t>
            </w:r>
          </w:p>
        </w:tc>
        <w:tc>
          <w:tcPr>
            <w:tcW w:w="2977" w:type="dxa"/>
          </w:tcPr>
          <w:p w:rsidR="00F92C0B" w:rsidRPr="0054040F" w:rsidRDefault="00F92C0B" w:rsidP="00F92C0B">
            <w:pPr>
              <w:pStyle w:val="Textkrper-Zeileneinzug"/>
              <w:keepNext/>
              <w:keepLines/>
              <w:rPr>
                <w:noProof/>
                <w:sz w:val="20"/>
                <w:szCs w:val="20"/>
              </w:rPr>
            </w:pPr>
            <w:r w:rsidRPr="0054040F">
              <w:rPr>
                <w:noProof/>
                <w:sz w:val="20"/>
                <w:szCs w:val="20"/>
              </w:rPr>
              <w:t>Boolean</w:t>
            </w:r>
          </w:p>
          <w:p w:rsidR="006F71B2" w:rsidRPr="0054040F" w:rsidRDefault="00F92C0B" w:rsidP="00F92C0B">
            <w:pPr>
              <w:pStyle w:val="Textkrper-Zeileneinzug"/>
              <w:keepNext/>
              <w:keepLines/>
              <w:rPr>
                <w:noProof/>
                <w:sz w:val="20"/>
                <w:szCs w:val="20"/>
              </w:rPr>
            </w:pPr>
            <w:r w:rsidRPr="0054040F">
              <w:rPr>
                <w:noProof/>
                <w:sz w:val="20"/>
                <w:szCs w:val="20"/>
              </w:rPr>
              <w:t>(see ISO 19103)</w:t>
            </w:r>
          </w:p>
        </w:tc>
        <w:tc>
          <w:tcPr>
            <w:tcW w:w="1559" w:type="dxa"/>
          </w:tcPr>
          <w:p w:rsidR="006F71B2" w:rsidRPr="0054040F" w:rsidRDefault="00652AD0" w:rsidP="009E404F">
            <w:pPr>
              <w:pStyle w:val="Textkrper-Zeileneinzug"/>
              <w:keepNext/>
              <w:keepLines/>
              <w:rPr>
                <w:noProof/>
                <w:sz w:val="20"/>
                <w:szCs w:val="20"/>
              </w:rPr>
            </w:pPr>
            <w:r w:rsidRPr="0054040F">
              <w:rPr>
                <w:noProof/>
                <w:sz w:val="20"/>
                <w:szCs w:val="20"/>
              </w:rPr>
              <w:t xml:space="preserve">zero or one (optional) (default is </w:t>
            </w:r>
            <w:r w:rsidRPr="0054040F">
              <w:rPr>
                <w:i/>
                <w:noProof/>
                <w:sz w:val="20"/>
                <w:szCs w:val="20"/>
              </w:rPr>
              <w:t>false</w:t>
            </w:r>
            <w:r w:rsidRPr="0054040F">
              <w:rPr>
                <w:noProof/>
                <w:sz w:val="20"/>
                <w:szCs w:val="20"/>
              </w:rPr>
              <w:t>)</w:t>
            </w:r>
          </w:p>
        </w:tc>
      </w:tr>
      <w:tr w:rsidR="00886366" w:rsidRPr="005957D5" w:rsidTr="0054040F">
        <w:trPr>
          <w:cantSplit/>
        </w:trPr>
        <w:tc>
          <w:tcPr>
            <w:tcW w:w="1211" w:type="dxa"/>
          </w:tcPr>
          <w:p w:rsidR="00886366" w:rsidRPr="0054040F" w:rsidRDefault="006F71B2" w:rsidP="009E404F">
            <w:pPr>
              <w:pStyle w:val="Textkrper-Zeileneinzug"/>
              <w:keepNext/>
              <w:keepLines/>
              <w:rPr>
                <w:noProof/>
                <w:sz w:val="20"/>
                <w:szCs w:val="20"/>
              </w:rPr>
            </w:pPr>
            <w:r w:rsidRPr="0054040F">
              <w:rPr>
                <w:noProof/>
                <w:sz w:val="20"/>
                <w:szCs w:val="20"/>
              </w:rPr>
              <w:t>useAllProcedures</w:t>
            </w:r>
          </w:p>
        </w:tc>
        <w:tc>
          <w:tcPr>
            <w:tcW w:w="3118" w:type="dxa"/>
          </w:tcPr>
          <w:p w:rsidR="00886366" w:rsidRPr="0054040F" w:rsidRDefault="00EE356B" w:rsidP="00EF669E">
            <w:pPr>
              <w:pStyle w:val="Textkrper-Zeileneinzug"/>
              <w:keepNext/>
              <w:keepLines/>
              <w:rPr>
                <w:sz w:val="20"/>
                <w:szCs w:val="20"/>
              </w:rPr>
            </w:pPr>
            <w:r w:rsidRPr="0054040F">
              <w:rPr>
                <w:sz w:val="20"/>
                <w:szCs w:val="20"/>
              </w:rPr>
              <w:t>T</w:t>
            </w:r>
            <w:r w:rsidR="00EF669E" w:rsidRPr="0054040F">
              <w:rPr>
                <w:sz w:val="20"/>
                <w:szCs w:val="20"/>
              </w:rPr>
              <w:t>rue in order to include all procedures known to the service in the availability study, else false (default)</w:t>
            </w:r>
            <w:r w:rsidRPr="0054040F">
              <w:rPr>
                <w:sz w:val="20"/>
                <w:szCs w:val="20"/>
              </w:rPr>
              <w:t>.</w:t>
            </w:r>
          </w:p>
        </w:tc>
        <w:tc>
          <w:tcPr>
            <w:tcW w:w="2977" w:type="dxa"/>
          </w:tcPr>
          <w:p w:rsidR="00F92C0B" w:rsidRPr="0054040F" w:rsidRDefault="00F92C0B" w:rsidP="00F92C0B">
            <w:pPr>
              <w:pStyle w:val="Textkrper-Zeileneinzug"/>
              <w:keepNext/>
              <w:keepLines/>
              <w:rPr>
                <w:noProof/>
                <w:sz w:val="20"/>
                <w:szCs w:val="20"/>
              </w:rPr>
            </w:pPr>
            <w:r w:rsidRPr="0054040F">
              <w:rPr>
                <w:noProof/>
                <w:sz w:val="20"/>
                <w:szCs w:val="20"/>
              </w:rPr>
              <w:t>Boolean</w:t>
            </w:r>
          </w:p>
          <w:p w:rsidR="00886366" w:rsidRPr="0054040F" w:rsidRDefault="00F92C0B" w:rsidP="00F92C0B">
            <w:pPr>
              <w:pStyle w:val="Textkrper-Zeileneinzug"/>
              <w:keepNext/>
              <w:keepLines/>
              <w:rPr>
                <w:noProof/>
                <w:sz w:val="20"/>
                <w:szCs w:val="20"/>
              </w:rPr>
            </w:pPr>
            <w:r w:rsidRPr="0054040F">
              <w:rPr>
                <w:noProof/>
                <w:sz w:val="20"/>
                <w:szCs w:val="20"/>
              </w:rPr>
              <w:t>(see ISO 19103)</w:t>
            </w:r>
          </w:p>
        </w:tc>
        <w:tc>
          <w:tcPr>
            <w:tcW w:w="1559" w:type="dxa"/>
          </w:tcPr>
          <w:p w:rsidR="00886366" w:rsidRPr="0054040F" w:rsidRDefault="00652AD0" w:rsidP="009E404F">
            <w:pPr>
              <w:pStyle w:val="Textkrper-Zeileneinzug"/>
              <w:keepNext/>
              <w:keepLines/>
              <w:rPr>
                <w:noProof/>
                <w:sz w:val="20"/>
                <w:szCs w:val="20"/>
              </w:rPr>
            </w:pPr>
            <w:r w:rsidRPr="0054040F">
              <w:rPr>
                <w:noProof/>
                <w:sz w:val="20"/>
                <w:szCs w:val="20"/>
              </w:rPr>
              <w:t xml:space="preserve">zero or one (optional) (default is </w:t>
            </w:r>
            <w:r w:rsidRPr="0054040F">
              <w:rPr>
                <w:i/>
                <w:noProof/>
                <w:sz w:val="20"/>
                <w:szCs w:val="20"/>
              </w:rPr>
              <w:t>false</w:t>
            </w:r>
            <w:r w:rsidRPr="0054040F">
              <w:rPr>
                <w:noProof/>
                <w:sz w:val="20"/>
                <w:szCs w:val="20"/>
              </w:rPr>
              <w:t>)</w:t>
            </w:r>
          </w:p>
        </w:tc>
      </w:tr>
      <w:tr w:rsidR="0054040F" w:rsidRPr="005957D5" w:rsidTr="006C141D">
        <w:trPr>
          <w:cantSplit/>
        </w:trPr>
        <w:tc>
          <w:tcPr>
            <w:tcW w:w="8865" w:type="dxa"/>
            <w:gridSpan w:val="4"/>
          </w:tcPr>
          <w:p w:rsidR="0054040F" w:rsidRDefault="0054040F" w:rsidP="0054040F">
            <w:pPr>
              <w:pStyle w:val="Note"/>
              <w:rPr>
                <w:noProof/>
              </w:rPr>
            </w:pPr>
            <w:r w:rsidRPr="0054040F">
              <w:rPr>
                <w:noProof/>
              </w:rPr>
              <w:t xml:space="preserve">id) Note: the primary use of this property is to provide a pointer/identifier – see </w:t>
            </w:r>
            <w:r w:rsidRPr="0054040F">
              <w:rPr>
                <w:noProof/>
                <w:highlight w:val="yellow"/>
              </w:rPr>
              <w:t>OGC 09-001 clause 16.3.1</w:t>
            </w:r>
            <w:r w:rsidRPr="0054040F">
              <w:rPr>
                <w:noProof/>
              </w:rPr>
              <w:t xml:space="preserve"> for further details.</w:t>
            </w:r>
          </w:p>
        </w:tc>
      </w:tr>
    </w:tbl>
    <w:p w:rsidR="00B67548" w:rsidRPr="00B67548" w:rsidRDefault="00B67548" w:rsidP="00C1409E">
      <w:pPr>
        <w:pStyle w:val="Tablelineafter"/>
        <w:rPr>
          <w:lang w:val="en-GB"/>
        </w:rPr>
      </w:pPr>
    </w:p>
    <w:p w:rsidR="0069266E" w:rsidRDefault="0069266E" w:rsidP="00550839">
      <w:pPr>
        <w:pStyle w:val="berschrift2"/>
      </w:pPr>
      <w:bookmarkStart w:id="92" w:name="_Toc255652240"/>
      <w:bookmarkStart w:id="93" w:name="_Ref267563852"/>
      <w:bookmarkStart w:id="94" w:name="_Toc270614986"/>
      <w:r w:rsidRPr="00443591">
        <w:lastRenderedPageBreak/>
        <w:t>Response</w:t>
      </w:r>
      <w:bookmarkEnd w:id="92"/>
      <w:r w:rsidR="00D122B1">
        <w:t xml:space="preserve"> </w:t>
      </w:r>
      <w:r w:rsidR="00524D2F">
        <w:t>Structure</w:t>
      </w:r>
      <w:bookmarkEnd w:id="93"/>
      <w:bookmarkEnd w:id="94"/>
    </w:p>
    <w:p w:rsidR="00B67548" w:rsidRDefault="00550839" w:rsidP="00B67548">
      <w:r w:rsidRPr="008E7BB2">
        <w:t xml:space="preserve">The conceptual model of the </w:t>
      </w:r>
      <w:r>
        <w:t>GetDataAvailability</w:t>
      </w:r>
      <w:r w:rsidRPr="008E7BB2">
        <w:t xml:space="preserve"> operation </w:t>
      </w:r>
      <w:r>
        <w:t xml:space="preserve">response </w:t>
      </w:r>
      <w:r w:rsidRPr="008E7BB2">
        <w:t>is shown in the following UML diagram</w:t>
      </w:r>
      <w:r>
        <w:t>s</w:t>
      </w:r>
      <w:r w:rsidRPr="008E7BB2">
        <w:t>.</w:t>
      </w:r>
    </w:p>
    <w:p w:rsidR="00550839" w:rsidRDefault="00D36B00" w:rsidP="00B67548">
      <w:r>
        <w:fldChar w:fldCharType="begin"/>
      </w:r>
      <w:r w:rsidR="00550839">
        <w:instrText xml:space="preserve"> REF _Ref267469440 \h </w:instrText>
      </w:r>
      <w:r>
        <w:fldChar w:fldCharType="separate"/>
      </w:r>
      <w:r w:rsidR="00AD0FBA">
        <w:t xml:space="preserve">Figure </w:t>
      </w:r>
      <w:r w:rsidR="00AD0FBA">
        <w:rPr>
          <w:noProof/>
        </w:rPr>
        <w:t>6</w:t>
      </w:r>
      <w:r>
        <w:fldChar w:fldCharType="end"/>
      </w:r>
      <w:r w:rsidR="00550839">
        <w:t xml:space="preserve"> provides an overview of the primary information contained in the GetDataAvailability operation response. As we can see, the response provides information about the relationships of certain features of interest, observed properties and procedures. As described in section </w:t>
      </w:r>
      <w:r>
        <w:fldChar w:fldCharType="begin"/>
      </w:r>
      <w:r w:rsidR="001A3C8B">
        <w:instrText xml:space="preserve"> REF _Ref267469590 \r \h </w:instrText>
      </w:r>
      <w:r>
        <w:fldChar w:fldCharType="separate"/>
      </w:r>
      <w:r w:rsidR="00AD0FBA">
        <w:t>6</w:t>
      </w:r>
      <w:r>
        <w:fldChar w:fldCharType="end"/>
      </w:r>
      <w:r w:rsidR="001A3C8B">
        <w:t>, these are properties contained in an observation. The diagram also shows that not only a relationship between certain procedures exists; also the phenomenon times of observations having the given relationship is provided.</w:t>
      </w:r>
    </w:p>
    <w:p w:rsidR="00B67548" w:rsidRDefault="00B67548" w:rsidP="00B67548">
      <w:pPr>
        <w:pStyle w:val="Figureart"/>
      </w:pPr>
      <w:r>
        <w:rPr>
          <w:noProof/>
          <w:lang w:val="de-DE" w:eastAsia="de-DE"/>
        </w:rPr>
        <w:drawing>
          <wp:inline distT="0" distB="0" distL="0" distR="0">
            <wp:extent cx="5486400" cy="3759200"/>
            <wp:effectExtent l="19050" t="0" r="0" b="0"/>
            <wp:docPr id="5" name="Grafik 7" descr="Get Data Availability with Association Classes (without response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 Data Availability with Association Classes (without response type).png"/>
                    <pic:cNvPicPr/>
                  </pic:nvPicPr>
                  <pic:blipFill>
                    <a:blip r:embed="rId24" cstate="print"/>
                    <a:stretch>
                      <a:fillRect/>
                    </a:stretch>
                  </pic:blipFill>
                  <pic:spPr>
                    <a:xfrm>
                      <a:off x="0" y="0"/>
                      <a:ext cx="5486400" cy="3759200"/>
                    </a:xfrm>
                    <a:prstGeom prst="rect">
                      <a:avLst/>
                    </a:prstGeom>
                  </pic:spPr>
                </pic:pic>
              </a:graphicData>
            </a:graphic>
          </wp:inline>
        </w:drawing>
      </w:r>
    </w:p>
    <w:p w:rsidR="00B67548" w:rsidRDefault="00B67548" w:rsidP="00B67548">
      <w:pPr>
        <w:pStyle w:val="Beschriftung"/>
      </w:pPr>
      <w:bookmarkStart w:id="95" w:name="_Ref267469440"/>
      <w:bookmarkStart w:id="96" w:name="_Toc270615018"/>
      <w:r>
        <w:t xml:space="preserve">Figure </w:t>
      </w:r>
      <w:fldSimple w:instr=" SEQ Figure \* ARABIC ">
        <w:r w:rsidR="00AD0FBA">
          <w:rPr>
            <w:noProof/>
          </w:rPr>
          <w:t>6</w:t>
        </w:r>
      </w:fldSimple>
      <w:bookmarkEnd w:id="95"/>
      <w:r w:rsidR="008451AA">
        <w:t>:</w:t>
      </w:r>
      <w:r>
        <w:t xml:space="preserve"> Primary information contained in the GetDataAvailability operation response (informative)</w:t>
      </w:r>
      <w:bookmarkEnd w:id="96"/>
    </w:p>
    <w:p w:rsidR="001A3C8B" w:rsidRDefault="001A3C8B" w:rsidP="001A3C8B">
      <w:r>
        <w:t xml:space="preserve">The cardinality of the association roles are set to zero to many – instead of one to many – because the availability study may be limited in scope. This can be done by setting the availabilityTimeframe in the request (see section </w:t>
      </w:r>
      <w:fldSimple w:instr=" REF _Ref267469909 \r \h  \* MERGEFORMAT ">
        <w:r w:rsidR="00AD0FBA">
          <w:t>7.1</w:t>
        </w:r>
      </w:fldSimple>
      <w:r>
        <w:t>) to a certain time frame but also by providing a list of feature, process and / or property identifiers.</w:t>
      </w:r>
    </w:p>
    <w:p w:rsidR="00B67548" w:rsidRDefault="00D36B00" w:rsidP="00B67548">
      <w:r>
        <w:fldChar w:fldCharType="begin"/>
      </w:r>
      <w:r w:rsidR="001A3C8B">
        <w:instrText xml:space="preserve"> REF _Ref267469440 \h </w:instrText>
      </w:r>
      <w:r>
        <w:fldChar w:fldCharType="separate"/>
      </w:r>
      <w:r w:rsidR="00AD0FBA">
        <w:t xml:space="preserve">Figure </w:t>
      </w:r>
      <w:r w:rsidR="00AD0FBA">
        <w:rPr>
          <w:noProof/>
        </w:rPr>
        <w:t>6</w:t>
      </w:r>
      <w:r>
        <w:fldChar w:fldCharType="end"/>
      </w:r>
      <w:r w:rsidR="001A3C8B">
        <w:t xml:space="preserve"> </w:t>
      </w:r>
      <w:r w:rsidR="009200E4">
        <w:t>only provides an overview of the primary information contained in the GetDataAvailability response (and as such is informative). The actual model of the response is shown in the following figure.</w:t>
      </w:r>
    </w:p>
    <w:p w:rsidR="00B67548" w:rsidRDefault="00D36B00" w:rsidP="00B67548">
      <w:pPr>
        <w:pStyle w:val="Figureart"/>
      </w:pPr>
      <w:r>
        <w:rPr>
          <w:noProof/>
          <w:lang w:val="de-DE" w:eastAsia="de-DE"/>
        </w:rPr>
        <w:lastRenderedPageBreak/>
        <w:pict>
          <v:rect id="_x0000_s1026" style="position:absolute;left:0;text-align:left;margin-left:105.25pt;margin-top:124.35pt;width:246.55pt;height:187.2pt;z-index:251658240" filled="f" fillcolor="white [3201]" strokecolor="#c0504d [3205]" strokeweight="5pt">
            <v:stroke linestyle="thickThin"/>
            <v:shadow color="#868686"/>
          </v:rect>
        </w:pict>
      </w:r>
      <w:r>
        <w:rPr>
          <w:noProof/>
          <w:lang w:val="de-DE" w:eastAsia="de-DE"/>
        </w:rPr>
        <w:pict>
          <v:shapetype id="_x0000_t32" coordsize="21600,21600" o:spt="32" o:oned="t" path="m,l21600,21600e" filled="f">
            <v:path arrowok="t" fillok="f" o:connecttype="none"/>
            <o:lock v:ext="edit" shapetype="t"/>
          </v:shapetype>
          <v:shape id="_x0000_s1028" type="#_x0000_t32" style="position:absolute;left:0;text-align:left;margin-left:67.85pt;margin-top:271.8pt;width:24.15pt;height:29.4pt;flip:y;z-index:251660288" o:connectortype="straight" strokecolor="#c0504d [3205]" strokeweight="1pt">
            <v:stroke endarrow="block"/>
            <v:shadow type="perspective" color="#622423 [1605]" offset="1pt" offset2="-3pt"/>
          </v:shape>
        </w:pict>
      </w:r>
      <w:r>
        <w:rPr>
          <w:noProof/>
          <w:lang w:val="de-DE" w:eastAsia="de-DE"/>
        </w:rPr>
        <w:pict>
          <v:shapetype id="_x0000_t202" coordsize="21600,21600" o:spt="202" path="m,l,21600r21600,l21600,xe">
            <v:stroke joinstyle="miter"/>
            <v:path gradientshapeok="t" o:connecttype="rect"/>
          </v:shapetype>
          <v:shape id="_x0000_s1027" type="#_x0000_t202" style="position:absolute;left:0;text-align:left;margin-left:1.05pt;margin-top:301.2pt;width:66.8pt;height:47.8pt;z-index:251659264" fillcolor="#d99594 [1941]" strokecolor="#d99594 [1941]" strokeweight="1pt">
            <v:fill color2="#f2dbdb [661]" angle="-45" focus="-50%" type="gradient"/>
            <v:shadow on="t" type="perspective" color="#622423 [1605]" opacity=".5" offset="1pt" offset2="-3pt"/>
            <v:textbox style="mso-next-textbox:#_x0000_s1027">
              <w:txbxContent>
                <w:p w:rsidR="008451AA" w:rsidRPr="006B788D" w:rsidRDefault="008451AA">
                  <w:pPr>
                    <w:rPr>
                      <w:lang w:val="de-DE"/>
                    </w:rPr>
                  </w:pPr>
                  <w:r>
                    <w:rPr>
                      <w:lang w:val="de-DE"/>
                    </w:rPr>
                    <w:t>addition to previous figure</w:t>
                  </w:r>
                </w:p>
              </w:txbxContent>
            </v:textbox>
          </v:shape>
        </w:pict>
      </w:r>
      <w:r w:rsidR="00B67548">
        <w:rPr>
          <w:noProof/>
          <w:lang w:val="de-DE" w:eastAsia="de-DE"/>
        </w:rPr>
        <w:drawing>
          <wp:inline distT="0" distB="0" distL="0" distR="0">
            <wp:extent cx="5486400" cy="5467350"/>
            <wp:effectExtent l="19050" t="0" r="0" b="0"/>
            <wp:docPr id="6" name="Grafik 8" descr="Get Data Availability with Association Classes (inform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 Data Availability with Association Classes (informative).png"/>
                    <pic:cNvPicPr/>
                  </pic:nvPicPr>
                  <pic:blipFill>
                    <a:blip r:embed="rId25" cstate="print"/>
                    <a:stretch>
                      <a:fillRect/>
                    </a:stretch>
                  </pic:blipFill>
                  <pic:spPr>
                    <a:xfrm>
                      <a:off x="0" y="0"/>
                      <a:ext cx="5486400" cy="5467350"/>
                    </a:xfrm>
                    <a:prstGeom prst="rect">
                      <a:avLst/>
                    </a:prstGeom>
                  </pic:spPr>
                </pic:pic>
              </a:graphicData>
            </a:graphic>
          </wp:inline>
        </w:drawing>
      </w:r>
    </w:p>
    <w:p w:rsidR="00B67548" w:rsidRDefault="00B67548" w:rsidP="00B67548">
      <w:pPr>
        <w:pStyle w:val="Beschriftung"/>
      </w:pPr>
      <w:bookmarkStart w:id="97" w:name="_Ref267470533"/>
      <w:bookmarkStart w:id="98" w:name="_Toc270615019"/>
      <w:r>
        <w:t xml:space="preserve">Figure </w:t>
      </w:r>
      <w:fldSimple w:instr=" SEQ Figure \* ARABIC ">
        <w:r w:rsidR="00AD0FBA">
          <w:rPr>
            <w:noProof/>
          </w:rPr>
          <w:t>7</w:t>
        </w:r>
      </w:fldSimple>
      <w:bookmarkEnd w:id="97"/>
      <w:r w:rsidR="008451AA">
        <w:t>:</w:t>
      </w:r>
      <w:r>
        <w:t xml:space="preserve"> The GetDataAvailability operation response </w:t>
      </w:r>
      <w:r w:rsidR="009200E4">
        <w:t>model using association classes</w:t>
      </w:r>
      <w:r w:rsidR="002A7FDC">
        <w:t xml:space="preserve"> (informative)</w:t>
      </w:r>
      <w:bookmarkEnd w:id="98"/>
    </w:p>
    <w:p w:rsidR="002A7FDC" w:rsidRPr="002A7FDC" w:rsidRDefault="002A7FDC" w:rsidP="002A7FDC">
      <w:pPr>
        <w:pStyle w:val="Note"/>
      </w:pPr>
      <w:r>
        <w:t xml:space="preserve">Note: this figure is informative – the final model of the GetDataAvailability operation response is shown in </w:t>
      </w:r>
      <w:fldSimple w:instr=" REF _Ref267403891 \h  \* MERGEFORMAT ">
        <w:r w:rsidR="00AD0FBA">
          <w:t xml:space="preserve">Figure </w:t>
        </w:r>
        <w:r w:rsidR="00AD0FBA">
          <w:rPr>
            <w:noProof/>
          </w:rPr>
          <w:t>8</w:t>
        </w:r>
      </w:fldSimple>
      <w:r>
        <w:t>.</w:t>
      </w:r>
    </w:p>
    <w:p w:rsidR="002A7FDC" w:rsidRDefault="002A7FDC" w:rsidP="002A7FDC">
      <w:r>
        <w:t xml:space="preserve">Here we see that the GetDataAvailabilityResponse is associated to the three info data types. Because in many implementation technologies association classes cannot be represented, the model shown in </w:t>
      </w:r>
      <w:r w:rsidR="00D36B00">
        <w:fldChar w:fldCharType="begin"/>
      </w:r>
      <w:r>
        <w:instrText xml:space="preserve"> REF _Ref267470533 \h </w:instrText>
      </w:r>
      <w:r w:rsidR="00D36B00">
        <w:fldChar w:fldCharType="separate"/>
      </w:r>
      <w:r w:rsidR="00AD0FBA">
        <w:t xml:space="preserve">Figure </w:t>
      </w:r>
      <w:r w:rsidR="00AD0FBA">
        <w:rPr>
          <w:noProof/>
        </w:rPr>
        <w:t>7</w:t>
      </w:r>
      <w:r w:rsidR="00D36B00">
        <w:fldChar w:fldCharType="end"/>
      </w:r>
      <w:r>
        <w:t xml:space="preserve"> needs to be modified: association classes need to be converted into explicit data types. </w:t>
      </w:r>
      <w:r w:rsidR="00834C16">
        <w:t xml:space="preserve">Furthermore, in order to have a convenient way to store and access the temporal relationship types, they better be listed in the GetDataAvailabilityResponse type directly. </w:t>
      </w:r>
      <w:r>
        <w:t xml:space="preserve">The resulting model is shown in </w:t>
      </w:r>
      <w:r w:rsidR="00D36B00">
        <w:fldChar w:fldCharType="begin"/>
      </w:r>
      <w:r>
        <w:instrText xml:space="preserve"> REF _Ref267403891 \h </w:instrText>
      </w:r>
      <w:r w:rsidR="00D36B00">
        <w:fldChar w:fldCharType="separate"/>
      </w:r>
      <w:r w:rsidR="00AD0FBA">
        <w:t xml:space="preserve">Figure </w:t>
      </w:r>
      <w:r w:rsidR="00AD0FBA">
        <w:rPr>
          <w:noProof/>
        </w:rPr>
        <w:t>8</w:t>
      </w:r>
      <w:r w:rsidR="00D36B00">
        <w:fldChar w:fldCharType="end"/>
      </w:r>
      <w:r>
        <w:t>.</w:t>
      </w:r>
    </w:p>
    <w:p w:rsidR="00B67548" w:rsidRDefault="00B67548" w:rsidP="00B67548">
      <w:pPr>
        <w:pStyle w:val="Figureart"/>
      </w:pPr>
      <w:r w:rsidRPr="004C2D72">
        <w:rPr>
          <w:noProof/>
          <w:lang w:val="de-DE" w:eastAsia="de-DE"/>
        </w:rPr>
        <w:lastRenderedPageBreak/>
        <w:drawing>
          <wp:inline distT="0" distB="0" distL="0" distR="0">
            <wp:extent cx="5525872" cy="6815154"/>
            <wp:effectExtent l="19050" t="0" r="0" b="0"/>
            <wp:docPr id="7" name="Grafik 2" descr="SOS GetDataAvail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S GetDataAvailability.png"/>
                    <pic:cNvPicPr/>
                  </pic:nvPicPr>
                  <pic:blipFill>
                    <a:blip r:embed="rId26" cstate="print"/>
                    <a:srcRect l="43742" t="10460" r="-24" b="7924"/>
                    <a:stretch>
                      <a:fillRect/>
                    </a:stretch>
                  </pic:blipFill>
                  <pic:spPr>
                    <a:xfrm>
                      <a:off x="0" y="0"/>
                      <a:ext cx="5528217" cy="6818047"/>
                    </a:xfrm>
                    <a:prstGeom prst="rect">
                      <a:avLst/>
                    </a:prstGeom>
                  </pic:spPr>
                </pic:pic>
              </a:graphicData>
            </a:graphic>
          </wp:inline>
        </w:drawing>
      </w:r>
    </w:p>
    <w:p w:rsidR="00B67548" w:rsidRPr="007A34E2" w:rsidRDefault="00B67548" w:rsidP="00B67548">
      <w:pPr>
        <w:pStyle w:val="Figuretitle"/>
      </w:pPr>
      <w:bookmarkStart w:id="99" w:name="_Ref267403891"/>
      <w:bookmarkStart w:id="100" w:name="_Toc270615020"/>
      <w:r>
        <w:t xml:space="preserve">Figure </w:t>
      </w:r>
      <w:fldSimple w:instr=" SEQ Figure \* ARABIC ">
        <w:r w:rsidR="00AD0FBA">
          <w:rPr>
            <w:noProof/>
          </w:rPr>
          <w:t>8</w:t>
        </w:r>
      </w:fldSimple>
      <w:bookmarkEnd w:id="99"/>
      <w:r w:rsidR="008451AA">
        <w:t>:</w:t>
      </w:r>
      <w:r>
        <w:t xml:space="preserve"> Data types of the GetDataAvailability operation – response part</w:t>
      </w:r>
      <w:bookmarkEnd w:id="100"/>
    </w:p>
    <w:p w:rsidR="00B67548" w:rsidRPr="00443591" w:rsidRDefault="00D36B00" w:rsidP="00B67548">
      <w:r>
        <w:fldChar w:fldCharType="begin"/>
      </w:r>
      <w:r w:rsidR="00FF0058">
        <w:instrText xml:space="preserve"> REF _Ref267403891 \h </w:instrText>
      </w:r>
      <w:r>
        <w:fldChar w:fldCharType="separate"/>
      </w:r>
      <w:r w:rsidR="00AD0FBA">
        <w:t xml:space="preserve">Figure </w:t>
      </w:r>
      <w:r w:rsidR="00AD0FBA">
        <w:rPr>
          <w:noProof/>
        </w:rPr>
        <w:t>8</w:t>
      </w:r>
      <w:r>
        <w:fldChar w:fldCharType="end"/>
      </w:r>
      <w:r w:rsidR="00FF0058">
        <w:t xml:space="preserve"> shows the final structure of the GetDataAvailability operation response.</w:t>
      </w:r>
    </w:p>
    <w:p w:rsidR="00FF0058" w:rsidRDefault="00FF0058" w:rsidP="00FF0058">
      <w:r w:rsidRPr="00FF0058">
        <w:t xml:space="preserve">The </w:t>
      </w:r>
      <w:r w:rsidRPr="0065400F">
        <w:rPr>
          <w:i/>
        </w:rPr>
        <w:t>GetDataAvailability</w:t>
      </w:r>
      <w:r>
        <w:rPr>
          <w:i/>
        </w:rPr>
        <w:t>Response</w:t>
      </w:r>
      <w:r w:rsidRPr="0065400F">
        <w:t xml:space="preserve"> </w:t>
      </w:r>
      <w:r w:rsidRPr="00FF0058">
        <w:t>data typ</w:t>
      </w:r>
      <w:r>
        <w:t>e represents the response to a GetDataAvailability operation request. It</w:t>
      </w:r>
      <w:r w:rsidRPr="0065400F">
        <w:t xml:space="preserve"> is derived from the </w:t>
      </w:r>
      <w:r w:rsidRPr="0065400F">
        <w:rPr>
          <w:i/>
        </w:rPr>
        <w:t>Extensible</w:t>
      </w:r>
      <w:r>
        <w:rPr>
          <w:i/>
        </w:rPr>
        <w:t>Response</w:t>
      </w:r>
      <w:r w:rsidRPr="0065400F">
        <w:t xml:space="preserve"> data type </w:t>
      </w:r>
      <w:r w:rsidRPr="006C141D">
        <w:t>specified in OGC</w:t>
      </w:r>
      <w:r w:rsidR="006C141D" w:rsidRPr="006C141D">
        <w:t xml:space="preserve"> 09-001</w:t>
      </w:r>
      <w:r w:rsidRPr="0065400F">
        <w:t xml:space="preserve"> and therefore inherits all the properties contained in that data type.</w:t>
      </w:r>
    </w:p>
    <w:p w:rsidR="00C1409E" w:rsidRDefault="00D36B00" w:rsidP="00C1409E">
      <w:r>
        <w:rPr>
          <w:lang w:val="en-GB"/>
        </w:rPr>
        <w:lastRenderedPageBreak/>
        <w:fldChar w:fldCharType="begin"/>
      </w:r>
      <w:r w:rsidR="00FF0058">
        <w:rPr>
          <w:lang w:val="en-GB"/>
        </w:rPr>
        <w:instrText xml:space="preserve"> REF _Ref267471092 \h </w:instrText>
      </w:r>
      <w:r>
        <w:rPr>
          <w:lang w:val="en-GB"/>
        </w:rPr>
      </w:r>
      <w:r>
        <w:rPr>
          <w:lang w:val="en-GB"/>
        </w:rPr>
        <w:fldChar w:fldCharType="separate"/>
      </w:r>
      <w:r w:rsidR="00AD0FBA">
        <w:t xml:space="preserve">Table </w:t>
      </w:r>
      <w:r w:rsidR="00AD0FBA">
        <w:rPr>
          <w:noProof/>
        </w:rPr>
        <w:t>5</w:t>
      </w:r>
      <w:r>
        <w:rPr>
          <w:lang w:val="en-GB"/>
        </w:rPr>
        <w:fldChar w:fldCharType="end"/>
      </w:r>
      <w:r w:rsidR="00FF0058">
        <w:rPr>
          <w:lang w:val="en-GB"/>
        </w:rPr>
        <w:t xml:space="preserve"> specifies the properties of the </w:t>
      </w:r>
      <w:r w:rsidR="00FF0058" w:rsidRPr="00292CEF">
        <w:rPr>
          <w:i/>
          <w:lang w:val="en-GB"/>
        </w:rPr>
        <w:t>GetDataAvailability</w:t>
      </w:r>
      <w:r w:rsidR="00FF0058">
        <w:rPr>
          <w:i/>
          <w:lang w:val="en-GB"/>
        </w:rPr>
        <w:t>Response</w:t>
      </w:r>
      <w:r w:rsidR="00FF0058">
        <w:rPr>
          <w:lang w:val="en-GB"/>
        </w:rPr>
        <w:t xml:space="preserve"> data type in more detail.</w:t>
      </w:r>
      <w:r w:rsidR="006C141D">
        <w:rPr>
          <w:lang w:val="en-GB"/>
        </w:rPr>
        <w:t xml:space="preserve"> Rows marked with grey background define the properties inherited from the </w:t>
      </w:r>
      <w:r w:rsidR="006C141D" w:rsidRPr="0054040F">
        <w:rPr>
          <w:i/>
          <w:lang w:val="en-GB"/>
        </w:rPr>
        <w:t>ExtensibleRe</w:t>
      </w:r>
      <w:r w:rsidR="006C141D">
        <w:rPr>
          <w:i/>
          <w:lang w:val="en-GB"/>
        </w:rPr>
        <w:t>sponse</w:t>
      </w:r>
      <w:r w:rsidR="006C141D">
        <w:rPr>
          <w:lang w:val="en-GB"/>
        </w:rPr>
        <w:t xml:space="preserve"> data type.</w:t>
      </w:r>
    </w:p>
    <w:tbl>
      <w:tblPr>
        <w:tblpPr w:leftFromText="142" w:rightFromText="142" w:bottomFromText="210" w:vertAnchor="text" w:tblpY="1"/>
        <w:tblOverlap w:val="never"/>
        <w:tblW w:w="0" w:type="auto"/>
        <w:tblInd w:w="108" w:type="dxa"/>
        <w:tblLayout w:type="fixed"/>
        <w:tblCellMar>
          <w:top w:w="57" w:type="dxa"/>
          <w:bottom w:w="57" w:type="dxa"/>
        </w:tblCellMar>
        <w:tblLook w:val="0000"/>
      </w:tblPr>
      <w:tblGrid>
        <w:gridCol w:w="8647"/>
      </w:tblGrid>
      <w:tr w:rsidR="00C1409E" w:rsidRPr="00CD2BE4" w:rsidTr="00FA1AE7">
        <w:trPr>
          <w:trHeight w:val="225"/>
        </w:trPr>
        <w:tc>
          <w:tcPr>
            <w:tcW w:w="8647" w:type="dxa"/>
            <w:tcBorders>
              <w:top w:val="single" w:sz="4" w:space="0" w:color="000000"/>
              <w:left w:val="single" w:sz="4" w:space="0" w:color="000000"/>
              <w:bottom w:val="single" w:sz="4" w:space="0" w:color="000000"/>
              <w:right w:val="single" w:sz="4" w:space="0" w:color="000000"/>
            </w:tcBorders>
            <w:shd w:val="clear" w:color="auto" w:fill="D9D9D9"/>
          </w:tcPr>
          <w:p w:rsidR="00C1409E" w:rsidRPr="00CD2BE4" w:rsidRDefault="00C1409E" w:rsidP="00FA1AE7">
            <w:pPr>
              <w:pStyle w:val="RequirementTableTitle"/>
              <w:framePr w:hSpace="0" w:wrap="auto" w:vAnchor="margin" w:yAlign="inline"/>
              <w:suppressOverlap w:val="0"/>
            </w:pPr>
            <w:r w:rsidRPr="00CD2BE4">
              <w:t>Requirement</w:t>
            </w:r>
          </w:p>
        </w:tc>
      </w:tr>
      <w:tr w:rsidR="00C1409E" w:rsidRPr="00CD2BE4" w:rsidTr="00FA1AE7">
        <w:trPr>
          <w:trHeight w:val="225"/>
        </w:trPr>
        <w:tc>
          <w:tcPr>
            <w:tcW w:w="8647" w:type="dxa"/>
            <w:tcBorders>
              <w:top w:val="single" w:sz="4" w:space="0" w:color="000000"/>
              <w:left w:val="single" w:sz="4" w:space="0" w:color="000000"/>
              <w:bottom w:val="single" w:sz="4" w:space="0" w:color="000000"/>
              <w:right w:val="single" w:sz="4" w:space="0" w:color="000000"/>
            </w:tcBorders>
          </w:tcPr>
          <w:p w:rsidR="00C1409E" w:rsidRPr="00CD2BE4" w:rsidRDefault="00C1409E" w:rsidP="00C1409E">
            <w:pPr>
              <w:pStyle w:val="SpecelementURL"/>
              <w:framePr w:hSpace="0" w:wrap="auto" w:vAnchor="margin" w:yAlign="inline"/>
              <w:suppressOverlap w:val="0"/>
            </w:pPr>
            <w:r w:rsidRPr="00192E64">
              <w:rPr>
                <w:lang w:val="en-GB"/>
              </w:rPr>
              <w:t>http://www.opengis.net/spec/SOSGDA/1.0/req/gda/response-structure</w:t>
            </w:r>
          </w:p>
        </w:tc>
      </w:tr>
      <w:tr w:rsidR="00C1409E" w:rsidRPr="00CD2BE4" w:rsidTr="00FA1AE7">
        <w:trPr>
          <w:trHeight w:val="300"/>
        </w:trPr>
        <w:tc>
          <w:tcPr>
            <w:tcW w:w="8647" w:type="dxa"/>
            <w:tcBorders>
              <w:top w:val="single" w:sz="4" w:space="0" w:color="000000"/>
              <w:left w:val="single" w:sz="4" w:space="0" w:color="000000"/>
              <w:bottom w:val="single" w:sz="4" w:space="0" w:color="000000"/>
              <w:right w:val="single" w:sz="4" w:space="0" w:color="000000"/>
            </w:tcBorders>
          </w:tcPr>
          <w:p w:rsidR="00C1409E" w:rsidRPr="00FF0058" w:rsidRDefault="00816B1C" w:rsidP="00816B1C">
            <w:r>
              <w:t xml:space="preserve">REQ-002 </w:t>
            </w:r>
            <w:r w:rsidR="00C1409E" w:rsidRPr="00FF0058">
              <w:t xml:space="preserve">The structure of the GetDataAvailability operation </w:t>
            </w:r>
            <w:r w:rsidR="00C1409E">
              <w:t>response</w:t>
            </w:r>
            <w:r w:rsidR="00C1409E" w:rsidRPr="00FF0058">
              <w:t xml:space="preserve"> shall be as defined in the UML diagram shown in </w:t>
            </w:r>
            <w:fldSimple w:instr=" REF _Ref267407561 \h  \* MERGEFORMAT ">
              <w:r w:rsidR="00AD0FBA">
                <w:t>Figure 5</w:t>
              </w:r>
            </w:fldSimple>
            <w:r w:rsidR="00C1409E" w:rsidRPr="00FF0058">
              <w:t xml:space="preserve">. More specifically, the structure of the properties in the </w:t>
            </w:r>
            <w:r w:rsidR="00C1409E" w:rsidRPr="00C1409E">
              <w:rPr>
                <w:i/>
              </w:rPr>
              <w:t>GetDataAvailabilityResponse</w:t>
            </w:r>
            <w:r w:rsidR="00C1409E" w:rsidRPr="00FF0058">
              <w:t xml:space="preserve"> data type shall match the data types defined in the UML diagram of </w:t>
            </w:r>
            <w:fldSimple w:instr=" REF _Ref267403891 \h  \* MERGEFORMAT ">
              <w:r w:rsidR="00AD0FBA">
                <w:t xml:space="preserve">Figure </w:t>
              </w:r>
              <w:r w:rsidR="00AD0FBA">
                <w:rPr>
                  <w:noProof/>
                </w:rPr>
                <w:t>8</w:t>
              </w:r>
            </w:fldSimple>
            <w:r w:rsidR="00FA328F">
              <w:t xml:space="preserve"> </w:t>
            </w:r>
            <w:r w:rsidR="00C1409E" w:rsidRPr="00FF0058">
              <w:t xml:space="preserve">and </w:t>
            </w:r>
            <w:fldSimple w:instr=" REF _Ref267471092 \h  \* MERGEFORMAT ">
              <w:r w:rsidR="00AD0FBA">
                <w:t xml:space="preserve">Table </w:t>
              </w:r>
              <w:r w:rsidR="00AD0FBA">
                <w:rPr>
                  <w:noProof/>
                </w:rPr>
                <w:t>5</w:t>
              </w:r>
            </w:fldSimple>
            <w:r w:rsidR="00C1409E">
              <w:t xml:space="preserve"> to </w:t>
            </w:r>
            <w:fldSimple w:instr=" REF _Ref267472615 \h  \* MERGEFORMAT ">
              <w:r w:rsidR="00AD0FBA">
                <w:t xml:space="preserve">Table </w:t>
              </w:r>
              <w:r w:rsidR="00AD0FBA">
                <w:rPr>
                  <w:noProof/>
                </w:rPr>
                <w:t>11</w:t>
              </w:r>
            </w:fldSimple>
            <w:r w:rsidR="00C1409E" w:rsidRPr="00FF0058">
              <w:t>.</w:t>
            </w:r>
          </w:p>
        </w:tc>
      </w:tr>
    </w:tbl>
    <w:p w:rsidR="00C1409E" w:rsidRDefault="00C1409E" w:rsidP="00C1409E">
      <w:pPr>
        <w:pStyle w:val="Tablelineafter"/>
        <w:rPr>
          <w:lang w:val="en-GB"/>
        </w:rPr>
      </w:pPr>
    </w:p>
    <w:p w:rsidR="00FF0058" w:rsidRDefault="00FF0058" w:rsidP="00FF0058">
      <w:pPr>
        <w:pStyle w:val="Beschriftung"/>
        <w:keepNext/>
      </w:pPr>
      <w:bookmarkStart w:id="101" w:name="_Ref267471092"/>
      <w:bookmarkStart w:id="102" w:name="_Ref267471091"/>
      <w:bookmarkStart w:id="103" w:name="_Ref267471334"/>
      <w:bookmarkStart w:id="104" w:name="_Toc270615026"/>
      <w:r>
        <w:t xml:space="preserve">Table </w:t>
      </w:r>
      <w:fldSimple w:instr=" SEQ Table \* ARABIC ">
        <w:r w:rsidR="00AD0FBA">
          <w:rPr>
            <w:noProof/>
          </w:rPr>
          <w:t>5</w:t>
        </w:r>
      </w:fldSimple>
      <w:bookmarkEnd w:id="101"/>
      <w:r>
        <w:t xml:space="preserve">: </w:t>
      </w:r>
      <w:r w:rsidR="00FA1AE7">
        <w:t>Properties</w:t>
      </w:r>
      <w:r w:rsidRPr="008633EF">
        <w:t xml:space="preserve"> of </w:t>
      </w:r>
      <w:r w:rsidR="00FA1AE7">
        <w:t xml:space="preserve">the </w:t>
      </w:r>
      <w:r>
        <w:t>GetDataAvailability</w:t>
      </w:r>
      <w:bookmarkEnd w:id="102"/>
      <w:bookmarkEnd w:id="103"/>
      <w:r w:rsidR="00576259">
        <w:t>Response data type</w:t>
      </w:r>
      <w:bookmarkEnd w:id="104"/>
    </w:p>
    <w:tbl>
      <w:tblPr>
        <w:tblW w:w="886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11"/>
        <w:gridCol w:w="3118"/>
        <w:gridCol w:w="2694"/>
        <w:gridCol w:w="1842"/>
      </w:tblGrid>
      <w:tr w:rsidR="00FF0058" w:rsidRPr="005957D5" w:rsidTr="00FA1AE7">
        <w:trPr>
          <w:cantSplit/>
          <w:tblHeader/>
        </w:trPr>
        <w:tc>
          <w:tcPr>
            <w:tcW w:w="1211" w:type="dxa"/>
            <w:tcBorders>
              <w:top w:val="single" w:sz="12" w:space="0" w:color="auto"/>
              <w:bottom w:val="single" w:sz="12" w:space="0" w:color="auto"/>
            </w:tcBorders>
          </w:tcPr>
          <w:p w:rsidR="00FF0058" w:rsidRPr="005957D5" w:rsidRDefault="00FF0058" w:rsidP="00FA1AE7">
            <w:pPr>
              <w:pStyle w:val="Textkrper-Zeileneinzug"/>
              <w:keepNext/>
              <w:keepLines/>
              <w:jc w:val="center"/>
              <w:rPr>
                <w:b/>
              </w:rPr>
            </w:pPr>
            <w:r w:rsidRPr="005957D5">
              <w:rPr>
                <w:b/>
              </w:rPr>
              <w:t>Name</w:t>
            </w:r>
          </w:p>
        </w:tc>
        <w:tc>
          <w:tcPr>
            <w:tcW w:w="3118" w:type="dxa"/>
            <w:tcBorders>
              <w:top w:val="single" w:sz="12" w:space="0" w:color="auto"/>
              <w:bottom w:val="single" w:sz="12" w:space="0" w:color="auto"/>
            </w:tcBorders>
          </w:tcPr>
          <w:p w:rsidR="00FF0058" w:rsidRPr="005957D5" w:rsidRDefault="00FF0058" w:rsidP="00FA1AE7">
            <w:pPr>
              <w:pStyle w:val="Textkrper-Zeileneinzug"/>
              <w:keepNext/>
              <w:keepLines/>
              <w:jc w:val="center"/>
              <w:rPr>
                <w:b/>
              </w:rPr>
            </w:pPr>
            <w:r w:rsidRPr="005957D5">
              <w:rPr>
                <w:b/>
              </w:rPr>
              <w:t>Definition</w:t>
            </w:r>
          </w:p>
        </w:tc>
        <w:tc>
          <w:tcPr>
            <w:tcW w:w="2694" w:type="dxa"/>
            <w:tcBorders>
              <w:top w:val="single" w:sz="12" w:space="0" w:color="auto"/>
              <w:bottom w:val="single" w:sz="12" w:space="0" w:color="auto"/>
            </w:tcBorders>
          </w:tcPr>
          <w:p w:rsidR="00FF0058" w:rsidRPr="005957D5" w:rsidRDefault="00FF0058" w:rsidP="00FA1AE7">
            <w:pPr>
              <w:pStyle w:val="Textkrper-Zeileneinzug"/>
              <w:keepNext/>
              <w:keepLines/>
              <w:jc w:val="center"/>
              <w:rPr>
                <w:b/>
              </w:rPr>
            </w:pPr>
            <w:r w:rsidRPr="005957D5">
              <w:rPr>
                <w:b/>
              </w:rPr>
              <w:t>Data type and values</w:t>
            </w:r>
          </w:p>
        </w:tc>
        <w:tc>
          <w:tcPr>
            <w:tcW w:w="1842" w:type="dxa"/>
            <w:tcBorders>
              <w:top w:val="single" w:sz="12" w:space="0" w:color="auto"/>
              <w:bottom w:val="single" w:sz="12" w:space="0" w:color="auto"/>
            </w:tcBorders>
          </w:tcPr>
          <w:p w:rsidR="00FF0058" w:rsidRPr="005957D5" w:rsidRDefault="00FF0058" w:rsidP="00FA1AE7">
            <w:pPr>
              <w:pStyle w:val="Textkrper-Zeileneinzug"/>
              <w:keepNext/>
              <w:keepLines/>
              <w:jc w:val="center"/>
              <w:rPr>
                <w:b/>
              </w:rPr>
            </w:pPr>
            <w:r w:rsidRPr="005957D5">
              <w:rPr>
                <w:b/>
              </w:rPr>
              <w:t>Multiplicity</w:t>
            </w:r>
          </w:p>
        </w:tc>
      </w:tr>
      <w:tr w:rsidR="00FF0058" w:rsidRPr="005957D5" w:rsidTr="00FA1AE7">
        <w:trPr>
          <w:cantSplit/>
        </w:trPr>
        <w:tc>
          <w:tcPr>
            <w:tcW w:w="1211" w:type="dxa"/>
            <w:tcBorders>
              <w:top w:val="single" w:sz="4" w:space="0" w:color="auto"/>
            </w:tcBorders>
            <w:shd w:val="clear" w:color="auto" w:fill="D9D9D9" w:themeFill="background1" w:themeFillShade="D9"/>
          </w:tcPr>
          <w:p w:rsidR="00FF0058" w:rsidRDefault="00FF0058" w:rsidP="00FA1AE7">
            <w:pPr>
              <w:pStyle w:val="Textkrper-Zeileneinzug"/>
              <w:keepNext/>
              <w:ind w:left="0" w:firstLine="0"/>
            </w:pPr>
            <w:r>
              <w:t>extension</w:t>
            </w:r>
          </w:p>
        </w:tc>
        <w:tc>
          <w:tcPr>
            <w:tcW w:w="3118" w:type="dxa"/>
            <w:tcBorders>
              <w:top w:val="single" w:sz="4" w:space="0" w:color="auto"/>
            </w:tcBorders>
            <w:shd w:val="clear" w:color="auto" w:fill="D9D9D9" w:themeFill="background1" w:themeFillShade="D9"/>
          </w:tcPr>
          <w:p w:rsidR="00FF0058" w:rsidRPr="0060166E" w:rsidRDefault="00FF0058" w:rsidP="00FF0058">
            <w:pPr>
              <w:pStyle w:val="Textkrper-Zeileneinzug"/>
              <w:keepNext/>
              <w:rPr>
                <w:highlight w:val="white"/>
              </w:rPr>
            </w:pPr>
            <w:r w:rsidRPr="00837E7C">
              <w:t xml:space="preserve">container for </w:t>
            </w:r>
            <w:r>
              <w:t>response</w:t>
            </w:r>
            <w:r w:rsidRPr="00837E7C">
              <w:t xml:space="preserve"> parameters defined by extension</w:t>
            </w:r>
          </w:p>
        </w:tc>
        <w:tc>
          <w:tcPr>
            <w:tcW w:w="2694" w:type="dxa"/>
            <w:tcBorders>
              <w:top w:val="single" w:sz="4" w:space="0" w:color="auto"/>
            </w:tcBorders>
            <w:shd w:val="clear" w:color="auto" w:fill="D9D9D9" w:themeFill="background1" w:themeFillShade="D9"/>
          </w:tcPr>
          <w:p w:rsidR="00FF0058" w:rsidRDefault="00FF0058" w:rsidP="00FA1AE7">
            <w:pPr>
              <w:pStyle w:val="Textkrper-Zeileneinzug"/>
              <w:keepNext/>
            </w:pPr>
            <w:r>
              <w:t>Any type</w:t>
            </w:r>
          </w:p>
          <w:p w:rsidR="00FF0058" w:rsidRPr="0060166E" w:rsidRDefault="00FF0058" w:rsidP="00FA1AE7">
            <w:pPr>
              <w:pStyle w:val="Textkrper-Zeileneinzug"/>
              <w:keepNext/>
            </w:pPr>
            <w:r>
              <w:t>value is defined by the extension specification</w:t>
            </w:r>
          </w:p>
        </w:tc>
        <w:tc>
          <w:tcPr>
            <w:tcW w:w="1842" w:type="dxa"/>
            <w:tcBorders>
              <w:top w:val="single" w:sz="4" w:space="0" w:color="auto"/>
            </w:tcBorders>
            <w:shd w:val="clear" w:color="auto" w:fill="D9D9D9" w:themeFill="background1" w:themeFillShade="D9"/>
          </w:tcPr>
          <w:p w:rsidR="00FF0058" w:rsidRPr="0060166E" w:rsidRDefault="00FF0058" w:rsidP="00FA1AE7">
            <w:pPr>
              <w:pStyle w:val="Textkrper-Zeileneinzug"/>
              <w:keepNext/>
            </w:pPr>
            <w:r>
              <w:t>Zero or more (optional)</w:t>
            </w:r>
          </w:p>
        </w:tc>
      </w:tr>
      <w:tr w:rsidR="00FF0058" w:rsidRPr="005957D5" w:rsidTr="00FA1AE7">
        <w:trPr>
          <w:cantSplit/>
        </w:trPr>
        <w:tc>
          <w:tcPr>
            <w:tcW w:w="1211" w:type="dxa"/>
            <w:tcBorders>
              <w:top w:val="single" w:sz="4" w:space="0" w:color="auto"/>
            </w:tcBorders>
            <w:shd w:val="clear" w:color="auto" w:fill="auto"/>
          </w:tcPr>
          <w:p w:rsidR="00FF0058" w:rsidRPr="005957D5" w:rsidRDefault="00E86CA8" w:rsidP="00FA1AE7">
            <w:pPr>
              <w:pStyle w:val="Textkrper-Zeileneinzug"/>
              <w:keepNext/>
              <w:keepLines/>
            </w:pPr>
            <w:r>
              <w:t>featureOfInterestEntryPoint</w:t>
            </w:r>
          </w:p>
        </w:tc>
        <w:tc>
          <w:tcPr>
            <w:tcW w:w="3118" w:type="dxa"/>
            <w:tcBorders>
              <w:top w:val="single" w:sz="4" w:space="0" w:color="auto"/>
            </w:tcBorders>
            <w:shd w:val="clear" w:color="auto" w:fill="auto"/>
          </w:tcPr>
          <w:p w:rsidR="00FF0058" w:rsidRPr="00FA3728" w:rsidRDefault="00EE356B" w:rsidP="002E7C86">
            <w:pPr>
              <w:pStyle w:val="Textkrper-Zeileneinzug"/>
              <w:keepNext/>
              <w:keepLines/>
            </w:pPr>
            <w:r>
              <w:t>I</w:t>
            </w:r>
            <w:r w:rsidR="002E7C86">
              <w:t>nformation on a specific featureOfInterest and its relationships to observedProperties and procedures</w:t>
            </w:r>
            <w:r>
              <w:t>.</w:t>
            </w:r>
          </w:p>
        </w:tc>
        <w:tc>
          <w:tcPr>
            <w:tcW w:w="2694" w:type="dxa"/>
            <w:tcBorders>
              <w:top w:val="single" w:sz="4" w:space="0" w:color="auto"/>
            </w:tcBorders>
            <w:shd w:val="clear" w:color="auto" w:fill="auto"/>
          </w:tcPr>
          <w:p w:rsidR="00FF0058" w:rsidRDefault="002E7C86" w:rsidP="00FA1AE7">
            <w:pPr>
              <w:pStyle w:val="Textkrper-Zeileneinzug"/>
              <w:keepNext/>
              <w:keepLines/>
            </w:pPr>
            <w:r>
              <w:t>FeatureOfInterestInfo</w:t>
            </w:r>
          </w:p>
          <w:p w:rsidR="002E7C86" w:rsidRPr="005957D5" w:rsidRDefault="002E7C86" w:rsidP="00FA1AE7">
            <w:pPr>
              <w:pStyle w:val="Textkrper-Zeileneinzug"/>
              <w:keepNext/>
              <w:keepLines/>
            </w:pPr>
            <w:r>
              <w:t xml:space="preserve">(see </w:t>
            </w:r>
            <w:r w:rsidR="00D36B00">
              <w:fldChar w:fldCharType="begin"/>
            </w:r>
            <w:r w:rsidR="00FA1AE7">
              <w:instrText xml:space="preserve"> REF _Ref267472584 \h </w:instrText>
            </w:r>
            <w:r w:rsidR="00D36B00">
              <w:fldChar w:fldCharType="separate"/>
            </w:r>
            <w:r w:rsidR="00AD0FBA">
              <w:t xml:space="preserve">Table </w:t>
            </w:r>
            <w:r w:rsidR="00AD0FBA">
              <w:rPr>
                <w:noProof/>
              </w:rPr>
              <w:t>6</w:t>
            </w:r>
            <w:r w:rsidR="00D36B00">
              <w:fldChar w:fldCharType="end"/>
            </w:r>
            <w:r>
              <w:t>)</w:t>
            </w:r>
          </w:p>
        </w:tc>
        <w:tc>
          <w:tcPr>
            <w:tcW w:w="1842" w:type="dxa"/>
            <w:tcBorders>
              <w:top w:val="single" w:sz="4" w:space="0" w:color="auto"/>
            </w:tcBorders>
            <w:shd w:val="clear" w:color="auto" w:fill="auto"/>
          </w:tcPr>
          <w:p w:rsidR="00FF0058" w:rsidRPr="005957D5" w:rsidRDefault="00E86CA8" w:rsidP="00FA1AE7">
            <w:pPr>
              <w:pStyle w:val="Textkrper-Zeileneinzug"/>
              <w:keepNext/>
              <w:keepLines/>
            </w:pPr>
            <w:r>
              <w:t>Zero or more (optional)</w:t>
            </w:r>
          </w:p>
        </w:tc>
      </w:tr>
      <w:tr w:rsidR="00FF0058" w:rsidRPr="005957D5" w:rsidTr="00FA1AE7">
        <w:trPr>
          <w:cantSplit/>
        </w:trPr>
        <w:tc>
          <w:tcPr>
            <w:tcW w:w="1211" w:type="dxa"/>
          </w:tcPr>
          <w:p w:rsidR="00FF0058" w:rsidRPr="005957D5" w:rsidRDefault="00E86CA8" w:rsidP="00FA1AE7">
            <w:pPr>
              <w:pStyle w:val="Textkrper-Zeileneinzug"/>
              <w:keepNext/>
              <w:keepLines/>
            </w:pPr>
            <w:r>
              <w:t>propertyEntryPoint</w:t>
            </w:r>
          </w:p>
        </w:tc>
        <w:tc>
          <w:tcPr>
            <w:tcW w:w="3118" w:type="dxa"/>
          </w:tcPr>
          <w:p w:rsidR="00FF0058" w:rsidRPr="005957D5" w:rsidRDefault="00EE356B" w:rsidP="002E7C86">
            <w:pPr>
              <w:pStyle w:val="Textkrper-Zeileneinzug"/>
              <w:keepNext/>
              <w:keepLines/>
              <w:rPr>
                <w:highlight w:val="white"/>
              </w:rPr>
            </w:pPr>
            <w:r>
              <w:t>I</w:t>
            </w:r>
            <w:r w:rsidR="002E7C86">
              <w:t>nformation on a specific observedProperty and its relationships to featuresOfInterest and procedures</w:t>
            </w:r>
            <w:r>
              <w:t>.</w:t>
            </w:r>
          </w:p>
        </w:tc>
        <w:tc>
          <w:tcPr>
            <w:tcW w:w="2694" w:type="dxa"/>
          </w:tcPr>
          <w:p w:rsidR="00FF0058" w:rsidRDefault="002E7C86" w:rsidP="00FA1AE7">
            <w:pPr>
              <w:pStyle w:val="Textkrper-Zeileneinzug"/>
              <w:keepNext/>
              <w:keepLines/>
            </w:pPr>
            <w:r>
              <w:t>ObservedPropertyInfo</w:t>
            </w:r>
          </w:p>
          <w:p w:rsidR="002E7C86" w:rsidRPr="005957D5" w:rsidRDefault="002E7C86" w:rsidP="00FA1AE7">
            <w:pPr>
              <w:pStyle w:val="Textkrper-Zeileneinzug"/>
              <w:keepNext/>
              <w:keepLines/>
            </w:pPr>
            <w:r>
              <w:t xml:space="preserve">(see </w:t>
            </w:r>
            <w:r w:rsidR="00D36B00">
              <w:fldChar w:fldCharType="begin"/>
            </w:r>
            <w:r w:rsidR="00FA1AE7">
              <w:instrText xml:space="preserve"> REF _Ref267472592 \h </w:instrText>
            </w:r>
            <w:r w:rsidR="00D36B00">
              <w:fldChar w:fldCharType="separate"/>
            </w:r>
            <w:r w:rsidR="00AD0FBA">
              <w:t xml:space="preserve">Table </w:t>
            </w:r>
            <w:r w:rsidR="00AD0FBA">
              <w:rPr>
                <w:noProof/>
              </w:rPr>
              <w:t>7</w:t>
            </w:r>
            <w:r w:rsidR="00D36B00">
              <w:fldChar w:fldCharType="end"/>
            </w:r>
            <w:r>
              <w:t>)</w:t>
            </w:r>
          </w:p>
        </w:tc>
        <w:tc>
          <w:tcPr>
            <w:tcW w:w="1842" w:type="dxa"/>
          </w:tcPr>
          <w:p w:rsidR="00FF0058" w:rsidRPr="005957D5" w:rsidRDefault="00E86CA8" w:rsidP="00FA1AE7">
            <w:pPr>
              <w:pStyle w:val="Textkrper-Zeileneinzug"/>
              <w:keepNext/>
              <w:keepLines/>
            </w:pPr>
            <w:r>
              <w:t>Zero or more (optional)</w:t>
            </w:r>
          </w:p>
        </w:tc>
      </w:tr>
      <w:tr w:rsidR="00FF0058" w:rsidRPr="005957D5" w:rsidTr="00FA1AE7">
        <w:trPr>
          <w:cantSplit/>
        </w:trPr>
        <w:tc>
          <w:tcPr>
            <w:tcW w:w="1211" w:type="dxa"/>
          </w:tcPr>
          <w:p w:rsidR="00FF0058" w:rsidRDefault="00E86CA8" w:rsidP="00FA1AE7">
            <w:pPr>
              <w:pStyle w:val="Textkrper-Zeileneinzug"/>
              <w:keepNext/>
              <w:keepLines/>
              <w:rPr>
                <w:noProof/>
                <w:szCs w:val="24"/>
              </w:rPr>
            </w:pPr>
            <w:r>
              <w:rPr>
                <w:noProof/>
                <w:szCs w:val="24"/>
              </w:rPr>
              <w:t>procedureEntryPoint</w:t>
            </w:r>
          </w:p>
        </w:tc>
        <w:tc>
          <w:tcPr>
            <w:tcW w:w="3118" w:type="dxa"/>
          </w:tcPr>
          <w:p w:rsidR="00FF0058" w:rsidRPr="00B06108" w:rsidRDefault="00EE356B" w:rsidP="002E7C86">
            <w:pPr>
              <w:pStyle w:val="Textkrper-Zeileneinzug"/>
              <w:keepNext/>
              <w:keepLines/>
            </w:pPr>
            <w:r>
              <w:t>I</w:t>
            </w:r>
            <w:r w:rsidR="002E7C86">
              <w:t>nformation on a specific procedure and its relationships to observedProperties and featuresOfInterest</w:t>
            </w:r>
            <w:r>
              <w:t>.</w:t>
            </w:r>
          </w:p>
        </w:tc>
        <w:tc>
          <w:tcPr>
            <w:tcW w:w="2694" w:type="dxa"/>
          </w:tcPr>
          <w:p w:rsidR="00FF0058" w:rsidRDefault="002E7C86" w:rsidP="00FA1AE7">
            <w:pPr>
              <w:pStyle w:val="Textkrper-Zeileneinzug"/>
              <w:keepNext/>
              <w:keepLines/>
            </w:pPr>
            <w:r>
              <w:t>ProcedureInfo</w:t>
            </w:r>
          </w:p>
          <w:p w:rsidR="002E7C86" w:rsidRPr="0084795A" w:rsidRDefault="002E7C86" w:rsidP="00FA1AE7">
            <w:pPr>
              <w:pStyle w:val="Textkrper-Zeileneinzug"/>
              <w:keepNext/>
              <w:keepLines/>
            </w:pPr>
            <w:r>
              <w:t xml:space="preserve">(see </w:t>
            </w:r>
            <w:r w:rsidR="00D36B00">
              <w:fldChar w:fldCharType="begin"/>
            </w:r>
            <w:r w:rsidR="00FA1AE7">
              <w:instrText xml:space="preserve"> REF _Ref267472596 \h </w:instrText>
            </w:r>
            <w:r w:rsidR="00D36B00">
              <w:fldChar w:fldCharType="separate"/>
            </w:r>
            <w:r w:rsidR="00AD0FBA">
              <w:t xml:space="preserve">Table </w:t>
            </w:r>
            <w:r w:rsidR="00AD0FBA">
              <w:rPr>
                <w:noProof/>
              </w:rPr>
              <w:t>8</w:t>
            </w:r>
            <w:r w:rsidR="00D36B00">
              <w:fldChar w:fldCharType="end"/>
            </w:r>
            <w:r>
              <w:t>)</w:t>
            </w:r>
          </w:p>
        </w:tc>
        <w:tc>
          <w:tcPr>
            <w:tcW w:w="1842" w:type="dxa"/>
          </w:tcPr>
          <w:p w:rsidR="00FF0058" w:rsidRDefault="00E86CA8" w:rsidP="00FA1AE7">
            <w:pPr>
              <w:pStyle w:val="Textkrper-Zeileneinzug"/>
              <w:keepNext/>
              <w:keepLines/>
              <w:rPr>
                <w:noProof/>
                <w:szCs w:val="24"/>
              </w:rPr>
            </w:pPr>
            <w:r>
              <w:t>Zero or more (optional)</w:t>
            </w:r>
          </w:p>
        </w:tc>
      </w:tr>
      <w:tr w:rsidR="00E86CA8" w:rsidRPr="005957D5" w:rsidTr="00FA1AE7">
        <w:trPr>
          <w:cantSplit/>
        </w:trPr>
        <w:tc>
          <w:tcPr>
            <w:tcW w:w="1211" w:type="dxa"/>
          </w:tcPr>
          <w:p w:rsidR="00E86CA8" w:rsidRDefault="00E86CA8" w:rsidP="00FA1AE7">
            <w:pPr>
              <w:pStyle w:val="Textkrper-Zeileneinzug"/>
              <w:keepNext/>
              <w:keepLines/>
              <w:rPr>
                <w:noProof/>
                <w:szCs w:val="24"/>
              </w:rPr>
            </w:pPr>
            <w:r>
              <w:rPr>
                <w:noProof/>
                <w:szCs w:val="24"/>
              </w:rPr>
              <w:t>featurePropertyRelationship</w:t>
            </w:r>
          </w:p>
        </w:tc>
        <w:tc>
          <w:tcPr>
            <w:tcW w:w="3118" w:type="dxa"/>
          </w:tcPr>
          <w:p w:rsidR="00E86CA8" w:rsidRPr="00B06108" w:rsidRDefault="00EE356B" w:rsidP="002E7C86">
            <w:pPr>
              <w:pStyle w:val="Textkrper-Zeileneinzug"/>
              <w:keepNext/>
              <w:keepLines/>
            </w:pPr>
            <w:r>
              <w:t>A</w:t>
            </w:r>
            <w:r w:rsidR="002E7C86">
              <w:t>dditional information about the relationship between a given featureOfInterest and observedProperty</w:t>
            </w:r>
            <w:r>
              <w:t>.</w:t>
            </w:r>
          </w:p>
        </w:tc>
        <w:tc>
          <w:tcPr>
            <w:tcW w:w="2694" w:type="dxa"/>
          </w:tcPr>
          <w:p w:rsidR="00E86CA8" w:rsidRDefault="002E7C86" w:rsidP="00FA1AE7">
            <w:pPr>
              <w:pStyle w:val="Textkrper-Zeileneinzug"/>
              <w:keepNext/>
              <w:keepLines/>
            </w:pPr>
            <w:r>
              <w:t>FeaturePropertyTemporalRelationship</w:t>
            </w:r>
          </w:p>
          <w:p w:rsidR="002E7C86" w:rsidRPr="0084795A" w:rsidRDefault="002E7C86" w:rsidP="00FA1AE7">
            <w:pPr>
              <w:pStyle w:val="Textkrper-Zeileneinzug"/>
              <w:keepNext/>
              <w:keepLines/>
            </w:pPr>
            <w:r>
              <w:t xml:space="preserve">(see </w:t>
            </w:r>
            <w:r w:rsidR="00D36B00">
              <w:fldChar w:fldCharType="begin"/>
            </w:r>
            <w:r w:rsidR="00FA1AE7">
              <w:instrText xml:space="preserve"> REF _Ref267472600 \h </w:instrText>
            </w:r>
            <w:r w:rsidR="00D36B00">
              <w:fldChar w:fldCharType="separate"/>
            </w:r>
            <w:r w:rsidR="00AD0FBA">
              <w:t xml:space="preserve">Table </w:t>
            </w:r>
            <w:r w:rsidR="00AD0FBA">
              <w:rPr>
                <w:noProof/>
              </w:rPr>
              <w:t>9</w:t>
            </w:r>
            <w:r w:rsidR="00D36B00">
              <w:fldChar w:fldCharType="end"/>
            </w:r>
            <w:r>
              <w:t>)</w:t>
            </w:r>
          </w:p>
        </w:tc>
        <w:tc>
          <w:tcPr>
            <w:tcW w:w="1842" w:type="dxa"/>
          </w:tcPr>
          <w:p w:rsidR="00E86CA8" w:rsidRDefault="00E86CA8" w:rsidP="00FA1AE7">
            <w:pPr>
              <w:pStyle w:val="Textkrper-Zeileneinzug"/>
              <w:keepNext/>
              <w:keepLines/>
              <w:rPr>
                <w:noProof/>
                <w:szCs w:val="24"/>
              </w:rPr>
            </w:pPr>
            <w:r>
              <w:t>Zero or more (optional)</w:t>
            </w:r>
          </w:p>
        </w:tc>
      </w:tr>
      <w:tr w:rsidR="00E86CA8" w:rsidRPr="005957D5" w:rsidTr="00FA1AE7">
        <w:trPr>
          <w:cantSplit/>
        </w:trPr>
        <w:tc>
          <w:tcPr>
            <w:tcW w:w="1211" w:type="dxa"/>
          </w:tcPr>
          <w:p w:rsidR="00E86CA8" w:rsidRDefault="00E86CA8" w:rsidP="00FA1AE7">
            <w:pPr>
              <w:pStyle w:val="Textkrper-Zeileneinzug"/>
              <w:keepNext/>
              <w:keepLines/>
              <w:rPr>
                <w:noProof/>
                <w:szCs w:val="24"/>
              </w:rPr>
            </w:pPr>
            <w:r>
              <w:rPr>
                <w:noProof/>
                <w:szCs w:val="24"/>
              </w:rPr>
              <w:t>procedureFeatureRelationship</w:t>
            </w:r>
          </w:p>
        </w:tc>
        <w:tc>
          <w:tcPr>
            <w:tcW w:w="3118" w:type="dxa"/>
          </w:tcPr>
          <w:p w:rsidR="00E86CA8" w:rsidRPr="00B06108" w:rsidRDefault="00EE356B" w:rsidP="002E7C86">
            <w:pPr>
              <w:pStyle w:val="Textkrper-Zeileneinzug"/>
              <w:keepNext/>
              <w:keepLines/>
            </w:pPr>
            <w:r>
              <w:t>A</w:t>
            </w:r>
            <w:r w:rsidR="002E7C86">
              <w:t>dditional information about the relationship between a given procedure and featureOfInterest</w:t>
            </w:r>
            <w:r>
              <w:t>.</w:t>
            </w:r>
          </w:p>
        </w:tc>
        <w:tc>
          <w:tcPr>
            <w:tcW w:w="2694" w:type="dxa"/>
          </w:tcPr>
          <w:p w:rsidR="00E86CA8" w:rsidRDefault="002E7C86" w:rsidP="00FA1AE7">
            <w:pPr>
              <w:pStyle w:val="Textkrper-Zeileneinzug"/>
              <w:keepNext/>
              <w:keepLines/>
            </w:pPr>
            <w:r>
              <w:t>ProcedureFeatureTemporalRelationship</w:t>
            </w:r>
          </w:p>
          <w:p w:rsidR="002E7C86" w:rsidRPr="0084795A" w:rsidRDefault="002E7C86" w:rsidP="00FA1AE7">
            <w:pPr>
              <w:pStyle w:val="Textkrper-Zeileneinzug"/>
              <w:keepNext/>
              <w:keepLines/>
            </w:pPr>
            <w:r>
              <w:t xml:space="preserve">(see </w:t>
            </w:r>
            <w:r w:rsidR="00D36B00">
              <w:fldChar w:fldCharType="begin"/>
            </w:r>
            <w:r w:rsidR="00FA1AE7">
              <w:instrText xml:space="preserve"> REF _Ref267472610 \h </w:instrText>
            </w:r>
            <w:r w:rsidR="00D36B00">
              <w:fldChar w:fldCharType="separate"/>
            </w:r>
            <w:r w:rsidR="00AD0FBA">
              <w:t xml:space="preserve">Table </w:t>
            </w:r>
            <w:r w:rsidR="00AD0FBA">
              <w:rPr>
                <w:noProof/>
              </w:rPr>
              <w:t>10</w:t>
            </w:r>
            <w:r w:rsidR="00D36B00">
              <w:fldChar w:fldCharType="end"/>
            </w:r>
            <w:r>
              <w:t>)</w:t>
            </w:r>
          </w:p>
        </w:tc>
        <w:tc>
          <w:tcPr>
            <w:tcW w:w="1842" w:type="dxa"/>
          </w:tcPr>
          <w:p w:rsidR="00E86CA8" w:rsidRDefault="00E86CA8" w:rsidP="00FA1AE7">
            <w:pPr>
              <w:pStyle w:val="Textkrper-Zeileneinzug"/>
              <w:keepNext/>
              <w:keepLines/>
              <w:rPr>
                <w:noProof/>
                <w:szCs w:val="24"/>
              </w:rPr>
            </w:pPr>
            <w:r>
              <w:t>Zero or more (optional)</w:t>
            </w:r>
          </w:p>
        </w:tc>
      </w:tr>
      <w:tr w:rsidR="00E86CA8" w:rsidRPr="005957D5" w:rsidTr="00FA1AE7">
        <w:trPr>
          <w:cantSplit/>
        </w:trPr>
        <w:tc>
          <w:tcPr>
            <w:tcW w:w="1211" w:type="dxa"/>
          </w:tcPr>
          <w:p w:rsidR="00E86CA8" w:rsidRDefault="00E86CA8" w:rsidP="00FA1AE7">
            <w:pPr>
              <w:pStyle w:val="Textkrper-Zeileneinzug"/>
              <w:keepNext/>
              <w:keepLines/>
              <w:rPr>
                <w:noProof/>
                <w:szCs w:val="24"/>
              </w:rPr>
            </w:pPr>
            <w:r>
              <w:rPr>
                <w:noProof/>
                <w:szCs w:val="24"/>
              </w:rPr>
              <w:t>procedurePropertyRelationship</w:t>
            </w:r>
          </w:p>
        </w:tc>
        <w:tc>
          <w:tcPr>
            <w:tcW w:w="3118" w:type="dxa"/>
          </w:tcPr>
          <w:p w:rsidR="00E86CA8" w:rsidRPr="00B06108" w:rsidRDefault="00EE356B" w:rsidP="002E7C86">
            <w:pPr>
              <w:pStyle w:val="Textkrper-Zeileneinzug"/>
              <w:keepNext/>
              <w:keepLines/>
            </w:pPr>
            <w:r>
              <w:t>A</w:t>
            </w:r>
            <w:r w:rsidR="002E7C86">
              <w:t>dditional information about the relationship between a given procedure and observedProperty</w:t>
            </w:r>
            <w:r>
              <w:t>.</w:t>
            </w:r>
          </w:p>
        </w:tc>
        <w:tc>
          <w:tcPr>
            <w:tcW w:w="2694" w:type="dxa"/>
          </w:tcPr>
          <w:p w:rsidR="00E86CA8" w:rsidRDefault="002E7C86" w:rsidP="00FA1AE7">
            <w:pPr>
              <w:pStyle w:val="Textkrper-Zeileneinzug"/>
              <w:keepNext/>
              <w:keepLines/>
            </w:pPr>
            <w:r>
              <w:t>ProcedurePropertyTemporalRelationship</w:t>
            </w:r>
          </w:p>
          <w:p w:rsidR="002E7C86" w:rsidRPr="0084795A" w:rsidRDefault="002E7C86" w:rsidP="00FA1AE7">
            <w:pPr>
              <w:pStyle w:val="Textkrper-Zeileneinzug"/>
              <w:keepNext/>
              <w:keepLines/>
            </w:pPr>
            <w:r>
              <w:t xml:space="preserve">(see </w:t>
            </w:r>
            <w:fldSimple w:instr=" REF _Ref267472615 \h  \* MERGEFORMAT ">
              <w:r w:rsidR="00AD0FBA">
                <w:t xml:space="preserve">Table </w:t>
              </w:r>
              <w:r w:rsidR="00AD0FBA">
                <w:rPr>
                  <w:noProof/>
                </w:rPr>
                <w:t>11</w:t>
              </w:r>
            </w:fldSimple>
            <w:r>
              <w:t>)</w:t>
            </w:r>
          </w:p>
        </w:tc>
        <w:tc>
          <w:tcPr>
            <w:tcW w:w="1842" w:type="dxa"/>
          </w:tcPr>
          <w:p w:rsidR="00E86CA8" w:rsidRDefault="00E86CA8" w:rsidP="00FA1AE7">
            <w:pPr>
              <w:pStyle w:val="Textkrper-Zeileneinzug"/>
              <w:keepNext/>
              <w:keepLines/>
              <w:rPr>
                <w:noProof/>
                <w:szCs w:val="24"/>
              </w:rPr>
            </w:pPr>
            <w:r>
              <w:t>Zero or more (optional)</w:t>
            </w:r>
          </w:p>
        </w:tc>
      </w:tr>
    </w:tbl>
    <w:p w:rsidR="00B67548" w:rsidRDefault="00B67548" w:rsidP="00B226EC">
      <w:pPr>
        <w:pStyle w:val="Tablelineafter"/>
      </w:pPr>
    </w:p>
    <w:p w:rsidR="00576259" w:rsidRDefault="00D36B00" w:rsidP="00576259">
      <w:r>
        <w:rPr>
          <w:lang w:val="en-GB"/>
        </w:rPr>
        <w:fldChar w:fldCharType="begin"/>
      </w:r>
      <w:r w:rsidR="00FA1AE7">
        <w:rPr>
          <w:lang w:val="en-GB"/>
        </w:rPr>
        <w:instrText xml:space="preserve"> REF _Ref267472584 \h </w:instrText>
      </w:r>
      <w:r>
        <w:rPr>
          <w:lang w:val="en-GB"/>
        </w:rPr>
      </w:r>
      <w:r>
        <w:rPr>
          <w:lang w:val="en-GB"/>
        </w:rPr>
        <w:fldChar w:fldCharType="separate"/>
      </w:r>
      <w:r w:rsidR="00AD0FBA">
        <w:t xml:space="preserve">Table </w:t>
      </w:r>
      <w:r w:rsidR="00AD0FBA">
        <w:rPr>
          <w:noProof/>
        </w:rPr>
        <w:t>6</w:t>
      </w:r>
      <w:r>
        <w:rPr>
          <w:lang w:val="en-GB"/>
        </w:rPr>
        <w:fldChar w:fldCharType="end"/>
      </w:r>
      <w:r w:rsidR="00FA1AE7">
        <w:rPr>
          <w:lang w:val="en-GB"/>
        </w:rPr>
        <w:t xml:space="preserve"> </w:t>
      </w:r>
      <w:r w:rsidR="00576259">
        <w:rPr>
          <w:lang w:val="en-GB"/>
        </w:rPr>
        <w:t xml:space="preserve">specifies the properties of the </w:t>
      </w:r>
      <w:r w:rsidR="00FA1AE7" w:rsidRPr="00FA1AE7">
        <w:rPr>
          <w:i/>
          <w:lang w:val="en-GB"/>
        </w:rPr>
        <w:t>FeatureOfInterestInfo</w:t>
      </w:r>
      <w:r w:rsidR="00FA1AE7">
        <w:rPr>
          <w:i/>
          <w:lang w:val="en-GB"/>
        </w:rPr>
        <w:t xml:space="preserve"> </w:t>
      </w:r>
      <w:r w:rsidR="00576259">
        <w:rPr>
          <w:lang w:val="en-GB"/>
        </w:rPr>
        <w:t>type in more detail.</w:t>
      </w:r>
      <w:r w:rsidR="00FA1AE7">
        <w:rPr>
          <w:lang w:val="en-GB"/>
        </w:rPr>
        <w:t xml:space="preserve"> This type provides </w:t>
      </w:r>
      <w:r w:rsidR="00FA1AE7">
        <w:t>information on a specific featureOfInterest and its relationships to observedProperties and procedures</w:t>
      </w:r>
      <w:r w:rsidR="00FA1AE7">
        <w:rPr>
          <w:lang w:val="en-GB"/>
        </w:rPr>
        <w:t>.</w:t>
      </w:r>
    </w:p>
    <w:p w:rsidR="00576259" w:rsidRDefault="00576259" w:rsidP="00576259">
      <w:pPr>
        <w:pStyle w:val="Beschriftung"/>
        <w:keepNext/>
      </w:pPr>
      <w:bookmarkStart w:id="105" w:name="_Ref267472584"/>
      <w:bookmarkStart w:id="106" w:name="_Toc270615027"/>
      <w:r>
        <w:lastRenderedPageBreak/>
        <w:t xml:space="preserve">Table </w:t>
      </w:r>
      <w:fldSimple w:instr=" SEQ Table \* ARABIC ">
        <w:r w:rsidR="00AD0FBA">
          <w:rPr>
            <w:noProof/>
          </w:rPr>
          <w:t>6</w:t>
        </w:r>
      </w:fldSimple>
      <w:bookmarkEnd w:id="105"/>
      <w:r>
        <w:t xml:space="preserve">: </w:t>
      </w:r>
      <w:r w:rsidR="00FA1AE7">
        <w:t>Properties</w:t>
      </w:r>
      <w:r w:rsidRPr="008633EF">
        <w:t xml:space="preserve"> of </w:t>
      </w:r>
      <w:r>
        <w:t xml:space="preserve">the </w:t>
      </w:r>
      <w:r w:rsidR="00FA1AE7" w:rsidRPr="00FA1AE7">
        <w:t>FeatureOfInterestInfo</w:t>
      </w:r>
      <w:r w:rsidR="00FA1AE7">
        <w:t xml:space="preserve"> </w:t>
      </w:r>
      <w:r>
        <w:t>type</w:t>
      </w:r>
      <w:bookmarkEnd w:id="106"/>
    </w:p>
    <w:tbl>
      <w:tblPr>
        <w:tblW w:w="886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11"/>
        <w:gridCol w:w="3118"/>
        <w:gridCol w:w="2694"/>
        <w:gridCol w:w="1842"/>
      </w:tblGrid>
      <w:tr w:rsidR="00576259" w:rsidRPr="005957D5" w:rsidTr="00FA1AE7">
        <w:trPr>
          <w:cantSplit/>
          <w:tblHeader/>
        </w:trPr>
        <w:tc>
          <w:tcPr>
            <w:tcW w:w="1211" w:type="dxa"/>
            <w:tcBorders>
              <w:top w:val="single" w:sz="12" w:space="0" w:color="auto"/>
              <w:bottom w:val="single" w:sz="12" w:space="0" w:color="auto"/>
            </w:tcBorders>
          </w:tcPr>
          <w:p w:rsidR="00576259" w:rsidRPr="005957D5" w:rsidRDefault="00576259" w:rsidP="00FA1AE7">
            <w:pPr>
              <w:pStyle w:val="Textkrper-Zeileneinzug"/>
              <w:keepNext/>
              <w:keepLines/>
              <w:jc w:val="center"/>
              <w:rPr>
                <w:b/>
              </w:rPr>
            </w:pPr>
            <w:r w:rsidRPr="005957D5">
              <w:rPr>
                <w:b/>
              </w:rPr>
              <w:t>Name</w:t>
            </w:r>
          </w:p>
        </w:tc>
        <w:tc>
          <w:tcPr>
            <w:tcW w:w="3118" w:type="dxa"/>
            <w:tcBorders>
              <w:top w:val="single" w:sz="12" w:space="0" w:color="auto"/>
              <w:bottom w:val="single" w:sz="12" w:space="0" w:color="auto"/>
            </w:tcBorders>
          </w:tcPr>
          <w:p w:rsidR="00576259" w:rsidRPr="005957D5" w:rsidRDefault="00576259" w:rsidP="00FA1AE7">
            <w:pPr>
              <w:pStyle w:val="Textkrper-Zeileneinzug"/>
              <w:keepNext/>
              <w:keepLines/>
              <w:jc w:val="center"/>
              <w:rPr>
                <w:b/>
              </w:rPr>
            </w:pPr>
            <w:r w:rsidRPr="005957D5">
              <w:rPr>
                <w:b/>
              </w:rPr>
              <w:t>Definition</w:t>
            </w:r>
          </w:p>
        </w:tc>
        <w:tc>
          <w:tcPr>
            <w:tcW w:w="2694" w:type="dxa"/>
            <w:tcBorders>
              <w:top w:val="single" w:sz="12" w:space="0" w:color="auto"/>
              <w:bottom w:val="single" w:sz="12" w:space="0" w:color="auto"/>
            </w:tcBorders>
          </w:tcPr>
          <w:p w:rsidR="00576259" w:rsidRPr="005957D5" w:rsidRDefault="00576259" w:rsidP="00FA1AE7">
            <w:pPr>
              <w:pStyle w:val="Textkrper-Zeileneinzug"/>
              <w:keepNext/>
              <w:keepLines/>
              <w:jc w:val="center"/>
              <w:rPr>
                <w:b/>
              </w:rPr>
            </w:pPr>
            <w:r w:rsidRPr="005957D5">
              <w:rPr>
                <w:b/>
              </w:rPr>
              <w:t>Data type and values</w:t>
            </w:r>
          </w:p>
        </w:tc>
        <w:tc>
          <w:tcPr>
            <w:tcW w:w="1842" w:type="dxa"/>
            <w:tcBorders>
              <w:top w:val="single" w:sz="12" w:space="0" w:color="auto"/>
              <w:bottom w:val="single" w:sz="12" w:space="0" w:color="auto"/>
            </w:tcBorders>
          </w:tcPr>
          <w:p w:rsidR="00576259" w:rsidRPr="005957D5" w:rsidRDefault="00576259" w:rsidP="00FA1AE7">
            <w:pPr>
              <w:pStyle w:val="Textkrper-Zeileneinzug"/>
              <w:keepNext/>
              <w:keepLines/>
              <w:jc w:val="center"/>
              <w:rPr>
                <w:b/>
              </w:rPr>
            </w:pPr>
            <w:r w:rsidRPr="005957D5">
              <w:rPr>
                <w:b/>
              </w:rPr>
              <w:t>Multiplicity</w:t>
            </w:r>
          </w:p>
        </w:tc>
      </w:tr>
      <w:tr w:rsidR="00576259" w:rsidRPr="005957D5" w:rsidTr="00FA1AE7">
        <w:trPr>
          <w:cantSplit/>
        </w:trPr>
        <w:tc>
          <w:tcPr>
            <w:tcW w:w="1211" w:type="dxa"/>
            <w:tcBorders>
              <w:top w:val="single" w:sz="4" w:space="0" w:color="auto"/>
            </w:tcBorders>
            <w:shd w:val="clear" w:color="auto" w:fill="auto"/>
          </w:tcPr>
          <w:p w:rsidR="00576259" w:rsidRPr="005957D5" w:rsidRDefault="00FA1AE7" w:rsidP="00FA1AE7">
            <w:pPr>
              <w:pStyle w:val="Textkrper-Zeileneinzug"/>
              <w:keepNext/>
              <w:keepLines/>
            </w:pPr>
            <w:r>
              <w:t>feature</w:t>
            </w:r>
          </w:p>
        </w:tc>
        <w:tc>
          <w:tcPr>
            <w:tcW w:w="3118" w:type="dxa"/>
            <w:tcBorders>
              <w:top w:val="single" w:sz="4" w:space="0" w:color="auto"/>
            </w:tcBorders>
            <w:shd w:val="clear" w:color="auto" w:fill="auto"/>
          </w:tcPr>
          <w:p w:rsidR="00576259" w:rsidRPr="00FA3728" w:rsidRDefault="00EE356B" w:rsidP="006F65A0">
            <w:pPr>
              <w:pStyle w:val="Textkrper-Zeileneinzug"/>
              <w:keepNext/>
              <w:keepLines/>
            </w:pPr>
            <w:r>
              <w:t xml:space="preserve">Pointer to </w:t>
            </w:r>
            <w:r w:rsidR="006F65A0">
              <w:t>the featureOfInterest for which availability information is provided</w:t>
            </w:r>
            <w:r>
              <w:t>.</w:t>
            </w:r>
          </w:p>
        </w:tc>
        <w:tc>
          <w:tcPr>
            <w:tcW w:w="2694" w:type="dxa"/>
            <w:tcBorders>
              <w:top w:val="single" w:sz="4" w:space="0" w:color="auto"/>
            </w:tcBorders>
            <w:shd w:val="clear" w:color="auto" w:fill="auto"/>
          </w:tcPr>
          <w:p w:rsidR="00576259" w:rsidRDefault="00FB72E3" w:rsidP="00FA1AE7">
            <w:pPr>
              <w:pStyle w:val="Textkrper-Zeileneinzug"/>
              <w:keepNext/>
              <w:keepLines/>
            </w:pPr>
            <w:r>
              <w:t>AbstractFeature</w:t>
            </w:r>
            <w:r w:rsidR="00761725">
              <w:t xml:space="preserve"> </w:t>
            </w:r>
            <w:r w:rsidR="00761725" w:rsidRPr="00761725">
              <w:rPr>
                <w:vertAlign w:val="superscript"/>
              </w:rPr>
              <w:t>id</w:t>
            </w:r>
          </w:p>
          <w:p w:rsidR="00FB72E3" w:rsidRPr="005957D5" w:rsidRDefault="00FB72E3" w:rsidP="00FA1AE7">
            <w:pPr>
              <w:pStyle w:val="Textkrper-Zeileneinzug"/>
              <w:keepNext/>
              <w:keepLines/>
            </w:pPr>
            <w:r w:rsidRPr="00FB72E3">
              <w:t>(see clause D.3.4 in ISO 19136 and clause 9.3 in [OGC 07-036])</w:t>
            </w:r>
          </w:p>
        </w:tc>
        <w:tc>
          <w:tcPr>
            <w:tcW w:w="1842" w:type="dxa"/>
            <w:tcBorders>
              <w:top w:val="single" w:sz="4" w:space="0" w:color="auto"/>
            </w:tcBorders>
            <w:shd w:val="clear" w:color="auto" w:fill="auto"/>
          </w:tcPr>
          <w:p w:rsidR="00576259" w:rsidRPr="005957D5" w:rsidRDefault="00FA1AE7" w:rsidP="00FA1AE7">
            <w:pPr>
              <w:pStyle w:val="Textkrper-Zeileneinzug"/>
              <w:keepNext/>
              <w:keepLines/>
              <w:jc w:val="center"/>
            </w:pPr>
            <w:r>
              <w:t>one (mandatory)</w:t>
            </w:r>
          </w:p>
        </w:tc>
      </w:tr>
      <w:tr w:rsidR="00FA1AE7" w:rsidRPr="005957D5" w:rsidTr="00FA1AE7">
        <w:trPr>
          <w:cantSplit/>
        </w:trPr>
        <w:tc>
          <w:tcPr>
            <w:tcW w:w="1211" w:type="dxa"/>
            <w:tcBorders>
              <w:top w:val="single" w:sz="4" w:space="0" w:color="auto"/>
            </w:tcBorders>
            <w:shd w:val="clear" w:color="auto" w:fill="auto"/>
          </w:tcPr>
          <w:p w:rsidR="00FA1AE7" w:rsidRDefault="00FA1AE7" w:rsidP="00FA1AE7">
            <w:pPr>
              <w:pStyle w:val="Textkrper-Zeileneinzug"/>
              <w:keepNext/>
              <w:keepLines/>
            </w:pPr>
            <w:r>
              <w:t>relatedProperty</w:t>
            </w:r>
          </w:p>
        </w:tc>
        <w:tc>
          <w:tcPr>
            <w:tcW w:w="3118" w:type="dxa"/>
            <w:tcBorders>
              <w:top w:val="single" w:sz="4" w:space="0" w:color="auto"/>
            </w:tcBorders>
            <w:shd w:val="clear" w:color="auto" w:fill="auto"/>
          </w:tcPr>
          <w:p w:rsidR="00FA1AE7" w:rsidRPr="00FA3728" w:rsidRDefault="00EE356B" w:rsidP="00CE4047">
            <w:pPr>
              <w:pStyle w:val="Textkrper-Zeileneinzug"/>
              <w:keepNext/>
              <w:keepLines/>
            </w:pPr>
            <w:r>
              <w:t>I</w:t>
            </w:r>
            <w:r w:rsidR="009275AD">
              <w:t xml:space="preserve">nformation about the phenomenon times of observations that </w:t>
            </w:r>
            <w:r w:rsidR="00CE4047">
              <w:t>have the given feature as featureOfInterest and the related property as observedProperty</w:t>
            </w:r>
            <w:r>
              <w:t>.</w:t>
            </w:r>
          </w:p>
        </w:tc>
        <w:tc>
          <w:tcPr>
            <w:tcW w:w="2694" w:type="dxa"/>
            <w:tcBorders>
              <w:top w:val="single" w:sz="4" w:space="0" w:color="auto"/>
            </w:tcBorders>
            <w:shd w:val="clear" w:color="auto" w:fill="auto"/>
          </w:tcPr>
          <w:p w:rsidR="00FB72E3" w:rsidRDefault="00FB72E3" w:rsidP="00FB72E3">
            <w:pPr>
              <w:pStyle w:val="Textkrper-Zeileneinzug"/>
              <w:keepNext/>
              <w:keepLines/>
            </w:pPr>
            <w:r>
              <w:t>FeaturePropertyTemporalRelationship</w:t>
            </w:r>
          </w:p>
          <w:p w:rsidR="00FA1AE7" w:rsidRPr="005957D5" w:rsidRDefault="00FB72E3" w:rsidP="00FB72E3">
            <w:pPr>
              <w:pStyle w:val="Textkrper-Zeileneinzug"/>
              <w:keepNext/>
              <w:keepLines/>
            </w:pPr>
            <w:r>
              <w:t xml:space="preserve">(see </w:t>
            </w:r>
            <w:r w:rsidR="00D36B00">
              <w:fldChar w:fldCharType="begin"/>
            </w:r>
            <w:r>
              <w:instrText xml:space="preserve"> REF _Ref267472600 \h </w:instrText>
            </w:r>
            <w:r w:rsidR="00D36B00">
              <w:fldChar w:fldCharType="separate"/>
            </w:r>
            <w:r w:rsidR="00AD0FBA">
              <w:t xml:space="preserve">Table </w:t>
            </w:r>
            <w:r w:rsidR="00AD0FBA">
              <w:rPr>
                <w:noProof/>
              </w:rPr>
              <w:t>9</w:t>
            </w:r>
            <w:r w:rsidR="00D36B00">
              <w:fldChar w:fldCharType="end"/>
            </w:r>
            <w:r>
              <w:t>)</w:t>
            </w:r>
          </w:p>
        </w:tc>
        <w:tc>
          <w:tcPr>
            <w:tcW w:w="1842" w:type="dxa"/>
            <w:tcBorders>
              <w:top w:val="single" w:sz="4" w:space="0" w:color="auto"/>
            </w:tcBorders>
            <w:shd w:val="clear" w:color="auto" w:fill="auto"/>
          </w:tcPr>
          <w:p w:rsidR="00FA1AE7" w:rsidRPr="005957D5" w:rsidRDefault="00FA1AE7" w:rsidP="00FA1AE7">
            <w:pPr>
              <w:pStyle w:val="Textkrper-Zeileneinzug"/>
              <w:keepNext/>
              <w:keepLines/>
            </w:pPr>
            <w:r>
              <w:t>Zero or more (optional)</w:t>
            </w:r>
          </w:p>
        </w:tc>
      </w:tr>
      <w:tr w:rsidR="00FA1AE7" w:rsidRPr="005957D5" w:rsidTr="00FA1AE7">
        <w:trPr>
          <w:cantSplit/>
        </w:trPr>
        <w:tc>
          <w:tcPr>
            <w:tcW w:w="1211" w:type="dxa"/>
            <w:tcBorders>
              <w:top w:val="single" w:sz="4" w:space="0" w:color="auto"/>
            </w:tcBorders>
            <w:shd w:val="clear" w:color="auto" w:fill="auto"/>
          </w:tcPr>
          <w:p w:rsidR="00FA1AE7" w:rsidRDefault="00FA1AE7" w:rsidP="00FA1AE7">
            <w:pPr>
              <w:pStyle w:val="Textkrper-Zeileneinzug"/>
              <w:keepNext/>
              <w:keepLines/>
            </w:pPr>
            <w:r>
              <w:t>observedBy</w:t>
            </w:r>
          </w:p>
        </w:tc>
        <w:tc>
          <w:tcPr>
            <w:tcW w:w="3118" w:type="dxa"/>
            <w:tcBorders>
              <w:top w:val="single" w:sz="4" w:space="0" w:color="auto"/>
            </w:tcBorders>
            <w:shd w:val="clear" w:color="auto" w:fill="auto"/>
          </w:tcPr>
          <w:p w:rsidR="00FA1AE7" w:rsidRPr="00FA3728" w:rsidRDefault="00EE356B" w:rsidP="00CE4047">
            <w:pPr>
              <w:pStyle w:val="Textkrper-Zeileneinzug"/>
              <w:keepNext/>
              <w:keepLines/>
            </w:pPr>
            <w:r>
              <w:t>I</w:t>
            </w:r>
            <w:r w:rsidR="00CE4047">
              <w:t>nformation about the phenomenon times of observations that have the given feature as featureOfInterest and were observed by the related procedure</w:t>
            </w:r>
            <w:r>
              <w:t>.</w:t>
            </w:r>
          </w:p>
        </w:tc>
        <w:tc>
          <w:tcPr>
            <w:tcW w:w="2694" w:type="dxa"/>
            <w:tcBorders>
              <w:top w:val="single" w:sz="4" w:space="0" w:color="auto"/>
            </w:tcBorders>
            <w:shd w:val="clear" w:color="auto" w:fill="auto"/>
          </w:tcPr>
          <w:p w:rsidR="00FA1AE7" w:rsidRDefault="00FA1AE7" w:rsidP="00FA1AE7">
            <w:pPr>
              <w:pStyle w:val="Textkrper-Zeileneinzug"/>
              <w:keepNext/>
              <w:keepLines/>
            </w:pPr>
            <w:r>
              <w:t>ProcedureFeatureTemporalRelationship</w:t>
            </w:r>
          </w:p>
          <w:p w:rsidR="00FA1AE7" w:rsidRPr="005957D5" w:rsidRDefault="00FA1AE7" w:rsidP="00FA1AE7">
            <w:pPr>
              <w:pStyle w:val="Textkrper-Zeileneinzug"/>
              <w:keepNext/>
              <w:keepLines/>
            </w:pPr>
            <w:r>
              <w:t xml:space="preserve">(see </w:t>
            </w:r>
            <w:r w:rsidR="00D36B00">
              <w:fldChar w:fldCharType="begin"/>
            </w:r>
            <w:r>
              <w:instrText xml:space="preserve"> REF _Ref267472610 \h </w:instrText>
            </w:r>
            <w:r w:rsidR="00D36B00">
              <w:fldChar w:fldCharType="separate"/>
            </w:r>
            <w:r w:rsidR="00AD0FBA">
              <w:t xml:space="preserve">Table </w:t>
            </w:r>
            <w:r w:rsidR="00AD0FBA">
              <w:rPr>
                <w:noProof/>
              </w:rPr>
              <w:t>10</w:t>
            </w:r>
            <w:r w:rsidR="00D36B00">
              <w:fldChar w:fldCharType="end"/>
            </w:r>
            <w:r>
              <w:t>)</w:t>
            </w:r>
          </w:p>
        </w:tc>
        <w:tc>
          <w:tcPr>
            <w:tcW w:w="1842" w:type="dxa"/>
            <w:tcBorders>
              <w:top w:val="single" w:sz="4" w:space="0" w:color="auto"/>
            </w:tcBorders>
            <w:shd w:val="clear" w:color="auto" w:fill="auto"/>
          </w:tcPr>
          <w:p w:rsidR="00FA1AE7" w:rsidRPr="005957D5" w:rsidRDefault="00FA1AE7" w:rsidP="00FA1AE7">
            <w:pPr>
              <w:pStyle w:val="Textkrper-Zeileneinzug"/>
              <w:keepNext/>
              <w:keepLines/>
            </w:pPr>
            <w:r>
              <w:t>Zero or more (optional)</w:t>
            </w:r>
          </w:p>
        </w:tc>
      </w:tr>
      <w:tr w:rsidR="00576259" w:rsidRPr="005957D5" w:rsidTr="00FA1AE7">
        <w:trPr>
          <w:cantSplit/>
        </w:trPr>
        <w:tc>
          <w:tcPr>
            <w:tcW w:w="8865" w:type="dxa"/>
            <w:gridSpan w:val="4"/>
          </w:tcPr>
          <w:p w:rsidR="00576259" w:rsidRPr="005957D5" w:rsidRDefault="00761725" w:rsidP="00FA1AE7">
            <w:pPr>
              <w:pStyle w:val="TablefootnoteChar"/>
            </w:pPr>
            <w:r w:rsidRPr="0054040F">
              <w:rPr>
                <w:noProof/>
              </w:rPr>
              <w:t xml:space="preserve">id) Note: the primary use of this property is to provide a pointer/identifier – see </w:t>
            </w:r>
            <w:r w:rsidRPr="0054040F">
              <w:rPr>
                <w:noProof/>
                <w:highlight w:val="yellow"/>
              </w:rPr>
              <w:t>OGC 09-001 clause 16.3.1</w:t>
            </w:r>
            <w:r w:rsidRPr="0054040F">
              <w:rPr>
                <w:noProof/>
              </w:rPr>
              <w:t xml:space="preserve"> for further details.</w:t>
            </w:r>
          </w:p>
        </w:tc>
      </w:tr>
    </w:tbl>
    <w:p w:rsidR="00576259" w:rsidRDefault="00576259" w:rsidP="00B226EC">
      <w:pPr>
        <w:pStyle w:val="Tablelineafter"/>
      </w:pPr>
    </w:p>
    <w:p w:rsidR="00FA1AE7" w:rsidRDefault="00D36B00" w:rsidP="00FA1AE7">
      <w:r>
        <w:rPr>
          <w:lang w:val="en-GB"/>
        </w:rPr>
        <w:fldChar w:fldCharType="begin"/>
      </w:r>
      <w:r w:rsidR="00FA1AE7">
        <w:rPr>
          <w:lang w:val="en-GB"/>
        </w:rPr>
        <w:instrText xml:space="preserve"> REF _Ref267472592 \h </w:instrText>
      </w:r>
      <w:r>
        <w:rPr>
          <w:lang w:val="en-GB"/>
        </w:rPr>
      </w:r>
      <w:r>
        <w:rPr>
          <w:lang w:val="en-GB"/>
        </w:rPr>
        <w:fldChar w:fldCharType="separate"/>
      </w:r>
      <w:r w:rsidR="00AD0FBA">
        <w:t xml:space="preserve">Table </w:t>
      </w:r>
      <w:r w:rsidR="00AD0FBA">
        <w:rPr>
          <w:noProof/>
        </w:rPr>
        <w:t>7</w:t>
      </w:r>
      <w:r>
        <w:rPr>
          <w:lang w:val="en-GB"/>
        </w:rPr>
        <w:fldChar w:fldCharType="end"/>
      </w:r>
      <w:r w:rsidR="00FA1AE7">
        <w:rPr>
          <w:lang w:val="en-GB"/>
        </w:rPr>
        <w:t xml:space="preserve"> specifies the properties of the </w:t>
      </w:r>
      <w:r w:rsidR="00FA1AE7" w:rsidRPr="00FA1AE7">
        <w:rPr>
          <w:i/>
          <w:lang w:val="en-GB"/>
        </w:rPr>
        <w:t>ObservedPropertyInfo</w:t>
      </w:r>
      <w:r w:rsidR="00FA1AE7">
        <w:rPr>
          <w:i/>
          <w:lang w:val="en-GB"/>
        </w:rPr>
        <w:t xml:space="preserve"> </w:t>
      </w:r>
      <w:r w:rsidR="00FA1AE7">
        <w:rPr>
          <w:lang w:val="en-GB"/>
        </w:rPr>
        <w:t xml:space="preserve">type in more detail. This type provides </w:t>
      </w:r>
      <w:r w:rsidR="00FA1AE7">
        <w:t>information on a specific observedProperty and its relationships to featuresOfInterest and procedures</w:t>
      </w:r>
      <w:r w:rsidR="00FA1AE7">
        <w:rPr>
          <w:lang w:val="en-GB"/>
        </w:rPr>
        <w:t>.</w:t>
      </w:r>
    </w:p>
    <w:p w:rsidR="00FA1AE7" w:rsidRDefault="00FA1AE7" w:rsidP="00FA1AE7">
      <w:pPr>
        <w:pStyle w:val="Beschriftung"/>
        <w:keepNext/>
      </w:pPr>
      <w:bookmarkStart w:id="107" w:name="_Ref267472592"/>
      <w:bookmarkStart w:id="108" w:name="_Toc270615028"/>
      <w:r>
        <w:t xml:space="preserve">Table </w:t>
      </w:r>
      <w:fldSimple w:instr=" SEQ Table \* ARABIC ">
        <w:r w:rsidR="00AD0FBA">
          <w:rPr>
            <w:noProof/>
          </w:rPr>
          <w:t>7</w:t>
        </w:r>
      </w:fldSimple>
      <w:bookmarkEnd w:id="107"/>
      <w:r>
        <w:t>: Properties</w:t>
      </w:r>
      <w:r w:rsidRPr="008633EF">
        <w:t xml:space="preserve"> of </w:t>
      </w:r>
      <w:r>
        <w:t xml:space="preserve">the </w:t>
      </w:r>
      <w:r w:rsidRPr="00FA1AE7">
        <w:t>ObservedPropertyInfo</w:t>
      </w:r>
      <w:r>
        <w:t xml:space="preserve"> type</w:t>
      </w:r>
      <w:bookmarkEnd w:id="108"/>
    </w:p>
    <w:tbl>
      <w:tblPr>
        <w:tblW w:w="886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11"/>
        <w:gridCol w:w="3118"/>
        <w:gridCol w:w="2694"/>
        <w:gridCol w:w="1842"/>
      </w:tblGrid>
      <w:tr w:rsidR="00FA1AE7" w:rsidRPr="005957D5" w:rsidTr="00FA1AE7">
        <w:trPr>
          <w:cantSplit/>
          <w:tblHeader/>
        </w:trPr>
        <w:tc>
          <w:tcPr>
            <w:tcW w:w="1211"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Name</w:t>
            </w:r>
          </w:p>
        </w:tc>
        <w:tc>
          <w:tcPr>
            <w:tcW w:w="3118"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Definition</w:t>
            </w:r>
          </w:p>
        </w:tc>
        <w:tc>
          <w:tcPr>
            <w:tcW w:w="2694"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Data type and values</w:t>
            </w:r>
          </w:p>
        </w:tc>
        <w:tc>
          <w:tcPr>
            <w:tcW w:w="1842"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Multiplicity</w:t>
            </w:r>
          </w:p>
        </w:tc>
      </w:tr>
      <w:tr w:rsidR="00FA1AE7" w:rsidRPr="005957D5" w:rsidTr="00FA1AE7">
        <w:trPr>
          <w:cantSplit/>
        </w:trPr>
        <w:tc>
          <w:tcPr>
            <w:tcW w:w="1211" w:type="dxa"/>
            <w:tcBorders>
              <w:top w:val="single" w:sz="4" w:space="0" w:color="auto"/>
            </w:tcBorders>
            <w:shd w:val="clear" w:color="auto" w:fill="auto"/>
          </w:tcPr>
          <w:p w:rsidR="00FA1AE7" w:rsidRPr="005957D5" w:rsidRDefault="00FB72E3" w:rsidP="00FA1AE7">
            <w:pPr>
              <w:pStyle w:val="Textkrper-Zeileneinzug"/>
              <w:keepNext/>
              <w:keepLines/>
            </w:pPr>
            <w:r>
              <w:t>property</w:t>
            </w:r>
          </w:p>
        </w:tc>
        <w:tc>
          <w:tcPr>
            <w:tcW w:w="3118" w:type="dxa"/>
            <w:tcBorders>
              <w:top w:val="single" w:sz="4" w:space="0" w:color="auto"/>
            </w:tcBorders>
            <w:shd w:val="clear" w:color="auto" w:fill="auto"/>
          </w:tcPr>
          <w:p w:rsidR="00FA1AE7" w:rsidRPr="00FA3728" w:rsidRDefault="00B90017" w:rsidP="00CE4047">
            <w:pPr>
              <w:pStyle w:val="Textkrper-Zeileneinzug"/>
              <w:keepNext/>
              <w:keepLines/>
            </w:pPr>
            <w:r>
              <w:t xml:space="preserve">Pointer to </w:t>
            </w:r>
            <w:r w:rsidR="00CE4047">
              <w:t>the (observed) property for which availability information is provided</w:t>
            </w:r>
            <w:r>
              <w:t>.</w:t>
            </w:r>
          </w:p>
        </w:tc>
        <w:tc>
          <w:tcPr>
            <w:tcW w:w="2694" w:type="dxa"/>
            <w:tcBorders>
              <w:top w:val="single" w:sz="4" w:space="0" w:color="auto"/>
            </w:tcBorders>
            <w:shd w:val="clear" w:color="auto" w:fill="auto"/>
          </w:tcPr>
          <w:p w:rsidR="00FA1AE7" w:rsidRDefault="00FB72E3" w:rsidP="00FA1AE7">
            <w:pPr>
              <w:pStyle w:val="Textkrper-Zeileneinzug"/>
              <w:keepNext/>
              <w:keepLines/>
            </w:pPr>
            <w:r>
              <w:t>GFI_PropertyType</w:t>
            </w:r>
            <w:r w:rsidR="00761725">
              <w:t xml:space="preserve"> </w:t>
            </w:r>
            <w:r w:rsidR="00761725" w:rsidRPr="00761725">
              <w:rPr>
                <w:vertAlign w:val="superscript"/>
              </w:rPr>
              <w:t>id</w:t>
            </w:r>
          </w:p>
          <w:p w:rsidR="00FB72E3" w:rsidRPr="005957D5" w:rsidRDefault="00FB72E3" w:rsidP="00FA1AE7">
            <w:pPr>
              <w:pStyle w:val="Textkrper-Zeileneinzug"/>
              <w:keepNext/>
              <w:keepLines/>
            </w:pPr>
            <w:r w:rsidRPr="00FB72E3">
              <w:t>(see ISO DIS 19156)</w:t>
            </w:r>
          </w:p>
        </w:tc>
        <w:tc>
          <w:tcPr>
            <w:tcW w:w="1842" w:type="dxa"/>
            <w:tcBorders>
              <w:top w:val="single" w:sz="4" w:space="0" w:color="auto"/>
            </w:tcBorders>
            <w:shd w:val="clear" w:color="auto" w:fill="auto"/>
          </w:tcPr>
          <w:p w:rsidR="00FA1AE7" w:rsidRPr="005957D5" w:rsidRDefault="00FB72E3" w:rsidP="00FA1AE7">
            <w:pPr>
              <w:pStyle w:val="Textkrper-Zeileneinzug"/>
              <w:keepNext/>
              <w:keepLines/>
            </w:pPr>
            <w:r>
              <w:t>one (mandatory)</w:t>
            </w:r>
          </w:p>
        </w:tc>
      </w:tr>
      <w:tr w:rsidR="00FB72E3" w:rsidRPr="005957D5" w:rsidTr="00FA1AE7">
        <w:trPr>
          <w:cantSplit/>
        </w:trPr>
        <w:tc>
          <w:tcPr>
            <w:tcW w:w="1211" w:type="dxa"/>
            <w:tcBorders>
              <w:top w:val="single" w:sz="4" w:space="0" w:color="auto"/>
            </w:tcBorders>
            <w:shd w:val="clear" w:color="auto" w:fill="auto"/>
          </w:tcPr>
          <w:p w:rsidR="00FB72E3" w:rsidRPr="005957D5" w:rsidRDefault="00FB72E3" w:rsidP="00FA1AE7">
            <w:pPr>
              <w:pStyle w:val="Textkrper-Zeileneinzug"/>
              <w:keepNext/>
              <w:keepLines/>
            </w:pPr>
            <w:r>
              <w:t>observedFor</w:t>
            </w:r>
          </w:p>
        </w:tc>
        <w:tc>
          <w:tcPr>
            <w:tcW w:w="3118" w:type="dxa"/>
            <w:tcBorders>
              <w:top w:val="single" w:sz="4" w:space="0" w:color="auto"/>
            </w:tcBorders>
            <w:shd w:val="clear" w:color="auto" w:fill="auto"/>
          </w:tcPr>
          <w:p w:rsidR="00FB72E3" w:rsidRPr="00FA3728" w:rsidRDefault="00B90017" w:rsidP="00CE4047">
            <w:pPr>
              <w:pStyle w:val="Textkrper-Zeileneinzug"/>
              <w:keepNext/>
              <w:keepLines/>
            </w:pPr>
            <w:r>
              <w:t>I</w:t>
            </w:r>
            <w:r w:rsidR="00CE4047">
              <w:t>nformation about the phenomenon times of observations that have the given property as observedProperty and the related feature as featureOfInterest</w:t>
            </w:r>
            <w:r>
              <w:t>.</w:t>
            </w:r>
          </w:p>
        </w:tc>
        <w:tc>
          <w:tcPr>
            <w:tcW w:w="2694" w:type="dxa"/>
            <w:tcBorders>
              <w:top w:val="single" w:sz="4" w:space="0" w:color="auto"/>
            </w:tcBorders>
            <w:shd w:val="clear" w:color="auto" w:fill="auto"/>
          </w:tcPr>
          <w:p w:rsidR="00FB72E3" w:rsidRDefault="00FB72E3" w:rsidP="00FB72E3">
            <w:pPr>
              <w:pStyle w:val="Textkrper-Zeileneinzug"/>
              <w:keepNext/>
              <w:keepLines/>
            </w:pPr>
            <w:r>
              <w:t>FeaturePropertyTemporalRelationship</w:t>
            </w:r>
          </w:p>
          <w:p w:rsidR="00FB72E3" w:rsidRPr="005957D5" w:rsidRDefault="00FB72E3" w:rsidP="00FB72E3">
            <w:pPr>
              <w:pStyle w:val="Textkrper-Zeileneinzug"/>
              <w:keepNext/>
              <w:keepLines/>
            </w:pPr>
            <w:r>
              <w:t xml:space="preserve">(see </w:t>
            </w:r>
            <w:r w:rsidR="00D36B00">
              <w:fldChar w:fldCharType="begin"/>
            </w:r>
            <w:r>
              <w:instrText xml:space="preserve"> REF _Ref267472600 \h </w:instrText>
            </w:r>
            <w:r w:rsidR="00D36B00">
              <w:fldChar w:fldCharType="separate"/>
            </w:r>
            <w:r w:rsidR="00AD0FBA">
              <w:t xml:space="preserve">Table </w:t>
            </w:r>
            <w:r w:rsidR="00AD0FBA">
              <w:rPr>
                <w:noProof/>
              </w:rPr>
              <w:t>9</w:t>
            </w:r>
            <w:r w:rsidR="00D36B00">
              <w:fldChar w:fldCharType="end"/>
            </w:r>
            <w:r>
              <w:t>)</w:t>
            </w:r>
          </w:p>
        </w:tc>
        <w:tc>
          <w:tcPr>
            <w:tcW w:w="1842" w:type="dxa"/>
            <w:tcBorders>
              <w:top w:val="single" w:sz="4" w:space="0" w:color="auto"/>
            </w:tcBorders>
            <w:shd w:val="clear" w:color="auto" w:fill="auto"/>
          </w:tcPr>
          <w:p w:rsidR="00FB72E3" w:rsidRPr="005957D5" w:rsidRDefault="00FB72E3" w:rsidP="00FA1AE7">
            <w:pPr>
              <w:pStyle w:val="Textkrper-Zeileneinzug"/>
              <w:keepNext/>
              <w:keepLines/>
            </w:pPr>
            <w:r>
              <w:t>Zero or more (optional)</w:t>
            </w:r>
          </w:p>
        </w:tc>
      </w:tr>
      <w:tr w:rsidR="00FB72E3" w:rsidRPr="005957D5" w:rsidTr="00FA1AE7">
        <w:trPr>
          <w:cantSplit/>
        </w:trPr>
        <w:tc>
          <w:tcPr>
            <w:tcW w:w="1211" w:type="dxa"/>
            <w:tcBorders>
              <w:top w:val="single" w:sz="4" w:space="0" w:color="auto"/>
            </w:tcBorders>
            <w:shd w:val="clear" w:color="auto" w:fill="auto"/>
          </w:tcPr>
          <w:p w:rsidR="00FB72E3" w:rsidRPr="005957D5" w:rsidRDefault="00FB72E3" w:rsidP="00FA1AE7">
            <w:pPr>
              <w:pStyle w:val="Textkrper-Zeileneinzug"/>
              <w:keepNext/>
              <w:keepLines/>
            </w:pPr>
            <w:r>
              <w:t>observedBy</w:t>
            </w:r>
          </w:p>
        </w:tc>
        <w:tc>
          <w:tcPr>
            <w:tcW w:w="3118" w:type="dxa"/>
            <w:tcBorders>
              <w:top w:val="single" w:sz="4" w:space="0" w:color="auto"/>
            </w:tcBorders>
            <w:shd w:val="clear" w:color="auto" w:fill="auto"/>
          </w:tcPr>
          <w:p w:rsidR="00FB72E3" w:rsidRPr="00FA3728" w:rsidRDefault="00B90017" w:rsidP="00CE4047">
            <w:pPr>
              <w:pStyle w:val="Textkrper-Zeileneinzug"/>
              <w:keepNext/>
              <w:keepLines/>
            </w:pPr>
            <w:r>
              <w:t>I</w:t>
            </w:r>
            <w:r w:rsidR="00CE4047">
              <w:t>nformation about the phenomenon times of observations that have the given property as observedProperty and were observed by the related procedure</w:t>
            </w:r>
            <w:r>
              <w:t>.</w:t>
            </w:r>
          </w:p>
        </w:tc>
        <w:tc>
          <w:tcPr>
            <w:tcW w:w="2694" w:type="dxa"/>
            <w:tcBorders>
              <w:top w:val="single" w:sz="4" w:space="0" w:color="auto"/>
            </w:tcBorders>
            <w:shd w:val="clear" w:color="auto" w:fill="auto"/>
          </w:tcPr>
          <w:p w:rsidR="00FB72E3" w:rsidRDefault="00FB72E3" w:rsidP="00FB72E3">
            <w:pPr>
              <w:pStyle w:val="Textkrper-Zeileneinzug"/>
              <w:keepNext/>
              <w:keepLines/>
            </w:pPr>
            <w:r>
              <w:t>ProcedurePropertyTemporalRelationship</w:t>
            </w:r>
          </w:p>
          <w:p w:rsidR="00FB72E3" w:rsidRPr="005957D5" w:rsidRDefault="00FB72E3" w:rsidP="00FB72E3">
            <w:pPr>
              <w:pStyle w:val="Textkrper-Zeileneinzug"/>
              <w:keepNext/>
              <w:keepLines/>
            </w:pPr>
            <w:r>
              <w:t xml:space="preserve">(see </w:t>
            </w:r>
            <w:fldSimple w:instr=" REF _Ref267472615 \h  \* MERGEFORMAT ">
              <w:r w:rsidR="00AD0FBA">
                <w:t xml:space="preserve">Table </w:t>
              </w:r>
              <w:r w:rsidR="00AD0FBA">
                <w:rPr>
                  <w:noProof/>
                </w:rPr>
                <w:t>11</w:t>
              </w:r>
            </w:fldSimple>
            <w:r>
              <w:t>)</w:t>
            </w:r>
          </w:p>
        </w:tc>
        <w:tc>
          <w:tcPr>
            <w:tcW w:w="1842" w:type="dxa"/>
            <w:tcBorders>
              <w:top w:val="single" w:sz="4" w:space="0" w:color="auto"/>
            </w:tcBorders>
            <w:shd w:val="clear" w:color="auto" w:fill="auto"/>
          </w:tcPr>
          <w:p w:rsidR="00FB72E3" w:rsidRPr="005957D5" w:rsidRDefault="00FB72E3" w:rsidP="00FA1AE7">
            <w:pPr>
              <w:pStyle w:val="Textkrper-Zeileneinzug"/>
              <w:keepNext/>
              <w:keepLines/>
            </w:pPr>
            <w:r>
              <w:t>Zero or more (optional)</w:t>
            </w:r>
          </w:p>
        </w:tc>
      </w:tr>
      <w:tr w:rsidR="00FA1AE7" w:rsidRPr="005957D5" w:rsidTr="00FA1AE7">
        <w:trPr>
          <w:cantSplit/>
        </w:trPr>
        <w:tc>
          <w:tcPr>
            <w:tcW w:w="8865" w:type="dxa"/>
            <w:gridSpan w:val="4"/>
          </w:tcPr>
          <w:p w:rsidR="00FA1AE7" w:rsidRPr="005957D5" w:rsidRDefault="00761725" w:rsidP="00FA1AE7">
            <w:pPr>
              <w:pStyle w:val="TablefootnoteChar"/>
            </w:pPr>
            <w:r w:rsidRPr="0054040F">
              <w:rPr>
                <w:noProof/>
              </w:rPr>
              <w:t xml:space="preserve">id) Note: the primary use of this property is to provide a pointer/identifier – see </w:t>
            </w:r>
            <w:r w:rsidRPr="0054040F">
              <w:rPr>
                <w:noProof/>
                <w:highlight w:val="yellow"/>
              </w:rPr>
              <w:t>OGC 09-001 clause 16.3.1</w:t>
            </w:r>
            <w:r w:rsidRPr="0054040F">
              <w:rPr>
                <w:noProof/>
              </w:rPr>
              <w:t xml:space="preserve"> for further details.</w:t>
            </w:r>
          </w:p>
        </w:tc>
      </w:tr>
    </w:tbl>
    <w:p w:rsidR="00576259" w:rsidRDefault="00576259" w:rsidP="00B226EC">
      <w:pPr>
        <w:pStyle w:val="Tablelineafter"/>
      </w:pPr>
    </w:p>
    <w:p w:rsidR="00FA1AE7" w:rsidRDefault="00D36B00" w:rsidP="00FA1AE7">
      <w:r>
        <w:rPr>
          <w:lang w:val="en-GB"/>
        </w:rPr>
        <w:lastRenderedPageBreak/>
        <w:fldChar w:fldCharType="begin"/>
      </w:r>
      <w:r w:rsidR="00FA1AE7">
        <w:rPr>
          <w:lang w:val="en-GB"/>
        </w:rPr>
        <w:instrText xml:space="preserve"> REF _Ref267472596 \h </w:instrText>
      </w:r>
      <w:r>
        <w:rPr>
          <w:lang w:val="en-GB"/>
        </w:rPr>
      </w:r>
      <w:r>
        <w:rPr>
          <w:lang w:val="en-GB"/>
        </w:rPr>
        <w:fldChar w:fldCharType="separate"/>
      </w:r>
      <w:r w:rsidR="00AD0FBA">
        <w:t xml:space="preserve">Table </w:t>
      </w:r>
      <w:r w:rsidR="00AD0FBA">
        <w:rPr>
          <w:noProof/>
        </w:rPr>
        <w:t>8</w:t>
      </w:r>
      <w:r>
        <w:rPr>
          <w:lang w:val="en-GB"/>
        </w:rPr>
        <w:fldChar w:fldCharType="end"/>
      </w:r>
      <w:r w:rsidR="00FA1AE7">
        <w:rPr>
          <w:lang w:val="en-GB"/>
        </w:rPr>
        <w:t xml:space="preserve"> specifies the properties of the </w:t>
      </w:r>
      <w:r w:rsidR="00FA1AE7" w:rsidRPr="00FA1AE7">
        <w:rPr>
          <w:i/>
          <w:lang w:val="en-GB"/>
        </w:rPr>
        <w:t>ProcedureInfo</w:t>
      </w:r>
      <w:r w:rsidR="00FA1AE7">
        <w:rPr>
          <w:i/>
          <w:lang w:val="en-GB"/>
        </w:rPr>
        <w:t xml:space="preserve"> </w:t>
      </w:r>
      <w:r w:rsidR="00FA1AE7">
        <w:rPr>
          <w:lang w:val="en-GB"/>
        </w:rPr>
        <w:t xml:space="preserve">type in more detail. This type provides </w:t>
      </w:r>
      <w:r w:rsidR="00FA1AE7">
        <w:t>information on a specific procedure and its relationships to observedProperties and featuresOfInterest</w:t>
      </w:r>
      <w:r w:rsidR="00FA1AE7">
        <w:rPr>
          <w:lang w:val="en-GB"/>
        </w:rPr>
        <w:t>.</w:t>
      </w:r>
    </w:p>
    <w:p w:rsidR="00FA1AE7" w:rsidRDefault="00FA1AE7" w:rsidP="00FA1AE7">
      <w:pPr>
        <w:pStyle w:val="Beschriftung"/>
        <w:keepNext/>
      </w:pPr>
      <w:bookmarkStart w:id="109" w:name="_Ref267472596"/>
      <w:bookmarkStart w:id="110" w:name="_Toc270615029"/>
      <w:r>
        <w:t xml:space="preserve">Table </w:t>
      </w:r>
      <w:fldSimple w:instr=" SEQ Table \* ARABIC ">
        <w:r w:rsidR="00AD0FBA">
          <w:rPr>
            <w:noProof/>
          </w:rPr>
          <w:t>8</w:t>
        </w:r>
      </w:fldSimple>
      <w:bookmarkEnd w:id="109"/>
      <w:r>
        <w:t>: Properties</w:t>
      </w:r>
      <w:r w:rsidRPr="008633EF">
        <w:t xml:space="preserve"> of </w:t>
      </w:r>
      <w:r>
        <w:t xml:space="preserve">the </w:t>
      </w:r>
      <w:r w:rsidRPr="00FA1AE7">
        <w:t>ProcedureInfo</w:t>
      </w:r>
      <w:r>
        <w:t xml:space="preserve"> type</w:t>
      </w:r>
      <w:bookmarkEnd w:id="110"/>
    </w:p>
    <w:tbl>
      <w:tblPr>
        <w:tblW w:w="886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11"/>
        <w:gridCol w:w="3118"/>
        <w:gridCol w:w="2694"/>
        <w:gridCol w:w="1842"/>
      </w:tblGrid>
      <w:tr w:rsidR="00FA1AE7" w:rsidRPr="005957D5" w:rsidTr="00FA1AE7">
        <w:trPr>
          <w:cantSplit/>
          <w:tblHeader/>
        </w:trPr>
        <w:tc>
          <w:tcPr>
            <w:tcW w:w="1211"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Name</w:t>
            </w:r>
          </w:p>
        </w:tc>
        <w:tc>
          <w:tcPr>
            <w:tcW w:w="3118"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Definition</w:t>
            </w:r>
          </w:p>
        </w:tc>
        <w:tc>
          <w:tcPr>
            <w:tcW w:w="2694"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Data type and values</w:t>
            </w:r>
          </w:p>
        </w:tc>
        <w:tc>
          <w:tcPr>
            <w:tcW w:w="1842"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Multiplicity</w:t>
            </w:r>
          </w:p>
        </w:tc>
      </w:tr>
      <w:tr w:rsidR="00FA1AE7" w:rsidRPr="005957D5" w:rsidTr="00FA1AE7">
        <w:trPr>
          <w:cantSplit/>
        </w:trPr>
        <w:tc>
          <w:tcPr>
            <w:tcW w:w="1211" w:type="dxa"/>
            <w:tcBorders>
              <w:top w:val="single" w:sz="4" w:space="0" w:color="auto"/>
            </w:tcBorders>
            <w:shd w:val="clear" w:color="auto" w:fill="auto"/>
          </w:tcPr>
          <w:p w:rsidR="00FA1AE7" w:rsidRPr="005957D5" w:rsidRDefault="00FB72E3" w:rsidP="00FA1AE7">
            <w:pPr>
              <w:pStyle w:val="Textkrper-Zeileneinzug"/>
              <w:keepNext/>
              <w:keepLines/>
            </w:pPr>
            <w:r>
              <w:t>procedure</w:t>
            </w:r>
          </w:p>
        </w:tc>
        <w:tc>
          <w:tcPr>
            <w:tcW w:w="3118" w:type="dxa"/>
            <w:tcBorders>
              <w:top w:val="single" w:sz="4" w:space="0" w:color="auto"/>
            </w:tcBorders>
            <w:shd w:val="clear" w:color="auto" w:fill="auto"/>
          </w:tcPr>
          <w:p w:rsidR="00FA1AE7" w:rsidRPr="00FA3728" w:rsidRDefault="00B90017" w:rsidP="00CE4047">
            <w:pPr>
              <w:pStyle w:val="Textkrper-Zeileneinzug"/>
              <w:keepNext/>
              <w:keepLines/>
            </w:pPr>
            <w:r>
              <w:t xml:space="preserve">Pointer to </w:t>
            </w:r>
            <w:r w:rsidR="00CE4047">
              <w:t>the procedure for which availability information is provided</w:t>
            </w:r>
            <w:r>
              <w:t>.</w:t>
            </w:r>
          </w:p>
        </w:tc>
        <w:tc>
          <w:tcPr>
            <w:tcW w:w="2694" w:type="dxa"/>
            <w:tcBorders>
              <w:top w:val="single" w:sz="4" w:space="0" w:color="auto"/>
            </w:tcBorders>
            <w:shd w:val="clear" w:color="auto" w:fill="auto"/>
          </w:tcPr>
          <w:p w:rsidR="00FA1AE7" w:rsidRDefault="00FB72E3" w:rsidP="00FA1AE7">
            <w:pPr>
              <w:pStyle w:val="Textkrper-Zeileneinzug"/>
              <w:keepNext/>
              <w:keepLines/>
            </w:pPr>
            <w:r>
              <w:t>OM_Process</w:t>
            </w:r>
            <w:r w:rsidR="00761725">
              <w:t xml:space="preserve"> </w:t>
            </w:r>
            <w:r w:rsidR="00761725" w:rsidRPr="00761725">
              <w:rPr>
                <w:vertAlign w:val="superscript"/>
              </w:rPr>
              <w:t>id</w:t>
            </w:r>
          </w:p>
          <w:p w:rsidR="00FB72E3" w:rsidRPr="005957D5" w:rsidRDefault="00FB72E3" w:rsidP="00FA1AE7">
            <w:pPr>
              <w:pStyle w:val="Textkrper-Zeileneinzug"/>
              <w:keepNext/>
              <w:keepLines/>
            </w:pPr>
            <w:r w:rsidRPr="00FB72E3">
              <w:t>(see ISO DIS 19156)</w:t>
            </w:r>
          </w:p>
        </w:tc>
        <w:tc>
          <w:tcPr>
            <w:tcW w:w="1842" w:type="dxa"/>
            <w:tcBorders>
              <w:top w:val="single" w:sz="4" w:space="0" w:color="auto"/>
            </w:tcBorders>
            <w:shd w:val="clear" w:color="auto" w:fill="auto"/>
          </w:tcPr>
          <w:p w:rsidR="00FA1AE7" w:rsidRPr="005957D5" w:rsidRDefault="00FB72E3" w:rsidP="00FA1AE7">
            <w:pPr>
              <w:pStyle w:val="Textkrper-Zeileneinzug"/>
              <w:keepNext/>
              <w:keepLines/>
            </w:pPr>
            <w:r>
              <w:t>one (mandatory)</w:t>
            </w:r>
          </w:p>
        </w:tc>
      </w:tr>
      <w:tr w:rsidR="00FB72E3" w:rsidRPr="005957D5" w:rsidTr="00FA1AE7">
        <w:trPr>
          <w:cantSplit/>
        </w:trPr>
        <w:tc>
          <w:tcPr>
            <w:tcW w:w="1211" w:type="dxa"/>
            <w:tcBorders>
              <w:top w:val="single" w:sz="4" w:space="0" w:color="auto"/>
            </w:tcBorders>
            <w:shd w:val="clear" w:color="auto" w:fill="auto"/>
          </w:tcPr>
          <w:p w:rsidR="00FB72E3" w:rsidRPr="005957D5" w:rsidRDefault="00FB72E3" w:rsidP="00FA1AE7">
            <w:pPr>
              <w:pStyle w:val="Textkrper-Zeileneinzug"/>
              <w:keepNext/>
              <w:keepLines/>
            </w:pPr>
            <w:r>
              <w:t>observedProperty</w:t>
            </w:r>
          </w:p>
        </w:tc>
        <w:tc>
          <w:tcPr>
            <w:tcW w:w="3118" w:type="dxa"/>
            <w:tcBorders>
              <w:top w:val="single" w:sz="4" w:space="0" w:color="auto"/>
            </w:tcBorders>
            <w:shd w:val="clear" w:color="auto" w:fill="auto"/>
          </w:tcPr>
          <w:p w:rsidR="00FB72E3" w:rsidRPr="00FA3728" w:rsidRDefault="00B90017" w:rsidP="00CE4047">
            <w:pPr>
              <w:pStyle w:val="Textkrper-Zeileneinzug"/>
              <w:keepNext/>
              <w:keepLines/>
            </w:pPr>
            <w:r>
              <w:t>I</w:t>
            </w:r>
            <w:r w:rsidR="00CE4047">
              <w:t>nformation about the phenomenon times of observations that were generated by the given procedure and have the related property as observedProperty</w:t>
            </w:r>
            <w:r>
              <w:t>.</w:t>
            </w:r>
          </w:p>
        </w:tc>
        <w:tc>
          <w:tcPr>
            <w:tcW w:w="2694" w:type="dxa"/>
            <w:tcBorders>
              <w:top w:val="single" w:sz="4" w:space="0" w:color="auto"/>
            </w:tcBorders>
            <w:shd w:val="clear" w:color="auto" w:fill="auto"/>
          </w:tcPr>
          <w:p w:rsidR="00FB72E3" w:rsidRDefault="00FB72E3" w:rsidP="00FB72E3">
            <w:pPr>
              <w:pStyle w:val="Textkrper-Zeileneinzug"/>
              <w:keepNext/>
              <w:keepLines/>
            </w:pPr>
            <w:r>
              <w:t>ProcedurePropertyTemporalRelationship</w:t>
            </w:r>
          </w:p>
          <w:p w:rsidR="00FB72E3" w:rsidRPr="005957D5" w:rsidRDefault="00FB72E3" w:rsidP="00FB72E3">
            <w:pPr>
              <w:pStyle w:val="Textkrper-Zeileneinzug"/>
              <w:keepNext/>
              <w:keepLines/>
            </w:pPr>
            <w:r>
              <w:t xml:space="preserve">(see </w:t>
            </w:r>
            <w:fldSimple w:instr=" REF _Ref267472615 \h  \* MERGEFORMAT ">
              <w:r w:rsidR="00AD0FBA">
                <w:t xml:space="preserve">Table </w:t>
              </w:r>
              <w:r w:rsidR="00AD0FBA">
                <w:rPr>
                  <w:noProof/>
                </w:rPr>
                <w:t>11</w:t>
              </w:r>
            </w:fldSimple>
            <w:r>
              <w:t>)</w:t>
            </w:r>
          </w:p>
        </w:tc>
        <w:tc>
          <w:tcPr>
            <w:tcW w:w="1842" w:type="dxa"/>
            <w:tcBorders>
              <w:top w:val="single" w:sz="4" w:space="0" w:color="auto"/>
            </w:tcBorders>
            <w:shd w:val="clear" w:color="auto" w:fill="auto"/>
          </w:tcPr>
          <w:p w:rsidR="00FB72E3" w:rsidRPr="005957D5" w:rsidRDefault="00FB72E3" w:rsidP="00FA1AE7">
            <w:pPr>
              <w:pStyle w:val="Textkrper-Zeileneinzug"/>
              <w:keepNext/>
              <w:keepLines/>
            </w:pPr>
            <w:r>
              <w:t>Zero or more (optional)</w:t>
            </w:r>
          </w:p>
        </w:tc>
      </w:tr>
      <w:tr w:rsidR="00FB72E3" w:rsidRPr="005957D5" w:rsidTr="00FA1AE7">
        <w:trPr>
          <w:cantSplit/>
        </w:trPr>
        <w:tc>
          <w:tcPr>
            <w:tcW w:w="1211" w:type="dxa"/>
            <w:tcBorders>
              <w:top w:val="single" w:sz="4" w:space="0" w:color="auto"/>
            </w:tcBorders>
            <w:shd w:val="clear" w:color="auto" w:fill="auto"/>
          </w:tcPr>
          <w:p w:rsidR="00FB72E3" w:rsidRPr="005957D5" w:rsidRDefault="00FB72E3" w:rsidP="00FA1AE7">
            <w:pPr>
              <w:pStyle w:val="Textkrper-Zeileneinzug"/>
              <w:keepNext/>
              <w:keepLines/>
            </w:pPr>
            <w:r>
              <w:t>observedFeatureOfInterest</w:t>
            </w:r>
          </w:p>
        </w:tc>
        <w:tc>
          <w:tcPr>
            <w:tcW w:w="3118" w:type="dxa"/>
            <w:tcBorders>
              <w:top w:val="single" w:sz="4" w:space="0" w:color="auto"/>
            </w:tcBorders>
            <w:shd w:val="clear" w:color="auto" w:fill="auto"/>
          </w:tcPr>
          <w:p w:rsidR="00FB72E3" w:rsidRPr="00FA3728" w:rsidRDefault="00B90017" w:rsidP="00CE4047">
            <w:pPr>
              <w:pStyle w:val="Textkrper-Zeileneinzug"/>
              <w:keepNext/>
              <w:keepLines/>
            </w:pPr>
            <w:r>
              <w:t>I</w:t>
            </w:r>
            <w:r w:rsidR="00CE4047">
              <w:t>nformation about the phenomenon times of observations that were generated by the given procedure and have the related feature as featureOfInterest</w:t>
            </w:r>
            <w:r>
              <w:t>.</w:t>
            </w:r>
          </w:p>
        </w:tc>
        <w:tc>
          <w:tcPr>
            <w:tcW w:w="2694" w:type="dxa"/>
            <w:tcBorders>
              <w:top w:val="single" w:sz="4" w:space="0" w:color="auto"/>
            </w:tcBorders>
            <w:shd w:val="clear" w:color="auto" w:fill="auto"/>
          </w:tcPr>
          <w:p w:rsidR="00FB72E3" w:rsidRDefault="00FB72E3" w:rsidP="00FB72E3">
            <w:pPr>
              <w:pStyle w:val="Textkrper-Zeileneinzug"/>
              <w:keepNext/>
              <w:keepLines/>
            </w:pPr>
            <w:r>
              <w:t>ProcedureFeatureTemporalRelationship</w:t>
            </w:r>
          </w:p>
          <w:p w:rsidR="00FB72E3" w:rsidRPr="005957D5" w:rsidRDefault="00FB72E3" w:rsidP="00FB72E3">
            <w:pPr>
              <w:pStyle w:val="Textkrper-Zeileneinzug"/>
              <w:keepNext/>
              <w:keepLines/>
            </w:pPr>
            <w:r>
              <w:t xml:space="preserve">(see </w:t>
            </w:r>
            <w:r w:rsidR="00D36B00">
              <w:fldChar w:fldCharType="begin"/>
            </w:r>
            <w:r>
              <w:instrText xml:space="preserve"> REF _Ref267472610 \h </w:instrText>
            </w:r>
            <w:r w:rsidR="00D36B00">
              <w:fldChar w:fldCharType="separate"/>
            </w:r>
            <w:r w:rsidR="00AD0FBA">
              <w:t xml:space="preserve">Table </w:t>
            </w:r>
            <w:r w:rsidR="00AD0FBA">
              <w:rPr>
                <w:noProof/>
              </w:rPr>
              <w:t>10</w:t>
            </w:r>
            <w:r w:rsidR="00D36B00">
              <w:fldChar w:fldCharType="end"/>
            </w:r>
            <w:r>
              <w:t>)</w:t>
            </w:r>
          </w:p>
        </w:tc>
        <w:tc>
          <w:tcPr>
            <w:tcW w:w="1842" w:type="dxa"/>
            <w:tcBorders>
              <w:top w:val="single" w:sz="4" w:space="0" w:color="auto"/>
            </w:tcBorders>
            <w:shd w:val="clear" w:color="auto" w:fill="auto"/>
          </w:tcPr>
          <w:p w:rsidR="00FB72E3" w:rsidRPr="005957D5" w:rsidRDefault="00FB72E3" w:rsidP="00FA1AE7">
            <w:pPr>
              <w:pStyle w:val="Textkrper-Zeileneinzug"/>
              <w:keepNext/>
              <w:keepLines/>
            </w:pPr>
            <w:r>
              <w:t>Zero or more (optional)</w:t>
            </w:r>
          </w:p>
        </w:tc>
      </w:tr>
      <w:tr w:rsidR="00FA1AE7" w:rsidRPr="005957D5" w:rsidTr="00FA1AE7">
        <w:trPr>
          <w:cantSplit/>
        </w:trPr>
        <w:tc>
          <w:tcPr>
            <w:tcW w:w="8865" w:type="dxa"/>
            <w:gridSpan w:val="4"/>
          </w:tcPr>
          <w:p w:rsidR="00FA1AE7" w:rsidRPr="005957D5" w:rsidRDefault="00761725" w:rsidP="00FA1AE7">
            <w:pPr>
              <w:pStyle w:val="TablefootnoteChar"/>
            </w:pPr>
            <w:r w:rsidRPr="0054040F">
              <w:rPr>
                <w:noProof/>
              </w:rPr>
              <w:t xml:space="preserve">id) Note: the primary use of this property is to provide a pointer/identifier – see </w:t>
            </w:r>
            <w:r w:rsidRPr="0054040F">
              <w:rPr>
                <w:noProof/>
                <w:highlight w:val="yellow"/>
              </w:rPr>
              <w:t>OGC 09-001 clause 16.3.1</w:t>
            </w:r>
            <w:r w:rsidRPr="0054040F">
              <w:rPr>
                <w:noProof/>
              </w:rPr>
              <w:t xml:space="preserve"> for further details.</w:t>
            </w:r>
          </w:p>
        </w:tc>
      </w:tr>
    </w:tbl>
    <w:p w:rsidR="00FA1AE7" w:rsidRDefault="00FA1AE7" w:rsidP="00B226EC">
      <w:pPr>
        <w:pStyle w:val="Tablelineafter"/>
      </w:pPr>
    </w:p>
    <w:p w:rsidR="00FA1AE7" w:rsidRDefault="00D36B00" w:rsidP="00FA1AE7">
      <w:r>
        <w:rPr>
          <w:lang w:val="en-GB"/>
        </w:rPr>
        <w:fldChar w:fldCharType="begin"/>
      </w:r>
      <w:r w:rsidR="00FA1AE7">
        <w:rPr>
          <w:lang w:val="en-GB"/>
        </w:rPr>
        <w:instrText xml:space="preserve"> REF _Ref267472600 \h </w:instrText>
      </w:r>
      <w:r>
        <w:rPr>
          <w:lang w:val="en-GB"/>
        </w:rPr>
      </w:r>
      <w:r>
        <w:rPr>
          <w:lang w:val="en-GB"/>
        </w:rPr>
        <w:fldChar w:fldCharType="separate"/>
      </w:r>
      <w:r w:rsidR="00AD0FBA">
        <w:t xml:space="preserve">Table </w:t>
      </w:r>
      <w:r w:rsidR="00AD0FBA">
        <w:rPr>
          <w:noProof/>
        </w:rPr>
        <w:t>9</w:t>
      </w:r>
      <w:r>
        <w:rPr>
          <w:lang w:val="en-GB"/>
        </w:rPr>
        <w:fldChar w:fldCharType="end"/>
      </w:r>
      <w:r w:rsidR="00FA1AE7">
        <w:rPr>
          <w:lang w:val="en-GB"/>
        </w:rPr>
        <w:t xml:space="preserve"> specifies the properties of the </w:t>
      </w:r>
      <w:r w:rsidR="00FA1AE7" w:rsidRPr="00FA1AE7">
        <w:rPr>
          <w:i/>
          <w:lang w:val="en-GB"/>
        </w:rPr>
        <w:t>FeaturePropertyTemporalRelationship</w:t>
      </w:r>
      <w:r w:rsidR="00FA1AE7">
        <w:rPr>
          <w:lang w:val="en-GB"/>
        </w:rPr>
        <w:t xml:space="preserve">type in more detail. This type provides </w:t>
      </w:r>
      <w:r w:rsidR="00FA1AE7">
        <w:t>additional information about the relationship between a given featureOfInterest and observedProperty</w:t>
      </w:r>
      <w:r w:rsidR="00FA1AE7">
        <w:rPr>
          <w:lang w:val="en-GB"/>
        </w:rPr>
        <w:t>.</w:t>
      </w:r>
    </w:p>
    <w:p w:rsidR="00FA1AE7" w:rsidRDefault="00FA1AE7" w:rsidP="00FA1AE7">
      <w:pPr>
        <w:pStyle w:val="Beschriftung"/>
        <w:keepNext/>
      </w:pPr>
      <w:bookmarkStart w:id="111" w:name="_Ref267472600"/>
      <w:bookmarkStart w:id="112" w:name="_Toc270615030"/>
      <w:r>
        <w:t xml:space="preserve">Table </w:t>
      </w:r>
      <w:fldSimple w:instr=" SEQ Table \* ARABIC ">
        <w:r w:rsidR="00AD0FBA">
          <w:rPr>
            <w:noProof/>
          </w:rPr>
          <w:t>9</w:t>
        </w:r>
      </w:fldSimple>
      <w:bookmarkEnd w:id="111"/>
      <w:r>
        <w:t>: Properties</w:t>
      </w:r>
      <w:r w:rsidRPr="008633EF">
        <w:t xml:space="preserve"> of </w:t>
      </w:r>
      <w:r>
        <w:t xml:space="preserve">the </w:t>
      </w:r>
      <w:r w:rsidRPr="00FA1AE7">
        <w:t>FeaturePropertyTemporalRelationship</w:t>
      </w:r>
      <w:r>
        <w:t xml:space="preserve"> type</w:t>
      </w:r>
      <w:bookmarkEnd w:id="112"/>
    </w:p>
    <w:tbl>
      <w:tblPr>
        <w:tblW w:w="886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11"/>
        <w:gridCol w:w="3118"/>
        <w:gridCol w:w="2694"/>
        <w:gridCol w:w="1842"/>
      </w:tblGrid>
      <w:tr w:rsidR="00FA1AE7" w:rsidRPr="005957D5" w:rsidTr="00FA1AE7">
        <w:trPr>
          <w:cantSplit/>
          <w:tblHeader/>
        </w:trPr>
        <w:tc>
          <w:tcPr>
            <w:tcW w:w="1211"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Name</w:t>
            </w:r>
          </w:p>
        </w:tc>
        <w:tc>
          <w:tcPr>
            <w:tcW w:w="3118"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Definition</w:t>
            </w:r>
          </w:p>
        </w:tc>
        <w:tc>
          <w:tcPr>
            <w:tcW w:w="2694"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Data type and values</w:t>
            </w:r>
          </w:p>
        </w:tc>
        <w:tc>
          <w:tcPr>
            <w:tcW w:w="1842"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Multiplicity</w:t>
            </w:r>
          </w:p>
        </w:tc>
      </w:tr>
      <w:tr w:rsidR="002B2C9D" w:rsidRPr="005957D5" w:rsidTr="00FA1AE7">
        <w:trPr>
          <w:cantSplit/>
        </w:trPr>
        <w:tc>
          <w:tcPr>
            <w:tcW w:w="1211" w:type="dxa"/>
            <w:tcBorders>
              <w:top w:val="single" w:sz="4" w:space="0" w:color="auto"/>
            </w:tcBorders>
            <w:shd w:val="clear" w:color="auto" w:fill="auto"/>
          </w:tcPr>
          <w:p w:rsidR="002B2C9D" w:rsidRPr="005957D5" w:rsidRDefault="002B2C9D" w:rsidP="00FA1AE7">
            <w:pPr>
              <w:pStyle w:val="Textkrper-Zeileneinzug"/>
              <w:keepNext/>
              <w:keepLines/>
            </w:pPr>
            <w:r>
              <w:t>phenomenonTime</w:t>
            </w:r>
          </w:p>
        </w:tc>
        <w:tc>
          <w:tcPr>
            <w:tcW w:w="3118" w:type="dxa"/>
            <w:tcBorders>
              <w:top w:val="single" w:sz="4" w:space="0" w:color="auto"/>
            </w:tcBorders>
            <w:shd w:val="clear" w:color="auto" w:fill="auto"/>
          </w:tcPr>
          <w:p w:rsidR="002B2C9D" w:rsidRPr="00FA3728" w:rsidRDefault="00B90017" w:rsidP="00AB1F56">
            <w:pPr>
              <w:pStyle w:val="Textkrper-Zeileneinzug"/>
              <w:keepNext/>
              <w:keepLines/>
            </w:pPr>
            <w:r>
              <w:t>T</w:t>
            </w:r>
            <w:r w:rsidR="00AB1F56">
              <w:t>ime (exact or generalized) for which observations are available that have the related feature as featureOfInterest and the related property as observedProperty</w:t>
            </w:r>
            <w:r>
              <w:t>.</w:t>
            </w:r>
          </w:p>
        </w:tc>
        <w:tc>
          <w:tcPr>
            <w:tcW w:w="2694" w:type="dxa"/>
            <w:tcBorders>
              <w:top w:val="single" w:sz="4" w:space="0" w:color="auto"/>
            </w:tcBorders>
            <w:shd w:val="clear" w:color="auto" w:fill="auto"/>
          </w:tcPr>
          <w:p w:rsidR="002B2C9D" w:rsidRDefault="002B2C9D" w:rsidP="00FA1AE7">
            <w:pPr>
              <w:pStyle w:val="Textkrper-Zeileneinzug"/>
              <w:keepNext/>
              <w:keepLines/>
            </w:pPr>
            <w:r>
              <w:t>TM_GeometricPrimitive</w:t>
            </w:r>
          </w:p>
          <w:p w:rsidR="002B2C9D" w:rsidRPr="005957D5" w:rsidRDefault="002B2C9D" w:rsidP="00FA1AE7">
            <w:pPr>
              <w:pStyle w:val="Textkrper-Zeileneinzug"/>
              <w:keepNext/>
              <w:keepLines/>
            </w:pPr>
            <w:r>
              <w:t xml:space="preserve">(see ISO 19108 </w:t>
            </w:r>
            <w:r w:rsidRPr="00292CEF">
              <w:t>and OGC 07-036 Table D.2</w:t>
            </w:r>
            <w:r>
              <w:t>)</w:t>
            </w:r>
          </w:p>
        </w:tc>
        <w:tc>
          <w:tcPr>
            <w:tcW w:w="1842" w:type="dxa"/>
            <w:tcBorders>
              <w:top w:val="single" w:sz="4" w:space="0" w:color="auto"/>
            </w:tcBorders>
            <w:shd w:val="clear" w:color="auto" w:fill="auto"/>
          </w:tcPr>
          <w:p w:rsidR="002B2C9D" w:rsidRPr="005957D5" w:rsidRDefault="002B2C9D" w:rsidP="00167091">
            <w:pPr>
              <w:pStyle w:val="Textkrper-Zeileneinzug"/>
              <w:keepNext/>
              <w:keepLines/>
            </w:pPr>
            <w:r>
              <w:t>one to many (mandatory)</w:t>
            </w:r>
          </w:p>
        </w:tc>
      </w:tr>
      <w:tr w:rsidR="002B2C9D" w:rsidRPr="005957D5" w:rsidTr="00FA1AE7">
        <w:trPr>
          <w:cantSplit/>
        </w:trPr>
        <w:tc>
          <w:tcPr>
            <w:tcW w:w="1211" w:type="dxa"/>
            <w:tcBorders>
              <w:top w:val="single" w:sz="4" w:space="0" w:color="auto"/>
            </w:tcBorders>
            <w:shd w:val="clear" w:color="auto" w:fill="auto"/>
          </w:tcPr>
          <w:p w:rsidR="002B2C9D" w:rsidRPr="005957D5" w:rsidRDefault="002B2C9D" w:rsidP="00FA1AE7">
            <w:pPr>
              <w:pStyle w:val="Textkrper-Zeileneinzug"/>
              <w:keepNext/>
              <w:keepLines/>
            </w:pPr>
            <w:r>
              <w:t>targetFeature</w:t>
            </w:r>
          </w:p>
        </w:tc>
        <w:tc>
          <w:tcPr>
            <w:tcW w:w="3118" w:type="dxa"/>
            <w:tcBorders>
              <w:top w:val="single" w:sz="4" w:space="0" w:color="auto"/>
            </w:tcBorders>
            <w:shd w:val="clear" w:color="auto" w:fill="auto"/>
          </w:tcPr>
          <w:p w:rsidR="002B2C9D" w:rsidRPr="00FA3728" w:rsidRDefault="00B90017" w:rsidP="00FA1AE7">
            <w:pPr>
              <w:pStyle w:val="Textkrper-Zeileneinzug"/>
              <w:keepNext/>
              <w:keepLines/>
            </w:pPr>
            <w:r>
              <w:t>T</w:t>
            </w:r>
            <w:r w:rsidR="00C80F15">
              <w:t>he related feature</w:t>
            </w:r>
            <w:r>
              <w:t>.</w:t>
            </w:r>
          </w:p>
        </w:tc>
        <w:tc>
          <w:tcPr>
            <w:tcW w:w="2694" w:type="dxa"/>
            <w:tcBorders>
              <w:top w:val="single" w:sz="4" w:space="0" w:color="auto"/>
            </w:tcBorders>
            <w:shd w:val="clear" w:color="auto" w:fill="auto"/>
          </w:tcPr>
          <w:p w:rsidR="002B2C9D" w:rsidRDefault="002B2C9D" w:rsidP="002B2C9D">
            <w:pPr>
              <w:pStyle w:val="Textkrper-Zeileneinzug"/>
              <w:keepNext/>
              <w:keepLines/>
            </w:pPr>
            <w:r>
              <w:t>FeatureOfInterestInfo</w:t>
            </w:r>
          </w:p>
          <w:p w:rsidR="002B2C9D" w:rsidRPr="005957D5" w:rsidRDefault="002B2C9D" w:rsidP="002B2C9D">
            <w:pPr>
              <w:pStyle w:val="Textkrper-Zeileneinzug"/>
              <w:keepNext/>
              <w:keepLines/>
            </w:pPr>
            <w:r>
              <w:t xml:space="preserve">(see </w:t>
            </w:r>
            <w:r w:rsidR="00D36B00">
              <w:fldChar w:fldCharType="begin"/>
            </w:r>
            <w:r>
              <w:instrText xml:space="preserve"> REF _Ref267472584 \h </w:instrText>
            </w:r>
            <w:r w:rsidR="00D36B00">
              <w:fldChar w:fldCharType="separate"/>
            </w:r>
            <w:r w:rsidR="00AD0FBA">
              <w:t xml:space="preserve">Table </w:t>
            </w:r>
            <w:r w:rsidR="00AD0FBA">
              <w:rPr>
                <w:noProof/>
              </w:rPr>
              <w:t>6</w:t>
            </w:r>
            <w:r w:rsidR="00D36B00">
              <w:fldChar w:fldCharType="end"/>
            </w:r>
            <w:r>
              <w:t>)</w:t>
            </w:r>
          </w:p>
        </w:tc>
        <w:tc>
          <w:tcPr>
            <w:tcW w:w="1842" w:type="dxa"/>
            <w:tcBorders>
              <w:top w:val="single" w:sz="4" w:space="0" w:color="auto"/>
            </w:tcBorders>
            <w:shd w:val="clear" w:color="auto" w:fill="auto"/>
          </w:tcPr>
          <w:p w:rsidR="002B2C9D" w:rsidRPr="005957D5" w:rsidRDefault="002B2C9D" w:rsidP="00167091">
            <w:pPr>
              <w:pStyle w:val="Textkrper-Zeileneinzug"/>
              <w:keepNext/>
              <w:keepLines/>
            </w:pPr>
            <w:r>
              <w:t>one (mandatory)</w:t>
            </w:r>
          </w:p>
        </w:tc>
      </w:tr>
      <w:tr w:rsidR="002B2C9D" w:rsidRPr="005957D5" w:rsidTr="00FA1AE7">
        <w:trPr>
          <w:cantSplit/>
        </w:trPr>
        <w:tc>
          <w:tcPr>
            <w:tcW w:w="1211" w:type="dxa"/>
            <w:tcBorders>
              <w:top w:val="single" w:sz="4" w:space="0" w:color="auto"/>
            </w:tcBorders>
            <w:shd w:val="clear" w:color="auto" w:fill="auto"/>
          </w:tcPr>
          <w:p w:rsidR="002B2C9D" w:rsidRPr="005957D5" w:rsidRDefault="002B2C9D" w:rsidP="00FA1AE7">
            <w:pPr>
              <w:pStyle w:val="Textkrper-Zeileneinzug"/>
              <w:keepNext/>
              <w:keepLines/>
            </w:pPr>
            <w:r>
              <w:t>targetProperty</w:t>
            </w:r>
          </w:p>
        </w:tc>
        <w:tc>
          <w:tcPr>
            <w:tcW w:w="3118" w:type="dxa"/>
            <w:tcBorders>
              <w:top w:val="single" w:sz="4" w:space="0" w:color="auto"/>
            </w:tcBorders>
            <w:shd w:val="clear" w:color="auto" w:fill="auto"/>
          </w:tcPr>
          <w:p w:rsidR="002B2C9D" w:rsidRPr="00FA3728" w:rsidRDefault="00B90017" w:rsidP="00FA1AE7">
            <w:pPr>
              <w:pStyle w:val="Textkrper-Zeileneinzug"/>
              <w:keepNext/>
              <w:keepLines/>
            </w:pPr>
            <w:r>
              <w:t>T</w:t>
            </w:r>
            <w:r w:rsidR="00C80F15">
              <w:t>he related property</w:t>
            </w:r>
            <w:r>
              <w:t>.</w:t>
            </w:r>
          </w:p>
        </w:tc>
        <w:tc>
          <w:tcPr>
            <w:tcW w:w="2694" w:type="dxa"/>
            <w:tcBorders>
              <w:top w:val="single" w:sz="4" w:space="0" w:color="auto"/>
            </w:tcBorders>
            <w:shd w:val="clear" w:color="auto" w:fill="auto"/>
          </w:tcPr>
          <w:p w:rsidR="002B2C9D" w:rsidRDefault="002B2C9D" w:rsidP="002B2C9D">
            <w:pPr>
              <w:pStyle w:val="Textkrper-Zeileneinzug"/>
              <w:keepNext/>
              <w:keepLines/>
            </w:pPr>
            <w:r>
              <w:t>ObservedPropertyInfo</w:t>
            </w:r>
          </w:p>
          <w:p w:rsidR="002B2C9D" w:rsidRPr="005957D5" w:rsidRDefault="002B2C9D" w:rsidP="002B2C9D">
            <w:pPr>
              <w:pStyle w:val="Textkrper-Zeileneinzug"/>
              <w:keepNext/>
              <w:keepLines/>
            </w:pPr>
            <w:r>
              <w:t xml:space="preserve">(see </w:t>
            </w:r>
            <w:r w:rsidR="00D36B00">
              <w:fldChar w:fldCharType="begin"/>
            </w:r>
            <w:r>
              <w:instrText xml:space="preserve"> REF _Ref267472592 \h </w:instrText>
            </w:r>
            <w:r w:rsidR="00D36B00">
              <w:fldChar w:fldCharType="separate"/>
            </w:r>
            <w:r w:rsidR="00AD0FBA">
              <w:t xml:space="preserve">Table </w:t>
            </w:r>
            <w:r w:rsidR="00AD0FBA">
              <w:rPr>
                <w:noProof/>
              </w:rPr>
              <w:t>7</w:t>
            </w:r>
            <w:r w:rsidR="00D36B00">
              <w:fldChar w:fldCharType="end"/>
            </w:r>
            <w:r>
              <w:t>)</w:t>
            </w:r>
          </w:p>
        </w:tc>
        <w:tc>
          <w:tcPr>
            <w:tcW w:w="1842" w:type="dxa"/>
            <w:tcBorders>
              <w:top w:val="single" w:sz="4" w:space="0" w:color="auto"/>
            </w:tcBorders>
            <w:shd w:val="clear" w:color="auto" w:fill="auto"/>
          </w:tcPr>
          <w:p w:rsidR="002B2C9D" w:rsidRPr="005957D5" w:rsidRDefault="002B2C9D" w:rsidP="00167091">
            <w:pPr>
              <w:pStyle w:val="Textkrper-Zeileneinzug"/>
              <w:keepNext/>
              <w:keepLines/>
            </w:pPr>
            <w:r>
              <w:t>one (mandatory)</w:t>
            </w:r>
          </w:p>
        </w:tc>
      </w:tr>
    </w:tbl>
    <w:p w:rsidR="00FA1AE7" w:rsidRDefault="00FA1AE7" w:rsidP="00B226EC">
      <w:pPr>
        <w:pStyle w:val="Tablelineafter"/>
      </w:pPr>
    </w:p>
    <w:p w:rsidR="00FA1AE7" w:rsidRDefault="00D36B00" w:rsidP="00FA1AE7">
      <w:r>
        <w:rPr>
          <w:lang w:val="en-GB"/>
        </w:rPr>
        <w:fldChar w:fldCharType="begin"/>
      </w:r>
      <w:r w:rsidR="00FA1AE7">
        <w:rPr>
          <w:lang w:val="en-GB"/>
        </w:rPr>
        <w:instrText xml:space="preserve"> REF _Ref267472610 \h </w:instrText>
      </w:r>
      <w:r>
        <w:rPr>
          <w:lang w:val="en-GB"/>
        </w:rPr>
      </w:r>
      <w:r>
        <w:rPr>
          <w:lang w:val="en-GB"/>
        </w:rPr>
        <w:fldChar w:fldCharType="separate"/>
      </w:r>
      <w:r w:rsidR="00AD0FBA">
        <w:t xml:space="preserve">Table </w:t>
      </w:r>
      <w:r w:rsidR="00AD0FBA">
        <w:rPr>
          <w:noProof/>
        </w:rPr>
        <w:t>10</w:t>
      </w:r>
      <w:r>
        <w:rPr>
          <w:lang w:val="en-GB"/>
        </w:rPr>
        <w:fldChar w:fldCharType="end"/>
      </w:r>
      <w:r w:rsidR="00FA1AE7">
        <w:rPr>
          <w:lang w:val="en-GB"/>
        </w:rPr>
        <w:t xml:space="preserve"> specifies the properties of the </w:t>
      </w:r>
      <w:r w:rsidR="00FA1AE7" w:rsidRPr="00FA1AE7">
        <w:rPr>
          <w:i/>
          <w:lang w:val="en-GB"/>
        </w:rPr>
        <w:t>ProcedureFeatureTemporalRelationship</w:t>
      </w:r>
      <w:r w:rsidR="00FA1AE7">
        <w:rPr>
          <w:i/>
          <w:lang w:val="en-GB"/>
        </w:rPr>
        <w:t xml:space="preserve"> </w:t>
      </w:r>
      <w:r w:rsidR="00FA1AE7">
        <w:rPr>
          <w:lang w:val="en-GB"/>
        </w:rPr>
        <w:t xml:space="preserve">type in more detail. This type provides </w:t>
      </w:r>
      <w:r w:rsidR="00FA1AE7">
        <w:t>additional information about the relationship between a given procedure and featureOfInterest</w:t>
      </w:r>
      <w:r w:rsidR="00FA1AE7">
        <w:rPr>
          <w:lang w:val="en-GB"/>
        </w:rPr>
        <w:t>.</w:t>
      </w:r>
    </w:p>
    <w:p w:rsidR="00FA1AE7" w:rsidRDefault="00FA1AE7" w:rsidP="00FA1AE7">
      <w:pPr>
        <w:pStyle w:val="Beschriftung"/>
        <w:keepNext/>
      </w:pPr>
      <w:bookmarkStart w:id="113" w:name="_Ref267472610"/>
      <w:bookmarkStart w:id="114" w:name="_Toc270615031"/>
      <w:r>
        <w:lastRenderedPageBreak/>
        <w:t xml:space="preserve">Table </w:t>
      </w:r>
      <w:fldSimple w:instr=" SEQ Table \* ARABIC ">
        <w:r w:rsidR="00AD0FBA">
          <w:rPr>
            <w:noProof/>
          </w:rPr>
          <w:t>10</w:t>
        </w:r>
      </w:fldSimple>
      <w:bookmarkEnd w:id="113"/>
      <w:r>
        <w:t>: Properties</w:t>
      </w:r>
      <w:r w:rsidRPr="008633EF">
        <w:t xml:space="preserve"> of </w:t>
      </w:r>
      <w:r>
        <w:t xml:space="preserve">the </w:t>
      </w:r>
      <w:r w:rsidRPr="00FA1AE7">
        <w:t>ProcedureFeatureTemporalRelationship</w:t>
      </w:r>
      <w:r>
        <w:t xml:space="preserve"> type</w:t>
      </w:r>
      <w:bookmarkEnd w:id="114"/>
    </w:p>
    <w:tbl>
      <w:tblPr>
        <w:tblW w:w="886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11"/>
        <w:gridCol w:w="3118"/>
        <w:gridCol w:w="2694"/>
        <w:gridCol w:w="1842"/>
      </w:tblGrid>
      <w:tr w:rsidR="00FA1AE7" w:rsidRPr="005957D5" w:rsidTr="00FA1AE7">
        <w:trPr>
          <w:cantSplit/>
          <w:tblHeader/>
        </w:trPr>
        <w:tc>
          <w:tcPr>
            <w:tcW w:w="1211"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Name</w:t>
            </w:r>
          </w:p>
        </w:tc>
        <w:tc>
          <w:tcPr>
            <w:tcW w:w="3118"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Definition</w:t>
            </w:r>
          </w:p>
        </w:tc>
        <w:tc>
          <w:tcPr>
            <w:tcW w:w="2694"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Data type and values</w:t>
            </w:r>
          </w:p>
        </w:tc>
        <w:tc>
          <w:tcPr>
            <w:tcW w:w="1842"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Multiplicity</w:t>
            </w:r>
          </w:p>
        </w:tc>
      </w:tr>
      <w:tr w:rsidR="002B2C9D" w:rsidRPr="005957D5" w:rsidTr="00FA1AE7">
        <w:trPr>
          <w:cantSplit/>
        </w:trPr>
        <w:tc>
          <w:tcPr>
            <w:tcW w:w="1211" w:type="dxa"/>
            <w:tcBorders>
              <w:top w:val="single" w:sz="4" w:space="0" w:color="auto"/>
            </w:tcBorders>
            <w:shd w:val="clear" w:color="auto" w:fill="auto"/>
          </w:tcPr>
          <w:p w:rsidR="002B2C9D" w:rsidRPr="005957D5" w:rsidRDefault="002B2C9D" w:rsidP="00FA1AE7">
            <w:pPr>
              <w:pStyle w:val="Textkrper-Zeileneinzug"/>
              <w:keepNext/>
              <w:keepLines/>
            </w:pPr>
            <w:r>
              <w:t>phenomenonTime</w:t>
            </w:r>
          </w:p>
        </w:tc>
        <w:tc>
          <w:tcPr>
            <w:tcW w:w="3118" w:type="dxa"/>
            <w:tcBorders>
              <w:top w:val="single" w:sz="4" w:space="0" w:color="auto"/>
            </w:tcBorders>
            <w:shd w:val="clear" w:color="auto" w:fill="auto"/>
          </w:tcPr>
          <w:p w:rsidR="002B2C9D" w:rsidRPr="00FA3728" w:rsidRDefault="00B90017" w:rsidP="00AB1F56">
            <w:pPr>
              <w:pStyle w:val="Textkrper-Zeileneinzug"/>
              <w:keepNext/>
              <w:keepLines/>
            </w:pPr>
            <w:r>
              <w:t>T</w:t>
            </w:r>
            <w:r w:rsidR="00AB1F56">
              <w:t>ime (exact or generalized) for which observations are available that have the related feature as featureOfInterest and were generated by the related procedure</w:t>
            </w:r>
            <w:r>
              <w:t>.</w:t>
            </w:r>
          </w:p>
        </w:tc>
        <w:tc>
          <w:tcPr>
            <w:tcW w:w="2694" w:type="dxa"/>
            <w:tcBorders>
              <w:top w:val="single" w:sz="4" w:space="0" w:color="auto"/>
            </w:tcBorders>
            <w:shd w:val="clear" w:color="auto" w:fill="auto"/>
          </w:tcPr>
          <w:p w:rsidR="002B2C9D" w:rsidRDefault="002B2C9D" w:rsidP="002B2C9D">
            <w:pPr>
              <w:pStyle w:val="Textkrper-Zeileneinzug"/>
              <w:keepNext/>
              <w:keepLines/>
            </w:pPr>
            <w:r>
              <w:t>TM_GeometricPrimitive</w:t>
            </w:r>
          </w:p>
          <w:p w:rsidR="002B2C9D" w:rsidRPr="005957D5" w:rsidRDefault="002B2C9D" w:rsidP="002B2C9D">
            <w:pPr>
              <w:pStyle w:val="Textkrper-Zeileneinzug"/>
              <w:keepNext/>
              <w:keepLines/>
            </w:pPr>
            <w:r>
              <w:t xml:space="preserve">(see ISO 19108 </w:t>
            </w:r>
            <w:r w:rsidRPr="00292CEF">
              <w:t>and OGC 07-036 Table D.2</w:t>
            </w:r>
            <w:r>
              <w:t>)</w:t>
            </w:r>
          </w:p>
        </w:tc>
        <w:tc>
          <w:tcPr>
            <w:tcW w:w="1842" w:type="dxa"/>
            <w:tcBorders>
              <w:top w:val="single" w:sz="4" w:space="0" w:color="auto"/>
            </w:tcBorders>
            <w:shd w:val="clear" w:color="auto" w:fill="auto"/>
          </w:tcPr>
          <w:p w:rsidR="002B2C9D" w:rsidRPr="005957D5" w:rsidRDefault="002B2C9D" w:rsidP="00167091">
            <w:pPr>
              <w:pStyle w:val="Textkrper-Zeileneinzug"/>
              <w:keepNext/>
              <w:keepLines/>
            </w:pPr>
            <w:r>
              <w:t>one to many (mandatory)</w:t>
            </w:r>
          </w:p>
        </w:tc>
      </w:tr>
      <w:tr w:rsidR="002B2C9D" w:rsidRPr="005957D5" w:rsidTr="00FA1AE7">
        <w:trPr>
          <w:cantSplit/>
        </w:trPr>
        <w:tc>
          <w:tcPr>
            <w:tcW w:w="1211" w:type="dxa"/>
            <w:tcBorders>
              <w:top w:val="single" w:sz="4" w:space="0" w:color="auto"/>
            </w:tcBorders>
            <w:shd w:val="clear" w:color="auto" w:fill="auto"/>
          </w:tcPr>
          <w:p w:rsidR="002B2C9D" w:rsidRPr="005957D5" w:rsidRDefault="002B2C9D" w:rsidP="00FA1AE7">
            <w:pPr>
              <w:pStyle w:val="Textkrper-Zeileneinzug"/>
              <w:keepNext/>
              <w:keepLines/>
            </w:pPr>
            <w:r>
              <w:t>targetFeature</w:t>
            </w:r>
          </w:p>
        </w:tc>
        <w:tc>
          <w:tcPr>
            <w:tcW w:w="3118" w:type="dxa"/>
            <w:tcBorders>
              <w:top w:val="single" w:sz="4" w:space="0" w:color="auto"/>
            </w:tcBorders>
            <w:shd w:val="clear" w:color="auto" w:fill="auto"/>
          </w:tcPr>
          <w:p w:rsidR="002B2C9D" w:rsidRPr="00FA3728" w:rsidRDefault="00B90017" w:rsidP="00FA1AE7">
            <w:pPr>
              <w:pStyle w:val="Textkrper-Zeileneinzug"/>
              <w:keepNext/>
              <w:keepLines/>
            </w:pPr>
            <w:r>
              <w:t>T</w:t>
            </w:r>
            <w:r w:rsidR="00C80F15">
              <w:t>he related feature</w:t>
            </w:r>
            <w:r>
              <w:t>.</w:t>
            </w:r>
          </w:p>
        </w:tc>
        <w:tc>
          <w:tcPr>
            <w:tcW w:w="2694" w:type="dxa"/>
            <w:tcBorders>
              <w:top w:val="single" w:sz="4" w:space="0" w:color="auto"/>
            </w:tcBorders>
            <w:shd w:val="clear" w:color="auto" w:fill="auto"/>
          </w:tcPr>
          <w:p w:rsidR="002B2C9D" w:rsidRDefault="002B2C9D" w:rsidP="002B2C9D">
            <w:pPr>
              <w:pStyle w:val="Textkrper-Zeileneinzug"/>
              <w:keepNext/>
              <w:keepLines/>
            </w:pPr>
            <w:r>
              <w:t>FeatureOfInterestInfo</w:t>
            </w:r>
          </w:p>
          <w:p w:rsidR="002B2C9D" w:rsidRPr="005957D5" w:rsidRDefault="002B2C9D" w:rsidP="002B2C9D">
            <w:pPr>
              <w:pStyle w:val="Textkrper-Zeileneinzug"/>
              <w:keepNext/>
              <w:keepLines/>
            </w:pPr>
            <w:r>
              <w:t xml:space="preserve">(see </w:t>
            </w:r>
            <w:r w:rsidR="00D36B00">
              <w:fldChar w:fldCharType="begin"/>
            </w:r>
            <w:r>
              <w:instrText xml:space="preserve"> REF _Ref267472584 \h </w:instrText>
            </w:r>
            <w:r w:rsidR="00D36B00">
              <w:fldChar w:fldCharType="separate"/>
            </w:r>
            <w:r w:rsidR="00AD0FBA">
              <w:t xml:space="preserve">Table </w:t>
            </w:r>
            <w:r w:rsidR="00AD0FBA">
              <w:rPr>
                <w:noProof/>
              </w:rPr>
              <w:t>6</w:t>
            </w:r>
            <w:r w:rsidR="00D36B00">
              <w:fldChar w:fldCharType="end"/>
            </w:r>
            <w:r>
              <w:t>)</w:t>
            </w:r>
          </w:p>
        </w:tc>
        <w:tc>
          <w:tcPr>
            <w:tcW w:w="1842" w:type="dxa"/>
            <w:tcBorders>
              <w:top w:val="single" w:sz="4" w:space="0" w:color="auto"/>
            </w:tcBorders>
            <w:shd w:val="clear" w:color="auto" w:fill="auto"/>
          </w:tcPr>
          <w:p w:rsidR="002B2C9D" w:rsidRPr="005957D5" w:rsidRDefault="002B2C9D" w:rsidP="00167091">
            <w:pPr>
              <w:pStyle w:val="Textkrper-Zeileneinzug"/>
              <w:keepNext/>
              <w:keepLines/>
            </w:pPr>
            <w:r>
              <w:t>one (mandatory)</w:t>
            </w:r>
          </w:p>
        </w:tc>
      </w:tr>
      <w:tr w:rsidR="002B2C9D" w:rsidRPr="005957D5" w:rsidTr="00FA1AE7">
        <w:trPr>
          <w:cantSplit/>
        </w:trPr>
        <w:tc>
          <w:tcPr>
            <w:tcW w:w="1211" w:type="dxa"/>
            <w:tcBorders>
              <w:top w:val="single" w:sz="4" w:space="0" w:color="auto"/>
            </w:tcBorders>
            <w:shd w:val="clear" w:color="auto" w:fill="auto"/>
          </w:tcPr>
          <w:p w:rsidR="002B2C9D" w:rsidRPr="005957D5" w:rsidRDefault="002B2C9D" w:rsidP="00FA1AE7">
            <w:pPr>
              <w:pStyle w:val="Textkrper-Zeileneinzug"/>
              <w:keepNext/>
              <w:keepLines/>
            </w:pPr>
            <w:r>
              <w:t>targetProcedure</w:t>
            </w:r>
          </w:p>
        </w:tc>
        <w:tc>
          <w:tcPr>
            <w:tcW w:w="3118" w:type="dxa"/>
            <w:tcBorders>
              <w:top w:val="single" w:sz="4" w:space="0" w:color="auto"/>
            </w:tcBorders>
            <w:shd w:val="clear" w:color="auto" w:fill="auto"/>
          </w:tcPr>
          <w:p w:rsidR="002B2C9D" w:rsidRPr="00FA3728" w:rsidRDefault="00B90017" w:rsidP="00FA1AE7">
            <w:pPr>
              <w:pStyle w:val="Textkrper-Zeileneinzug"/>
              <w:keepNext/>
              <w:keepLines/>
            </w:pPr>
            <w:r>
              <w:t>T</w:t>
            </w:r>
            <w:r w:rsidR="00C80F15">
              <w:t>he related procedure</w:t>
            </w:r>
            <w:r>
              <w:t>.</w:t>
            </w:r>
          </w:p>
        </w:tc>
        <w:tc>
          <w:tcPr>
            <w:tcW w:w="2694" w:type="dxa"/>
            <w:tcBorders>
              <w:top w:val="single" w:sz="4" w:space="0" w:color="auto"/>
            </w:tcBorders>
            <w:shd w:val="clear" w:color="auto" w:fill="auto"/>
          </w:tcPr>
          <w:p w:rsidR="002B2C9D" w:rsidRDefault="002B2C9D" w:rsidP="002B2C9D">
            <w:pPr>
              <w:pStyle w:val="Textkrper-Zeileneinzug"/>
              <w:keepNext/>
              <w:keepLines/>
            </w:pPr>
            <w:r>
              <w:t>ProcedureInfo</w:t>
            </w:r>
          </w:p>
          <w:p w:rsidR="002B2C9D" w:rsidRPr="005957D5" w:rsidRDefault="002B2C9D" w:rsidP="002B2C9D">
            <w:pPr>
              <w:pStyle w:val="Textkrper-Zeileneinzug"/>
              <w:keepNext/>
              <w:keepLines/>
            </w:pPr>
            <w:r>
              <w:t xml:space="preserve">(see </w:t>
            </w:r>
            <w:r w:rsidR="00D36B00">
              <w:fldChar w:fldCharType="begin"/>
            </w:r>
            <w:r>
              <w:instrText xml:space="preserve"> REF _Ref267472596 \h </w:instrText>
            </w:r>
            <w:r w:rsidR="00D36B00">
              <w:fldChar w:fldCharType="separate"/>
            </w:r>
            <w:r w:rsidR="00AD0FBA">
              <w:t xml:space="preserve">Table </w:t>
            </w:r>
            <w:r w:rsidR="00AD0FBA">
              <w:rPr>
                <w:noProof/>
              </w:rPr>
              <w:t>8</w:t>
            </w:r>
            <w:r w:rsidR="00D36B00">
              <w:fldChar w:fldCharType="end"/>
            </w:r>
            <w:r>
              <w:t>)</w:t>
            </w:r>
          </w:p>
        </w:tc>
        <w:tc>
          <w:tcPr>
            <w:tcW w:w="1842" w:type="dxa"/>
            <w:tcBorders>
              <w:top w:val="single" w:sz="4" w:space="0" w:color="auto"/>
            </w:tcBorders>
            <w:shd w:val="clear" w:color="auto" w:fill="auto"/>
          </w:tcPr>
          <w:p w:rsidR="002B2C9D" w:rsidRPr="005957D5" w:rsidRDefault="002B2C9D" w:rsidP="00167091">
            <w:pPr>
              <w:pStyle w:val="Textkrper-Zeileneinzug"/>
              <w:keepNext/>
              <w:keepLines/>
            </w:pPr>
            <w:r>
              <w:t>one (mandatory)</w:t>
            </w:r>
          </w:p>
        </w:tc>
      </w:tr>
    </w:tbl>
    <w:p w:rsidR="00FA1AE7" w:rsidRDefault="00FA1AE7" w:rsidP="00B226EC">
      <w:pPr>
        <w:pStyle w:val="Tablelineafter"/>
      </w:pPr>
    </w:p>
    <w:p w:rsidR="00FA1AE7" w:rsidRDefault="00D36B00" w:rsidP="00FA1AE7">
      <w:pPr>
        <w:rPr>
          <w:lang w:val="en-GB"/>
        </w:rPr>
      </w:pPr>
      <w:r>
        <w:rPr>
          <w:lang w:val="en-GB"/>
        </w:rPr>
        <w:fldChar w:fldCharType="begin"/>
      </w:r>
      <w:r w:rsidR="00FA1AE7">
        <w:rPr>
          <w:lang w:val="en-GB"/>
        </w:rPr>
        <w:instrText xml:space="preserve"> REF _Ref267472615 \h </w:instrText>
      </w:r>
      <w:r>
        <w:rPr>
          <w:lang w:val="en-GB"/>
        </w:rPr>
      </w:r>
      <w:r>
        <w:rPr>
          <w:lang w:val="en-GB"/>
        </w:rPr>
        <w:fldChar w:fldCharType="separate"/>
      </w:r>
      <w:r w:rsidR="00AD0FBA">
        <w:t xml:space="preserve">Table </w:t>
      </w:r>
      <w:r w:rsidR="00AD0FBA">
        <w:rPr>
          <w:noProof/>
        </w:rPr>
        <w:t>11</w:t>
      </w:r>
      <w:r>
        <w:rPr>
          <w:lang w:val="en-GB"/>
        </w:rPr>
        <w:fldChar w:fldCharType="end"/>
      </w:r>
      <w:r w:rsidR="00FA1AE7">
        <w:rPr>
          <w:lang w:val="en-GB"/>
        </w:rPr>
        <w:t xml:space="preserve"> specifies the properties of the </w:t>
      </w:r>
      <w:r w:rsidR="00FA1AE7" w:rsidRPr="00FA1AE7">
        <w:rPr>
          <w:i/>
          <w:lang w:val="en-GB"/>
        </w:rPr>
        <w:t>ProcedurePropertyTemporalRelationship</w:t>
      </w:r>
      <w:r w:rsidR="00FA1AE7">
        <w:rPr>
          <w:i/>
          <w:lang w:val="en-GB"/>
        </w:rPr>
        <w:t xml:space="preserve"> </w:t>
      </w:r>
      <w:r w:rsidR="00FA1AE7">
        <w:rPr>
          <w:lang w:val="en-GB"/>
        </w:rPr>
        <w:t xml:space="preserve">type in more detail. This type provides </w:t>
      </w:r>
      <w:r w:rsidR="00FA1AE7">
        <w:t>additional information about the relationship between a given procedure and observedProperty</w:t>
      </w:r>
      <w:r w:rsidR="00FA1AE7">
        <w:rPr>
          <w:lang w:val="en-GB"/>
        </w:rPr>
        <w:t>.</w:t>
      </w:r>
    </w:p>
    <w:p w:rsidR="00B90017" w:rsidRDefault="00B90017" w:rsidP="00B90017">
      <w:pPr>
        <w:pStyle w:val="Note"/>
      </w:pPr>
      <w:r>
        <w:t xml:space="preserve">Note: </w:t>
      </w:r>
      <w:r w:rsidRPr="00B90017">
        <w:t xml:space="preserve">this does NOT provide information on which procedure is </w:t>
      </w:r>
      <w:r>
        <w:t xml:space="preserve">generally </w:t>
      </w:r>
      <w:r w:rsidRPr="00B90017">
        <w:t xml:space="preserve">capable of observing </w:t>
      </w:r>
      <w:r>
        <w:t>certain properties. That information is available in the SOS Capabilities document’s contents section.</w:t>
      </w:r>
    </w:p>
    <w:p w:rsidR="00FA1AE7" w:rsidRDefault="00FA1AE7" w:rsidP="00FA1AE7">
      <w:pPr>
        <w:pStyle w:val="Beschriftung"/>
        <w:keepNext/>
      </w:pPr>
      <w:bookmarkStart w:id="115" w:name="_Ref267472615"/>
      <w:bookmarkStart w:id="116" w:name="_Toc270615032"/>
      <w:r>
        <w:t xml:space="preserve">Table </w:t>
      </w:r>
      <w:fldSimple w:instr=" SEQ Table \* ARABIC ">
        <w:r w:rsidR="00AD0FBA">
          <w:rPr>
            <w:noProof/>
          </w:rPr>
          <w:t>11</w:t>
        </w:r>
      </w:fldSimple>
      <w:bookmarkEnd w:id="115"/>
      <w:r>
        <w:t>: Properties</w:t>
      </w:r>
      <w:r w:rsidRPr="008633EF">
        <w:t xml:space="preserve"> of </w:t>
      </w:r>
      <w:r>
        <w:t xml:space="preserve">the </w:t>
      </w:r>
      <w:r w:rsidRPr="00FA1AE7">
        <w:t>ProcedurePropertyTemporalRelationship</w:t>
      </w:r>
      <w:r>
        <w:t xml:space="preserve"> type</w:t>
      </w:r>
      <w:bookmarkEnd w:id="116"/>
    </w:p>
    <w:tbl>
      <w:tblPr>
        <w:tblW w:w="886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11"/>
        <w:gridCol w:w="3118"/>
        <w:gridCol w:w="2694"/>
        <w:gridCol w:w="1842"/>
      </w:tblGrid>
      <w:tr w:rsidR="00FA1AE7" w:rsidRPr="005957D5" w:rsidTr="00FA1AE7">
        <w:trPr>
          <w:cantSplit/>
          <w:tblHeader/>
        </w:trPr>
        <w:tc>
          <w:tcPr>
            <w:tcW w:w="1211"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Name</w:t>
            </w:r>
          </w:p>
        </w:tc>
        <w:tc>
          <w:tcPr>
            <w:tcW w:w="3118"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Definition</w:t>
            </w:r>
          </w:p>
        </w:tc>
        <w:tc>
          <w:tcPr>
            <w:tcW w:w="2694"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Data type and values</w:t>
            </w:r>
          </w:p>
        </w:tc>
        <w:tc>
          <w:tcPr>
            <w:tcW w:w="1842" w:type="dxa"/>
            <w:tcBorders>
              <w:top w:val="single" w:sz="12" w:space="0" w:color="auto"/>
              <w:bottom w:val="single" w:sz="12" w:space="0" w:color="auto"/>
            </w:tcBorders>
          </w:tcPr>
          <w:p w:rsidR="00FA1AE7" w:rsidRPr="005957D5" w:rsidRDefault="00FA1AE7" w:rsidP="00FA1AE7">
            <w:pPr>
              <w:pStyle w:val="Textkrper-Zeileneinzug"/>
              <w:keepNext/>
              <w:keepLines/>
              <w:jc w:val="center"/>
              <w:rPr>
                <w:b/>
              </w:rPr>
            </w:pPr>
            <w:r w:rsidRPr="005957D5">
              <w:rPr>
                <w:b/>
              </w:rPr>
              <w:t>Multiplicity</w:t>
            </w:r>
          </w:p>
        </w:tc>
      </w:tr>
      <w:tr w:rsidR="00FA1AE7" w:rsidRPr="005957D5" w:rsidTr="00FA1AE7">
        <w:trPr>
          <w:cantSplit/>
        </w:trPr>
        <w:tc>
          <w:tcPr>
            <w:tcW w:w="1211" w:type="dxa"/>
            <w:tcBorders>
              <w:top w:val="single" w:sz="4" w:space="0" w:color="auto"/>
            </w:tcBorders>
            <w:shd w:val="clear" w:color="auto" w:fill="auto"/>
          </w:tcPr>
          <w:p w:rsidR="00FA1AE7" w:rsidRPr="005957D5" w:rsidRDefault="002B2C9D" w:rsidP="00FA1AE7">
            <w:pPr>
              <w:pStyle w:val="Textkrper-Zeileneinzug"/>
              <w:keepNext/>
              <w:keepLines/>
            </w:pPr>
            <w:r>
              <w:t>phenomenonTime</w:t>
            </w:r>
          </w:p>
        </w:tc>
        <w:tc>
          <w:tcPr>
            <w:tcW w:w="3118" w:type="dxa"/>
            <w:tcBorders>
              <w:top w:val="single" w:sz="4" w:space="0" w:color="auto"/>
            </w:tcBorders>
            <w:shd w:val="clear" w:color="auto" w:fill="auto"/>
          </w:tcPr>
          <w:p w:rsidR="00FA1AE7" w:rsidRPr="00FA3728" w:rsidRDefault="00B90017" w:rsidP="00AB1F56">
            <w:pPr>
              <w:pStyle w:val="Textkrper-Zeileneinzug"/>
              <w:keepNext/>
              <w:keepLines/>
            </w:pPr>
            <w:r>
              <w:t>T</w:t>
            </w:r>
            <w:r w:rsidR="00AB1F56">
              <w:t>ime (exact or generalized) for which observations are available that have the related property as observedProperty and were generated by the related procedure</w:t>
            </w:r>
            <w:r>
              <w:t>.</w:t>
            </w:r>
          </w:p>
        </w:tc>
        <w:tc>
          <w:tcPr>
            <w:tcW w:w="2694" w:type="dxa"/>
            <w:tcBorders>
              <w:top w:val="single" w:sz="4" w:space="0" w:color="auto"/>
            </w:tcBorders>
            <w:shd w:val="clear" w:color="auto" w:fill="auto"/>
          </w:tcPr>
          <w:p w:rsidR="002B2C9D" w:rsidRDefault="002B2C9D" w:rsidP="002B2C9D">
            <w:pPr>
              <w:pStyle w:val="Textkrper-Zeileneinzug"/>
              <w:keepNext/>
              <w:keepLines/>
            </w:pPr>
            <w:r>
              <w:t>TM_GeometricPrimitive</w:t>
            </w:r>
          </w:p>
          <w:p w:rsidR="00FA1AE7" w:rsidRPr="005957D5" w:rsidRDefault="002B2C9D" w:rsidP="002B2C9D">
            <w:pPr>
              <w:pStyle w:val="Textkrper-Zeileneinzug"/>
              <w:keepNext/>
              <w:keepLines/>
            </w:pPr>
            <w:r>
              <w:t xml:space="preserve">(see ISO 19108 </w:t>
            </w:r>
            <w:r w:rsidRPr="00292CEF">
              <w:t>and OGC 07-036 Table D.2</w:t>
            </w:r>
            <w:r>
              <w:t>)</w:t>
            </w:r>
          </w:p>
        </w:tc>
        <w:tc>
          <w:tcPr>
            <w:tcW w:w="1842" w:type="dxa"/>
            <w:tcBorders>
              <w:top w:val="single" w:sz="4" w:space="0" w:color="auto"/>
            </w:tcBorders>
            <w:shd w:val="clear" w:color="auto" w:fill="auto"/>
          </w:tcPr>
          <w:p w:rsidR="00FA1AE7" w:rsidRPr="005957D5" w:rsidRDefault="002B2C9D" w:rsidP="00FA1AE7">
            <w:pPr>
              <w:pStyle w:val="Textkrper-Zeileneinzug"/>
              <w:keepNext/>
              <w:keepLines/>
            </w:pPr>
            <w:r>
              <w:t>one to many (mandatory)</w:t>
            </w:r>
          </w:p>
        </w:tc>
      </w:tr>
      <w:tr w:rsidR="002B2C9D" w:rsidRPr="005957D5" w:rsidTr="00FA1AE7">
        <w:trPr>
          <w:cantSplit/>
        </w:trPr>
        <w:tc>
          <w:tcPr>
            <w:tcW w:w="1211" w:type="dxa"/>
            <w:tcBorders>
              <w:top w:val="single" w:sz="4" w:space="0" w:color="auto"/>
            </w:tcBorders>
            <w:shd w:val="clear" w:color="auto" w:fill="auto"/>
          </w:tcPr>
          <w:p w:rsidR="002B2C9D" w:rsidRPr="005957D5" w:rsidRDefault="002B2C9D" w:rsidP="00FA1AE7">
            <w:pPr>
              <w:pStyle w:val="Textkrper-Zeileneinzug"/>
              <w:keepNext/>
              <w:keepLines/>
            </w:pPr>
            <w:r>
              <w:t>targetProperty</w:t>
            </w:r>
          </w:p>
        </w:tc>
        <w:tc>
          <w:tcPr>
            <w:tcW w:w="3118" w:type="dxa"/>
            <w:tcBorders>
              <w:top w:val="single" w:sz="4" w:space="0" w:color="auto"/>
            </w:tcBorders>
            <w:shd w:val="clear" w:color="auto" w:fill="auto"/>
          </w:tcPr>
          <w:p w:rsidR="002B2C9D" w:rsidRPr="00FA3728" w:rsidRDefault="00B90017" w:rsidP="00FA1AE7">
            <w:pPr>
              <w:pStyle w:val="Textkrper-Zeileneinzug"/>
              <w:keepNext/>
              <w:keepLines/>
            </w:pPr>
            <w:r>
              <w:t>T</w:t>
            </w:r>
            <w:r w:rsidR="00C80F15">
              <w:t>he related property</w:t>
            </w:r>
            <w:r>
              <w:t>.</w:t>
            </w:r>
          </w:p>
        </w:tc>
        <w:tc>
          <w:tcPr>
            <w:tcW w:w="2694" w:type="dxa"/>
            <w:tcBorders>
              <w:top w:val="single" w:sz="4" w:space="0" w:color="auto"/>
            </w:tcBorders>
            <w:shd w:val="clear" w:color="auto" w:fill="auto"/>
          </w:tcPr>
          <w:p w:rsidR="002B2C9D" w:rsidRDefault="002B2C9D" w:rsidP="002B2C9D">
            <w:pPr>
              <w:pStyle w:val="Textkrper-Zeileneinzug"/>
              <w:keepNext/>
              <w:keepLines/>
            </w:pPr>
            <w:r>
              <w:t>ObservedPropertyInfo</w:t>
            </w:r>
          </w:p>
          <w:p w:rsidR="002B2C9D" w:rsidRPr="005957D5" w:rsidRDefault="002B2C9D" w:rsidP="002B2C9D">
            <w:pPr>
              <w:pStyle w:val="Textkrper-Zeileneinzug"/>
              <w:keepNext/>
              <w:keepLines/>
            </w:pPr>
            <w:r>
              <w:t xml:space="preserve">(see </w:t>
            </w:r>
            <w:r w:rsidR="00D36B00">
              <w:fldChar w:fldCharType="begin"/>
            </w:r>
            <w:r>
              <w:instrText xml:space="preserve"> REF _Ref267472592 \h </w:instrText>
            </w:r>
            <w:r w:rsidR="00D36B00">
              <w:fldChar w:fldCharType="separate"/>
            </w:r>
            <w:r w:rsidR="00AD0FBA">
              <w:t xml:space="preserve">Table </w:t>
            </w:r>
            <w:r w:rsidR="00AD0FBA">
              <w:rPr>
                <w:noProof/>
              </w:rPr>
              <w:t>7</w:t>
            </w:r>
            <w:r w:rsidR="00D36B00">
              <w:fldChar w:fldCharType="end"/>
            </w:r>
            <w:r>
              <w:t>)</w:t>
            </w:r>
          </w:p>
        </w:tc>
        <w:tc>
          <w:tcPr>
            <w:tcW w:w="1842" w:type="dxa"/>
            <w:tcBorders>
              <w:top w:val="single" w:sz="4" w:space="0" w:color="auto"/>
            </w:tcBorders>
            <w:shd w:val="clear" w:color="auto" w:fill="auto"/>
          </w:tcPr>
          <w:p w:rsidR="002B2C9D" w:rsidRPr="005957D5" w:rsidRDefault="002B2C9D" w:rsidP="00FA1AE7">
            <w:pPr>
              <w:pStyle w:val="Textkrper-Zeileneinzug"/>
              <w:keepNext/>
              <w:keepLines/>
            </w:pPr>
            <w:r>
              <w:t>one (mandatory)</w:t>
            </w:r>
          </w:p>
        </w:tc>
      </w:tr>
      <w:tr w:rsidR="002B2C9D" w:rsidRPr="005957D5" w:rsidTr="00FA1AE7">
        <w:trPr>
          <w:cantSplit/>
        </w:trPr>
        <w:tc>
          <w:tcPr>
            <w:tcW w:w="1211" w:type="dxa"/>
            <w:tcBorders>
              <w:top w:val="single" w:sz="4" w:space="0" w:color="auto"/>
            </w:tcBorders>
            <w:shd w:val="clear" w:color="auto" w:fill="auto"/>
          </w:tcPr>
          <w:p w:rsidR="002B2C9D" w:rsidRPr="005957D5" w:rsidRDefault="002B2C9D" w:rsidP="00FA1AE7">
            <w:pPr>
              <w:pStyle w:val="Textkrper-Zeileneinzug"/>
              <w:keepNext/>
              <w:keepLines/>
            </w:pPr>
            <w:r>
              <w:t>targetProcedure</w:t>
            </w:r>
          </w:p>
        </w:tc>
        <w:tc>
          <w:tcPr>
            <w:tcW w:w="3118" w:type="dxa"/>
            <w:tcBorders>
              <w:top w:val="single" w:sz="4" w:space="0" w:color="auto"/>
            </w:tcBorders>
            <w:shd w:val="clear" w:color="auto" w:fill="auto"/>
          </w:tcPr>
          <w:p w:rsidR="002B2C9D" w:rsidRPr="00FA3728" w:rsidRDefault="00B90017" w:rsidP="00FA1AE7">
            <w:pPr>
              <w:pStyle w:val="Textkrper-Zeileneinzug"/>
              <w:keepNext/>
              <w:keepLines/>
            </w:pPr>
            <w:r>
              <w:t>T</w:t>
            </w:r>
            <w:r w:rsidR="00C80F15">
              <w:t>he related procedure</w:t>
            </w:r>
            <w:r>
              <w:t>.</w:t>
            </w:r>
          </w:p>
        </w:tc>
        <w:tc>
          <w:tcPr>
            <w:tcW w:w="2694" w:type="dxa"/>
            <w:tcBorders>
              <w:top w:val="single" w:sz="4" w:space="0" w:color="auto"/>
            </w:tcBorders>
            <w:shd w:val="clear" w:color="auto" w:fill="auto"/>
          </w:tcPr>
          <w:p w:rsidR="002B2C9D" w:rsidRDefault="002B2C9D" w:rsidP="002B2C9D">
            <w:pPr>
              <w:pStyle w:val="Textkrper-Zeileneinzug"/>
              <w:keepNext/>
              <w:keepLines/>
            </w:pPr>
            <w:r>
              <w:t>ProcedureInfo</w:t>
            </w:r>
          </w:p>
          <w:p w:rsidR="002B2C9D" w:rsidRPr="005957D5" w:rsidRDefault="002B2C9D" w:rsidP="002B2C9D">
            <w:pPr>
              <w:pStyle w:val="Textkrper-Zeileneinzug"/>
              <w:keepNext/>
              <w:keepLines/>
            </w:pPr>
            <w:r>
              <w:t xml:space="preserve">(see </w:t>
            </w:r>
            <w:r w:rsidR="00D36B00">
              <w:fldChar w:fldCharType="begin"/>
            </w:r>
            <w:r>
              <w:instrText xml:space="preserve"> REF _Ref267472596 \h </w:instrText>
            </w:r>
            <w:r w:rsidR="00D36B00">
              <w:fldChar w:fldCharType="separate"/>
            </w:r>
            <w:r w:rsidR="00AD0FBA">
              <w:t xml:space="preserve">Table </w:t>
            </w:r>
            <w:r w:rsidR="00AD0FBA">
              <w:rPr>
                <w:noProof/>
              </w:rPr>
              <w:t>8</w:t>
            </w:r>
            <w:r w:rsidR="00D36B00">
              <w:fldChar w:fldCharType="end"/>
            </w:r>
            <w:r>
              <w:t>)</w:t>
            </w:r>
          </w:p>
        </w:tc>
        <w:tc>
          <w:tcPr>
            <w:tcW w:w="1842" w:type="dxa"/>
            <w:tcBorders>
              <w:top w:val="single" w:sz="4" w:space="0" w:color="auto"/>
            </w:tcBorders>
            <w:shd w:val="clear" w:color="auto" w:fill="auto"/>
          </w:tcPr>
          <w:p w:rsidR="002B2C9D" w:rsidRPr="005957D5" w:rsidRDefault="002B2C9D" w:rsidP="00FA1AE7">
            <w:pPr>
              <w:pStyle w:val="Textkrper-Zeileneinzug"/>
              <w:keepNext/>
              <w:keepLines/>
            </w:pPr>
            <w:r>
              <w:t>one (mandatory)</w:t>
            </w:r>
          </w:p>
        </w:tc>
      </w:tr>
    </w:tbl>
    <w:p w:rsidR="00FA1AE7" w:rsidRDefault="00FA1AE7" w:rsidP="00B226EC">
      <w:pPr>
        <w:pStyle w:val="Tablelineafter"/>
      </w:pPr>
    </w:p>
    <w:p w:rsidR="00E86346" w:rsidRDefault="00E86346" w:rsidP="00550839">
      <w:pPr>
        <w:pStyle w:val="berschrift2"/>
      </w:pPr>
      <w:bookmarkStart w:id="117" w:name="_Ref267559881"/>
      <w:bookmarkStart w:id="118" w:name="_Toc270614987"/>
      <w:r>
        <w:t>Behavior and Use</w:t>
      </w:r>
      <w:bookmarkEnd w:id="117"/>
      <w:bookmarkEnd w:id="118"/>
    </w:p>
    <w:p w:rsidR="00E01B4D" w:rsidRPr="00E01B4D" w:rsidRDefault="00E01B4D" w:rsidP="00E01B4D">
      <w:r>
        <w:t xml:space="preserve">The GetDataAvailability operation is part of the </w:t>
      </w:r>
      <w:r w:rsidRPr="00E01B4D">
        <w:rPr>
          <w:i/>
        </w:rPr>
        <w:t>AvailabilityInvestigator</w:t>
      </w:r>
      <w:r>
        <w:t xml:space="preserve"> interface, t</w:t>
      </w:r>
      <w:r w:rsidRPr="008E7BB2">
        <w:t xml:space="preserve">he conceptual model </w:t>
      </w:r>
      <w:r>
        <w:t>of which is</w:t>
      </w:r>
      <w:r w:rsidRPr="008E7BB2">
        <w:t xml:space="preserve"> shown in the following UML diagram.</w:t>
      </w:r>
    </w:p>
    <w:p w:rsidR="009D4EC9" w:rsidRDefault="001E084A" w:rsidP="00E01B4D">
      <w:pPr>
        <w:pStyle w:val="Figure"/>
      </w:pPr>
      <w:r>
        <w:rPr>
          <w:noProof/>
          <w:lang w:val="de-DE" w:eastAsia="de-DE"/>
        </w:rPr>
        <w:drawing>
          <wp:inline distT="0" distB="0" distL="0" distR="0">
            <wp:extent cx="4435907" cy="1089981"/>
            <wp:effectExtent l="19050" t="0" r="2743" b="0"/>
            <wp:docPr id="4" name="Grafik 3" descr="AvailabilityInvestigato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abilityInvestigator interface.png"/>
                    <pic:cNvPicPr/>
                  </pic:nvPicPr>
                  <pic:blipFill>
                    <a:blip r:embed="rId27" cstate="print"/>
                    <a:stretch>
                      <a:fillRect/>
                    </a:stretch>
                  </pic:blipFill>
                  <pic:spPr>
                    <a:xfrm>
                      <a:off x="0" y="0"/>
                      <a:ext cx="4442854" cy="1091688"/>
                    </a:xfrm>
                    <a:prstGeom prst="rect">
                      <a:avLst/>
                    </a:prstGeom>
                  </pic:spPr>
                </pic:pic>
              </a:graphicData>
            </a:graphic>
          </wp:inline>
        </w:drawing>
      </w:r>
    </w:p>
    <w:p w:rsidR="00E01B4D" w:rsidRDefault="00E01B4D" w:rsidP="00E01B4D">
      <w:pPr>
        <w:pStyle w:val="Figuretitle"/>
      </w:pPr>
      <w:bookmarkStart w:id="119" w:name="_Toc270615021"/>
      <w:r>
        <w:t xml:space="preserve">Figure </w:t>
      </w:r>
      <w:fldSimple w:instr=" SEQ Figure \* ARABIC ">
        <w:r w:rsidR="00AD0FBA">
          <w:rPr>
            <w:noProof/>
          </w:rPr>
          <w:t>9</w:t>
        </w:r>
      </w:fldSimple>
      <w:r w:rsidR="008451AA">
        <w:t>:</w:t>
      </w:r>
      <w:r>
        <w:t xml:space="preserve"> The AvailabilityInvestigator interface</w:t>
      </w:r>
      <w:bookmarkEnd w:id="119"/>
    </w:p>
    <w:p w:rsidR="00782E31" w:rsidRPr="00782E31" w:rsidRDefault="00782E31" w:rsidP="00782E31"/>
    <w:tbl>
      <w:tblPr>
        <w:tblpPr w:leftFromText="142" w:rightFromText="142" w:bottomFromText="210" w:vertAnchor="text" w:tblpY="1"/>
        <w:tblOverlap w:val="never"/>
        <w:tblW w:w="0" w:type="auto"/>
        <w:tblInd w:w="108" w:type="dxa"/>
        <w:tblLayout w:type="fixed"/>
        <w:tblCellMar>
          <w:top w:w="57" w:type="dxa"/>
          <w:bottom w:w="57" w:type="dxa"/>
        </w:tblCellMar>
        <w:tblLook w:val="0000"/>
      </w:tblPr>
      <w:tblGrid>
        <w:gridCol w:w="8647"/>
      </w:tblGrid>
      <w:tr w:rsidR="009D4EC9" w:rsidRPr="00CD2BE4" w:rsidTr="00E258DC">
        <w:trPr>
          <w:trHeight w:val="225"/>
        </w:trPr>
        <w:tc>
          <w:tcPr>
            <w:tcW w:w="8647" w:type="dxa"/>
            <w:tcBorders>
              <w:top w:val="single" w:sz="4" w:space="0" w:color="000000"/>
              <w:left w:val="single" w:sz="4" w:space="0" w:color="000000"/>
              <w:bottom w:val="single" w:sz="4" w:space="0" w:color="000000"/>
              <w:right w:val="single" w:sz="4" w:space="0" w:color="000000"/>
            </w:tcBorders>
            <w:shd w:val="clear" w:color="auto" w:fill="D9D9D9"/>
          </w:tcPr>
          <w:p w:rsidR="009D4EC9" w:rsidRPr="00CD2BE4" w:rsidRDefault="009D4EC9" w:rsidP="00E258DC">
            <w:pPr>
              <w:pStyle w:val="RequirementTableTitle"/>
              <w:framePr w:hSpace="0" w:wrap="auto" w:vAnchor="margin" w:yAlign="inline"/>
              <w:suppressOverlap w:val="0"/>
            </w:pPr>
            <w:r w:rsidRPr="00CD2BE4">
              <w:lastRenderedPageBreak/>
              <w:t>Requirement</w:t>
            </w:r>
          </w:p>
        </w:tc>
      </w:tr>
      <w:tr w:rsidR="009D4EC9" w:rsidRPr="00CD2BE4" w:rsidTr="00E258DC">
        <w:trPr>
          <w:trHeight w:val="225"/>
        </w:trPr>
        <w:tc>
          <w:tcPr>
            <w:tcW w:w="8647" w:type="dxa"/>
            <w:tcBorders>
              <w:top w:val="single" w:sz="4" w:space="0" w:color="000000"/>
              <w:left w:val="single" w:sz="4" w:space="0" w:color="000000"/>
              <w:bottom w:val="single" w:sz="4" w:space="0" w:color="000000"/>
              <w:right w:val="single" w:sz="4" w:space="0" w:color="000000"/>
            </w:tcBorders>
          </w:tcPr>
          <w:p w:rsidR="009D4EC9" w:rsidRPr="00CD2BE4" w:rsidRDefault="00782E31" w:rsidP="00E258DC">
            <w:pPr>
              <w:pStyle w:val="SpecelementURL"/>
              <w:framePr w:hSpace="0" w:wrap="auto" w:vAnchor="margin" w:yAlign="inline"/>
              <w:suppressOverlap w:val="0"/>
            </w:pPr>
            <w:r w:rsidRPr="00192E64">
              <w:rPr>
                <w:lang w:val="en-GB"/>
              </w:rPr>
              <w:t>http://www.opengis.net/spec/SOSGDA/1.0/req/gda/normal-behavior</w:t>
            </w:r>
          </w:p>
        </w:tc>
      </w:tr>
      <w:tr w:rsidR="009D4EC9" w:rsidRPr="00CD2BE4" w:rsidTr="00E258DC">
        <w:trPr>
          <w:trHeight w:val="300"/>
        </w:trPr>
        <w:tc>
          <w:tcPr>
            <w:tcW w:w="8647" w:type="dxa"/>
            <w:tcBorders>
              <w:top w:val="single" w:sz="4" w:space="0" w:color="000000"/>
              <w:left w:val="single" w:sz="4" w:space="0" w:color="000000"/>
              <w:bottom w:val="single" w:sz="4" w:space="0" w:color="000000"/>
              <w:right w:val="single" w:sz="4" w:space="0" w:color="000000"/>
            </w:tcBorders>
          </w:tcPr>
          <w:p w:rsidR="009D4EC9" w:rsidRPr="00FF0058" w:rsidRDefault="00E20183" w:rsidP="00816B1C">
            <w:r>
              <w:t xml:space="preserve">REQ-003 </w:t>
            </w:r>
            <w:r w:rsidR="003F0774">
              <w:t>When receiving a GetDataAvailability request, a service shall – in the normal case</w:t>
            </w:r>
            <w:r w:rsidR="001E084A">
              <w:t>, i.e. without encountering an exception</w:t>
            </w:r>
            <w:r w:rsidR="003F0774">
              <w:t xml:space="preserve"> </w:t>
            </w:r>
            <w:r w:rsidR="00761725">
              <w:t>–</w:t>
            </w:r>
            <w:r w:rsidR="003F0774">
              <w:t xml:space="preserve"> create</w:t>
            </w:r>
            <w:r w:rsidR="00761725">
              <w:t xml:space="preserve"> </w:t>
            </w:r>
            <w:r w:rsidR="003F0774">
              <w:t xml:space="preserve">an according GetDataAvailabilityResponse as </w:t>
            </w:r>
            <w:r w:rsidR="009D4EC9">
              <w:t>defined i</w:t>
            </w:r>
            <w:r w:rsidR="0051779D">
              <w:t xml:space="preserve">n </w:t>
            </w:r>
            <w:fldSimple w:instr=" REF _Ref267557365 \h  \* MERGEFORMAT ">
              <w:r w:rsidR="00AD0FBA">
                <w:t xml:space="preserve">Listing </w:t>
              </w:r>
              <w:r w:rsidR="00AD0FBA">
                <w:rPr>
                  <w:noProof/>
                </w:rPr>
                <w:t>1</w:t>
              </w:r>
            </w:fldSimple>
            <w:r w:rsidR="003F0774">
              <w:t xml:space="preserve"> and return it</w:t>
            </w:r>
            <w:r w:rsidR="009D4EC9" w:rsidRPr="00FF0058">
              <w:t>.</w:t>
            </w:r>
          </w:p>
        </w:tc>
      </w:tr>
      <w:tr w:rsidR="0098420D" w:rsidRPr="00CD2BE4" w:rsidTr="00E258DC">
        <w:trPr>
          <w:trHeight w:val="300"/>
        </w:trPr>
        <w:tc>
          <w:tcPr>
            <w:tcW w:w="8647" w:type="dxa"/>
            <w:tcBorders>
              <w:top w:val="single" w:sz="4" w:space="0" w:color="000000"/>
              <w:left w:val="single" w:sz="4" w:space="0" w:color="000000"/>
              <w:bottom w:val="single" w:sz="4" w:space="0" w:color="000000"/>
              <w:right w:val="single" w:sz="4" w:space="0" w:color="000000"/>
            </w:tcBorders>
          </w:tcPr>
          <w:p w:rsidR="0098420D" w:rsidRDefault="0098420D" w:rsidP="00BC30B6">
            <w:pPr>
              <w:pStyle w:val="Note"/>
            </w:pPr>
            <w:r>
              <w:t xml:space="preserve">Note: behavior in case of exception is specified in section </w:t>
            </w:r>
            <w:r w:rsidR="00D36B00">
              <w:rPr>
                <w:highlight w:val="yellow"/>
              </w:rPr>
              <w:fldChar w:fldCharType="begin"/>
            </w:r>
            <w:r w:rsidR="00BC30B6">
              <w:instrText xml:space="preserve"> REF _Ref267559889 \r \h </w:instrText>
            </w:r>
            <w:r w:rsidR="00D36B00">
              <w:rPr>
                <w:highlight w:val="yellow"/>
              </w:rPr>
            </w:r>
            <w:r w:rsidR="00D36B00">
              <w:rPr>
                <w:highlight w:val="yellow"/>
              </w:rPr>
              <w:fldChar w:fldCharType="separate"/>
            </w:r>
            <w:r w:rsidR="00AD0FBA">
              <w:t>7.4</w:t>
            </w:r>
            <w:r w:rsidR="00D36B00">
              <w:rPr>
                <w:highlight w:val="yellow"/>
              </w:rPr>
              <w:fldChar w:fldCharType="end"/>
            </w:r>
            <w:r>
              <w:t>.</w:t>
            </w:r>
          </w:p>
        </w:tc>
      </w:tr>
    </w:tbl>
    <w:p w:rsidR="00E5103D" w:rsidRDefault="00E5103D" w:rsidP="00E5103D">
      <w:pPr>
        <w:pStyle w:val="Tablelineafter"/>
      </w:pPr>
      <w:bookmarkStart w:id="120" w:name="_Ref267492075"/>
    </w:p>
    <w:p w:rsidR="00C37CBE" w:rsidRDefault="00C37CBE" w:rsidP="00C37CBE">
      <w:pPr>
        <w:pStyle w:val="Beschriftung"/>
      </w:pPr>
      <w:bookmarkStart w:id="121" w:name="_Ref267557365"/>
      <w:r>
        <w:t xml:space="preserve">Listing </w:t>
      </w:r>
      <w:fldSimple w:instr=" SEQ Listing \* ARABIC ">
        <w:r w:rsidR="00AD0FBA">
          <w:rPr>
            <w:noProof/>
          </w:rPr>
          <w:t>1</w:t>
        </w:r>
      </w:fldSimple>
      <w:bookmarkEnd w:id="120"/>
      <w:bookmarkEnd w:id="121"/>
      <w:r>
        <w:t xml:space="preserve"> – (pseudo) algorithm to create a GetDataAvailabilityResponse</w:t>
      </w:r>
    </w:p>
    <w:p w:rsidR="00C47DAC" w:rsidRDefault="001F12A3" w:rsidP="00C37CBE">
      <w:pPr>
        <w:numPr>
          <w:ilvl w:val="0"/>
          <w:numId w:val="27"/>
        </w:numPr>
      </w:pPr>
      <w:r>
        <w:t>Create a GetDataAvailabilityResponse object (</w:t>
      </w:r>
      <w:r w:rsidRPr="001F12A3">
        <w:rPr>
          <w:rFonts w:ascii="Courier New" w:hAnsi="Courier New" w:cs="Courier New"/>
        </w:rPr>
        <w:t>gdar</w:t>
      </w:r>
      <w:r>
        <w:t>).</w:t>
      </w:r>
    </w:p>
    <w:p w:rsidR="00C47DAC" w:rsidRDefault="009F17C0" w:rsidP="00C37CBE">
      <w:pPr>
        <w:numPr>
          <w:ilvl w:val="0"/>
          <w:numId w:val="27"/>
        </w:numPr>
      </w:pPr>
      <w:r>
        <w:t xml:space="preserve">If the request contains pointers to one or more offerings then put all observations from these offerings into the working set. Otherwise put all observations available to the service into the </w:t>
      </w:r>
      <w:r w:rsidRPr="00C47DAC">
        <w:rPr>
          <w:rFonts w:ascii="Courier New" w:hAnsi="Courier New" w:cs="Courier New"/>
        </w:rPr>
        <w:t>working set</w:t>
      </w:r>
      <w:r>
        <w:t>.</w:t>
      </w:r>
    </w:p>
    <w:p w:rsidR="00C47DAC" w:rsidRDefault="003E77EB" w:rsidP="00C37CBE">
      <w:pPr>
        <w:numPr>
          <w:ilvl w:val="0"/>
          <w:numId w:val="27"/>
        </w:numPr>
      </w:pPr>
      <w:r>
        <w:t>Remove an</w:t>
      </w:r>
      <w:r w:rsidR="00EE557C">
        <w:t>y</w:t>
      </w:r>
      <w:r>
        <w:t xml:space="preserve"> duplicate observations from the </w:t>
      </w:r>
      <w:r w:rsidRPr="00C47DAC">
        <w:rPr>
          <w:rFonts w:ascii="Courier New" w:hAnsi="Courier New" w:cs="Courier New"/>
        </w:rPr>
        <w:t>working set</w:t>
      </w:r>
      <w:r w:rsidR="00EE557C">
        <w:rPr>
          <w:rStyle w:val="Funotenzeichen"/>
        </w:rPr>
        <w:footnoteReference w:id="1"/>
      </w:r>
      <w:r>
        <w:t>.</w:t>
      </w:r>
    </w:p>
    <w:p w:rsidR="00A462CA" w:rsidRDefault="00CB27C2" w:rsidP="00C37CBE">
      <w:pPr>
        <w:numPr>
          <w:ilvl w:val="0"/>
          <w:numId w:val="27"/>
        </w:numPr>
      </w:pPr>
      <w:r>
        <w:t xml:space="preserve">Remove those observations from the </w:t>
      </w:r>
      <w:r w:rsidRPr="00C47DAC">
        <w:rPr>
          <w:rFonts w:ascii="Courier New" w:hAnsi="Courier New" w:cs="Courier New"/>
        </w:rPr>
        <w:t>working set</w:t>
      </w:r>
      <w:r>
        <w:t xml:space="preserve"> whose phenomenonTime </w:t>
      </w:r>
      <w:r w:rsidR="006A1535">
        <w:t>is not before and not after</w:t>
      </w:r>
      <w:r>
        <w:t xml:space="preserve"> the </w:t>
      </w:r>
      <w:r w:rsidRPr="00C47DAC">
        <w:rPr>
          <w:i/>
        </w:rPr>
        <w:t>availabilityTimefram</w:t>
      </w:r>
      <w:r w:rsidR="004E1629" w:rsidRPr="00C47DAC">
        <w:rPr>
          <w:i/>
        </w:rPr>
        <w:t xml:space="preserve">e </w:t>
      </w:r>
      <w:r w:rsidR="004E1629" w:rsidRPr="004E1629">
        <w:t>given in the request</w:t>
      </w:r>
      <w:r w:rsidR="00EE557C">
        <w:rPr>
          <w:rStyle w:val="Funotenzeichen"/>
        </w:rPr>
        <w:footnoteReference w:id="2"/>
      </w:r>
      <w:r>
        <w:t>.</w:t>
      </w:r>
    </w:p>
    <w:p w:rsidR="00C47DAC" w:rsidRDefault="00A462CA" w:rsidP="00A462CA">
      <w:pPr>
        <w:pStyle w:val="Note"/>
      </w:pPr>
      <w:r>
        <w:t>Note: the availabilityTimeframe may be a time period that is not only located in the past – this is useful to also include observations in the availability study that are the result of simulations or forecasts.</w:t>
      </w:r>
    </w:p>
    <w:p w:rsidR="00C47DAC" w:rsidRDefault="003F6635" w:rsidP="00C47DAC">
      <w:pPr>
        <w:numPr>
          <w:ilvl w:val="0"/>
          <w:numId w:val="27"/>
        </w:numPr>
      </w:pPr>
      <w:r>
        <w:t>Determine which features of interest, observed properties and procedures are targeted by the request:</w:t>
      </w:r>
    </w:p>
    <w:p w:rsidR="00C47DAC" w:rsidRDefault="004E1629" w:rsidP="00C47DAC">
      <w:pPr>
        <w:numPr>
          <w:ilvl w:val="1"/>
          <w:numId w:val="27"/>
        </w:numPr>
      </w:pPr>
      <w:r>
        <w:t xml:space="preserve">Create an empty </w:t>
      </w:r>
      <w:r w:rsidR="006C5932" w:rsidRPr="00C47DAC">
        <w:rPr>
          <w:rFonts w:ascii="Courier New" w:hAnsi="Courier New" w:cs="Courier New"/>
        </w:rPr>
        <w:t>proc_</w:t>
      </w:r>
      <w:r w:rsidRPr="00C47DAC">
        <w:rPr>
          <w:rFonts w:ascii="Courier New" w:hAnsi="Courier New" w:cs="Courier New"/>
        </w:rPr>
        <w:t>set</w:t>
      </w:r>
      <w:r>
        <w:t xml:space="preserve"> to store procedure values (processes) in – the set automatically removes duplicate values. </w:t>
      </w:r>
      <w:r w:rsidR="003F6635">
        <w:t xml:space="preserve">If </w:t>
      </w:r>
      <w:r w:rsidR="003F6635" w:rsidRPr="00C47DAC">
        <w:rPr>
          <w:i/>
        </w:rPr>
        <w:t>useAllProcedures</w:t>
      </w:r>
      <w:r w:rsidR="003F6635">
        <w:t xml:space="preserve"> is set to true in the request, gather all procedure</w:t>
      </w:r>
      <w:r>
        <w:t>s</w:t>
      </w:r>
      <w:r w:rsidR="003F6635">
        <w:t xml:space="preserve"> associated to the observations contained in the working set and put them in </w:t>
      </w:r>
      <w:r>
        <w:t xml:space="preserve">the </w:t>
      </w:r>
      <w:r w:rsidR="006C5932" w:rsidRPr="00C47DAC">
        <w:rPr>
          <w:rFonts w:ascii="Courier New" w:hAnsi="Courier New" w:cs="Courier New"/>
        </w:rPr>
        <w:t>proc_set</w:t>
      </w:r>
      <w:r w:rsidR="003F6635">
        <w:t>. Otherwise</w:t>
      </w:r>
      <w:r>
        <w:t xml:space="preserve"> get all </w:t>
      </w:r>
      <w:r w:rsidRPr="00C47DAC">
        <w:rPr>
          <w:i/>
        </w:rPr>
        <w:t>procedure</w:t>
      </w:r>
      <w:r>
        <w:t xml:space="preserve"> values contained in the request and put </w:t>
      </w:r>
      <w:r w:rsidR="006C5932">
        <w:t>those into</w:t>
      </w:r>
      <w:r>
        <w:t xml:space="preserve"> the </w:t>
      </w:r>
      <w:r w:rsidR="006C5932" w:rsidRPr="00C47DAC">
        <w:rPr>
          <w:rFonts w:ascii="Courier New" w:hAnsi="Courier New" w:cs="Courier New"/>
        </w:rPr>
        <w:t>proc_set</w:t>
      </w:r>
      <w:r w:rsidR="006C5932">
        <w:t xml:space="preserve"> that are also contained </w:t>
      </w:r>
      <w:r w:rsidR="00E41FF7">
        <w:t>in one or more of</w:t>
      </w:r>
      <w:r w:rsidR="006C5932">
        <w:t xml:space="preserve"> the observations of the </w:t>
      </w:r>
      <w:r w:rsidR="006C5932" w:rsidRPr="00C47DAC">
        <w:rPr>
          <w:rFonts w:ascii="Courier New" w:hAnsi="Courier New" w:cs="Courier New"/>
        </w:rPr>
        <w:t>working set</w:t>
      </w:r>
      <w:r>
        <w:t>.</w:t>
      </w:r>
    </w:p>
    <w:p w:rsidR="00C47DAC" w:rsidRDefault="004E1629" w:rsidP="00C47DAC">
      <w:pPr>
        <w:numPr>
          <w:ilvl w:val="1"/>
          <w:numId w:val="27"/>
        </w:numPr>
      </w:pPr>
      <w:r>
        <w:t xml:space="preserve">Create an empty </w:t>
      </w:r>
      <w:r w:rsidR="006C5932" w:rsidRPr="00C47DAC">
        <w:rPr>
          <w:rFonts w:ascii="Courier New" w:hAnsi="Courier New" w:cs="Courier New"/>
        </w:rPr>
        <w:t>foi_</w:t>
      </w:r>
      <w:r w:rsidRPr="00C47DAC">
        <w:rPr>
          <w:rFonts w:ascii="Courier New" w:hAnsi="Courier New" w:cs="Courier New"/>
        </w:rPr>
        <w:t>set</w:t>
      </w:r>
      <w:r>
        <w:t xml:space="preserve"> to store featureOfInterest values (features) in – the set automatically removes duplicate values. If </w:t>
      </w:r>
      <w:r w:rsidRPr="00C47DAC">
        <w:rPr>
          <w:i/>
        </w:rPr>
        <w:t>useAllFeaturesOfInterest</w:t>
      </w:r>
      <w:r>
        <w:t xml:space="preserve"> is set to true in the request, gather all featuresOfInterest associated to the observations contained in the working set and put them in the </w:t>
      </w:r>
      <w:r w:rsidR="006C5932" w:rsidRPr="00C47DAC">
        <w:rPr>
          <w:rFonts w:ascii="Courier New" w:hAnsi="Courier New" w:cs="Courier New"/>
        </w:rPr>
        <w:t>foi_set</w:t>
      </w:r>
      <w:r>
        <w:t xml:space="preserve">. Otherwise get all </w:t>
      </w:r>
      <w:r w:rsidRPr="00C47DAC">
        <w:rPr>
          <w:i/>
        </w:rPr>
        <w:t>featureOfInterest</w:t>
      </w:r>
      <w:r>
        <w:t xml:space="preserve"> values contained in the request </w:t>
      </w:r>
      <w:r w:rsidR="006C5932">
        <w:t xml:space="preserve">and put those into the </w:t>
      </w:r>
      <w:r w:rsidR="006C5932" w:rsidRPr="00C47DAC">
        <w:rPr>
          <w:rFonts w:ascii="Courier New" w:hAnsi="Courier New" w:cs="Courier New"/>
        </w:rPr>
        <w:t>foi_set</w:t>
      </w:r>
      <w:r w:rsidR="006C5932">
        <w:t xml:space="preserve"> that are also contained in </w:t>
      </w:r>
      <w:r w:rsidR="00E41FF7">
        <w:t xml:space="preserve">one or more of </w:t>
      </w:r>
      <w:r w:rsidR="006C5932">
        <w:t xml:space="preserve">the observations of the </w:t>
      </w:r>
      <w:r w:rsidR="006C5932" w:rsidRPr="00C47DAC">
        <w:rPr>
          <w:rFonts w:ascii="Courier New" w:hAnsi="Courier New" w:cs="Courier New"/>
        </w:rPr>
        <w:t>working set</w:t>
      </w:r>
      <w:r w:rsidR="006C5932">
        <w:t>.</w:t>
      </w:r>
    </w:p>
    <w:p w:rsidR="00C47DAC" w:rsidRDefault="004E1629" w:rsidP="003B145D">
      <w:pPr>
        <w:numPr>
          <w:ilvl w:val="1"/>
          <w:numId w:val="27"/>
        </w:numPr>
      </w:pPr>
      <w:r>
        <w:t xml:space="preserve">Create an empty </w:t>
      </w:r>
      <w:r w:rsidR="006C5932" w:rsidRPr="00C47DAC">
        <w:rPr>
          <w:rFonts w:ascii="Courier New" w:hAnsi="Courier New" w:cs="Courier New"/>
        </w:rPr>
        <w:t>obsProp_</w:t>
      </w:r>
      <w:r w:rsidRPr="00C47DAC">
        <w:rPr>
          <w:rFonts w:ascii="Courier New" w:hAnsi="Courier New" w:cs="Courier New"/>
        </w:rPr>
        <w:t>set</w:t>
      </w:r>
      <w:r>
        <w:t xml:space="preserve"> to store observedProperty values (properties) in – the set automatically removes duplicate values. If </w:t>
      </w:r>
      <w:r w:rsidRPr="00C47DAC">
        <w:rPr>
          <w:i/>
        </w:rPr>
        <w:t>useAllObservedProperties</w:t>
      </w:r>
      <w:r>
        <w:t xml:space="preserve"> is set to true in the request, gather all procedures associated to the observations contained in the working set and put them in the </w:t>
      </w:r>
      <w:r w:rsidR="006C5932" w:rsidRPr="00C47DAC">
        <w:rPr>
          <w:rFonts w:ascii="Courier New" w:hAnsi="Courier New" w:cs="Courier New"/>
        </w:rPr>
        <w:t>obsProp_set</w:t>
      </w:r>
      <w:r>
        <w:t xml:space="preserve">. Otherwise get all </w:t>
      </w:r>
      <w:r w:rsidRPr="00C47DAC">
        <w:rPr>
          <w:i/>
        </w:rPr>
        <w:t>observedProperty</w:t>
      </w:r>
      <w:r>
        <w:t xml:space="preserve"> values </w:t>
      </w:r>
      <w:r>
        <w:lastRenderedPageBreak/>
        <w:t xml:space="preserve">contained in the request </w:t>
      </w:r>
      <w:r w:rsidR="006C5932">
        <w:t xml:space="preserve">and put those into the </w:t>
      </w:r>
      <w:r w:rsidR="006C5932" w:rsidRPr="00C47DAC">
        <w:rPr>
          <w:rFonts w:ascii="Courier New" w:hAnsi="Courier New" w:cs="Courier New"/>
        </w:rPr>
        <w:t>obsProp_set</w:t>
      </w:r>
      <w:r w:rsidR="006C5932">
        <w:t xml:space="preserve"> that are also contained in </w:t>
      </w:r>
      <w:r w:rsidR="00E41FF7">
        <w:t xml:space="preserve">one or more of </w:t>
      </w:r>
      <w:r w:rsidR="006C5932">
        <w:t xml:space="preserve">the observations of the </w:t>
      </w:r>
      <w:r w:rsidR="006C5932" w:rsidRPr="00C47DAC">
        <w:rPr>
          <w:rFonts w:ascii="Courier New" w:hAnsi="Courier New" w:cs="Courier New"/>
        </w:rPr>
        <w:t>working set</w:t>
      </w:r>
      <w:r w:rsidR="006C5932">
        <w:t>.</w:t>
      </w:r>
    </w:p>
    <w:p w:rsidR="00C47DAC" w:rsidRDefault="002169AB" w:rsidP="00C47DAC">
      <w:pPr>
        <w:numPr>
          <w:ilvl w:val="0"/>
          <w:numId w:val="27"/>
        </w:numPr>
      </w:pPr>
      <w:r>
        <w:t xml:space="preserve">For each value </w:t>
      </w:r>
      <w:r w:rsidRPr="00C47DAC">
        <w:rPr>
          <w:rFonts w:ascii="Courier New" w:hAnsi="Courier New" w:cs="Courier New"/>
        </w:rPr>
        <w:t>foi_X</w:t>
      </w:r>
      <w:r>
        <w:t xml:space="preserve"> in the </w:t>
      </w:r>
      <w:r w:rsidRPr="00C47DAC">
        <w:rPr>
          <w:rFonts w:ascii="Courier New" w:hAnsi="Courier New" w:cs="Courier New"/>
        </w:rPr>
        <w:t>foi_set</w:t>
      </w:r>
      <w:r>
        <w:t xml:space="preserve">: go through the list of values in the </w:t>
      </w:r>
      <w:r w:rsidRPr="00C47DAC">
        <w:rPr>
          <w:rFonts w:ascii="Courier New" w:hAnsi="Courier New" w:cs="Courier New"/>
        </w:rPr>
        <w:t>obsProp_</w:t>
      </w:r>
      <w:r w:rsidR="003B145D" w:rsidRPr="00C47DAC">
        <w:rPr>
          <w:rFonts w:ascii="Courier New" w:hAnsi="Courier New" w:cs="Courier New"/>
        </w:rPr>
        <w:t>s</w:t>
      </w:r>
      <w:r w:rsidRPr="00C47DAC">
        <w:rPr>
          <w:rFonts w:ascii="Courier New" w:hAnsi="Courier New" w:cs="Courier New"/>
        </w:rPr>
        <w:t>et</w:t>
      </w:r>
      <w:r>
        <w:t xml:space="preserve"> and for each combination of value </w:t>
      </w:r>
      <w:r w:rsidRPr="00C47DAC">
        <w:rPr>
          <w:rFonts w:ascii="Courier New" w:hAnsi="Courier New" w:cs="Courier New"/>
        </w:rPr>
        <w:t>obsProp_X</w:t>
      </w:r>
      <w:r>
        <w:t xml:space="preserve"> from the </w:t>
      </w:r>
      <w:r w:rsidRPr="00C47DAC">
        <w:rPr>
          <w:rFonts w:ascii="Courier New" w:hAnsi="Courier New" w:cs="Courier New"/>
        </w:rPr>
        <w:t>obsProp_</w:t>
      </w:r>
      <w:r w:rsidR="003B145D" w:rsidRPr="00C47DAC">
        <w:rPr>
          <w:rFonts w:ascii="Courier New" w:hAnsi="Courier New" w:cs="Courier New"/>
        </w:rPr>
        <w:t>s</w:t>
      </w:r>
      <w:r w:rsidRPr="00C47DAC">
        <w:rPr>
          <w:rFonts w:ascii="Courier New" w:hAnsi="Courier New" w:cs="Courier New"/>
        </w:rPr>
        <w:t>et</w:t>
      </w:r>
      <w:r>
        <w:t xml:space="preserve"> and </w:t>
      </w:r>
      <w:r w:rsidRPr="00C47DAC">
        <w:rPr>
          <w:rFonts w:ascii="Courier New" w:hAnsi="Courier New" w:cs="Courier New"/>
        </w:rPr>
        <w:t>foi_X</w:t>
      </w:r>
      <w:r w:rsidR="003B145D">
        <w:t xml:space="preserve"> do the following</w:t>
      </w:r>
      <w:r>
        <w:t>:</w:t>
      </w:r>
    </w:p>
    <w:p w:rsidR="00C47DAC" w:rsidRDefault="003B145D" w:rsidP="00C47DAC">
      <w:pPr>
        <w:numPr>
          <w:ilvl w:val="1"/>
          <w:numId w:val="27"/>
        </w:numPr>
      </w:pPr>
      <w:r>
        <w:t>C</w:t>
      </w:r>
      <w:r w:rsidR="002169AB">
        <w:t>reate a new FeaturePropertyTemporalRelationship object</w:t>
      </w:r>
      <w:r w:rsidR="001F12A3">
        <w:t xml:space="preserve"> (</w:t>
      </w:r>
      <w:r w:rsidR="001F12A3" w:rsidRPr="00C47DAC">
        <w:rPr>
          <w:rFonts w:ascii="Courier New" w:hAnsi="Courier New" w:cs="Courier New"/>
        </w:rPr>
        <w:t>fptr</w:t>
      </w:r>
      <w:r w:rsidR="001F12A3">
        <w:t>)</w:t>
      </w:r>
      <w:r>
        <w:t>.</w:t>
      </w:r>
    </w:p>
    <w:p w:rsidR="00C47DAC" w:rsidRDefault="003B145D" w:rsidP="00C47DAC">
      <w:pPr>
        <w:numPr>
          <w:ilvl w:val="1"/>
          <w:numId w:val="27"/>
        </w:numPr>
      </w:pPr>
      <w:r>
        <w:t>Get</w:t>
      </w:r>
      <w:r w:rsidR="002169AB">
        <w:t xml:space="preserve"> all observations </w:t>
      </w:r>
      <w:r>
        <w:t xml:space="preserve">from the </w:t>
      </w:r>
      <w:r w:rsidRPr="00C47DAC">
        <w:rPr>
          <w:rFonts w:ascii="Courier New" w:hAnsi="Courier New" w:cs="Courier New"/>
        </w:rPr>
        <w:t>working set</w:t>
      </w:r>
      <w:r>
        <w:t xml:space="preserve"> </w:t>
      </w:r>
      <w:r w:rsidR="001F12A3">
        <w:t>which</w:t>
      </w:r>
      <w:r>
        <w:t xml:space="preserve"> have both </w:t>
      </w:r>
      <w:r w:rsidRPr="00C47DAC">
        <w:rPr>
          <w:rFonts w:ascii="Courier New" w:hAnsi="Courier New" w:cs="Courier New"/>
        </w:rPr>
        <w:t>foi_X</w:t>
      </w:r>
      <w:r>
        <w:t xml:space="preserve"> as value of the featureOfInterest and </w:t>
      </w:r>
      <w:r w:rsidRPr="00C47DAC">
        <w:rPr>
          <w:rFonts w:ascii="Courier New" w:hAnsi="Courier New" w:cs="Courier New"/>
        </w:rPr>
        <w:t>obsProp_X</w:t>
      </w:r>
      <w:r>
        <w:t xml:space="preserve"> as value of the observedProperty.</w:t>
      </w:r>
    </w:p>
    <w:p w:rsidR="00C47DAC" w:rsidRDefault="003B145D" w:rsidP="00C47DAC">
      <w:pPr>
        <w:numPr>
          <w:ilvl w:val="1"/>
          <w:numId w:val="27"/>
        </w:numPr>
      </w:pPr>
      <w:r>
        <w:t>If such observations exist:</w:t>
      </w:r>
    </w:p>
    <w:p w:rsidR="00C47DAC" w:rsidRDefault="003B145D" w:rsidP="00C47DAC">
      <w:pPr>
        <w:numPr>
          <w:ilvl w:val="2"/>
          <w:numId w:val="27"/>
        </w:numPr>
      </w:pPr>
      <w:r>
        <w:t xml:space="preserve">Add their phenomenonTime values to </w:t>
      </w:r>
      <w:r w:rsidR="001F12A3" w:rsidRPr="00C47DAC">
        <w:rPr>
          <w:rFonts w:ascii="Courier New" w:hAnsi="Courier New" w:cs="Courier New"/>
        </w:rPr>
        <w:t>fptr</w:t>
      </w:r>
      <w:r>
        <w:t>.</w:t>
      </w:r>
    </w:p>
    <w:p w:rsidR="003D7480" w:rsidRDefault="003B145D" w:rsidP="00C47DAC">
      <w:pPr>
        <w:numPr>
          <w:ilvl w:val="2"/>
          <w:numId w:val="27"/>
        </w:numPr>
      </w:pPr>
      <w:r>
        <w:t>Create a FeatureOfInterestInfo object (</w:t>
      </w:r>
      <w:r w:rsidRPr="00C47DAC">
        <w:rPr>
          <w:rFonts w:ascii="Courier New" w:hAnsi="Courier New" w:cs="Courier New"/>
        </w:rPr>
        <w:t>foiInfo_X</w:t>
      </w:r>
      <w:r>
        <w:t xml:space="preserve">) for </w:t>
      </w:r>
      <w:r w:rsidRPr="00C47DAC">
        <w:rPr>
          <w:rFonts w:ascii="Courier New" w:hAnsi="Courier New" w:cs="Courier New"/>
        </w:rPr>
        <w:t>foi_X</w:t>
      </w:r>
      <w:r w:rsidR="003D7480">
        <w:t>.</w:t>
      </w:r>
    </w:p>
    <w:p w:rsidR="00C47DAC" w:rsidRDefault="003D7480" w:rsidP="00C47DAC">
      <w:pPr>
        <w:numPr>
          <w:ilvl w:val="2"/>
          <w:numId w:val="27"/>
        </w:numPr>
      </w:pPr>
      <w:r>
        <w:t xml:space="preserve">Create </w:t>
      </w:r>
      <w:r w:rsidR="003B145D">
        <w:t>an ObservedPropertInfo object (</w:t>
      </w:r>
      <w:r w:rsidR="003B145D" w:rsidRPr="00C47DAC">
        <w:rPr>
          <w:rFonts w:ascii="Courier New" w:hAnsi="Courier New" w:cs="Courier New"/>
        </w:rPr>
        <w:t>obsPropInfo_X</w:t>
      </w:r>
      <w:r w:rsidR="003B145D">
        <w:t xml:space="preserve">) for </w:t>
      </w:r>
      <w:r w:rsidR="003B145D" w:rsidRPr="00C47DAC">
        <w:rPr>
          <w:rFonts w:ascii="Courier New" w:hAnsi="Courier New" w:cs="Courier New"/>
        </w:rPr>
        <w:t>obsProp_X</w:t>
      </w:r>
      <w:r w:rsidR="00C47DAC" w:rsidRPr="00C47DAC">
        <w:rPr>
          <w:rFonts w:ascii="Courier New" w:hAnsi="Courier New" w:cs="Courier New"/>
        </w:rPr>
        <w:t>.</w:t>
      </w:r>
    </w:p>
    <w:p w:rsidR="00C47DAC" w:rsidRDefault="00C47DAC" w:rsidP="00C47DAC">
      <w:pPr>
        <w:numPr>
          <w:ilvl w:val="2"/>
          <w:numId w:val="27"/>
        </w:numPr>
      </w:pPr>
      <w:r w:rsidRPr="00C47DAC">
        <w:rPr>
          <w:rFonts w:ascii="Courier New" w:hAnsi="Courier New" w:cs="Courier New"/>
        </w:rPr>
        <w:t>A</w:t>
      </w:r>
      <w:r w:rsidRPr="00C47DAC">
        <w:t>dd</w:t>
      </w:r>
      <w:r w:rsidRPr="00C47DAC">
        <w:rPr>
          <w:rFonts w:ascii="Courier New" w:hAnsi="Courier New" w:cs="Courier New"/>
        </w:rPr>
        <w:t xml:space="preserve"> fptr </w:t>
      </w:r>
      <w:r w:rsidRPr="00C47DAC">
        <w:t xml:space="preserve">to both </w:t>
      </w:r>
      <w:r w:rsidRPr="00C47DAC">
        <w:rPr>
          <w:rFonts w:ascii="Courier New" w:hAnsi="Courier New" w:cs="Courier New"/>
        </w:rPr>
        <w:t xml:space="preserve">foiInfo_X </w:t>
      </w:r>
      <w:r w:rsidRPr="00C47DAC">
        <w:t xml:space="preserve">and </w:t>
      </w:r>
      <w:r w:rsidRPr="00C47DAC">
        <w:rPr>
          <w:rFonts w:ascii="Courier New" w:hAnsi="Courier New" w:cs="Courier New"/>
        </w:rPr>
        <w:t>obsPropInfo_X</w:t>
      </w:r>
      <w:r w:rsidR="003B145D">
        <w:t>.</w:t>
      </w:r>
    </w:p>
    <w:p w:rsidR="003D7480" w:rsidRDefault="0054451B" w:rsidP="00C47DAC">
      <w:pPr>
        <w:numPr>
          <w:ilvl w:val="2"/>
          <w:numId w:val="27"/>
        </w:numPr>
      </w:pPr>
      <w:r>
        <w:t xml:space="preserve">Add both </w:t>
      </w:r>
      <w:r w:rsidRPr="00C47DAC">
        <w:rPr>
          <w:rFonts w:ascii="Courier New" w:hAnsi="Courier New" w:cs="Courier New"/>
        </w:rPr>
        <w:t xml:space="preserve">foiInfo_X </w:t>
      </w:r>
      <w:r>
        <w:t xml:space="preserve">and </w:t>
      </w:r>
      <w:r w:rsidRPr="00C47DAC">
        <w:rPr>
          <w:rFonts w:ascii="Courier New" w:hAnsi="Courier New" w:cs="Courier New"/>
        </w:rPr>
        <w:t xml:space="preserve">obsPropInfo_X </w:t>
      </w:r>
      <w:r>
        <w:t xml:space="preserve">to </w:t>
      </w:r>
      <w:r w:rsidRPr="00C47DAC">
        <w:rPr>
          <w:rFonts w:ascii="Courier New" w:hAnsi="Courier New" w:cs="Courier New"/>
        </w:rPr>
        <w:t>fptr</w:t>
      </w:r>
      <w:r w:rsidR="003D7480">
        <w:rPr>
          <w:rFonts w:ascii="Courier New" w:hAnsi="Courier New" w:cs="Courier New"/>
        </w:rPr>
        <w:t>.</w:t>
      </w:r>
    </w:p>
    <w:p w:rsidR="00C47DAC" w:rsidRDefault="003D7480" w:rsidP="00C47DAC">
      <w:pPr>
        <w:numPr>
          <w:ilvl w:val="2"/>
          <w:numId w:val="27"/>
        </w:numPr>
      </w:pPr>
      <w:r>
        <w:t xml:space="preserve">Add both </w:t>
      </w:r>
      <w:r w:rsidRPr="00C47DAC">
        <w:rPr>
          <w:rFonts w:ascii="Courier New" w:hAnsi="Courier New" w:cs="Courier New"/>
        </w:rPr>
        <w:t xml:space="preserve">foiInfo_X </w:t>
      </w:r>
      <w:r>
        <w:t xml:space="preserve">and </w:t>
      </w:r>
      <w:r w:rsidRPr="00C47DAC">
        <w:rPr>
          <w:rFonts w:ascii="Courier New" w:hAnsi="Courier New" w:cs="Courier New"/>
        </w:rPr>
        <w:t xml:space="preserve">obsPropInfo_X </w:t>
      </w:r>
      <w:r>
        <w:t xml:space="preserve">to </w:t>
      </w:r>
      <w:r w:rsidR="0054451B" w:rsidRPr="00C47DAC">
        <w:rPr>
          <w:rFonts w:ascii="Courier New" w:hAnsi="Courier New" w:cs="Courier New"/>
        </w:rPr>
        <w:t>gdar</w:t>
      </w:r>
      <w:r w:rsidR="0054451B">
        <w:t>.</w:t>
      </w:r>
    </w:p>
    <w:p w:rsidR="00C47DAC" w:rsidRDefault="003B145D" w:rsidP="003B145D">
      <w:pPr>
        <w:numPr>
          <w:ilvl w:val="2"/>
          <w:numId w:val="27"/>
        </w:numPr>
      </w:pPr>
      <w:r>
        <w:t xml:space="preserve">Add </w:t>
      </w:r>
      <w:r w:rsidR="00E41FF7" w:rsidRPr="00C47DAC">
        <w:rPr>
          <w:rFonts w:ascii="Courier New" w:hAnsi="Courier New" w:cs="Courier New"/>
        </w:rPr>
        <w:t>f</w:t>
      </w:r>
      <w:r w:rsidR="0054451B" w:rsidRPr="00C47DAC">
        <w:rPr>
          <w:rFonts w:ascii="Courier New" w:hAnsi="Courier New" w:cs="Courier New"/>
        </w:rPr>
        <w:t>pt</w:t>
      </w:r>
      <w:r w:rsidR="00E41FF7" w:rsidRPr="00C47DAC">
        <w:rPr>
          <w:rFonts w:ascii="Courier New" w:hAnsi="Courier New" w:cs="Courier New"/>
        </w:rPr>
        <w:t>r</w:t>
      </w:r>
      <w:r>
        <w:t xml:space="preserve"> </w:t>
      </w:r>
      <w:r w:rsidR="00E41FF7" w:rsidRPr="00E41FF7">
        <w:t xml:space="preserve">to </w:t>
      </w:r>
      <w:r w:rsidR="00E41FF7" w:rsidRPr="00C47DAC">
        <w:rPr>
          <w:rFonts w:ascii="Courier New" w:hAnsi="Courier New" w:cs="Courier New"/>
        </w:rPr>
        <w:t>gdar</w:t>
      </w:r>
      <w:r>
        <w:t>.</w:t>
      </w:r>
    </w:p>
    <w:p w:rsidR="00C47DAC" w:rsidRDefault="003B145D" w:rsidP="00C47DAC">
      <w:pPr>
        <w:numPr>
          <w:ilvl w:val="0"/>
          <w:numId w:val="27"/>
        </w:numPr>
      </w:pPr>
      <w:r>
        <w:t xml:space="preserve">For each value </w:t>
      </w:r>
      <w:r w:rsidRPr="00C47DAC">
        <w:rPr>
          <w:rFonts w:ascii="Courier New" w:hAnsi="Courier New" w:cs="Courier New"/>
        </w:rPr>
        <w:t>obsProp_Y</w:t>
      </w:r>
      <w:r>
        <w:t xml:space="preserve"> in the </w:t>
      </w:r>
      <w:r w:rsidRPr="00C47DAC">
        <w:rPr>
          <w:rFonts w:ascii="Courier New" w:hAnsi="Courier New" w:cs="Courier New"/>
        </w:rPr>
        <w:t>obsProp_set</w:t>
      </w:r>
      <w:r>
        <w:t xml:space="preserve">: go through the list of values in the </w:t>
      </w:r>
      <w:r w:rsidRPr="00C47DAC">
        <w:rPr>
          <w:rFonts w:ascii="Courier New" w:hAnsi="Courier New" w:cs="Courier New"/>
        </w:rPr>
        <w:t>proc_set</w:t>
      </w:r>
      <w:r>
        <w:t xml:space="preserve"> and for each combination of value </w:t>
      </w:r>
      <w:r w:rsidR="00BC0892" w:rsidRPr="00C47DAC">
        <w:rPr>
          <w:rFonts w:ascii="Courier New" w:hAnsi="Courier New" w:cs="Courier New"/>
        </w:rPr>
        <w:t>proc_Y</w:t>
      </w:r>
      <w:r>
        <w:t xml:space="preserve"> from the </w:t>
      </w:r>
      <w:r w:rsidR="00BC0892" w:rsidRPr="00C47DAC">
        <w:rPr>
          <w:rFonts w:ascii="Courier New" w:hAnsi="Courier New" w:cs="Courier New"/>
        </w:rPr>
        <w:t>proc_set</w:t>
      </w:r>
      <w:r>
        <w:t xml:space="preserve"> and </w:t>
      </w:r>
      <w:r w:rsidR="00BC0892" w:rsidRPr="00C47DAC">
        <w:rPr>
          <w:rFonts w:ascii="Courier New" w:hAnsi="Courier New" w:cs="Courier New"/>
        </w:rPr>
        <w:t>obsProp</w:t>
      </w:r>
      <w:r w:rsidRPr="00C47DAC">
        <w:rPr>
          <w:rFonts w:ascii="Courier New" w:hAnsi="Courier New" w:cs="Courier New"/>
        </w:rPr>
        <w:t>_</w:t>
      </w:r>
      <w:r w:rsidR="00BC0892" w:rsidRPr="00C47DAC">
        <w:rPr>
          <w:rFonts w:ascii="Courier New" w:hAnsi="Courier New" w:cs="Courier New"/>
        </w:rPr>
        <w:t>Y</w:t>
      </w:r>
      <w:r>
        <w:t xml:space="preserve"> do the following:</w:t>
      </w:r>
    </w:p>
    <w:p w:rsidR="00C47DAC" w:rsidRDefault="003B145D" w:rsidP="00C47DAC">
      <w:pPr>
        <w:numPr>
          <w:ilvl w:val="1"/>
          <w:numId w:val="27"/>
        </w:numPr>
      </w:pPr>
      <w:r>
        <w:t xml:space="preserve">Create a new </w:t>
      </w:r>
      <w:r w:rsidR="001F12A3">
        <w:t>ProcedureProperty</w:t>
      </w:r>
      <w:r>
        <w:t>TemporalRelationship object</w:t>
      </w:r>
      <w:r w:rsidR="00E41FF7">
        <w:t xml:space="preserve"> (</w:t>
      </w:r>
      <w:r w:rsidR="00E41FF7" w:rsidRPr="00C47DAC">
        <w:rPr>
          <w:rFonts w:ascii="Courier New" w:hAnsi="Courier New" w:cs="Courier New"/>
        </w:rPr>
        <w:t>pptr</w:t>
      </w:r>
      <w:r w:rsidR="00E41FF7">
        <w:t>)</w:t>
      </w:r>
      <w:r>
        <w:t>.</w:t>
      </w:r>
    </w:p>
    <w:p w:rsidR="00C47DAC" w:rsidRDefault="003B145D" w:rsidP="00C47DAC">
      <w:pPr>
        <w:numPr>
          <w:ilvl w:val="1"/>
          <w:numId w:val="27"/>
        </w:numPr>
      </w:pPr>
      <w:r>
        <w:t xml:space="preserve">Get all observations from the </w:t>
      </w:r>
      <w:r w:rsidRPr="00C47DAC">
        <w:rPr>
          <w:rFonts w:ascii="Courier New" w:hAnsi="Courier New" w:cs="Courier New"/>
        </w:rPr>
        <w:t>working set</w:t>
      </w:r>
      <w:r>
        <w:t xml:space="preserve"> </w:t>
      </w:r>
      <w:r w:rsidR="00E41FF7">
        <w:t>which</w:t>
      </w:r>
      <w:r>
        <w:t xml:space="preserve"> have both </w:t>
      </w:r>
      <w:r w:rsidR="001F12A3" w:rsidRPr="00C47DAC">
        <w:rPr>
          <w:rFonts w:ascii="Courier New" w:hAnsi="Courier New" w:cs="Courier New"/>
        </w:rPr>
        <w:t>obsProp_Y</w:t>
      </w:r>
      <w:r>
        <w:t xml:space="preserve"> as value of the </w:t>
      </w:r>
      <w:r w:rsidR="001F12A3">
        <w:t>observedProperty</w:t>
      </w:r>
      <w:r>
        <w:t xml:space="preserve"> and </w:t>
      </w:r>
      <w:r w:rsidR="001F12A3" w:rsidRPr="00C47DAC">
        <w:rPr>
          <w:rFonts w:ascii="Courier New" w:hAnsi="Courier New" w:cs="Courier New"/>
        </w:rPr>
        <w:t>proc_Y</w:t>
      </w:r>
      <w:r>
        <w:t xml:space="preserve"> as value of the </w:t>
      </w:r>
      <w:r w:rsidR="001F12A3">
        <w:t>procedure</w:t>
      </w:r>
      <w:r>
        <w:t>.</w:t>
      </w:r>
    </w:p>
    <w:p w:rsidR="00C47DAC" w:rsidRDefault="003B145D" w:rsidP="00C47DAC">
      <w:pPr>
        <w:numPr>
          <w:ilvl w:val="1"/>
          <w:numId w:val="27"/>
        </w:numPr>
      </w:pPr>
      <w:r>
        <w:t>If such observations exist:</w:t>
      </w:r>
    </w:p>
    <w:p w:rsidR="00C47DAC" w:rsidRDefault="003B145D" w:rsidP="00C47DAC">
      <w:pPr>
        <w:numPr>
          <w:ilvl w:val="2"/>
          <w:numId w:val="27"/>
        </w:numPr>
      </w:pPr>
      <w:r>
        <w:t xml:space="preserve">Add their phenomenonTime values to </w:t>
      </w:r>
      <w:r w:rsidR="00EA2439" w:rsidRPr="00C47DAC">
        <w:rPr>
          <w:rFonts w:ascii="Courier New" w:hAnsi="Courier New" w:cs="Courier New"/>
        </w:rPr>
        <w:t>pptr</w:t>
      </w:r>
      <w:r>
        <w:t>.</w:t>
      </w:r>
    </w:p>
    <w:p w:rsidR="003D7480" w:rsidRDefault="003B145D" w:rsidP="00C47DAC">
      <w:pPr>
        <w:numPr>
          <w:ilvl w:val="2"/>
          <w:numId w:val="27"/>
        </w:numPr>
      </w:pPr>
      <w:r>
        <w:t xml:space="preserve">Create a </w:t>
      </w:r>
      <w:r w:rsidR="001F12A3">
        <w:t>Procedure</w:t>
      </w:r>
      <w:r>
        <w:t xml:space="preserve">Info object for </w:t>
      </w:r>
      <w:r w:rsidR="001F12A3" w:rsidRPr="00C47DAC">
        <w:rPr>
          <w:rFonts w:ascii="Courier New" w:hAnsi="Courier New" w:cs="Courier New"/>
        </w:rPr>
        <w:t>proc_Y</w:t>
      </w:r>
      <w:r w:rsidR="001F12A3">
        <w:t xml:space="preserve"> (</w:t>
      </w:r>
      <w:r w:rsidR="001F12A3" w:rsidRPr="00C47DAC">
        <w:rPr>
          <w:rFonts w:ascii="Courier New" w:hAnsi="Courier New" w:cs="Courier New"/>
        </w:rPr>
        <w:t>procInfo_Y</w:t>
      </w:r>
      <w:r w:rsidR="003D7480">
        <w:t>).</w:t>
      </w:r>
    </w:p>
    <w:p w:rsidR="00C47DAC" w:rsidRDefault="001F12A3" w:rsidP="00C47DAC">
      <w:pPr>
        <w:numPr>
          <w:ilvl w:val="2"/>
          <w:numId w:val="27"/>
        </w:numPr>
      </w:pPr>
      <w:r>
        <w:t>If an ObservedPropertInfo object has already been created for</w:t>
      </w:r>
      <w:r w:rsidR="003B145D">
        <w:t xml:space="preserve"> </w:t>
      </w:r>
      <w:r w:rsidR="003B145D" w:rsidRPr="00C47DAC">
        <w:rPr>
          <w:rFonts w:ascii="Courier New" w:hAnsi="Courier New" w:cs="Courier New"/>
        </w:rPr>
        <w:t>obsProp_</w:t>
      </w:r>
      <w:r w:rsidRPr="00C47DAC">
        <w:rPr>
          <w:rFonts w:ascii="Courier New" w:hAnsi="Courier New" w:cs="Courier New"/>
        </w:rPr>
        <w:t>Y</w:t>
      </w:r>
      <w:r>
        <w:t xml:space="preserve"> in step </w:t>
      </w:r>
      <w:r w:rsidR="0054451B">
        <w:t>6</w:t>
      </w:r>
      <w:r>
        <w:t xml:space="preserve">) get it; otherwise create a new ObservedPropertyInfo object. In both cases the object is in the following referred to as </w:t>
      </w:r>
      <w:r w:rsidRPr="00C47DAC">
        <w:rPr>
          <w:rFonts w:ascii="Courier New" w:hAnsi="Courier New" w:cs="Courier New"/>
        </w:rPr>
        <w:t>obsPropInfo_Y</w:t>
      </w:r>
      <w:r>
        <w:t>.</w:t>
      </w:r>
    </w:p>
    <w:p w:rsidR="00C47DAC" w:rsidRDefault="00C47DAC" w:rsidP="00C47DAC">
      <w:pPr>
        <w:numPr>
          <w:ilvl w:val="2"/>
          <w:numId w:val="27"/>
        </w:numPr>
      </w:pPr>
      <w:r w:rsidRPr="00C47DAC">
        <w:rPr>
          <w:rFonts w:ascii="Courier New" w:hAnsi="Courier New" w:cs="Courier New"/>
        </w:rPr>
        <w:t>A</w:t>
      </w:r>
      <w:r w:rsidRPr="00C47DAC">
        <w:t>dd</w:t>
      </w:r>
      <w:r w:rsidRPr="00C47DAC">
        <w:rPr>
          <w:rFonts w:ascii="Courier New" w:hAnsi="Courier New" w:cs="Courier New"/>
        </w:rPr>
        <w:t xml:space="preserve"> pptr </w:t>
      </w:r>
      <w:r w:rsidRPr="00C47DAC">
        <w:t xml:space="preserve">to both </w:t>
      </w:r>
      <w:r w:rsidRPr="00C47DAC">
        <w:rPr>
          <w:rFonts w:ascii="Courier New" w:hAnsi="Courier New" w:cs="Courier New"/>
        </w:rPr>
        <w:t xml:space="preserve">procInfo_Y </w:t>
      </w:r>
      <w:r w:rsidRPr="00C47DAC">
        <w:t xml:space="preserve">and </w:t>
      </w:r>
      <w:r w:rsidRPr="00C47DAC">
        <w:rPr>
          <w:rFonts w:ascii="Courier New" w:hAnsi="Courier New" w:cs="Courier New"/>
        </w:rPr>
        <w:t>obsPropInfo_Y</w:t>
      </w:r>
      <w:r>
        <w:t>.</w:t>
      </w:r>
    </w:p>
    <w:p w:rsidR="003D7480" w:rsidRDefault="003D7480" w:rsidP="003D7480">
      <w:pPr>
        <w:numPr>
          <w:ilvl w:val="2"/>
          <w:numId w:val="27"/>
        </w:numPr>
      </w:pPr>
      <w:r>
        <w:t xml:space="preserve">Add both </w:t>
      </w:r>
      <w:r w:rsidRPr="00C47DAC">
        <w:rPr>
          <w:rFonts w:ascii="Courier New" w:hAnsi="Courier New" w:cs="Courier New"/>
        </w:rPr>
        <w:t xml:space="preserve">procInfo_Y </w:t>
      </w:r>
      <w:r>
        <w:t xml:space="preserve">and </w:t>
      </w:r>
      <w:r w:rsidRPr="00C47DAC">
        <w:rPr>
          <w:rFonts w:ascii="Courier New" w:hAnsi="Courier New" w:cs="Courier New"/>
        </w:rPr>
        <w:t xml:space="preserve">obsPropInfo_Y </w:t>
      </w:r>
      <w:r>
        <w:t xml:space="preserve">to </w:t>
      </w:r>
      <w:r>
        <w:rPr>
          <w:rFonts w:ascii="Courier New" w:hAnsi="Courier New" w:cs="Courier New"/>
        </w:rPr>
        <w:t>p</w:t>
      </w:r>
      <w:r w:rsidRPr="00C47DAC">
        <w:rPr>
          <w:rFonts w:ascii="Courier New" w:hAnsi="Courier New" w:cs="Courier New"/>
        </w:rPr>
        <w:t>ptr</w:t>
      </w:r>
      <w:r>
        <w:rPr>
          <w:rFonts w:ascii="Courier New" w:hAnsi="Courier New" w:cs="Courier New"/>
        </w:rPr>
        <w:t>.</w:t>
      </w:r>
    </w:p>
    <w:p w:rsidR="003D7480" w:rsidRDefault="00C47DAC" w:rsidP="003D7480">
      <w:pPr>
        <w:numPr>
          <w:ilvl w:val="2"/>
          <w:numId w:val="27"/>
        </w:numPr>
      </w:pPr>
      <w:r>
        <w:lastRenderedPageBreak/>
        <w:t xml:space="preserve">Add </w:t>
      </w:r>
      <w:r w:rsidRPr="00C47DAC">
        <w:rPr>
          <w:rFonts w:ascii="Courier New" w:hAnsi="Courier New" w:cs="Courier New"/>
        </w:rPr>
        <w:t>procInfo_Y</w:t>
      </w:r>
      <w:r>
        <w:t xml:space="preserve"> to </w:t>
      </w:r>
      <w:r w:rsidRPr="00C47DAC">
        <w:rPr>
          <w:rFonts w:ascii="Courier New" w:hAnsi="Courier New" w:cs="Courier New"/>
        </w:rPr>
        <w:t>gdar</w:t>
      </w:r>
      <w:r>
        <w:t>.</w:t>
      </w:r>
    </w:p>
    <w:p w:rsidR="00C47DAC" w:rsidRDefault="00C47DAC" w:rsidP="003D7480">
      <w:pPr>
        <w:numPr>
          <w:ilvl w:val="2"/>
          <w:numId w:val="27"/>
        </w:numPr>
      </w:pPr>
      <w:r w:rsidRPr="00C47DAC">
        <w:t xml:space="preserve">Add </w:t>
      </w:r>
      <w:r w:rsidRPr="00C47DAC">
        <w:rPr>
          <w:rFonts w:ascii="Courier New" w:hAnsi="Courier New" w:cs="Courier New"/>
        </w:rPr>
        <w:t xml:space="preserve">obsPropInfo_Y </w:t>
      </w:r>
      <w:r w:rsidRPr="00C47DAC">
        <w:t>to</w:t>
      </w:r>
      <w:r>
        <w:t xml:space="preserve"> </w:t>
      </w:r>
      <w:r w:rsidRPr="00C47DAC">
        <w:rPr>
          <w:rFonts w:ascii="Courier New" w:hAnsi="Courier New" w:cs="Courier New"/>
        </w:rPr>
        <w:t xml:space="preserve">gdar </w:t>
      </w:r>
      <w:r w:rsidRPr="00C47DAC">
        <w:t>(unless this has already been done in step 6)</w:t>
      </w:r>
      <w:r>
        <w:t>.</w:t>
      </w:r>
    </w:p>
    <w:p w:rsidR="00C47DAC" w:rsidRDefault="00C47DAC" w:rsidP="00C47DAC">
      <w:pPr>
        <w:numPr>
          <w:ilvl w:val="2"/>
          <w:numId w:val="27"/>
        </w:numPr>
      </w:pPr>
      <w:r>
        <w:t xml:space="preserve">Add </w:t>
      </w:r>
      <w:r w:rsidRPr="00C47DAC">
        <w:rPr>
          <w:rFonts w:ascii="Courier New" w:hAnsi="Courier New" w:cs="Courier New"/>
        </w:rPr>
        <w:t>pptr</w:t>
      </w:r>
      <w:r>
        <w:t xml:space="preserve"> </w:t>
      </w:r>
      <w:r w:rsidRPr="00E41FF7">
        <w:t xml:space="preserve">to </w:t>
      </w:r>
      <w:r w:rsidRPr="00C47DAC">
        <w:rPr>
          <w:rFonts w:ascii="Courier New" w:hAnsi="Courier New" w:cs="Courier New"/>
        </w:rPr>
        <w:t>gdar</w:t>
      </w:r>
      <w:r>
        <w:t>.</w:t>
      </w:r>
    </w:p>
    <w:p w:rsidR="00167091" w:rsidRDefault="00167091" w:rsidP="00167091">
      <w:pPr>
        <w:numPr>
          <w:ilvl w:val="0"/>
          <w:numId w:val="27"/>
        </w:numPr>
      </w:pPr>
      <w:r>
        <w:t xml:space="preserve">For each value </w:t>
      </w:r>
      <w:r w:rsidR="003D7480">
        <w:rPr>
          <w:rFonts w:ascii="Courier New" w:hAnsi="Courier New" w:cs="Courier New"/>
        </w:rPr>
        <w:t>proc</w:t>
      </w:r>
      <w:r w:rsidRPr="00C47DAC">
        <w:rPr>
          <w:rFonts w:ascii="Courier New" w:hAnsi="Courier New" w:cs="Courier New"/>
        </w:rPr>
        <w:t>_</w:t>
      </w:r>
      <w:r w:rsidR="003D7480">
        <w:rPr>
          <w:rFonts w:ascii="Courier New" w:hAnsi="Courier New" w:cs="Courier New"/>
        </w:rPr>
        <w:t>Z</w:t>
      </w:r>
      <w:r>
        <w:t xml:space="preserve"> in the </w:t>
      </w:r>
      <w:r w:rsidR="003D7480">
        <w:rPr>
          <w:rFonts w:ascii="Courier New" w:hAnsi="Courier New" w:cs="Courier New"/>
        </w:rPr>
        <w:t>proc</w:t>
      </w:r>
      <w:r w:rsidRPr="00C47DAC">
        <w:rPr>
          <w:rFonts w:ascii="Courier New" w:hAnsi="Courier New" w:cs="Courier New"/>
        </w:rPr>
        <w:t>_set</w:t>
      </w:r>
      <w:r>
        <w:t xml:space="preserve">: go through the list of values in the </w:t>
      </w:r>
      <w:r w:rsidR="003D7480">
        <w:rPr>
          <w:rFonts w:ascii="Courier New" w:hAnsi="Courier New" w:cs="Courier New"/>
        </w:rPr>
        <w:t>foi</w:t>
      </w:r>
      <w:r w:rsidRPr="00C47DAC">
        <w:rPr>
          <w:rFonts w:ascii="Courier New" w:hAnsi="Courier New" w:cs="Courier New"/>
        </w:rPr>
        <w:t>_set</w:t>
      </w:r>
      <w:r>
        <w:t xml:space="preserve"> and for each combination of value </w:t>
      </w:r>
      <w:r w:rsidR="003D7480">
        <w:rPr>
          <w:rFonts w:ascii="Courier New" w:hAnsi="Courier New" w:cs="Courier New"/>
        </w:rPr>
        <w:t>foi</w:t>
      </w:r>
      <w:r w:rsidRPr="00C47DAC">
        <w:rPr>
          <w:rFonts w:ascii="Courier New" w:hAnsi="Courier New" w:cs="Courier New"/>
        </w:rPr>
        <w:t>_</w:t>
      </w:r>
      <w:r w:rsidR="003D7480">
        <w:rPr>
          <w:rFonts w:ascii="Courier New" w:hAnsi="Courier New" w:cs="Courier New"/>
        </w:rPr>
        <w:t>Z</w:t>
      </w:r>
      <w:r>
        <w:t xml:space="preserve"> from the </w:t>
      </w:r>
      <w:r w:rsidR="003D7480">
        <w:rPr>
          <w:rFonts w:ascii="Courier New" w:hAnsi="Courier New" w:cs="Courier New"/>
        </w:rPr>
        <w:t>foi</w:t>
      </w:r>
      <w:r w:rsidRPr="00C47DAC">
        <w:rPr>
          <w:rFonts w:ascii="Courier New" w:hAnsi="Courier New" w:cs="Courier New"/>
        </w:rPr>
        <w:t>_set</w:t>
      </w:r>
      <w:r>
        <w:t xml:space="preserve"> and </w:t>
      </w:r>
      <w:r w:rsidR="003D7480">
        <w:rPr>
          <w:rFonts w:ascii="Courier New" w:hAnsi="Courier New" w:cs="Courier New"/>
        </w:rPr>
        <w:t>proc</w:t>
      </w:r>
      <w:r w:rsidRPr="00C47DAC">
        <w:rPr>
          <w:rFonts w:ascii="Courier New" w:hAnsi="Courier New" w:cs="Courier New"/>
        </w:rPr>
        <w:t>_</w:t>
      </w:r>
      <w:r w:rsidR="003D7480">
        <w:rPr>
          <w:rFonts w:ascii="Courier New" w:hAnsi="Courier New" w:cs="Courier New"/>
        </w:rPr>
        <w:t>Z</w:t>
      </w:r>
      <w:r>
        <w:t xml:space="preserve"> do the following:</w:t>
      </w:r>
    </w:p>
    <w:p w:rsidR="00167091" w:rsidRDefault="00167091" w:rsidP="00167091">
      <w:pPr>
        <w:numPr>
          <w:ilvl w:val="1"/>
          <w:numId w:val="27"/>
        </w:numPr>
      </w:pPr>
      <w:r>
        <w:t>Create a new Procedure</w:t>
      </w:r>
      <w:r w:rsidR="003D7480">
        <w:t>Feature</w:t>
      </w:r>
      <w:r>
        <w:t>TemporalRelationship object (</w:t>
      </w:r>
      <w:r w:rsidR="003D7480">
        <w:rPr>
          <w:rFonts w:ascii="Courier New" w:hAnsi="Courier New" w:cs="Courier New"/>
        </w:rPr>
        <w:t>pftr</w:t>
      </w:r>
      <w:r>
        <w:t>).</w:t>
      </w:r>
    </w:p>
    <w:p w:rsidR="00167091" w:rsidRDefault="00167091" w:rsidP="00167091">
      <w:pPr>
        <w:numPr>
          <w:ilvl w:val="1"/>
          <w:numId w:val="27"/>
        </w:numPr>
      </w:pPr>
      <w:r>
        <w:t xml:space="preserve">Get all observations from the </w:t>
      </w:r>
      <w:r w:rsidRPr="00C47DAC">
        <w:rPr>
          <w:rFonts w:ascii="Courier New" w:hAnsi="Courier New" w:cs="Courier New"/>
        </w:rPr>
        <w:t>working set</w:t>
      </w:r>
      <w:r>
        <w:t xml:space="preserve"> which have both </w:t>
      </w:r>
      <w:r w:rsidR="003D7480">
        <w:rPr>
          <w:rFonts w:ascii="Courier New" w:hAnsi="Courier New" w:cs="Courier New"/>
        </w:rPr>
        <w:t>proc_Z</w:t>
      </w:r>
      <w:r>
        <w:t xml:space="preserve"> as value of the </w:t>
      </w:r>
      <w:r w:rsidR="003D7480">
        <w:t>procedure</w:t>
      </w:r>
      <w:r>
        <w:t xml:space="preserve"> and </w:t>
      </w:r>
      <w:r w:rsidR="003D7480">
        <w:rPr>
          <w:rFonts w:ascii="Courier New" w:hAnsi="Courier New" w:cs="Courier New"/>
        </w:rPr>
        <w:t>foi_Z</w:t>
      </w:r>
      <w:r>
        <w:t xml:space="preserve"> as value of the </w:t>
      </w:r>
      <w:r w:rsidR="003D7480">
        <w:t>featureOfInterest</w:t>
      </w:r>
      <w:r>
        <w:t>.</w:t>
      </w:r>
    </w:p>
    <w:p w:rsidR="00167091" w:rsidRDefault="00167091" w:rsidP="00167091">
      <w:pPr>
        <w:numPr>
          <w:ilvl w:val="1"/>
          <w:numId w:val="27"/>
        </w:numPr>
      </w:pPr>
      <w:r>
        <w:t>If such observations exist:</w:t>
      </w:r>
    </w:p>
    <w:p w:rsidR="00167091" w:rsidRDefault="00167091" w:rsidP="00167091">
      <w:pPr>
        <w:numPr>
          <w:ilvl w:val="2"/>
          <w:numId w:val="27"/>
        </w:numPr>
      </w:pPr>
      <w:r>
        <w:t xml:space="preserve">Add their phenomenonTime values to </w:t>
      </w:r>
      <w:r w:rsidRPr="00C47DAC">
        <w:rPr>
          <w:rFonts w:ascii="Courier New" w:hAnsi="Courier New" w:cs="Courier New"/>
        </w:rPr>
        <w:t>p</w:t>
      </w:r>
      <w:r w:rsidR="003D7480">
        <w:rPr>
          <w:rFonts w:ascii="Courier New" w:hAnsi="Courier New" w:cs="Courier New"/>
        </w:rPr>
        <w:t>f</w:t>
      </w:r>
      <w:r w:rsidRPr="00C47DAC">
        <w:rPr>
          <w:rFonts w:ascii="Courier New" w:hAnsi="Courier New" w:cs="Courier New"/>
        </w:rPr>
        <w:t>tr</w:t>
      </w:r>
      <w:r>
        <w:t>.</w:t>
      </w:r>
    </w:p>
    <w:p w:rsidR="00167091" w:rsidRDefault="00167091" w:rsidP="00167091">
      <w:pPr>
        <w:numPr>
          <w:ilvl w:val="2"/>
          <w:numId w:val="27"/>
        </w:numPr>
      </w:pPr>
      <w:r>
        <w:t xml:space="preserve">If a </w:t>
      </w:r>
      <w:r w:rsidR="003D7480">
        <w:t>FeatureOfInterest</w:t>
      </w:r>
      <w:r>
        <w:t xml:space="preserve">Info object has already been created for </w:t>
      </w:r>
      <w:r w:rsidR="003D7480">
        <w:rPr>
          <w:rFonts w:ascii="Courier New" w:hAnsi="Courier New" w:cs="Courier New"/>
        </w:rPr>
        <w:t>foi</w:t>
      </w:r>
      <w:r w:rsidRPr="00C47DAC">
        <w:rPr>
          <w:rFonts w:ascii="Courier New" w:hAnsi="Courier New" w:cs="Courier New"/>
        </w:rPr>
        <w:t>_</w:t>
      </w:r>
      <w:r w:rsidR="003D7480">
        <w:rPr>
          <w:rFonts w:ascii="Courier New" w:hAnsi="Courier New" w:cs="Courier New"/>
        </w:rPr>
        <w:t>Z</w:t>
      </w:r>
      <w:r>
        <w:t xml:space="preserve"> in step </w:t>
      </w:r>
      <w:r w:rsidR="003D7480">
        <w:t>6</w:t>
      </w:r>
      <w:r>
        <w:t xml:space="preserve">) get it; otherwise create a new </w:t>
      </w:r>
      <w:r w:rsidR="003D7480">
        <w:t xml:space="preserve">FeatureOfInterestInfo </w:t>
      </w:r>
      <w:r>
        <w:t xml:space="preserve">object. In both cases the object is in the following referred to as </w:t>
      </w:r>
      <w:r w:rsidR="003D7480">
        <w:rPr>
          <w:rFonts w:ascii="Courier New" w:hAnsi="Courier New" w:cs="Courier New"/>
        </w:rPr>
        <w:t>foi</w:t>
      </w:r>
      <w:r w:rsidRPr="00C47DAC">
        <w:rPr>
          <w:rFonts w:ascii="Courier New" w:hAnsi="Courier New" w:cs="Courier New"/>
        </w:rPr>
        <w:t>Info_</w:t>
      </w:r>
      <w:r w:rsidR="003D7480">
        <w:rPr>
          <w:rFonts w:ascii="Courier New" w:hAnsi="Courier New" w:cs="Courier New"/>
        </w:rPr>
        <w:t>Z</w:t>
      </w:r>
      <w:r>
        <w:t>.</w:t>
      </w:r>
    </w:p>
    <w:p w:rsidR="003D7480" w:rsidRDefault="003D7480" w:rsidP="003D7480">
      <w:pPr>
        <w:numPr>
          <w:ilvl w:val="2"/>
          <w:numId w:val="27"/>
        </w:numPr>
      </w:pPr>
      <w:r>
        <w:t xml:space="preserve">If a ProcedureInfo object has already been created for </w:t>
      </w:r>
      <w:r>
        <w:rPr>
          <w:rFonts w:ascii="Courier New" w:hAnsi="Courier New" w:cs="Courier New"/>
        </w:rPr>
        <w:t>proc</w:t>
      </w:r>
      <w:r w:rsidRPr="00C47DAC">
        <w:rPr>
          <w:rFonts w:ascii="Courier New" w:hAnsi="Courier New" w:cs="Courier New"/>
        </w:rPr>
        <w:t>_</w:t>
      </w:r>
      <w:r>
        <w:rPr>
          <w:rFonts w:ascii="Courier New" w:hAnsi="Courier New" w:cs="Courier New"/>
        </w:rPr>
        <w:t>Z</w:t>
      </w:r>
      <w:r>
        <w:t xml:space="preserve"> in step 7) get it; otherwise create a new ProcedureInfo object. In both cases the object is in the following referred to as </w:t>
      </w:r>
      <w:r>
        <w:rPr>
          <w:rFonts w:ascii="Courier New" w:hAnsi="Courier New" w:cs="Courier New"/>
        </w:rPr>
        <w:t>proc</w:t>
      </w:r>
      <w:r w:rsidRPr="00C47DAC">
        <w:rPr>
          <w:rFonts w:ascii="Courier New" w:hAnsi="Courier New" w:cs="Courier New"/>
        </w:rPr>
        <w:t>Info_</w:t>
      </w:r>
      <w:r>
        <w:rPr>
          <w:rFonts w:ascii="Courier New" w:hAnsi="Courier New" w:cs="Courier New"/>
        </w:rPr>
        <w:t>Z</w:t>
      </w:r>
      <w:r>
        <w:t>.</w:t>
      </w:r>
    </w:p>
    <w:p w:rsidR="00167091" w:rsidRDefault="00167091" w:rsidP="00167091">
      <w:pPr>
        <w:numPr>
          <w:ilvl w:val="2"/>
          <w:numId w:val="27"/>
        </w:numPr>
      </w:pPr>
      <w:r w:rsidRPr="00C47DAC">
        <w:rPr>
          <w:rFonts w:ascii="Courier New" w:hAnsi="Courier New" w:cs="Courier New"/>
        </w:rPr>
        <w:t>A</w:t>
      </w:r>
      <w:r w:rsidRPr="00C47DAC">
        <w:t>dd</w:t>
      </w:r>
      <w:r w:rsidRPr="00C47DAC">
        <w:rPr>
          <w:rFonts w:ascii="Courier New" w:hAnsi="Courier New" w:cs="Courier New"/>
        </w:rPr>
        <w:t xml:space="preserve"> p</w:t>
      </w:r>
      <w:r w:rsidR="003D7480">
        <w:rPr>
          <w:rFonts w:ascii="Courier New" w:hAnsi="Courier New" w:cs="Courier New"/>
        </w:rPr>
        <w:t>f</w:t>
      </w:r>
      <w:r w:rsidRPr="00C47DAC">
        <w:rPr>
          <w:rFonts w:ascii="Courier New" w:hAnsi="Courier New" w:cs="Courier New"/>
        </w:rPr>
        <w:t xml:space="preserve">tr </w:t>
      </w:r>
      <w:r w:rsidRPr="00C47DAC">
        <w:t xml:space="preserve">to both </w:t>
      </w:r>
      <w:r w:rsidRPr="00C47DAC">
        <w:rPr>
          <w:rFonts w:ascii="Courier New" w:hAnsi="Courier New" w:cs="Courier New"/>
        </w:rPr>
        <w:t>procInfo_</w:t>
      </w:r>
      <w:r w:rsidR="003D7480">
        <w:rPr>
          <w:rFonts w:ascii="Courier New" w:hAnsi="Courier New" w:cs="Courier New"/>
        </w:rPr>
        <w:t>Z</w:t>
      </w:r>
      <w:r w:rsidRPr="00C47DAC">
        <w:rPr>
          <w:rFonts w:ascii="Courier New" w:hAnsi="Courier New" w:cs="Courier New"/>
        </w:rPr>
        <w:t xml:space="preserve"> </w:t>
      </w:r>
      <w:r w:rsidRPr="00C47DAC">
        <w:t xml:space="preserve">and </w:t>
      </w:r>
      <w:r w:rsidR="003D7480">
        <w:rPr>
          <w:rFonts w:ascii="Courier New" w:hAnsi="Courier New" w:cs="Courier New"/>
        </w:rPr>
        <w:t>foi</w:t>
      </w:r>
      <w:r w:rsidRPr="00C47DAC">
        <w:rPr>
          <w:rFonts w:ascii="Courier New" w:hAnsi="Courier New" w:cs="Courier New"/>
        </w:rPr>
        <w:t>Info_</w:t>
      </w:r>
      <w:r w:rsidR="003D7480">
        <w:rPr>
          <w:rFonts w:ascii="Courier New" w:hAnsi="Courier New" w:cs="Courier New"/>
        </w:rPr>
        <w:t>Z</w:t>
      </w:r>
      <w:r>
        <w:t>.</w:t>
      </w:r>
    </w:p>
    <w:p w:rsidR="002B0566" w:rsidRDefault="002B0566" w:rsidP="002B0566">
      <w:pPr>
        <w:numPr>
          <w:ilvl w:val="2"/>
          <w:numId w:val="27"/>
        </w:numPr>
      </w:pPr>
      <w:r w:rsidRPr="00C47DAC">
        <w:rPr>
          <w:rFonts w:ascii="Courier New" w:hAnsi="Courier New" w:cs="Courier New"/>
        </w:rPr>
        <w:t>A</w:t>
      </w:r>
      <w:r w:rsidRPr="00C47DAC">
        <w:t>dd</w:t>
      </w:r>
      <w:r w:rsidRPr="00C47DAC">
        <w:rPr>
          <w:rFonts w:ascii="Courier New" w:hAnsi="Courier New" w:cs="Courier New"/>
        </w:rPr>
        <w:t xml:space="preserve"> </w:t>
      </w:r>
      <w:r w:rsidRPr="00C47DAC">
        <w:t xml:space="preserve">both </w:t>
      </w:r>
      <w:r w:rsidRPr="00C47DAC">
        <w:rPr>
          <w:rFonts w:ascii="Courier New" w:hAnsi="Courier New" w:cs="Courier New"/>
        </w:rPr>
        <w:t>procInfo_</w:t>
      </w:r>
      <w:r>
        <w:rPr>
          <w:rFonts w:ascii="Courier New" w:hAnsi="Courier New" w:cs="Courier New"/>
        </w:rPr>
        <w:t>Z</w:t>
      </w:r>
      <w:r w:rsidRPr="00C47DAC">
        <w:rPr>
          <w:rFonts w:ascii="Courier New" w:hAnsi="Courier New" w:cs="Courier New"/>
        </w:rPr>
        <w:t xml:space="preserve"> </w:t>
      </w:r>
      <w:r w:rsidRPr="00C47DAC">
        <w:t xml:space="preserve">and </w:t>
      </w:r>
      <w:r>
        <w:rPr>
          <w:rFonts w:ascii="Courier New" w:hAnsi="Courier New" w:cs="Courier New"/>
        </w:rPr>
        <w:t>foi</w:t>
      </w:r>
      <w:r w:rsidRPr="00C47DAC">
        <w:rPr>
          <w:rFonts w:ascii="Courier New" w:hAnsi="Courier New" w:cs="Courier New"/>
        </w:rPr>
        <w:t>Info_</w:t>
      </w:r>
      <w:r>
        <w:rPr>
          <w:rFonts w:ascii="Courier New" w:hAnsi="Courier New" w:cs="Courier New"/>
        </w:rPr>
        <w:t xml:space="preserve">Z </w:t>
      </w:r>
      <w:r w:rsidRPr="00C47DAC">
        <w:t xml:space="preserve">to </w:t>
      </w:r>
      <w:r w:rsidRPr="00C47DAC">
        <w:rPr>
          <w:rFonts w:ascii="Courier New" w:hAnsi="Courier New" w:cs="Courier New"/>
        </w:rPr>
        <w:t>p</w:t>
      </w:r>
      <w:r>
        <w:rPr>
          <w:rFonts w:ascii="Courier New" w:hAnsi="Courier New" w:cs="Courier New"/>
        </w:rPr>
        <w:t>f</w:t>
      </w:r>
      <w:r w:rsidRPr="00C47DAC">
        <w:rPr>
          <w:rFonts w:ascii="Courier New" w:hAnsi="Courier New" w:cs="Courier New"/>
        </w:rPr>
        <w:t>tr</w:t>
      </w:r>
      <w:r>
        <w:t>.</w:t>
      </w:r>
    </w:p>
    <w:p w:rsidR="002B0566" w:rsidRDefault="002B0566" w:rsidP="002B0566">
      <w:pPr>
        <w:numPr>
          <w:ilvl w:val="2"/>
          <w:numId w:val="27"/>
        </w:numPr>
      </w:pPr>
      <w:r w:rsidRPr="00C47DAC">
        <w:t xml:space="preserve">Add </w:t>
      </w:r>
      <w:r>
        <w:rPr>
          <w:rFonts w:ascii="Courier New" w:hAnsi="Courier New" w:cs="Courier New"/>
        </w:rPr>
        <w:t>foi</w:t>
      </w:r>
      <w:r w:rsidRPr="00C47DAC">
        <w:rPr>
          <w:rFonts w:ascii="Courier New" w:hAnsi="Courier New" w:cs="Courier New"/>
        </w:rPr>
        <w:t>Info_</w:t>
      </w:r>
      <w:r>
        <w:rPr>
          <w:rFonts w:ascii="Courier New" w:hAnsi="Courier New" w:cs="Courier New"/>
        </w:rPr>
        <w:t>Z</w:t>
      </w:r>
      <w:r w:rsidRPr="00C47DAC">
        <w:rPr>
          <w:rFonts w:ascii="Courier New" w:hAnsi="Courier New" w:cs="Courier New"/>
        </w:rPr>
        <w:t xml:space="preserve"> </w:t>
      </w:r>
      <w:r w:rsidRPr="00C47DAC">
        <w:t>to</w:t>
      </w:r>
      <w:r>
        <w:t xml:space="preserve"> </w:t>
      </w:r>
      <w:r w:rsidRPr="00C47DAC">
        <w:rPr>
          <w:rFonts w:ascii="Courier New" w:hAnsi="Courier New" w:cs="Courier New"/>
        </w:rPr>
        <w:t xml:space="preserve">gdar </w:t>
      </w:r>
      <w:r w:rsidRPr="00C47DAC">
        <w:t>(unless this has already been done in step 6)</w:t>
      </w:r>
      <w:r>
        <w:t>.</w:t>
      </w:r>
    </w:p>
    <w:p w:rsidR="002B0566" w:rsidRDefault="00167091" w:rsidP="002B0566">
      <w:pPr>
        <w:numPr>
          <w:ilvl w:val="2"/>
          <w:numId w:val="27"/>
        </w:numPr>
      </w:pPr>
      <w:r>
        <w:t xml:space="preserve">Add </w:t>
      </w:r>
      <w:r w:rsidRPr="00C47DAC">
        <w:rPr>
          <w:rFonts w:ascii="Courier New" w:hAnsi="Courier New" w:cs="Courier New"/>
        </w:rPr>
        <w:t>procInfo_</w:t>
      </w:r>
      <w:r w:rsidR="002B0566">
        <w:rPr>
          <w:rFonts w:ascii="Courier New" w:hAnsi="Courier New" w:cs="Courier New"/>
        </w:rPr>
        <w:t>Z</w:t>
      </w:r>
      <w:r>
        <w:t xml:space="preserve"> to </w:t>
      </w:r>
      <w:r w:rsidRPr="00C47DAC">
        <w:rPr>
          <w:rFonts w:ascii="Courier New" w:hAnsi="Courier New" w:cs="Courier New"/>
        </w:rPr>
        <w:t>gdar</w:t>
      </w:r>
      <w:r w:rsidR="002B0566" w:rsidRPr="00C47DAC">
        <w:rPr>
          <w:rFonts w:ascii="Courier New" w:hAnsi="Courier New" w:cs="Courier New"/>
        </w:rPr>
        <w:t xml:space="preserve"> </w:t>
      </w:r>
      <w:r w:rsidR="002B0566" w:rsidRPr="00C47DAC">
        <w:t xml:space="preserve">(unless this has already been done in step </w:t>
      </w:r>
      <w:r w:rsidR="002B0566">
        <w:t>7</w:t>
      </w:r>
      <w:r w:rsidR="002B0566" w:rsidRPr="00C47DAC">
        <w:t>)</w:t>
      </w:r>
      <w:r w:rsidR="002B0566">
        <w:t>.</w:t>
      </w:r>
    </w:p>
    <w:p w:rsidR="00A903B3" w:rsidRDefault="00167091" w:rsidP="00C37CBE">
      <w:pPr>
        <w:numPr>
          <w:ilvl w:val="2"/>
          <w:numId w:val="27"/>
        </w:numPr>
      </w:pPr>
      <w:r>
        <w:t xml:space="preserve">Add </w:t>
      </w:r>
      <w:r w:rsidRPr="00C47DAC">
        <w:rPr>
          <w:rFonts w:ascii="Courier New" w:hAnsi="Courier New" w:cs="Courier New"/>
        </w:rPr>
        <w:t>p</w:t>
      </w:r>
      <w:r w:rsidR="002B0566">
        <w:rPr>
          <w:rFonts w:ascii="Courier New" w:hAnsi="Courier New" w:cs="Courier New"/>
        </w:rPr>
        <w:t>f</w:t>
      </w:r>
      <w:r w:rsidRPr="00C47DAC">
        <w:rPr>
          <w:rFonts w:ascii="Courier New" w:hAnsi="Courier New" w:cs="Courier New"/>
        </w:rPr>
        <w:t>tr</w:t>
      </w:r>
      <w:r>
        <w:t xml:space="preserve"> </w:t>
      </w:r>
      <w:r w:rsidRPr="00E41FF7">
        <w:t xml:space="preserve">to </w:t>
      </w:r>
      <w:r w:rsidRPr="00C47DAC">
        <w:rPr>
          <w:rFonts w:ascii="Courier New" w:hAnsi="Courier New" w:cs="Courier New"/>
        </w:rPr>
        <w:t>gdar</w:t>
      </w:r>
      <w:r>
        <w:t>.</w:t>
      </w:r>
    </w:p>
    <w:p w:rsidR="0018758A" w:rsidRDefault="0018758A" w:rsidP="00C37CBE">
      <w:pPr>
        <w:numPr>
          <w:ilvl w:val="0"/>
          <w:numId w:val="27"/>
        </w:numPr>
      </w:pPr>
      <w:r>
        <w:t xml:space="preserve">If the GetDataAvailability request contains a value for the </w:t>
      </w:r>
      <w:r w:rsidRPr="0018758A">
        <w:rPr>
          <w:i/>
        </w:rPr>
        <w:t>minimumTimeGap</w:t>
      </w:r>
      <w:r>
        <w:t xml:space="preserve"> property:</w:t>
      </w:r>
    </w:p>
    <w:p w:rsidR="00C37CBE" w:rsidRDefault="000F6F14" w:rsidP="0018758A">
      <w:pPr>
        <w:numPr>
          <w:ilvl w:val="1"/>
          <w:numId w:val="27"/>
        </w:numPr>
      </w:pPr>
      <w:r>
        <w:t xml:space="preserve">Get all FeaturePropertyTemporalRelationship as well as ProcedurePropertyTemporalRelationship and ProcedureFeatureTemporalRelationship objects contained in </w:t>
      </w:r>
      <w:r w:rsidRPr="000F6F14">
        <w:rPr>
          <w:rFonts w:ascii="Courier New" w:hAnsi="Courier New" w:cs="Courier New"/>
        </w:rPr>
        <w:t>gdar</w:t>
      </w:r>
      <w:r>
        <w:t>.</w:t>
      </w:r>
      <w:r w:rsidR="007D5AE6">
        <w:t xml:space="preserve"> For each of these relationship objects (</w:t>
      </w:r>
      <w:r w:rsidR="007D5AE6" w:rsidRPr="007D5AE6">
        <w:rPr>
          <w:rFonts w:ascii="Courier New" w:hAnsi="Courier New" w:cs="Courier New"/>
        </w:rPr>
        <w:t>rel</w:t>
      </w:r>
      <w:r w:rsidR="007D5AE6">
        <w:t>), do the following:</w:t>
      </w:r>
    </w:p>
    <w:p w:rsidR="007D5AE6" w:rsidRDefault="0018758A" w:rsidP="0018758A">
      <w:pPr>
        <w:numPr>
          <w:ilvl w:val="2"/>
          <w:numId w:val="27"/>
        </w:numPr>
      </w:pPr>
      <w:r>
        <w:t xml:space="preserve">Get the list of phenomenonTime values </w:t>
      </w:r>
      <w:r w:rsidR="00F54303">
        <w:t>(</w:t>
      </w:r>
      <w:r w:rsidR="00F54303" w:rsidRPr="00F54303">
        <w:rPr>
          <w:rFonts w:ascii="Courier New" w:hAnsi="Courier New" w:cs="Courier New"/>
        </w:rPr>
        <w:t>pt_list_A</w:t>
      </w:r>
      <w:r w:rsidR="00F54303">
        <w:t xml:space="preserve">) </w:t>
      </w:r>
      <w:r>
        <w:t xml:space="preserve">in </w:t>
      </w:r>
      <w:r w:rsidRPr="0018758A">
        <w:rPr>
          <w:rFonts w:ascii="Courier New" w:hAnsi="Courier New" w:cs="Courier New"/>
        </w:rPr>
        <w:t>rel</w:t>
      </w:r>
      <w:r>
        <w:t>.</w:t>
      </w:r>
    </w:p>
    <w:p w:rsidR="0018758A" w:rsidRDefault="0018758A" w:rsidP="0018758A">
      <w:pPr>
        <w:numPr>
          <w:ilvl w:val="2"/>
          <w:numId w:val="27"/>
        </w:numPr>
      </w:pPr>
      <w:r>
        <w:t>Create a new empty list of phenomenonTime values (</w:t>
      </w:r>
      <w:r w:rsidRPr="0018758A">
        <w:rPr>
          <w:rFonts w:ascii="Courier New" w:hAnsi="Courier New" w:cs="Courier New"/>
        </w:rPr>
        <w:t>pt_list</w:t>
      </w:r>
      <w:r w:rsidR="00F54303">
        <w:rPr>
          <w:rFonts w:ascii="Courier New" w:hAnsi="Courier New" w:cs="Courier New"/>
        </w:rPr>
        <w:t>_B</w:t>
      </w:r>
      <w:r>
        <w:t>).</w:t>
      </w:r>
    </w:p>
    <w:p w:rsidR="00F54303" w:rsidRDefault="00F54303" w:rsidP="0018758A">
      <w:pPr>
        <w:numPr>
          <w:ilvl w:val="2"/>
          <w:numId w:val="27"/>
        </w:numPr>
      </w:pPr>
      <w:r>
        <w:t xml:space="preserve">Sort </w:t>
      </w:r>
      <w:r w:rsidRPr="00F54303">
        <w:rPr>
          <w:rFonts w:ascii="Courier New" w:hAnsi="Courier New" w:cs="Courier New"/>
        </w:rPr>
        <w:t>pt_list_A</w:t>
      </w:r>
      <w:r>
        <w:t xml:space="preserve"> in ascending order.</w:t>
      </w:r>
    </w:p>
    <w:p w:rsidR="00FD2E27" w:rsidRDefault="00FD2E27" w:rsidP="0018758A">
      <w:pPr>
        <w:numPr>
          <w:ilvl w:val="2"/>
          <w:numId w:val="27"/>
        </w:numPr>
      </w:pPr>
      <w:r>
        <w:t xml:space="preserve">Create temporary variable </w:t>
      </w:r>
      <w:r w:rsidRPr="00FD2E27">
        <w:rPr>
          <w:rFonts w:ascii="Courier New" w:hAnsi="Courier New" w:cs="Courier New"/>
        </w:rPr>
        <w:t>elem_A1</w:t>
      </w:r>
      <w:r>
        <w:t>.</w:t>
      </w:r>
    </w:p>
    <w:p w:rsidR="00F54303" w:rsidRDefault="00F54303" w:rsidP="0018758A">
      <w:pPr>
        <w:numPr>
          <w:ilvl w:val="2"/>
          <w:numId w:val="27"/>
        </w:numPr>
      </w:pPr>
      <w:r>
        <w:lastRenderedPageBreak/>
        <w:t xml:space="preserve">Get the first element of the sorted </w:t>
      </w:r>
      <w:r w:rsidRPr="00F54303">
        <w:rPr>
          <w:rFonts w:ascii="Courier New" w:hAnsi="Courier New" w:cs="Courier New"/>
        </w:rPr>
        <w:t>pt_list_A</w:t>
      </w:r>
      <w:r w:rsidR="00FD2E27">
        <w:t xml:space="preserve">, remove it from that list and set </w:t>
      </w:r>
      <w:r w:rsidR="00FD2E27" w:rsidRPr="00FD2E27">
        <w:rPr>
          <w:rFonts w:ascii="Courier New" w:hAnsi="Courier New" w:cs="Courier New"/>
        </w:rPr>
        <w:t>elem_A1</w:t>
      </w:r>
      <w:r w:rsidR="00FD2E27">
        <w:t xml:space="preserve"> to its value.</w:t>
      </w:r>
    </w:p>
    <w:p w:rsidR="00F54303" w:rsidRDefault="00F54303" w:rsidP="0018758A">
      <w:pPr>
        <w:numPr>
          <w:ilvl w:val="2"/>
          <w:numId w:val="27"/>
        </w:numPr>
      </w:pPr>
      <w:r>
        <w:t xml:space="preserve">While </w:t>
      </w:r>
      <w:r w:rsidRPr="00FD2E27">
        <w:rPr>
          <w:rFonts w:ascii="Courier New" w:hAnsi="Courier New" w:cs="Courier New"/>
        </w:rPr>
        <w:t>pt_list_A</w:t>
      </w:r>
      <w:r>
        <w:t xml:space="preserve"> is not empty</w:t>
      </w:r>
      <w:r w:rsidR="00DE77BF">
        <w:t>, repeat</w:t>
      </w:r>
      <w:r>
        <w:t>:</w:t>
      </w:r>
    </w:p>
    <w:p w:rsidR="00F54303" w:rsidRDefault="00FD2E27" w:rsidP="00F54303">
      <w:pPr>
        <w:numPr>
          <w:ilvl w:val="3"/>
          <w:numId w:val="27"/>
        </w:numPr>
      </w:pPr>
      <w:r>
        <w:t xml:space="preserve">Get the first element of the sorted </w:t>
      </w:r>
      <w:r w:rsidRPr="00F54303">
        <w:rPr>
          <w:rFonts w:ascii="Courier New" w:hAnsi="Courier New" w:cs="Courier New"/>
        </w:rPr>
        <w:t>pt_list_A</w:t>
      </w:r>
      <w:r>
        <w:t xml:space="preserve"> (called </w:t>
      </w:r>
      <w:r w:rsidRPr="00FD2E27">
        <w:rPr>
          <w:rFonts w:ascii="Courier New" w:hAnsi="Courier New" w:cs="Courier New"/>
        </w:rPr>
        <w:t>elem_A</w:t>
      </w:r>
      <w:r>
        <w:rPr>
          <w:rFonts w:ascii="Courier New" w:hAnsi="Courier New" w:cs="Courier New"/>
        </w:rPr>
        <w:t>2</w:t>
      </w:r>
      <w:r>
        <w:t>) and remove it from that list.</w:t>
      </w:r>
    </w:p>
    <w:p w:rsidR="000C0AED" w:rsidRPr="000C0AED" w:rsidRDefault="000C0AED" w:rsidP="00F54303">
      <w:pPr>
        <w:numPr>
          <w:ilvl w:val="3"/>
          <w:numId w:val="27"/>
        </w:numPr>
      </w:pPr>
      <w:r>
        <w:t xml:space="preserve">Check the </w:t>
      </w:r>
      <w:r w:rsidR="00FD2E27">
        <w:t xml:space="preserve">duration between </w:t>
      </w:r>
      <w:r w:rsidR="00FD2E27" w:rsidRPr="000C0AED">
        <w:rPr>
          <w:rFonts w:ascii="Courier New" w:hAnsi="Courier New" w:cs="Courier New"/>
        </w:rPr>
        <w:t>elem_A1</w:t>
      </w:r>
      <w:r w:rsidR="00FD2E27">
        <w:t xml:space="preserve"> and </w:t>
      </w:r>
      <w:r w:rsidR="00FD2E27" w:rsidRPr="000C0AED">
        <w:rPr>
          <w:rFonts w:ascii="Courier New" w:hAnsi="Courier New" w:cs="Courier New"/>
        </w:rPr>
        <w:t>elem_A2</w:t>
      </w:r>
      <w:r>
        <w:rPr>
          <w:rFonts w:ascii="Courier New" w:hAnsi="Courier New" w:cs="Courier New"/>
        </w:rPr>
        <w:t>:</w:t>
      </w:r>
    </w:p>
    <w:p w:rsidR="000C0AED" w:rsidRDefault="000C0AED" w:rsidP="000C0AED">
      <w:pPr>
        <w:numPr>
          <w:ilvl w:val="4"/>
          <w:numId w:val="27"/>
        </w:numPr>
      </w:pPr>
      <w:r w:rsidRPr="000C0AED">
        <w:t>If it</w:t>
      </w:r>
      <w:r w:rsidR="00FD2E27">
        <w:t xml:space="preserve"> is smaller than the given </w:t>
      </w:r>
      <w:r w:rsidR="00FD2E27" w:rsidRPr="00DE77BF">
        <w:rPr>
          <w:i/>
        </w:rPr>
        <w:t>minimumTimeGap</w:t>
      </w:r>
      <w:r w:rsidR="00FD2E27">
        <w:t xml:space="preserve"> duration: create the temporal bounding box of </w:t>
      </w:r>
      <w:r w:rsidR="00FD2E27" w:rsidRPr="00DE77BF">
        <w:rPr>
          <w:rFonts w:ascii="Courier New" w:hAnsi="Courier New" w:cs="Courier New"/>
        </w:rPr>
        <w:t>elem_A1</w:t>
      </w:r>
      <w:r w:rsidR="00FD2E27">
        <w:t xml:space="preserve"> and </w:t>
      </w:r>
      <w:r w:rsidR="00FD2E27" w:rsidRPr="00DE77BF">
        <w:rPr>
          <w:rFonts w:ascii="Courier New" w:hAnsi="Courier New" w:cs="Courier New"/>
        </w:rPr>
        <w:t>elem_A</w:t>
      </w:r>
      <w:r w:rsidR="00DE77BF" w:rsidRPr="00DE77BF">
        <w:rPr>
          <w:rFonts w:ascii="Courier New" w:hAnsi="Courier New" w:cs="Courier New"/>
        </w:rPr>
        <w:t>2</w:t>
      </w:r>
      <w:r w:rsidR="00FD2E27">
        <w:t xml:space="preserve"> and set the </w:t>
      </w:r>
      <w:r w:rsidR="00DE77BF">
        <w:t xml:space="preserve">value of </w:t>
      </w:r>
      <w:r w:rsidR="00FD2E27" w:rsidRPr="00DE77BF">
        <w:rPr>
          <w:rFonts w:ascii="Courier New" w:hAnsi="Courier New" w:cs="Courier New"/>
        </w:rPr>
        <w:t>elem_A1</w:t>
      </w:r>
      <w:r w:rsidR="00DE77BF">
        <w:rPr>
          <w:rFonts w:ascii="Courier New" w:hAnsi="Courier New" w:cs="Courier New"/>
        </w:rPr>
        <w:t xml:space="preserve"> </w:t>
      </w:r>
      <w:r w:rsidR="00DE77BF" w:rsidRPr="00DE77BF">
        <w:t>to the result</w:t>
      </w:r>
      <w:r w:rsidR="00DE77BF">
        <w:t>ing time period</w:t>
      </w:r>
      <w:r w:rsidR="00FD2E27">
        <w:t>.</w:t>
      </w:r>
    </w:p>
    <w:p w:rsidR="00FD2E27" w:rsidRDefault="000C0AED" w:rsidP="000C0AED">
      <w:pPr>
        <w:numPr>
          <w:ilvl w:val="4"/>
          <w:numId w:val="27"/>
        </w:numPr>
      </w:pPr>
      <w:r>
        <w:t xml:space="preserve">Otherwise create a new entry in </w:t>
      </w:r>
      <w:r w:rsidRPr="00FD2E27">
        <w:rPr>
          <w:rFonts w:ascii="Courier New" w:hAnsi="Courier New" w:cs="Courier New"/>
        </w:rPr>
        <w:t>pt_list_B</w:t>
      </w:r>
      <w:r>
        <w:rPr>
          <w:rFonts w:ascii="Courier New" w:hAnsi="Courier New" w:cs="Courier New"/>
        </w:rPr>
        <w:t xml:space="preserve"> </w:t>
      </w:r>
      <w:r w:rsidRPr="00DE77BF">
        <w:t>with the value of</w:t>
      </w:r>
      <w:r>
        <w:rPr>
          <w:rFonts w:ascii="Courier New" w:hAnsi="Courier New" w:cs="Courier New"/>
        </w:rPr>
        <w:t xml:space="preserve"> </w:t>
      </w:r>
      <w:r w:rsidRPr="00FD2E27">
        <w:rPr>
          <w:rFonts w:ascii="Courier New" w:hAnsi="Courier New" w:cs="Courier New"/>
        </w:rPr>
        <w:t>elem_A1</w:t>
      </w:r>
      <w:r>
        <w:rPr>
          <w:rFonts w:ascii="Courier New" w:hAnsi="Courier New" w:cs="Courier New"/>
        </w:rPr>
        <w:t xml:space="preserve"> </w:t>
      </w:r>
      <w:r w:rsidRPr="000C0AED">
        <w:t>and set</w:t>
      </w:r>
      <w:r>
        <w:rPr>
          <w:rFonts w:ascii="Courier New" w:hAnsi="Courier New" w:cs="Courier New"/>
        </w:rPr>
        <w:t xml:space="preserve"> elem_A1 </w:t>
      </w:r>
      <w:r w:rsidRPr="000C0AED">
        <w:t>to the value of</w:t>
      </w:r>
      <w:r>
        <w:rPr>
          <w:rFonts w:ascii="Courier New" w:hAnsi="Courier New" w:cs="Courier New"/>
        </w:rPr>
        <w:t xml:space="preserve"> elem_A2.</w:t>
      </w:r>
    </w:p>
    <w:p w:rsidR="00C37CBE" w:rsidRDefault="00DE77BF" w:rsidP="00C37CBE">
      <w:pPr>
        <w:numPr>
          <w:ilvl w:val="2"/>
          <w:numId w:val="27"/>
        </w:numPr>
      </w:pPr>
      <w:r>
        <w:t>Create a new entry in</w:t>
      </w:r>
      <w:r w:rsidR="00FD2E27">
        <w:t xml:space="preserve"> </w:t>
      </w:r>
      <w:r w:rsidR="00FD2E27" w:rsidRPr="00FD2E27">
        <w:rPr>
          <w:rFonts w:ascii="Courier New" w:hAnsi="Courier New" w:cs="Courier New"/>
        </w:rPr>
        <w:t>pt_list_B</w:t>
      </w:r>
      <w:r>
        <w:rPr>
          <w:rFonts w:ascii="Courier New" w:hAnsi="Courier New" w:cs="Courier New"/>
        </w:rPr>
        <w:t xml:space="preserve"> </w:t>
      </w:r>
      <w:r w:rsidRPr="00DE77BF">
        <w:t>with the value of</w:t>
      </w:r>
      <w:r>
        <w:rPr>
          <w:rFonts w:ascii="Courier New" w:hAnsi="Courier New" w:cs="Courier New"/>
        </w:rPr>
        <w:t xml:space="preserve"> </w:t>
      </w:r>
      <w:r w:rsidRPr="00FD2E27">
        <w:rPr>
          <w:rFonts w:ascii="Courier New" w:hAnsi="Courier New" w:cs="Courier New"/>
        </w:rPr>
        <w:t>elem_A1</w:t>
      </w:r>
      <w:r w:rsidR="00FD2E27">
        <w:rPr>
          <w:rFonts w:ascii="Courier New" w:hAnsi="Courier New" w:cs="Courier New"/>
        </w:rPr>
        <w:t>.</w:t>
      </w:r>
    </w:p>
    <w:p w:rsidR="001C043D" w:rsidRDefault="001C043D" w:rsidP="001C043D">
      <w:pPr>
        <w:numPr>
          <w:ilvl w:val="2"/>
          <w:numId w:val="27"/>
        </w:numPr>
      </w:pPr>
      <w:r>
        <w:t xml:space="preserve">Replace </w:t>
      </w:r>
      <w:r w:rsidRPr="001C043D">
        <w:rPr>
          <w:rFonts w:ascii="Courier New" w:hAnsi="Courier New" w:cs="Courier New"/>
        </w:rPr>
        <w:t>pt_list_A</w:t>
      </w:r>
      <w:r>
        <w:t xml:space="preserve"> in </w:t>
      </w:r>
      <w:r w:rsidRPr="001C043D">
        <w:rPr>
          <w:rFonts w:ascii="Courier New" w:hAnsi="Courier New" w:cs="Courier New"/>
        </w:rPr>
        <w:t>rel</w:t>
      </w:r>
      <w:r>
        <w:t xml:space="preserve"> with </w:t>
      </w:r>
      <w:r w:rsidRPr="001C043D">
        <w:rPr>
          <w:rFonts w:ascii="Courier New" w:hAnsi="Courier New" w:cs="Courier New"/>
        </w:rPr>
        <w:t>pt_list_B</w:t>
      </w:r>
      <w:r>
        <w:t>.</w:t>
      </w:r>
    </w:p>
    <w:p w:rsidR="00C37CBE" w:rsidRDefault="00C37CBE" w:rsidP="00524D2F"/>
    <w:p w:rsidR="00AD0FBA" w:rsidRDefault="000E1B57" w:rsidP="00E5103D">
      <w:pPr>
        <w:pStyle w:val="Tablelineafter"/>
      </w:pPr>
      <w:r>
        <w:rPr>
          <w:lang w:val="en-GB"/>
        </w:rPr>
        <w:t xml:space="preserve">Implications of the algorithm described in </w:t>
      </w:r>
      <w:r w:rsidR="00D36B00">
        <w:rPr>
          <w:lang w:val="en-GB"/>
        </w:rPr>
        <w:fldChar w:fldCharType="begin"/>
      </w:r>
      <w:r>
        <w:rPr>
          <w:lang w:val="en-GB"/>
        </w:rPr>
        <w:instrText xml:space="preserve"> REF _Ref267492075 \h </w:instrText>
      </w:r>
      <w:r w:rsidR="00D36B00">
        <w:rPr>
          <w:lang w:val="en-GB"/>
        </w:rPr>
      </w:r>
      <w:r w:rsidR="00D36B00">
        <w:rPr>
          <w:lang w:val="en-GB"/>
        </w:rPr>
        <w:fldChar w:fldCharType="separate"/>
      </w:r>
    </w:p>
    <w:p w:rsidR="000E1B57" w:rsidRPr="00761725" w:rsidRDefault="00AD0FBA" w:rsidP="00AF7001">
      <w:pPr>
        <w:pStyle w:val="Tablelineafter"/>
      </w:pPr>
      <w:r>
        <w:t xml:space="preserve">Listing </w:t>
      </w:r>
      <w:r>
        <w:rPr>
          <w:noProof/>
        </w:rPr>
        <w:t>1</w:t>
      </w:r>
      <w:r w:rsidR="00D36B00">
        <w:rPr>
          <w:lang w:val="en-GB"/>
        </w:rPr>
        <w:fldChar w:fldCharType="end"/>
      </w:r>
      <w:r w:rsidR="000E1B57">
        <w:rPr>
          <w:lang w:val="en-GB"/>
        </w:rPr>
        <w:t>:</w:t>
      </w:r>
    </w:p>
    <w:p w:rsidR="00AF7001" w:rsidRPr="00AF7001" w:rsidRDefault="00AF7001" w:rsidP="00AF7001">
      <w:pPr>
        <w:pStyle w:val="Tablelineafter"/>
      </w:pPr>
    </w:p>
    <w:p w:rsidR="00DC1135" w:rsidRDefault="00DC1135" w:rsidP="00524D2F">
      <w:pPr>
        <w:numPr>
          <w:ilvl w:val="0"/>
          <w:numId w:val="28"/>
        </w:numPr>
        <w:rPr>
          <w:lang w:val="en-GB"/>
        </w:rPr>
      </w:pPr>
      <w:r>
        <w:rPr>
          <w:lang w:val="en-GB"/>
        </w:rPr>
        <w:t>The client can define the scope of observations to include in the availability study to a certain time frame by setting the availabilityTimeframe to a suitable value (e.g. from 2010-05-10T00:00:00Z to 2010-05-11T00:00:00Z). In addition the scope can further be defined by including some offerings in the request which results in the availability study only being performed upon the observations associated with these offerings.</w:t>
      </w:r>
    </w:p>
    <w:p w:rsidR="000E1B57" w:rsidRDefault="00524D2F" w:rsidP="00524D2F">
      <w:pPr>
        <w:numPr>
          <w:ilvl w:val="0"/>
          <w:numId w:val="28"/>
        </w:numPr>
        <w:rPr>
          <w:lang w:val="en-GB"/>
        </w:rPr>
      </w:pPr>
      <w:r w:rsidRPr="00FA3728">
        <w:rPr>
          <w:lang w:val="en-GB"/>
        </w:rPr>
        <w:t xml:space="preserve">All observations that have a phenomenonTime which does not temporally interact with the given time interval </w:t>
      </w:r>
      <w:r w:rsidR="000E1B57">
        <w:rPr>
          <w:lang w:val="en-GB"/>
        </w:rPr>
        <w:t>are</w:t>
      </w:r>
      <w:r w:rsidRPr="00FA3728">
        <w:rPr>
          <w:lang w:val="en-GB"/>
        </w:rPr>
        <w:t xml:space="preserve"> ignored when computing the operation response.</w:t>
      </w:r>
    </w:p>
    <w:p w:rsidR="000E1B57" w:rsidRDefault="00524D2F" w:rsidP="00524D2F">
      <w:pPr>
        <w:numPr>
          <w:ilvl w:val="0"/>
          <w:numId w:val="28"/>
        </w:numPr>
        <w:rPr>
          <w:lang w:val="en-GB"/>
        </w:rPr>
      </w:pPr>
      <w:r w:rsidRPr="000E1B57">
        <w:rPr>
          <w:lang w:val="en-GB"/>
        </w:rPr>
        <w:t>If no feature</w:t>
      </w:r>
      <w:r w:rsidR="000E1B57">
        <w:rPr>
          <w:lang w:val="en-GB"/>
        </w:rPr>
        <w:t>OfInterest values</w:t>
      </w:r>
      <w:r w:rsidRPr="000E1B57">
        <w:rPr>
          <w:lang w:val="en-GB"/>
        </w:rPr>
        <w:t xml:space="preserve"> are provided </w:t>
      </w:r>
      <w:r w:rsidR="000E1B57">
        <w:rPr>
          <w:lang w:val="en-GB"/>
        </w:rPr>
        <w:t xml:space="preserve">in the request </w:t>
      </w:r>
      <w:r w:rsidRPr="000E1B57">
        <w:rPr>
          <w:lang w:val="en-GB"/>
        </w:rPr>
        <w:t xml:space="preserve">and useAllFeaturesOfInterest = false, the response </w:t>
      </w:r>
      <w:r w:rsidR="000E1B57">
        <w:rPr>
          <w:lang w:val="en-GB"/>
        </w:rPr>
        <w:t>does</w:t>
      </w:r>
      <w:r w:rsidRPr="000E1B57">
        <w:rPr>
          <w:lang w:val="en-GB"/>
        </w:rPr>
        <w:t xml:space="preserve"> not include any </w:t>
      </w:r>
      <w:r w:rsidR="000E1B57">
        <w:rPr>
          <w:lang w:val="en-GB"/>
        </w:rPr>
        <w:t>FeatureOfInterestInfo element and thus also no FeaturePropertyTemporalRelationship or ProcedureFeatureTemporalRelationship (likewise for observedProperty and procedure)</w:t>
      </w:r>
      <w:r w:rsidRPr="000E1B57">
        <w:rPr>
          <w:lang w:val="en-GB"/>
        </w:rPr>
        <w:t>.</w:t>
      </w:r>
    </w:p>
    <w:p w:rsidR="000E1B57" w:rsidRDefault="000E1B57" w:rsidP="00524D2F">
      <w:pPr>
        <w:numPr>
          <w:ilvl w:val="0"/>
          <w:numId w:val="28"/>
        </w:numPr>
        <w:rPr>
          <w:lang w:val="en-GB"/>
        </w:rPr>
      </w:pPr>
      <w:r>
        <w:rPr>
          <w:lang w:val="en-GB"/>
        </w:rPr>
        <w:t>If al</w:t>
      </w:r>
      <w:r w:rsidR="002637CA">
        <w:rPr>
          <w:lang w:val="en-GB"/>
        </w:rPr>
        <w:t>l useAllXX</w:t>
      </w:r>
      <w:r>
        <w:rPr>
          <w:lang w:val="en-GB"/>
        </w:rPr>
        <w:t xml:space="preserve"> properties are set to false and the request does not contain values for either the featureOfInterest, observedProperty or procedure, the response will be empty.</w:t>
      </w:r>
    </w:p>
    <w:p w:rsidR="00DC1135" w:rsidRDefault="00DC1135" w:rsidP="00524D2F">
      <w:pPr>
        <w:numPr>
          <w:ilvl w:val="0"/>
          <w:numId w:val="28"/>
        </w:numPr>
        <w:rPr>
          <w:lang w:val="en-GB"/>
        </w:rPr>
      </w:pPr>
      <w:r>
        <w:rPr>
          <w:lang w:val="en-GB"/>
        </w:rPr>
        <w:t>If only one specific observation property - either the featureOfInterest, the procedure or the observedProperty – is targeted by the request (this could be done by including one or more values for the according property or setting its useAllXX property to true; values for the other properties would then be omitted and their useAllXX properties not set to true), the response will be empty.</w:t>
      </w:r>
    </w:p>
    <w:p w:rsidR="00DC1135" w:rsidRDefault="00DC1135" w:rsidP="00524D2F">
      <w:pPr>
        <w:numPr>
          <w:ilvl w:val="0"/>
          <w:numId w:val="28"/>
        </w:numPr>
        <w:rPr>
          <w:lang w:val="en-GB"/>
        </w:rPr>
      </w:pPr>
      <w:r>
        <w:rPr>
          <w:lang w:val="en-GB"/>
        </w:rPr>
        <w:t xml:space="preserve">If a specific observation property was targeted in the request, for example a certain procedure, but no according ProcedureInfo element exists in the response, then no </w:t>
      </w:r>
      <w:r>
        <w:rPr>
          <w:lang w:val="en-GB"/>
        </w:rPr>
        <w:lastRenderedPageBreak/>
        <w:t xml:space="preserve">relationship to one of the featuresOfInterest or observedProperties represented in the response could be found. This depends </w:t>
      </w:r>
      <w:r w:rsidR="00751791">
        <w:rPr>
          <w:lang w:val="en-GB"/>
        </w:rPr>
        <w:t xml:space="preserve">upon the relationships the client wants to discover as well as the scope the client defined via the </w:t>
      </w:r>
      <w:r w:rsidR="00751791" w:rsidRPr="00751791">
        <w:rPr>
          <w:i/>
          <w:lang w:val="en-GB"/>
        </w:rPr>
        <w:t>availabilityTimeframe</w:t>
      </w:r>
      <w:r w:rsidR="00751791">
        <w:rPr>
          <w:lang w:val="en-GB"/>
        </w:rPr>
        <w:t xml:space="preserve"> and </w:t>
      </w:r>
      <w:r w:rsidR="00751791" w:rsidRPr="00751791">
        <w:rPr>
          <w:i/>
          <w:lang w:val="en-GB"/>
        </w:rPr>
        <w:t>offering</w:t>
      </w:r>
      <w:r w:rsidR="00751791">
        <w:rPr>
          <w:lang w:val="en-GB"/>
        </w:rPr>
        <w:t xml:space="preserve"> properties in the request.</w:t>
      </w:r>
    </w:p>
    <w:p w:rsidR="006430CA" w:rsidRDefault="006430CA" w:rsidP="00524D2F">
      <w:pPr>
        <w:numPr>
          <w:ilvl w:val="0"/>
          <w:numId w:val="28"/>
        </w:numPr>
        <w:rPr>
          <w:lang w:val="en-GB"/>
        </w:rPr>
      </w:pPr>
      <w:r>
        <w:rPr>
          <w:lang w:val="en-GB"/>
        </w:rPr>
        <w:t>There can be no XXInfo element that does not have at least one XXTemporalRelationship.</w:t>
      </w:r>
    </w:p>
    <w:p w:rsidR="00FE782D" w:rsidRPr="00D57AA5" w:rsidRDefault="000E1B57" w:rsidP="00D57AA5">
      <w:pPr>
        <w:numPr>
          <w:ilvl w:val="0"/>
          <w:numId w:val="28"/>
        </w:numPr>
      </w:pPr>
      <w:r w:rsidRPr="00AF7001">
        <w:rPr>
          <w:lang w:val="en-GB"/>
        </w:rPr>
        <w:t>Via the minimumTimeGap request property, a client can considerably decrease the amount</w:t>
      </w:r>
      <w:r w:rsidR="002637CA" w:rsidRPr="00AF7001">
        <w:rPr>
          <w:lang w:val="en-GB"/>
        </w:rPr>
        <w:t xml:space="preserve"> of phenomenonTime values in XX</w:t>
      </w:r>
      <w:r w:rsidRPr="00AF7001">
        <w:rPr>
          <w:lang w:val="en-GB"/>
        </w:rPr>
        <w:t>TemporalRelationship objects containd in the response – and thus the size of the response</w:t>
      </w:r>
      <w:r w:rsidR="00524D2F" w:rsidRPr="00AF7001">
        <w:rPr>
          <w:lang w:val="en-GB"/>
        </w:rPr>
        <w:t>.</w:t>
      </w:r>
    </w:p>
    <w:p w:rsidR="0069266E" w:rsidRDefault="0069266E" w:rsidP="00550839">
      <w:pPr>
        <w:pStyle w:val="berschrift2"/>
      </w:pPr>
      <w:bookmarkStart w:id="122" w:name="_Toc255652241"/>
      <w:bookmarkStart w:id="123" w:name="_Ref267559889"/>
      <w:bookmarkStart w:id="124" w:name="_Ref267563867"/>
      <w:bookmarkStart w:id="125" w:name="_Toc270614988"/>
      <w:r w:rsidRPr="00443591">
        <w:t>Exceptions</w:t>
      </w:r>
      <w:bookmarkEnd w:id="122"/>
      <w:bookmarkEnd w:id="123"/>
      <w:bookmarkEnd w:id="124"/>
      <w:bookmarkEnd w:id="125"/>
    </w:p>
    <w:p w:rsidR="00782E31" w:rsidRPr="00782E31" w:rsidRDefault="00782E31" w:rsidP="00782E31"/>
    <w:tbl>
      <w:tblPr>
        <w:tblpPr w:leftFromText="142" w:rightFromText="142" w:bottomFromText="210" w:vertAnchor="text" w:tblpY="1"/>
        <w:tblOverlap w:val="never"/>
        <w:tblW w:w="0" w:type="auto"/>
        <w:tblInd w:w="108" w:type="dxa"/>
        <w:tblLayout w:type="fixed"/>
        <w:tblCellMar>
          <w:top w:w="57" w:type="dxa"/>
          <w:bottom w:w="57" w:type="dxa"/>
        </w:tblCellMar>
        <w:tblLook w:val="0000"/>
      </w:tblPr>
      <w:tblGrid>
        <w:gridCol w:w="8647"/>
      </w:tblGrid>
      <w:tr w:rsidR="00782E31" w:rsidRPr="00CD2BE4" w:rsidTr="00B055A6">
        <w:trPr>
          <w:trHeight w:val="225"/>
        </w:trPr>
        <w:tc>
          <w:tcPr>
            <w:tcW w:w="8647" w:type="dxa"/>
            <w:tcBorders>
              <w:top w:val="single" w:sz="4" w:space="0" w:color="000000"/>
              <w:left w:val="single" w:sz="4" w:space="0" w:color="000000"/>
              <w:bottom w:val="single" w:sz="4" w:space="0" w:color="000000"/>
              <w:right w:val="single" w:sz="4" w:space="0" w:color="000000"/>
            </w:tcBorders>
            <w:shd w:val="clear" w:color="auto" w:fill="D9D9D9"/>
          </w:tcPr>
          <w:p w:rsidR="00782E31" w:rsidRPr="00CD2BE4" w:rsidRDefault="00782E31" w:rsidP="00B055A6">
            <w:pPr>
              <w:pStyle w:val="RequirementTableTitle"/>
              <w:framePr w:hSpace="0" w:wrap="auto" w:vAnchor="margin" w:yAlign="inline"/>
              <w:suppressOverlap w:val="0"/>
            </w:pPr>
            <w:r w:rsidRPr="00CD2BE4">
              <w:t>Requirement</w:t>
            </w:r>
          </w:p>
        </w:tc>
      </w:tr>
      <w:tr w:rsidR="00782E31" w:rsidRPr="00CD2BE4" w:rsidTr="00B055A6">
        <w:trPr>
          <w:trHeight w:val="225"/>
        </w:trPr>
        <w:tc>
          <w:tcPr>
            <w:tcW w:w="8647" w:type="dxa"/>
            <w:tcBorders>
              <w:top w:val="single" w:sz="4" w:space="0" w:color="000000"/>
              <w:left w:val="single" w:sz="4" w:space="0" w:color="000000"/>
              <w:bottom w:val="single" w:sz="4" w:space="0" w:color="000000"/>
              <w:right w:val="single" w:sz="4" w:space="0" w:color="000000"/>
            </w:tcBorders>
          </w:tcPr>
          <w:p w:rsidR="00782E31" w:rsidRPr="00CD2BE4" w:rsidRDefault="00782E31" w:rsidP="00782E31">
            <w:pPr>
              <w:pStyle w:val="SpecelementURL"/>
              <w:framePr w:hSpace="0" w:wrap="auto" w:vAnchor="margin" w:yAlign="inline"/>
              <w:suppressOverlap w:val="0"/>
            </w:pPr>
            <w:r w:rsidRPr="00B825F0">
              <w:rPr>
                <w:lang w:val="en-GB"/>
              </w:rPr>
              <w:t>http://www.opengis.net/spec/SOSGDA/1.0/req/gda/exception-structure</w:t>
            </w:r>
          </w:p>
        </w:tc>
      </w:tr>
      <w:tr w:rsidR="00782E31" w:rsidRPr="00CD2BE4" w:rsidTr="00B055A6">
        <w:trPr>
          <w:trHeight w:val="300"/>
        </w:trPr>
        <w:tc>
          <w:tcPr>
            <w:tcW w:w="8647" w:type="dxa"/>
            <w:tcBorders>
              <w:top w:val="single" w:sz="4" w:space="0" w:color="000000"/>
              <w:left w:val="single" w:sz="4" w:space="0" w:color="000000"/>
              <w:bottom w:val="single" w:sz="4" w:space="0" w:color="000000"/>
              <w:right w:val="single" w:sz="4" w:space="0" w:color="000000"/>
            </w:tcBorders>
          </w:tcPr>
          <w:p w:rsidR="00782E31" w:rsidRPr="00FF0058" w:rsidRDefault="00816B1C" w:rsidP="00816B1C">
            <w:r>
              <w:t xml:space="preserve">REQ-004 </w:t>
            </w:r>
            <w:r w:rsidR="00976C98">
              <w:t>The structure of an excepti</w:t>
            </w:r>
            <w:r w:rsidR="00E563FD">
              <w:t>on returned by a service upon a</w:t>
            </w:r>
            <w:r w:rsidR="00976C98">
              <w:t xml:space="preserve"> GetDataAvailability request </w:t>
            </w:r>
            <w:r w:rsidR="00782E31" w:rsidRPr="00782E31">
              <w:t xml:space="preserve">shall </w:t>
            </w:r>
            <w:r w:rsidR="00976C98">
              <w:t xml:space="preserve">be </w:t>
            </w:r>
            <w:r w:rsidR="00782E31" w:rsidRPr="00782E31">
              <w:t xml:space="preserve">an </w:t>
            </w:r>
            <w:r w:rsidR="00E563FD">
              <w:t xml:space="preserve">OWS Common </w:t>
            </w:r>
            <w:r w:rsidR="00976C98">
              <w:t>E</w:t>
            </w:r>
            <w:r w:rsidR="00782E31" w:rsidRPr="00782E31">
              <w:t>xception as specified in section 8.2 of [OGC 06-121r3].</w:t>
            </w:r>
          </w:p>
        </w:tc>
      </w:tr>
    </w:tbl>
    <w:p w:rsidR="00595D75" w:rsidRPr="00782E31" w:rsidRDefault="00595D75" w:rsidP="00595D75"/>
    <w:tbl>
      <w:tblPr>
        <w:tblpPr w:leftFromText="142" w:rightFromText="142" w:bottomFromText="210" w:vertAnchor="text" w:tblpY="1"/>
        <w:tblOverlap w:val="never"/>
        <w:tblW w:w="0" w:type="auto"/>
        <w:tblInd w:w="108" w:type="dxa"/>
        <w:tblLayout w:type="fixed"/>
        <w:tblCellMar>
          <w:top w:w="57" w:type="dxa"/>
          <w:bottom w:w="57" w:type="dxa"/>
        </w:tblCellMar>
        <w:tblLook w:val="0000"/>
      </w:tblPr>
      <w:tblGrid>
        <w:gridCol w:w="8647"/>
      </w:tblGrid>
      <w:tr w:rsidR="00595D75" w:rsidRPr="00CD2BE4" w:rsidTr="00B055A6">
        <w:trPr>
          <w:trHeight w:val="225"/>
        </w:trPr>
        <w:tc>
          <w:tcPr>
            <w:tcW w:w="8647" w:type="dxa"/>
            <w:tcBorders>
              <w:top w:val="single" w:sz="4" w:space="0" w:color="000000"/>
              <w:left w:val="single" w:sz="4" w:space="0" w:color="000000"/>
              <w:bottom w:val="single" w:sz="4" w:space="0" w:color="000000"/>
              <w:right w:val="single" w:sz="4" w:space="0" w:color="000000"/>
            </w:tcBorders>
            <w:shd w:val="clear" w:color="auto" w:fill="D9D9D9"/>
          </w:tcPr>
          <w:p w:rsidR="00595D75" w:rsidRPr="00CD2BE4" w:rsidRDefault="00595D75" w:rsidP="00B055A6">
            <w:pPr>
              <w:pStyle w:val="RequirementTableTitle"/>
              <w:framePr w:hSpace="0" w:wrap="auto" w:vAnchor="margin" w:yAlign="inline"/>
              <w:suppressOverlap w:val="0"/>
            </w:pPr>
            <w:r w:rsidRPr="00CD2BE4">
              <w:t>Requirement</w:t>
            </w:r>
          </w:p>
        </w:tc>
      </w:tr>
      <w:tr w:rsidR="00595D75" w:rsidRPr="00CD2BE4" w:rsidTr="00B055A6">
        <w:trPr>
          <w:trHeight w:val="225"/>
        </w:trPr>
        <w:tc>
          <w:tcPr>
            <w:tcW w:w="8647" w:type="dxa"/>
            <w:tcBorders>
              <w:top w:val="single" w:sz="4" w:space="0" w:color="000000"/>
              <w:left w:val="single" w:sz="4" w:space="0" w:color="000000"/>
              <w:bottom w:val="single" w:sz="4" w:space="0" w:color="000000"/>
              <w:right w:val="single" w:sz="4" w:space="0" w:color="000000"/>
            </w:tcBorders>
          </w:tcPr>
          <w:p w:rsidR="00595D75" w:rsidRPr="00CD2BE4" w:rsidRDefault="00595D75" w:rsidP="00B055A6">
            <w:pPr>
              <w:pStyle w:val="SpecelementURL"/>
              <w:framePr w:hSpace="0" w:wrap="auto" w:vAnchor="margin" w:yAlign="inline"/>
              <w:suppressOverlap w:val="0"/>
            </w:pPr>
            <w:r w:rsidRPr="00B825F0">
              <w:rPr>
                <w:lang w:val="en-GB"/>
              </w:rPr>
              <w:t>http://www.opengis.net/spec/SOSGDA/1.0/req/gda/exception-behavior</w:t>
            </w:r>
          </w:p>
        </w:tc>
      </w:tr>
      <w:tr w:rsidR="00595D75" w:rsidRPr="00CD2BE4" w:rsidTr="00B055A6">
        <w:trPr>
          <w:trHeight w:val="300"/>
        </w:trPr>
        <w:tc>
          <w:tcPr>
            <w:tcW w:w="8647" w:type="dxa"/>
            <w:tcBorders>
              <w:top w:val="single" w:sz="4" w:space="0" w:color="000000"/>
              <w:left w:val="single" w:sz="4" w:space="0" w:color="000000"/>
              <w:bottom w:val="single" w:sz="4" w:space="0" w:color="000000"/>
              <w:right w:val="single" w:sz="4" w:space="0" w:color="000000"/>
            </w:tcBorders>
          </w:tcPr>
          <w:p w:rsidR="00595D75" w:rsidRPr="00FF0058" w:rsidRDefault="00816B1C" w:rsidP="00816B1C">
            <w:r>
              <w:t xml:space="preserve">REQ-005 </w:t>
            </w:r>
            <w:r w:rsidR="00595D75" w:rsidRPr="00782E31">
              <w:t xml:space="preserve">When a service encounters an error while performing the GetDataAvailability operation, it shall return an </w:t>
            </w:r>
            <w:r w:rsidR="00E563FD">
              <w:t xml:space="preserve">OWS Common </w:t>
            </w:r>
            <w:r w:rsidR="00057DE9">
              <w:t>E</w:t>
            </w:r>
            <w:r w:rsidR="00595D75" w:rsidRPr="00782E31">
              <w:t xml:space="preserve">xception </w:t>
            </w:r>
            <w:r w:rsidR="00CE4739">
              <w:t>w</w:t>
            </w:r>
            <w:r w:rsidR="00A9117D">
              <w:t>ith exception code (and</w:t>
            </w:r>
            <w:r w:rsidR="00CE4739">
              <w:t xml:space="preserve"> </w:t>
            </w:r>
            <w:r w:rsidR="00A9117D">
              <w:t xml:space="preserve">implied meaning) as </w:t>
            </w:r>
            <w:r w:rsidR="00CE4739">
              <w:t xml:space="preserve">defined in </w:t>
            </w:r>
            <w:fldSimple w:instr=" REF _Ref267557484 \h  \* MERGEFORMAT ">
              <w:r w:rsidR="00AD0FBA">
                <w:t xml:space="preserve">Table </w:t>
              </w:r>
              <w:r w:rsidR="00AD0FBA">
                <w:rPr>
                  <w:noProof/>
                </w:rPr>
                <w:t>12</w:t>
              </w:r>
            </w:fldSimple>
            <w:r w:rsidR="00595D75" w:rsidRPr="00782E31">
              <w:t>.</w:t>
            </w:r>
          </w:p>
        </w:tc>
      </w:tr>
      <w:tr w:rsidR="00595D75" w:rsidRPr="00CD2BE4" w:rsidTr="00B055A6">
        <w:trPr>
          <w:trHeight w:val="300"/>
        </w:trPr>
        <w:tc>
          <w:tcPr>
            <w:tcW w:w="8647" w:type="dxa"/>
            <w:tcBorders>
              <w:top w:val="single" w:sz="4" w:space="0" w:color="000000"/>
              <w:left w:val="single" w:sz="4" w:space="0" w:color="000000"/>
              <w:bottom w:val="single" w:sz="4" w:space="0" w:color="000000"/>
              <w:right w:val="single" w:sz="4" w:space="0" w:color="000000"/>
            </w:tcBorders>
          </w:tcPr>
          <w:p w:rsidR="00595D75" w:rsidRDefault="00595D75" w:rsidP="00BC30B6">
            <w:pPr>
              <w:pStyle w:val="Note"/>
            </w:pPr>
            <w:r>
              <w:t xml:space="preserve">Note: the normal operation behavior is specified in section </w:t>
            </w:r>
            <w:r w:rsidR="00D36B00">
              <w:rPr>
                <w:highlight w:val="yellow"/>
              </w:rPr>
              <w:fldChar w:fldCharType="begin"/>
            </w:r>
            <w:r w:rsidR="00BC30B6">
              <w:instrText xml:space="preserve"> REF _Ref267559881 \r \h </w:instrText>
            </w:r>
            <w:r w:rsidR="00D36B00">
              <w:rPr>
                <w:highlight w:val="yellow"/>
              </w:rPr>
            </w:r>
            <w:r w:rsidR="00D36B00">
              <w:rPr>
                <w:highlight w:val="yellow"/>
              </w:rPr>
              <w:fldChar w:fldCharType="separate"/>
            </w:r>
            <w:r w:rsidR="00AD0FBA">
              <w:t>7.3</w:t>
            </w:r>
            <w:r w:rsidR="00D36B00">
              <w:rPr>
                <w:highlight w:val="yellow"/>
              </w:rPr>
              <w:fldChar w:fldCharType="end"/>
            </w:r>
            <w:r>
              <w:t>.</w:t>
            </w:r>
          </w:p>
        </w:tc>
      </w:tr>
    </w:tbl>
    <w:p w:rsidR="00595D75" w:rsidRDefault="00595D75" w:rsidP="00782E31"/>
    <w:p w:rsidR="00DF1717" w:rsidRDefault="00DF1717" w:rsidP="00302242">
      <w:pPr>
        <w:pStyle w:val="Beschriftung"/>
        <w:keepNext/>
      </w:pPr>
      <w:bookmarkStart w:id="126" w:name="_Ref267557484"/>
      <w:bookmarkStart w:id="127" w:name="_Toc270615033"/>
      <w:r>
        <w:lastRenderedPageBreak/>
        <w:t xml:space="preserve">Table </w:t>
      </w:r>
      <w:fldSimple w:instr=" SEQ Table \* ARABIC ">
        <w:r w:rsidR="00AD0FBA">
          <w:rPr>
            <w:noProof/>
          </w:rPr>
          <w:t>12</w:t>
        </w:r>
      </w:fldSimple>
      <w:bookmarkEnd w:id="126"/>
      <w:r w:rsidR="007900AC">
        <w:t>:</w:t>
      </w:r>
      <w:r>
        <w:t xml:space="preserve"> </w:t>
      </w:r>
      <w:r w:rsidR="00554F9C">
        <w:t xml:space="preserve">Exceptions </w:t>
      </w:r>
      <w:r w:rsidR="005F2AF5">
        <w:t>for</w:t>
      </w:r>
      <w:r w:rsidR="00554F9C">
        <w:t xml:space="preserve"> the GetDataAvailability operation</w:t>
      </w:r>
      <w:bookmarkEnd w:id="127"/>
    </w:p>
    <w:tbl>
      <w:tblPr>
        <w:tblStyle w:val="Tabellengitternetz"/>
        <w:tblW w:w="0" w:type="auto"/>
        <w:tblLayout w:type="fixed"/>
        <w:tblLook w:val="04A0"/>
      </w:tblPr>
      <w:tblGrid>
        <w:gridCol w:w="2518"/>
        <w:gridCol w:w="1374"/>
        <w:gridCol w:w="4820"/>
      </w:tblGrid>
      <w:tr w:rsidR="005F2AF5" w:rsidRPr="00146ABA" w:rsidTr="00146ABA">
        <w:tc>
          <w:tcPr>
            <w:tcW w:w="3892" w:type="dxa"/>
            <w:gridSpan w:val="2"/>
            <w:shd w:val="clear" w:color="auto" w:fill="D9D9D9" w:themeFill="background1" w:themeFillShade="D9"/>
          </w:tcPr>
          <w:p w:rsidR="005F2AF5" w:rsidRPr="00146ABA" w:rsidRDefault="00E00F38" w:rsidP="00302242">
            <w:pPr>
              <w:keepNext/>
              <w:jc w:val="center"/>
              <w:rPr>
                <w:b/>
                <w:sz w:val="24"/>
              </w:rPr>
            </w:pPr>
            <w:r w:rsidRPr="00146ABA">
              <w:rPr>
                <w:b/>
                <w:sz w:val="24"/>
              </w:rPr>
              <w:t>E</w:t>
            </w:r>
            <w:r w:rsidR="005F2AF5" w:rsidRPr="00146ABA">
              <w:rPr>
                <w:b/>
                <w:sz w:val="24"/>
              </w:rPr>
              <w:t>xception</w:t>
            </w:r>
            <w:r w:rsidRPr="00146ABA">
              <w:rPr>
                <w:b/>
                <w:sz w:val="24"/>
              </w:rPr>
              <w:t xml:space="preserve"> C</w:t>
            </w:r>
            <w:r w:rsidR="005F2AF5" w:rsidRPr="00146ABA">
              <w:rPr>
                <w:b/>
                <w:sz w:val="24"/>
              </w:rPr>
              <w:t>ode</w:t>
            </w:r>
          </w:p>
        </w:tc>
        <w:tc>
          <w:tcPr>
            <w:tcW w:w="4820" w:type="dxa"/>
            <w:vMerge w:val="restart"/>
            <w:shd w:val="clear" w:color="auto" w:fill="D9D9D9" w:themeFill="background1" w:themeFillShade="D9"/>
          </w:tcPr>
          <w:p w:rsidR="005F2AF5" w:rsidRPr="00146ABA" w:rsidRDefault="005F2AF5" w:rsidP="00302242">
            <w:pPr>
              <w:keepNext/>
              <w:jc w:val="center"/>
              <w:rPr>
                <w:b/>
                <w:sz w:val="24"/>
              </w:rPr>
            </w:pPr>
            <w:r w:rsidRPr="00146ABA">
              <w:rPr>
                <w:b/>
                <w:sz w:val="24"/>
              </w:rPr>
              <w:t>Meaning</w:t>
            </w:r>
            <w:r w:rsidR="00E00F38" w:rsidRPr="00146ABA">
              <w:rPr>
                <w:b/>
                <w:sz w:val="24"/>
              </w:rPr>
              <w:t xml:space="preserve"> of code &amp; Locator value</w:t>
            </w:r>
          </w:p>
        </w:tc>
      </w:tr>
      <w:tr w:rsidR="005F2AF5" w:rsidRPr="00146ABA" w:rsidTr="00146ABA">
        <w:tc>
          <w:tcPr>
            <w:tcW w:w="2518" w:type="dxa"/>
            <w:shd w:val="clear" w:color="auto" w:fill="D9D9D9" w:themeFill="background1" w:themeFillShade="D9"/>
          </w:tcPr>
          <w:p w:rsidR="005F2AF5" w:rsidRPr="00146ABA" w:rsidRDefault="005F2AF5" w:rsidP="00302242">
            <w:pPr>
              <w:keepNext/>
              <w:jc w:val="center"/>
              <w:rPr>
                <w:b/>
              </w:rPr>
            </w:pPr>
            <w:r w:rsidRPr="00146ABA">
              <w:rPr>
                <w:b/>
                <w:sz w:val="24"/>
              </w:rPr>
              <w:t>Name / Value</w:t>
            </w:r>
          </w:p>
        </w:tc>
        <w:tc>
          <w:tcPr>
            <w:tcW w:w="1374" w:type="dxa"/>
            <w:shd w:val="clear" w:color="auto" w:fill="D9D9D9" w:themeFill="background1" w:themeFillShade="D9"/>
          </w:tcPr>
          <w:p w:rsidR="005F2AF5" w:rsidRPr="00146ABA" w:rsidRDefault="005F2AF5" w:rsidP="00302242">
            <w:pPr>
              <w:keepNext/>
              <w:jc w:val="center"/>
              <w:rPr>
                <w:b/>
                <w:sz w:val="24"/>
              </w:rPr>
            </w:pPr>
            <w:r w:rsidRPr="00146ABA">
              <w:rPr>
                <w:b/>
                <w:sz w:val="24"/>
              </w:rPr>
              <w:t>Defined by</w:t>
            </w:r>
          </w:p>
        </w:tc>
        <w:tc>
          <w:tcPr>
            <w:tcW w:w="4820" w:type="dxa"/>
            <w:vMerge/>
            <w:shd w:val="clear" w:color="auto" w:fill="D9D9D9" w:themeFill="background1" w:themeFillShade="D9"/>
          </w:tcPr>
          <w:p w:rsidR="005F2AF5" w:rsidRPr="00146ABA" w:rsidRDefault="005F2AF5" w:rsidP="00302242">
            <w:pPr>
              <w:keepNext/>
              <w:jc w:val="center"/>
              <w:rPr>
                <w:b/>
                <w:sz w:val="24"/>
              </w:rPr>
            </w:pPr>
          </w:p>
        </w:tc>
      </w:tr>
      <w:tr w:rsidR="005F2AF5" w:rsidTr="00146ABA">
        <w:tc>
          <w:tcPr>
            <w:tcW w:w="2518" w:type="dxa"/>
          </w:tcPr>
          <w:p w:rsidR="005F2AF5" w:rsidRDefault="005F2AF5" w:rsidP="00302242">
            <w:pPr>
              <w:keepNext/>
            </w:pPr>
            <w:r>
              <w:t>OperationNotSupported</w:t>
            </w:r>
          </w:p>
        </w:tc>
        <w:tc>
          <w:tcPr>
            <w:tcW w:w="1374" w:type="dxa"/>
            <w:vMerge w:val="restart"/>
            <w:vAlign w:val="center"/>
          </w:tcPr>
          <w:p w:rsidR="005F2AF5" w:rsidRDefault="005F2AF5" w:rsidP="00302242">
            <w:pPr>
              <w:keepNext/>
              <w:jc w:val="center"/>
            </w:pPr>
            <w:r>
              <w:t xml:space="preserve">OGC </w:t>
            </w:r>
            <w:r>
              <w:br/>
              <w:t>06-121r3</w:t>
            </w:r>
          </w:p>
        </w:tc>
        <w:tc>
          <w:tcPr>
            <w:tcW w:w="4820" w:type="dxa"/>
          </w:tcPr>
          <w:p w:rsidR="005F2AF5" w:rsidRDefault="00E00F38" w:rsidP="00302242">
            <w:pPr>
              <w:keepNext/>
            </w:pPr>
            <w:r>
              <w:t>A</w:t>
            </w:r>
            <w:r w:rsidR="005F2AF5">
              <w:t>s defined in table 25 of OGC 06-121r3. Further:</w:t>
            </w:r>
          </w:p>
          <w:p w:rsidR="005F2AF5" w:rsidRDefault="005F2AF5" w:rsidP="00302242">
            <w:pPr>
              <w:keepNext/>
            </w:pPr>
            <w:r>
              <w:t>If a client invokes the GetDataAvailability operation on a service that does not implement the operation, an exception with this code shall be raised.</w:t>
            </w:r>
          </w:p>
        </w:tc>
      </w:tr>
      <w:tr w:rsidR="005F2AF5" w:rsidTr="00146ABA">
        <w:tc>
          <w:tcPr>
            <w:tcW w:w="2518" w:type="dxa"/>
          </w:tcPr>
          <w:p w:rsidR="005F2AF5" w:rsidRDefault="005F2AF5" w:rsidP="00302242">
            <w:pPr>
              <w:keepNext/>
            </w:pPr>
            <w:r>
              <w:t>MissingParameterValue</w:t>
            </w:r>
          </w:p>
        </w:tc>
        <w:tc>
          <w:tcPr>
            <w:tcW w:w="1374" w:type="dxa"/>
            <w:vMerge/>
          </w:tcPr>
          <w:p w:rsidR="005F2AF5" w:rsidRDefault="005F2AF5" w:rsidP="00302242">
            <w:pPr>
              <w:keepNext/>
            </w:pPr>
          </w:p>
        </w:tc>
        <w:tc>
          <w:tcPr>
            <w:tcW w:w="4820" w:type="dxa"/>
          </w:tcPr>
          <w:p w:rsidR="005F2AF5" w:rsidRDefault="00E00F38" w:rsidP="00302242">
            <w:pPr>
              <w:keepNext/>
            </w:pPr>
            <w:r>
              <w:t>A</w:t>
            </w:r>
            <w:r w:rsidR="005F2AF5">
              <w:t>s defined in table 25 of OGC 06-121r3.</w:t>
            </w:r>
          </w:p>
        </w:tc>
      </w:tr>
      <w:tr w:rsidR="005F2AF5" w:rsidTr="00146ABA">
        <w:tc>
          <w:tcPr>
            <w:tcW w:w="2518" w:type="dxa"/>
          </w:tcPr>
          <w:p w:rsidR="005F2AF5" w:rsidRDefault="005F2AF5" w:rsidP="00302242">
            <w:pPr>
              <w:keepNext/>
            </w:pPr>
            <w:r>
              <w:t>InvalidParameterValue</w:t>
            </w:r>
          </w:p>
        </w:tc>
        <w:tc>
          <w:tcPr>
            <w:tcW w:w="1374" w:type="dxa"/>
            <w:vMerge/>
          </w:tcPr>
          <w:p w:rsidR="005F2AF5" w:rsidRDefault="005F2AF5" w:rsidP="00302242">
            <w:pPr>
              <w:keepNext/>
            </w:pPr>
          </w:p>
        </w:tc>
        <w:tc>
          <w:tcPr>
            <w:tcW w:w="4820" w:type="dxa"/>
          </w:tcPr>
          <w:p w:rsidR="005F2AF5" w:rsidRDefault="00E00F38" w:rsidP="00302242">
            <w:pPr>
              <w:keepNext/>
            </w:pPr>
            <w:r>
              <w:t>A</w:t>
            </w:r>
            <w:r w:rsidR="005F2AF5">
              <w:t>s defined in table 25 of OGC 06-121r3. Further:</w:t>
            </w:r>
          </w:p>
          <w:p w:rsidR="005F2AF5" w:rsidRDefault="005F2AF5" w:rsidP="00302242">
            <w:pPr>
              <w:keepNext/>
            </w:pPr>
            <w:r>
              <w:t>If the value of one of the request parameters does not conform to its type specification, an exception with this code shall be raised.</w:t>
            </w:r>
          </w:p>
          <w:p w:rsidR="005F2AF5" w:rsidRDefault="005F2AF5" w:rsidP="00302242">
            <w:pPr>
              <w:keepNext/>
            </w:pPr>
            <w:r>
              <w:t xml:space="preserve">The service shall ignore unknown pointers to feature(s)OfInterest, observedProperties, offerings and procedures. </w:t>
            </w:r>
          </w:p>
          <w:p w:rsidR="005F2AF5" w:rsidRDefault="005F2AF5" w:rsidP="00302242">
            <w:pPr>
              <w:pStyle w:val="Note"/>
              <w:keepNext/>
            </w:pPr>
            <w:r>
              <w:t xml:space="preserve">Note: in that case the according property will automatically be ignored by the algorithm described in </w:t>
            </w:r>
            <w:fldSimple w:instr=" REF _Ref267557365 \h  \* MERGEFORMAT ">
              <w:r w:rsidR="00AD0FBA">
                <w:t xml:space="preserve">Listing </w:t>
              </w:r>
              <w:r w:rsidR="00AD0FBA">
                <w:rPr>
                  <w:noProof/>
                </w:rPr>
                <w:t>1</w:t>
              </w:r>
            </w:fldSimple>
            <w:r>
              <w:t>.</w:t>
            </w:r>
          </w:p>
        </w:tc>
      </w:tr>
      <w:tr w:rsidR="005F2AF5" w:rsidTr="00146ABA">
        <w:tc>
          <w:tcPr>
            <w:tcW w:w="2518" w:type="dxa"/>
          </w:tcPr>
          <w:p w:rsidR="005F2AF5" w:rsidRDefault="005F2AF5" w:rsidP="00302242">
            <w:pPr>
              <w:keepNext/>
            </w:pPr>
            <w:r>
              <w:t>OptionNotSupported</w:t>
            </w:r>
          </w:p>
        </w:tc>
        <w:tc>
          <w:tcPr>
            <w:tcW w:w="1374" w:type="dxa"/>
            <w:vMerge/>
          </w:tcPr>
          <w:p w:rsidR="005F2AF5" w:rsidRDefault="005F2AF5" w:rsidP="00302242">
            <w:pPr>
              <w:keepNext/>
            </w:pPr>
          </w:p>
        </w:tc>
        <w:tc>
          <w:tcPr>
            <w:tcW w:w="4820" w:type="dxa"/>
          </w:tcPr>
          <w:p w:rsidR="005F2AF5" w:rsidRDefault="00E00F38" w:rsidP="00302242">
            <w:pPr>
              <w:keepNext/>
            </w:pPr>
            <w:r>
              <w:t>A</w:t>
            </w:r>
            <w:r w:rsidR="005F2AF5">
              <w:t xml:space="preserve">s defined in table 25 of OGC 06-121r3. Further: </w:t>
            </w:r>
          </w:p>
          <w:p w:rsidR="005F2AF5" w:rsidRDefault="005F2AF5" w:rsidP="00302242">
            <w:pPr>
              <w:keepNext/>
            </w:pPr>
            <w:r>
              <w:t>Although no options are defined for the operation at this time, extensions could define such options.</w:t>
            </w:r>
          </w:p>
        </w:tc>
      </w:tr>
      <w:tr w:rsidR="005F2AF5" w:rsidTr="00146ABA">
        <w:tc>
          <w:tcPr>
            <w:tcW w:w="2518" w:type="dxa"/>
          </w:tcPr>
          <w:p w:rsidR="005F2AF5" w:rsidRDefault="005F2AF5" w:rsidP="00302242">
            <w:pPr>
              <w:keepNext/>
            </w:pPr>
            <w:r>
              <w:t>NoApplicableCode</w:t>
            </w:r>
          </w:p>
        </w:tc>
        <w:tc>
          <w:tcPr>
            <w:tcW w:w="1374" w:type="dxa"/>
            <w:vMerge/>
          </w:tcPr>
          <w:p w:rsidR="005F2AF5" w:rsidRDefault="005F2AF5" w:rsidP="00302242">
            <w:pPr>
              <w:keepNext/>
            </w:pPr>
          </w:p>
        </w:tc>
        <w:tc>
          <w:tcPr>
            <w:tcW w:w="4820" w:type="dxa"/>
          </w:tcPr>
          <w:p w:rsidR="005F2AF5" w:rsidRDefault="00E00F38" w:rsidP="00302242">
            <w:pPr>
              <w:keepNext/>
            </w:pPr>
            <w:r>
              <w:t>As defined in table 25 of OGC 06-121r3.</w:t>
            </w:r>
          </w:p>
        </w:tc>
      </w:tr>
      <w:tr w:rsidR="005F2AF5" w:rsidTr="00146ABA">
        <w:tc>
          <w:tcPr>
            <w:tcW w:w="2518" w:type="dxa"/>
          </w:tcPr>
          <w:p w:rsidR="005F2AF5" w:rsidRDefault="005F2AF5" w:rsidP="00302242">
            <w:pPr>
              <w:keepNext/>
            </w:pPr>
            <w:r>
              <w:t>InvalidRequest</w:t>
            </w:r>
          </w:p>
        </w:tc>
        <w:tc>
          <w:tcPr>
            <w:tcW w:w="1374" w:type="dxa"/>
            <w:vMerge w:val="restart"/>
            <w:vAlign w:val="center"/>
          </w:tcPr>
          <w:p w:rsidR="005F2AF5" w:rsidRDefault="005F2AF5" w:rsidP="00302242">
            <w:pPr>
              <w:keepNext/>
              <w:jc w:val="center"/>
            </w:pPr>
            <w:r>
              <w:t>OGC</w:t>
            </w:r>
            <w:r>
              <w:br/>
              <w:t>09-001</w:t>
            </w:r>
          </w:p>
        </w:tc>
        <w:tc>
          <w:tcPr>
            <w:tcW w:w="4820" w:type="dxa"/>
          </w:tcPr>
          <w:p w:rsidR="005F2AF5" w:rsidRDefault="00E00F38" w:rsidP="00302242">
            <w:pPr>
              <w:keepNext/>
            </w:pPr>
            <w:r>
              <w:t xml:space="preserve">As defined </w:t>
            </w:r>
            <w:r w:rsidRPr="00C05DE7">
              <w:rPr>
                <w:highlight w:val="yellow"/>
              </w:rPr>
              <w:t>in table 29 of</w:t>
            </w:r>
            <w:r>
              <w:t xml:space="preserve"> OGC 09-001.</w:t>
            </w:r>
          </w:p>
        </w:tc>
      </w:tr>
      <w:tr w:rsidR="005F2AF5" w:rsidTr="00146ABA">
        <w:tc>
          <w:tcPr>
            <w:tcW w:w="2518" w:type="dxa"/>
          </w:tcPr>
          <w:p w:rsidR="005F2AF5" w:rsidRDefault="005F2AF5" w:rsidP="00302242">
            <w:pPr>
              <w:keepNext/>
            </w:pPr>
            <w:r>
              <w:t>RequestExtensionNotSupported</w:t>
            </w:r>
          </w:p>
        </w:tc>
        <w:tc>
          <w:tcPr>
            <w:tcW w:w="1374" w:type="dxa"/>
            <w:vMerge/>
          </w:tcPr>
          <w:p w:rsidR="005F2AF5" w:rsidRDefault="005F2AF5" w:rsidP="00302242">
            <w:pPr>
              <w:keepNext/>
            </w:pPr>
          </w:p>
        </w:tc>
        <w:tc>
          <w:tcPr>
            <w:tcW w:w="4820" w:type="dxa"/>
          </w:tcPr>
          <w:p w:rsidR="005F2AF5" w:rsidRDefault="00E00F38" w:rsidP="00302242">
            <w:pPr>
              <w:keepNext/>
            </w:pPr>
            <w:r>
              <w:t xml:space="preserve">As defined </w:t>
            </w:r>
            <w:r w:rsidRPr="00C05DE7">
              <w:rPr>
                <w:highlight w:val="yellow"/>
              </w:rPr>
              <w:t>in table 29 of</w:t>
            </w:r>
            <w:r>
              <w:t xml:space="preserve"> OGC 09-001.</w:t>
            </w:r>
          </w:p>
        </w:tc>
      </w:tr>
      <w:tr w:rsidR="008C29DC" w:rsidTr="00B055A6">
        <w:tc>
          <w:tcPr>
            <w:tcW w:w="8712" w:type="dxa"/>
            <w:gridSpan w:val="3"/>
          </w:tcPr>
          <w:p w:rsidR="008C29DC" w:rsidRDefault="008C29DC" w:rsidP="00302242">
            <w:pPr>
              <w:pStyle w:val="Note"/>
              <w:keepNext/>
            </w:pPr>
            <w:r>
              <w:t>Note: the VersionNegotiationFailed as well as InvalidUpdateSequence exception codes defined by OGC 06-121r3 are not listed because they are not applicable to this operation.</w:t>
            </w:r>
          </w:p>
        </w:tc>
      </w:tr>
    </w:tbl>
    <w:p w:rsidR="00E86346" w:rsidRPr="00E86346" w:rsidRDefault="00E86346" w:rsidP="00E86346">
      <w:pPr>
        <w:rPr>
          <w:lang w:val="en-GB"/>
        </w:rPr>
      </w:pPr>
      <w:bookmarkStart w:id="128" w:name="_Toc255652242"/>
    </w:p>
    <w:p w:rsidR="00073666" w:rsidRPr="00782E31" w:rsidRDefault="00073666" w:rsidP="00073666">
      <w:pPr>
        <w:pStyle w:val="berschrift2"/>
      </w:pPr>
      <w:bookmarkStart w:id="129" w:name="_Ref267922750"/>
      <w:bookmarkStart w:id="130" w:name="_Toc270614989"/>
      <w:r>
        <w:lastRenderedPageBreak/>
        <w:t>Service Metadata</w:t>
      </w:r>
      <w:bookmarkEnd w:id="130"/>
    </w:p>
    <w:tbl>
      <w:tblPr>
        <w:tblpPr w:leftFromText="142" w:rightFromText="142" w:bottomFromText="210" w:vertAnchor="text" w:tblpY="1"/>
        <w:tblOverlap w:val="never"/>
        <w:tblW w:w="0" w:type="auto"/>
        <w:tblInd w:w="108" w:type="dxa"/>
        <w:tblLayout w:type="fixed"/>
        <w:tblCellMar>
          <w:top w:w="57" w:type="dxa"/>
          <w:bottom w:w="57" w:type="dxa"/>
        </w:tblCellMar>
        <w:tblLook w:val="0000"/>
      </w:tblPr>
      <w:tblGrid>
        <w:gridCol w:w="8647"/>
      </w:tblGrid>
      <w:tr w:rsidR="00073666" w:rsidRPr="00CD2BE4" w:rsidTr="00375E03">
        <w:trPr>
          <w:trHeight w:val="225"/>
        </w:trPr>
        <w:tc>
          <w:tcPr>
            <w:tcW w:w="8647" w:type="dxa"/>
            <w:tcBorders>
              <w:top w:val="single" w:sz="4" w:space="0" w:color="000000"/>
              <w:left w:val="single" w:sz="4" w:space="0" w:color="000000"/>
              <w:bottom w:val="single" w:sz="4" w:space="0" w:color="000000"/>
              <w:right w:val="single" w:sz="4" w:space="0" w:color="000000"/>
            </w:tcBorders>
            <w:shd w:val="clear" w:color="auto" w:fill="D9D9D9"/>
          </w:tcPr>
          <w:p w:rsidR="00073666" w:rsidRPr="00CD2BE4" w:rsidRDefault="00073666" w:rsidP="00375E03">
            <w:pPr>
              <w:pStyle w:val="RequirementTableTitle"/>
              <w:framePr w:hSpace="0" w:wrap="auto" w:vAnchor="margin" w:yAlign="inline"/>
              <w:suppressOverlap w:val="0"/>
            </w:pPr>
            <w:r w:rsidRPr="00CD2BE4">
              <w:t>Requirement</w:t>
            </w:r>
          </w:p>
        </w:tc>
      </w:tr>
      <w:tr w:rsidR="00073666" w:rsidRPr="00CD2BE4" w:rsidTr="00375E03">
        <w:trPr>
          <w:trHeight w:val="225"/>
        </w:trPr>
        <w:tc>
          <w:tcPr>
            <w:tcW w:w="8647" w:type="dxa"/>
            <w:tcBorders>
              <w:top w:val="single" w:sz="4" w:space="0" w:color="000000"/>
              <w:left w:val="single" w:sz="4" w:space="0" w:color="000000"/>
              <w:bottom w:val="single" w:sz="4" w:space="0" w:color="000000"/>
              <w:right w:val="single" w:sz="4" w:space="0" w:color="000000"/>
            </w:tcBorders>
          </w:tcPr>
          <w:p w:rsidR="00073666" w:rsidRPr="00CD2BE4" w:rsidRDefault="00073666" w:rsidP="00375E03">
            <w:pPr>
              <w:pStyle w:val="SpecelementURL"/>
              <w:framePr w:hSpace="0" w:wrap="auto" w:vAnchor="margin" w:yAlign="inline"/>
              <w:suppressOverlap w:val="0"/>
            </w:pPr>
            <w:r w:rsidRPr="00073666">
              <w:rPr>
                <w:lang w:val="en-GB"/>
              </w:rPr>
              <w:t>http://www.opengis.net/spec/SOSGDA/1.0/req/gda/</w:t>
            </w:r>
            <w:r>
              <w:rPr>
                <w:lang w:val="en-GB"/>
              </w:rPr>
              <w:t>service-metadata-listing</w:t>
            </w:r>
          </w:p>
        </w:tc>
      </w:tr>
      <w:tr w:rsidR="00073666" w:rsidRPr="00CD2BE4" w:rsidTr="00375E03">
        <w:trPr>
          <w:trHeight w:val="300"/>
        </w:trPr>
        <w:tc>
          <w:tcPr>
            <w:tcW w:w="8647" w:type="dxa"/>
            <w:tcBorders>
              <w:top w:val="single" w:sz="4" w:space="0" w:color="000000"/>
              <w:left w:val="single" w:sz="4" w:space="0" w:color="000000"/>
              <w:bottom w:val="single" w:sz="4" w:space="0" w:color="000000"/>
              <w:right w:val="single" w:sz="4" w:space="0" w:color="000000"/>
            </w:tcBorders>
          </w:tcPr>
          <w:p w:rsidR="00073666" w:rsidRPr="00FF0058" w:rsidRDefault="00816B1C" w:rsidP="00816B1C">
            <w:r>
              <w:t xml:space="preserve">REQ-006 </w:t>
            </w:r>
            <w:r w:rsidR="00073666">
              <w:t>A Sensor Observation Service that implements the GetDataAvailability operation shall list this operation in the OperationsMetadata section of its Capabilities document</w:t>
            </w:r>
            <w:r w:rsidR="00073666" w:rsidRPr="00782E31">
              <w:t>.</w:t>
            </w:r>
          </w:p>
        </w:tc>
      </w:tr>
    </w:tbl>
    <w:p w:rsidR="0069266E" w:rsidRDefault="0069266E" w:rsidP="00550839">
      <w:pPr>
        <w:pStyle w:val="berschrift2"/>
      </w:pPr>
      <w:bookmarkStart w:id="131" w:name="_Toc270614990"/>
      <w:r>
        <w:t>Example</w:t>
      </w:r>
      <w:bookmarkEnd w:id="128"/>
      <w:bookmarkEnd w:id="129"/>
      <w:bookmarkEnd w:id="131"/>
    </w:p>
    <w:p w:rsidR="00E86346" w:rsidRDefault="002329E4" w:rsidP="00E86346">
      <w:bookmarkStart w:id="132" w:name="_Ref267228690"/>
      <w:bookmarkStart w:id="133" w:name="_Toc255652244"/>
      <w:r>
        <w:t>Consider the set of offerings and associated observations shown in the following listing.</w:t>
      </w:r>
    </w:p>
    <w:p w:rsidR="002329E4" w:rsidRDefault="002329E4" w:rsidP="002329E4">
      <w:pPr>
        <w:pStyle w:val="Beschriftung"/>
        <w:keepNext/>
      </w:pPr>
      <w:bookmarkStart w:id="134" w:name="_Ref267922817"/>
      <w:r>
        <w:lastRenderedPageBreak/>
        <w:t xml:space="preserve">Listing </w:t>
      </w:r>
      <w:fldSimple w:instr=" SEQ Listing \* ARABIC ">
        <w:r w:rsidR="00AD0FBA">
          <w:rPr>
            <w:noProof/>
          </w:rPr>
          <w:t>2</w:t>
        </w:r>
      </w:fldSimple>
      <w:bookmarkEnd w:id="134"/>
      <w:r>
        <w:t xml:space="preserve"> – Example of SOS offerings and observations</w:t>
      </w:r>
    </w:p>
    <w:p w:rsidR="002329E4" w:rsidRPr="002329E4" w:rsidRDefault="002329E4" w:rsidP="002329E4">
      <w:pPr>
        <w:keepNext/>
        <w:spacing w:after="0"/>
        <w:rPr>
          <w:rFonts w:ascii="Courier New" w:hAnsi="Courier New" w:cs="Courier New"/>
          <w:sz w:val="16"/>
          <w:szCs w:val="16"/>
        </w:rPr>
      </w:pPr>
      <w:r>
        <w:rPr>
          <w:rFonts w:ascii="Courier New" w:hAnsi="Courier New" w:cs="Courier New"/>
          <w:sz w:val="16"/>
          <w:szCs w:val="16"/>
        </w:rPr>
        <w:t xml:space="preserve">offering: </w:t>
      </w:r>
      <w:r w:rsidRPr="002329E4">
        <w:rPr>
          <w:rFonts w:ascii="Courier New" w:hAnsi="Courier New" w:cs="Courier New"/>
          <w:sz w:val="16"/>
          <w:szCs w:val="16"/>
        </w:rPr>
        <w:t>http://service.com/sos/offering1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w:t>
      </w:r>
      <w:r>
        <w:rPr>
          <w:rFonts w:ascii="Courier New" w:hAnsi="Courier New" w:cs="Courier New"/>
          <w:sz w:val="16"/>
          <w:szCs w:val="16"/>
        </w:rPr>
        <w:t xml:space="preserve">observation: </w:t>
      </w:r>
      <w:r w:rsidRPr="002329E4">
        <w:rPr>
          <w:rFonts w:ascii="Courier New" w:hAnsi="Courier New" w:cs="Courier New"/>
          <w:sz w:val="16"/>
          <w:szCs w:val="16"/>
        </w:rPr>
        <w:t>http://service.com/sos/observation1_1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procedure = http://my.org/sensors/process1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phenomenonTime = 2010-07-21T08:10:00Z</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featureOfInterest = http://my.org/fois/foi1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observedProperty = http://authority.org/dictionary/def/property/airquality</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w:t>
      </w:r>
      <w:r>
        <w:rPr>
          <w:rFonts w:ascii="Courier New" w:hAnsi="Courier New" w:cs="Courier New"/>
          <w:sz w:val="16"/>
          <w:szCs w:val="16"/>
        </w:rPr>
        <w:t xml:space="preserve">observation: </w:t>
      </w:r>
      <w:r w:rsidRPr="002329E4">
        <w:rPr>
          <w:rFonts w:ascii="Courier New" w:hAnsi="Courier New" w:cs="Courier New"/>
          <w:sz w:val="16"/>
          <w:szCs w:val="16"/>
        </w:rPr>
        <w:t>http://service.com/sos/observation1_2</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procedure = http://my.org/sensors/process1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phenomenonTime = 2010-07-21T08:30:00Z</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featureOfInterest = http://my.org/fois/foi1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observedProperty = http://authority.org/dictionary/def/property/airquality</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w:t>
      </w:r>
      <w:r>
        <w:rPr>
          <w:rFonts w:ascii="Courier New" w:hAnsi="Courier New" w:cs="Courier New"/>
          <w:sz w:val="16"/>
          <w:szCs w:val="16"/>
        </w:rPr>
        <w:t xml:space="preserve">observation: </w:t>
      </w:r>
      <w:r w:rsidRPr="002329E4">
        <w:rPr>
          <w:rFonts w:ascii="Courier New" w:hAnsi="Courier New" w:cs="Courier New"/>
          <w:sz w:val="16"/>
          <w:szCs w:val="16"/>
        </w:rPr>
        <w:t>http://service.com/sos/observation1_3</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procedure = http://my.org/sensors/process1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phenomenonTime = 2010-07-21T08:50:00Z</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featureOfInterest = http://my.org/fois/foi1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observedProperty = http://authority.org/dictionary/def/property/airquality</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w:t>
      </w:r>
      <w:r>
        <w:rPr>
          <w:rFonts w:ascii="Courier New" w:hAnsi="Courier New" w:cs="Courier New"/>
          <w:sz w:val="16"/>
          <w:szCs w:val="16"/>
        </w:rPr>
        <w:t xml:space="preserve">observation: </w:t>
      </w:r>
      <w:r w:rsidRPr="002329E4">
        <w:rPr>
          <w:rFonts w:ascii="Courier New" w:hAnsi="Courier New" w:cs="Courier New"/>
          <w:sz w:val="16"/>
          <w:szCs w:val="16"/>
        </w:rPr>
        <w:t>http://service.com/sos/observation1_4</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procedure = http://my.org/sensors/process1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phenomenonTime = 2010-07-21T10:00:00Z</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featureOfInterest = http://my.org/fois/foi1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observedProperty = http://authority.org/dictionary/def/property/airquality</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w:t>
      </w:r>
      <w:r>
        <w:rPr>
          <w:rFonts w:ascii="Courier New" w:hAnsi="Courier New" w:cs="Courier New"/>
          <w:sz w:val="16"/>
          <w:szCs w:val="16"/>
        </w:rPr>
        <w:t xml:space="preserve">observation: </w:t>
      </w:r>
      <w:r w:rsidRPr="002329E4">
        <w:rPr>
          <w:rFonts w:ascii="Courier New" w:hAnsi="Courier New" w:cs="Courier New"/>
          <w:sz w:val="16"/>
          <w:szCs w:val="16"/>
        </w:rPr>
        <w:t>http://service.com/sos/observation1_5</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procedure = http://my.org/sensors/process1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phenomenonTime = 2010-07-21T10:10:00Z</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featureOfInterest = http://my.org/fois/foi1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observedProperty = http://authority.org/dictionary/def/property/airquality</w:t>
      </w:r>
    </w:p>
    <w:p w:rsidR="002329E4" w:rsidRPr="002329E4" w:rsidRDefault="002329E4" w:rsidP="002329E4">
      <w:pPr>
        <w:keepNext/>
        <w:spacing w:after="0"/>
        <w:rPr>
          <w:rFonts w:ascii="Courier New" w:hAnsi="Courier New" w:cs="Courier New"/>
          <w:sz w:val="16"/>
          <w:szCs w:val="16"/>
        </w:rPr>
      </w:pPr>
    </w:p>
    <w:p w:rsidR="002329E4" w:rsidRPr="002329E4" w:rsidRDefault="002329E4" w:rsidP="002329E4">
      <w:pPr>
        <w:keepNext/>
        <w:spacing w:after="0"/>
        <w:rPr>
          <w:rFonts w:ascii="Courier New" w:hAnsi="Courier New" w:cs="Courier New"/>
          <w:sz w:val="16"/>
          <w:szCs w:val="16"/>
        </w:rPr>
      </w:pPr>
      <w:r>
        <w:rPr>
          <w:rFonts w:ascii="Courier New" w:hAnsi="Courier New" w:cs="Courier New"/>
          <w:sz w:val="16"/>
          <w:szCs w:val="16"/>
        </w:rPr>
        <w:t xml:space="preserve">offering: </w:t>
      </w:r>
      <w:r w:rsidRPr="002329E4">
        <w:rPr>
          <w:rFonts w:ascii="Courier New" w:hAnsi="Courier New" w:cs="Courier New"/>
          <w:sz w:val="16"/>
          <w:szCs w:val="16"/>
        </w:rPr>
        <w:t>http://service.com/sos/offering2</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w:t>
      </w:r>
      <w:r>
        <w:rPr>
          <w:rFonts w:ascii="Courier New" w:hAnsi="Courier New" w:cs="Courier New"/>
          <w:sz w:val="16"/>
          <w:szCs w:val="16"/>
        </w:rPr>
        <w:t xml:space="preserve">observation: </w:t>
      </w:r>
      <w:r w:rsidRPr="002329E4">
        <w:rPr>
          <w:rFonts w:ascii="Courier New" w:hAnsi="Courier New" w:cs="Courier New"/>
          <w:sz w:val="16"/>
          <w:szCs w:val="16"/>
        </w:rPr>
        <w:t>http://service.com/sos/observation2_1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procedure = http://my.org/sensors/process2</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phenomenonTime = 2010-07-21T08:12:00Z</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featureOfInterest = http://my.org/fois/foi2</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observedProperty = http://authority.org/dictionary/def/property/humidity</w:t>
      </w:r>
    </w:p>
    <w:p w:rsidR="002329E4" w:rsidRPr="002329E4" w:rsidRDefault="002329E4" w:rsidP="002329E4">
      <w:pPr>
        <w:keepNext/>
        <w:spacing w:after="0"/>
        <w:rPr>
          <w:rFonts w:ascii="Courier New" w:hAnsi="Courier New" w:cs="Courier New"/>
          <w:sz w:val="16"/>
          <w:szCs w:val="16"/>
        </w:rPr>
      </w:pPr>
    </w:p>
    <w:p w:rsidR="002329E4" w:rsidRPr="002329E4" w:rsidRDefault="002329E4" w:rsidP="002329E4">
      <w:pPr>
        <w:keepNext/>
        <w:spacing w:after="0"/>
        <w:rPr>
          <w:rFonts w:ascii="Courier New" w:hAnsi="Courier New" w:cs="Courier New"/>
          <w:sz w:val="16"/>
          <w:szCs w:val="16"/>
        </w:rPr>
      </w:pPr>
      <w:r>
        <w:rPr>
          <w:rFonts w:ascii="Courier New" w:hAnsi="Courier New" w:cs="Courier New"/>
          <w:sz w:val="16"/>
          <w:szCs w:val="16"/>
        </w:rPr>
        <w:t xml:space="preserve">offering: </w:t>
      </w:r>
      <w:r w:rsidRPr="002329E4">
        <w:rPr>
          <w:rFonts w:ascii="Courier New" w:hAnsi="Courier New" w:cs="Courier New"/>
          <w:sz w:val="16"/>
          <w:szCs w:val="16"/>
        </w:rPr>
        <w:t>http://service.com/sos/offering3</w:t>
      </w:r>
    </w:p>
    <w:p w:rsidR="002329E4" w:rsidRPr="002329E4" w:rsidRDefault="002329E4" w:rsidP="002329E4">
      <w:pPr>
        <w:keepNext/>
        <w:spacing w:after="0"/>
        <w:rPr>
          <w:rFonts w:ascii="Courier New" w:hAnsi="Courier New" w:cs="Courier New"/>
          <w:sz w:val="16"/>
          <w:szCs w:val="16"/>
        </w:rPr>
      </w:pP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w:t>
      </w:r>
      <w:r>
        <w:rPr>
          <w:rFonts w:ascii="Courier New" w:hAnsi="Courier New" w:cs="Courier New"/>
          <w:sz w:val="16"/>
          <w:szCs w:val="16"/>
        </w:rPr>
        <w:t xml:space="preserve">observation: </w:t>
      </w:r>
      <w:r w:rsidRPr="002329E4">
        <w:rPr>
          <w:rFonts w:ascii="Courier New" w:hAnsi="Courier New" w:cs="Courier New"/>
          <w:sz w:val="16"/>
          <w:szCs w:val="16"/>
        </w:rPr>
        <w:t>http://service.com/sos/observation3_1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procedure = http://my.org/sensors/process1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phenomenonTime = 2010-07-20T01:00:00Z</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featureOfInterest = http://my.org/fois/foi3</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observedProperty = http://authority.org/dictionary/def/property/airquality</w:t>
      </w:r>
    </w:p>
    <w:p w:rsidR="002329E4" w:rsidRPr="002329E4" w:rsidRDefault="002329E4" w:rsidP="002329E4">
      <w:pPr>
        <w:keepNext/>
        <w:spacing w:after="0"/>
        <w:rPr>
          <w:rFonts w:ascii="Courier New" w:hAnsi="Courier New" w:cs="Courier New"/>
          <w:sz w:val="16"/>
          <w:szCs w:val="16"/>
        </w:rPr>
      </w:pPr>
    </w:p>
    <w:p w:rsidR="002329E4" w:rsidRPr="002329E4" w:rsidRDefault="002329E4" w:rsidP="002329E4">
      <w:pPr>
        <w:keepNext/>
        <w:spacing w:after="0"/>
        <w:rPr>
          <w:rFonts w:ascii="Courier New" w:hAnsi="Courier New" w:cs="Courier New"/>
          <w:sz w:val="16"/>
          <w:szCs w:val="16"/>
        </w:rPr>
      </w:pPr>
      <w:r>
        <w:rPr>
          <w:rFonts w:ascii="Courier New" w:hAnsi="Courier New" w:cs="Courier New"/>
          <w:sz w:val="16"/>
          <w:szCs w:val="16"/>
        </w:rPr>
        <w:t xml:space="preserve">offering: </w:t>
      </w:r>
      <w:r w:rsidRPr="002329E4">
        <w:rPr>
          <w:rFonts w:ascii="Courier New" w:hAnsi="Courier New" w:cs="Courier New"/>
          <w:sz w:val="16"/>
          <w:szCs w:val="16"/>
        </w:rPr>
        <w:t>http://service.com/sos/offering4</w:t>
      </w:r>
    </w:p>
    <w:p w:rsidR="002329E4" w:rsidRPr="002329E4" w:rsidRDefault="002329E4" w:rsidP="002329E4">
      <w:pPr>
        <w:keepNext/>
        <w:spacing w:after="0"/>
        <w:rPr>
          <w:rFonts w:ascii="Courier New" w:hAnsi="Courier New" w:cs="Courier New"/>
          <w:sz w:val="16"/>
          <w:szCs w:val="16"/>
        </w:rPr>
      </w:pP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w:t>
      </w:r>
      <w:r>
        <w:rPr>
          <w:rFonts w:ascii="Courier New" w:hAnsi="Courier New" w:cs="Courier New"/>
          <w:sz w:val="16"/>
          <w:szCs w:val="16"/>
        </w:rPr>
        <w:t xml:space="preserve">observation: </w:t>
      </w:r>
      <w:r w:rsidRPr="002329E4">
        <w:rPr>
          <w:rFonts w:ascii="Courier New" w:hAnsi="Courier New" w:cs="Courier New"/>
          <w:sz w:val="16"/>
          <w:szCs w:val="16"/>
        </w:rPr>
        <w:t>http://service.com/sos/observation4_1</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procedure = http://my.org/sensors/process4</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phenomenonTime = 2010-07-210T11:59:00Z - 2010-07-21T12:01:00Z</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featureOfInterest = http://my.org/fois/foi2</w:t>
      </w:r>
    </w:p>
    <w:p w:rsidR="002329E4" w:rsidRPr="002329E4" w:rsidRDefault="002329E4" w:rsidP="002329E4">
      <w:pPr>
        <w:keepNext/>
        <w:spacing w:after="0"/>
        <w:rPr>
          <w:rFonts w:ascii="Courier New" w:hAnsi="Courier New" w:cs="Courier New"/>
          <w:sz w:val="16"/>
          <w:szCs w:val="16"/>
        </w:rPr>
      </w:pPr>
      <w:r w:rsidRPr="002329E4">
        <w:rPr>
          <w:rFonts w:ascii="Courier New" w:hAnsi="Courier New" w:cs="Courier New"/>
          <w:sz w:val="16"/>
          <w:szCs w:val="16"/>
        </w:rPr>
        <w:t xml:space="preserve">    observedProperty = http://authority.org/dictionary/def/property/ozone_concentration</w:t>
      </w:r>
    </w:p>
    <w:p w:rsidR="002329E4" w:rsidRDefault="002329E4" w:rsidP="00D120C1">
      <w:pPr>
        <w:rPr>
          <w:highlight w:val="yellow"/>
        </w:rPr>
      </w:pPr>
    </w:p>
    <w:bookmarkEnd w:id="132"/>
    <w:bookmarkEnd w:id="133"/>
    <w:p w:rsidR="002329E4" w:rsidRDefault="002329E4" w:rsidP="00C05DE7">
      <w:pPr>
        <w:keepNext/>
      </w:pPr>
      <w:r>
        <w:lastRenderedPageBreak/>
        <w:t>Now assume that the client would like to know for which times observations are available that:</w:t>
      </w:r>
    </w:p>
    <w:p w:rsidR="002329E4" w:rsidRDefault="002329E4" w:rsidP="00C05DE7">
      <w:pPr>
        <w:keepNext/>
        <w:numPr>
          <w:ilvl w:val="0"/>
          <w:numId w:val="44"/>
        </w:numPr>
      </w:pPr>
      <w:r>
        <w:t xml:space="preserve">have a phenomenonTime that is not before </w:t>
      </w:r>
      <w:r w:rsidRPr="002329E4">
        <w:t>2010-07-21T06:00:00Z</w:t>
      </w:r>
      <w:r>
        <w:t xml:space="preserve"> or after </w:t>
      </w:r>
      <w:r w:rsidRPr="002329E4">
        <w:t>2010-07-21T12:00:00Z</w:t>
      </w:r>
    </w:p>
    <w:p w:rsidR="002329E4" w:rsidRDefault="002329E4" w:rsidP="00C05DE7">
      <w:pPr>
        <w:keepNext/>
        <w:numPr>
          <w:ilvl w:val="0"/>
          <w:numId w:val="44"/>
        </w:numPr>
      </w:pPr>
      <w:r>
        <w:t>do not belong to offering http://service.com/sos/offering4</w:t>
      </w:r>
    </w:p>
    <w:p w:rsidR="008A71CA" w:rsidRDefault="00BF45E9" w:rsidP="00C05DE7">
      <w:pPr>
        <w:keepNext/>
        <w:numPr>
          <w:ilvl w:val="0"/>
          <w:numId w:val="44"/>
        </w:numPr>
      </w:pPr>
      <w:r>
        <w:t xml:space="preserve">have a featureOfInterest with identifier </w:t>
      </w:r>
      <w:r w:rsidRPr="00BF45E9">
        <w:t>http://my.org/fois/foi1</w:t>
      </w:r>
      <w:r>
        <w:t xml:space="preserve">, </w:t>
      </w:r>
      <w:r w:rsidRPr="00BF45E9">
        <w:t>http://my.org/fois/foi</w:t>
      </w:r>
      <w:r>
        <w:t>2</w:t>
      </w:r>
      <w:r w:rsidRPr="00BF45E9">
        <w:t>, http://my.org/fois/foi</w:t>
      </w:r>
      <w:r>
        <w:t>3 or http://my.org/fois/foi4444</w:t>
      </w:r>
    </w:p>
    <w:p w:rsidR="002329E4" w:rsidRDefault="008A71CA" w:rsidP="00C05DE7">
      <w:pPr>
        <w:keepNext/>
        <w:numPr>
          <w:ilvl w:val="0"/>
          <w:numId w:val="44"/>
        </w:numPr>
      </w:pPr>
      <w:r>
        <w:t>contain any observed property</w:t>
      </w:r>
    </w:p>
    <w:p w:rsidR="002329E4" w:rsidRDefault="008A71CA" w:rsidP="002329E4">
      <w:r>
        <w:t>Further, the client is not interested to know about specific procedure relationships, so the response shall not contain any procedure information.</w:t>
      </w:r>
    </w:p>
    <w:p w:rsidR="008A71CA" w:rsidRDefault="008A71CA" w:rsidP="008A71CA">
      <w:r>
        <w:t>The client also wants to have the phenomenon times of two consecutive observations that are part of a specific feature/property relationship combined if the duration between them is less than fifteen minutes.</w:t>
      </w:r>
    </w:p>
    <w:p w:rsidR="004C3B2A" w:rsidRDefault="004C3B2A" w:rsidP="008A71CA"/>
    <w:p w:rsidR="002329E4" w:rsidRDefault="007E1545" w:rsidP="002329E4">
      <w:r>
        <w:t xml:space="preserve">The XML encoding of the according request and response are provided in section </w:t>
      </w:r>
      <w:r w:rsidR="00D36B00">
        <w:fldChar w:fldCharType="begin"/>
      </w:r>
      <w:r>
        <w:instrText xml:space="preserve"> REF _Ref267923097 \r \h </w:instrText>
      </w:r>
      <w:r w:rsidR="00D36B00">
        <w:fldChar w:fldCharType="separate"/>
      </w:r>
      <w:r w:rsidR="00AD0FBA">
        <w:t>9.4</w:t>
      </w:r>
      <w:r w:rsidR="00D36B00">
        <w:fldChar w:fldCharType="end"/>
      </w:r>
      <w:r>
        <w:t xml:space="preserve"> (</w:t>
      </w:r>
      <w:r w:rsidR="00D36B00">
        <w:fldChar w:fldCharType="begin"/>
      </w:r>
      <w:r>
        <w:instrText xml:space="preserve"> REF _Ref267923067 \h </w:instrText>
      </w:r>
      <w:r w:rsidR="00D36B00">
        <w:fldChar w:fldCharType="separate"/>
      </w:r>
      <w:r w:rsidR="00AD0FBA">
        <w:t xml:space="preserve">Listing </w:t>
      </w:r>
      <w:r w:rsidR="00AD0FBA">
        <w:rPr>
          <w:noProof/>
        </w:rPr>
        <w:t>3</w:t>
      </w:r>
      <w:r w:rsidR="00D36B00">
        <w:fldChar w:fldCharType="end"/>
      </w:r>
      <w:r>
        <w:t xml:space="preserve"> and </w:t>
      </w:r>
      <w:r w:rsidR="00D36B00">
        <w:fldChar w:fldCharType="begin"/>
      </w:r>
      <w:r>
        <w:instrText xml:space="preserve"> REF _Ref267923007 \h </w:instrText>
      </w:r>
      <w:r w:rsidR="00D36B00">
        <w:fldChar w:fldCharType="separate"/>
      </w:r>
      <w:r w:rsidR="00AD0FBA">
        <w:t xml:space="preserve">Listing </w:t>
      </w:r>
      <w:r w:rsidR="00AD0FBA">
        <w:rPr>
          <w:noProof/>
        </w:rPr>
        <w:t>4</w:t>
      </w:r>
      <w:r w:rsidR="00D36B00">
        <w:fldChar w:fldCharType="end"/>
      </w:r>
      <w:r>
        <w:t>).</w:t>
      </w:r>
    </w:p>
    <w:p w:rsidR="00BC6414" w:rsidRDefault="00BC6414" w:rsidP="002329E4">
      <w:r>
        <w:br w:type="page"/>
      </w:r>
    </w:p>
    <w:p w:rsidR="00C046D4" w:rsidRPr="004F7776" w:rsidRDefault="00C046D4" w:rsidP="00DF2C32">
      <w:pPr>
        <w:pStyle w:val="berschrift1"/>
      </w:pPr>
      <w:bookmarkStart w:id="135" w:name="_Ref267917905"/>
      <w:bookmarkStart w:id="136" w:name="_Ref267912247"/>
      <w:bookmarkStart w:id="137" w:name="_Ref270580690"/>
      <w:bookmarkStart w:id="138" w:name="_Ref270587567"/>
      <w:bookmarkStart w:id="139" w:name="_Toc270614991"/>
      <w:r>
        <w:t xml:space="preserve">Requirements Class: XML </w:t>
      </w:r>
      <w:bookmarkEnd w:id="136"/>
      <w:r>
        <w:t>Encoding</w:t>
      </w:r>
      <w:bookmarkEnd w:id="137"/>
      <w:bookmarkEnd w:id="138"/>
      <w:bookmarkEnd w:id="139"/>
    </w:p>
    <w:tbl>
      <w:tblPr>
        <w:tblpPr w:leftFromText="142" w:rightFromText="142" w:bottomFromText="284" w:vertAnchor="text" w:tblpY="1"/>
        <w:tblOverlap w:val="never"/>
        <w:tblW w:w="0" w:type="auto"/>
        <w:tblInd w:w="108" w:type="dxa"/>
        <w:tblLayout w:type="fixed"/>
        <w:tblCellMar>
          <w:top w:w="57" w:type="dxa"/>
          <w:bottom w:w="57" w:type="dxa"/>
        </w:tblCellMar>
        <w:tblLook w:val="0000"/>
      </w:tblPr>
      <w:tblGrid>
        <w:gridCol w:w="1560"/>
        <w:gridCol w:w="7087"/>
      </w:tblGrid>
      <w:tr w:rsidR="00C046D4" w:rsidRPr="00CD2BE4" w:rsidTr="00DF2C32">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C046D4" w:rsidRPr="00CD2BE4" w:rsidRDefault="00C046D4" w:rsidP="00DF2C32">
            <w:pPr>
              <w:pStyle w:val="RequirementTableTitle"/>
              <w:framePr w:hSpace="0" w:wrap="auto" w:vAnchor="margin" w:yAlign="inline"/>
              <w:suppressOverlap w:val="0"/>
            </w:pPr>
            <w:r w:rsidRPr="00CD2BE4">
              <w:t>Requirements Class</w:t>
            </w:r>
          </w:p>
        </w:tc>
      </w:tr>
      <w:tr w:rsidR="00C046D4" w:rsidRPr="00CD2BE4" w:rsidTr="00DF2C32">
        <w:trPr>
          <w:trHeight w:val="225"/>
        </w:trPr>
        <w:tc>
          <w:tcPr>
            <w:tcW w:w="8647" w:type="dxa"/>
            <w:gridSpan w:val="2"/>
            <w:tcBorders>
              <w:top w:val="single" w:sz="4" w:space="0" w:color="000000"/>
              <w:left w:val="single" w:sz="4" w:space="0" w:color="000000"/>
              <w:bottom w:val="single" w:sz="4" w:space="0" w:color="000000"/>
              <w:right w:val="single" w:sz="4" w:space="0" w:color="000000"/>
            </w:tcBorders>
          </w:tcPr>
          <w:p w:rsidR="00C046D4" w:rsidRPr="00CD2BE4" w:rsidRDefault="00C046D4" w:rsidP="00DF2C32">
            <w:pPr>
              <w:pStyle w:val="SpecelementURL"/>
              <w:framePr w:hSpace="0" w:wrap="auto" w:vAnchor="margin" w:yAlign="inline"/>
              <w:suppressOverlap w:val="0"/>
            </w:pPr>
            <w:r w:rsidRPr="004F7776">
              <w:rPr>
                <w:lang w:val="en-GB"/>
              </w:rPr>
              <w:t>http://www.opengis.net/spec/SOSGDA/1.0/req/</w:t>
            </w:r>
            <w:r>
              <w:rPr>
                <w:lang w:val="en-GB"/>
              </w:rPr>
              <w:t>xml</w:t>
            </w:r>
          </w:p>
        </w:tc>
      </w:tr>
      <w:tr w:rsidR="00C046D4" w:rsidRPr="00CD2BE4" w:rsidTr="00DF2C32">
        <w:trPr>
          <w:trHeight w:val="225"/>
        </w:trPr>
        <w:tc>
          <w:tcPr>
            <w:tcW w:w="1560" w:type="dxa"/>
            <w:tcBorders>
              <w:top w:val="single" w:sz="4" w:space="0" w:color="000000"/>
              <w:left w:val="single" w:sz="4" w:space="0" w:color="000000"/>
              <w:bottom w:val="single" w:sz="4" w:space="0" w:color="000000"/>
            </w:tcBorders>
          </w:tcPr>
          <w:p w:rsidR="00C046D4" w:rsidRPr="00CD2BE4" w:rsidRDefault="00C046D4" w:rsidP="00DF2C32">
            <w:pPr>
              <w:pStyle w:val="OGCTabletextbold"/>
              <w:framePr w:hSpace="0" w:wrap="auto" w:vAnchor="margin" w:yAlign="inline"/>
              <w:suppressOverlap w:val="0"/>
            </w:pPr>
            <w:r w:rsidRPr="00CD2BE4">
              <w:t>Target Type</w:t>
            </w:r>
          </w:p>
        </w:tc>
        <w:tc>
          <w:tcPr>
            <w:tcW w:w="7087" w:type="dxa"/>
            <w:tcBorders>
              <w:top w:val="single" w:sz="4" w:space="0" w:color="000000"/>
              <w:left w:val="single" w:sz="4" w:space="0" w:color="000000"/>
              <w:bottom w:val="single" w:sz="4" w:space="0" w:color="000000"/>
              <w:right w:val="single" w:sz="4" w:space="0" w:color="000000"/>
            </w:tcBorders>
          </w:tcPr>
          <w:p w:rsidR="00C046D4" w:rsidRPr="00CD2BE4" w:rsidRDefault="00C046D4" w:rsidP="00DF2C32">
            <w:pPr>
              <w:pStyle w:val="OGCtabletext12"/>
            </w:pPr>
            <w:r>
              <w:t>XML Instance</w:t>
            </w:r>
          </w:p>
        </w:tc>
      </w:tr>
      <w:tr w:rsidR="00C046D4" w:rsidRPr="00CD2BE4" w:rsidTr="00DF2C32">
        <w:trPr>
          <w:trHeight w:val="225"/>
        </w:trPr>
        <w:tc>
          <w:tcPr>
            <w:tcW w:w="1560" w:type="dxa"/>
            <w:tcBorders>
              <w:top w:val="single" w:sz="4" w:space="0" w:color="000000"/>
              <w:left w:val="single" w:sz="4" w:space="0" w:color="000000"/>
              <w:bottom w:val="single" w:sz="4" w:space="0" w:color="000000"/>
            </w:tcBorders>
          </w:tcPr>
          <w:p w:rsidR="00C046D4" w:rsidRPr="00CD2BE4" w:rsidRDefault="00C046D4" w:rsidP="00DF2C32">
            <w:pPr>
              <w:snapToGrid w:val="0"/>
              <w:spacing w:after="0"/>
              <w:jc w:val="center"/>
              <w:rPr>
                <w:b/>
                <w:color w:val="000000"/>
                <w:szCs w:val="24"/>
              </w:rPr>
            </w:pPr>
            <w:r w:rsidRPr="00CD2BE4">
              <w:rPr>
                <w:b/>
                <w:color w:val="000000"/>
                <w:szCs w:val="24"/>
              </w:rPr>
              <w:t>Dependency</w:t>
            </w:r>
          </w:p>
        </w:tc>
        <w:tc>
          <w:tcPr>
            <w:tcW w:w="7087" w:type="dxa"/>
            <w:tcBorders>
              <w:top w:val="single" w:sz="4" w:space="0" w:color="000000"/>
              <w:left w:val="single" w:sz="4" w:space="0" w:color="000000"/>
              <w:bottom w:val="single" w:sz="4" w:space="0" w:color="000000"/>
              <w:right w:val="single" w:sz="4" w:space="0" w:color="000000"/>
            </w:tcBorders>
          </w:tcPr>
          <w:p w:rsidR="00C046D4" w:rsidRPr="00CD2BE4" w:rsidRDefault="00C046D4" w:rsidP="00DF2C32">
            <w:pPr>
              <w:pStyle w:val="SpecelementURL"/>
              <w:framePr w:hSpace="0" w:wrap="auto" w:vAnchor="margin" w:yAlign="inline"/>
              <w:suppressOverlap w:val="0"/>
              <w:rPr>
                <w:noProof w:val="0"/>
              </w:rPr>
            </w:pPr>
            <w:r w:rsidRPr="003E12B7">
              <w:t>http://www.opengis.net/doc/IS/SWES/2.0</w:t>
            </w:r>
            <w:r>
              <w:t>/clause/AnnexB</w:t>
            </w:r>
          </w:p>
        </w:tc>
      </w:tr>
    </w:tbl>
    <w:p w:rsidR="00C046D4" w:rsidRDefault="00C046D4" w:rsidP="00DF2C32">
      <w:r>
        <w:t>In addition to this document, this standard includes a normative XML Schema document. This XML Schema document is bundled in a zip file with the present document. After OGC acceptance of a version 1.0.0 of this standard, this XML Schema document will also be</w:t>
      </w:r>
      <w:r w:rsidRPr="00A4162C">
        <w:t xml:space="preserve"> </w:t>
      </w:r>
      <w:r>
        <w:t xml:space="preserve">posted online at the URL </w:t>
      </w:r>
      <w:r>
        <w:rPr>
          <w:color w:val="0000FF"/>
          <w:u w:val="single"/>
        </w:rPr>
        <w:t>http://schemas.opengis.net/sosgda/1.0.0</w:t>
      </w:r>
      <w:r>
        <w:t>. In the event of a discrepancy between the bundled and online versions of the XML Schema document, the online file shall be considered authoritative.</w:t>
      </w:r>
    </w:p>
    <w:p w:rsidR="00C046D4" w:rsidRDefault="00C046D4" w:rsidP="00DF2C32">
      <w:r w:rsidRPr="00E551BC">
        <w:t>Th</w:t>
      </w:r>
      <w:r>
        <w:t>is</w:t>
      </w:r>
      <w:r w:rsidRPr="00E551BC">
        <w:t xml:space="preserve"> </w:t>
      </w:r>
      <w:r>
        <w:t>XML Schema document</w:t>
      </w:r>
      <w:r w:rsidRPr="00E551BC">
        <w:t xml:space="preserve"> match</w:t>
      </w:r>
      <w:r>
        <w:t>es</w:t>
      </w:r>
      <w:r w:rsidRPr="00E551BC">
        <w:t xml:space="preserve"> the UML </w:t>
      </w:r>
      <w:r>
        <w:t>package that contains the types</w:t>
      </w:r>
      <w:r w:rsidRPr="00E551BC">
        <w:t xml:space="preserve"> </w:t>
      </w:r>
      <w:r>
        <w:t>described in the main section of this document and is named:</w:t>
      </w:r>
    </w:p>
    <w:p w:rsidR="00C046D4" w:rsidRDefault="00C046D4" w:rsidP="00DF2C32">
      <w:pPr>
        <w:ind w:firstLine="400"/>
        <w:rPr>
          <w:szCs w:val="24"/>
        </w:rPr>
      </w:pPr>
      <w:r>
        <w:rPr>
          <w:szCs w:val="24"/>
        </w:rPr>
        <w:t>sosG</w:t>
      </w:r>
      <w:r w:rsidRPr="00AD18D9">
        <w:rPr>
          <w:szCs w:val="24"/>
        </w:rPr>
        <w:t>etDataAvailability</w:t>
      </w:r>
      <w:r w:rsidRPr="003F0E69">
        <w:rPr>
          <w:szCs w:val="24"/>
        </w:rPr>
        <w:t>.xsd</w:t>
      </w:r>
      <w:bookmarkStart w:id="140" w:name="_Toc39647390"/>
    </w:p>
    <w:p w:rsidR="00C046D4" w:rsidRPr="00AD18D9" w:rsidRDefault="00C046D4" w:rsidP="00DF2C32">
      <w:r>
        <w:t>The following table provides an overview how each of the conceptual model types defined by this standard has been realized in the XML Schema implementation.</w:t>
      </w:r>
    </w:p>
    <w:p w:rsidR="00C046D4" w:rsidRDefault="00C046D4" w:rsidP="00DF2C32">
      <w:pPr>
        <w:pStyle w:val="FormatvorlageBeschriftungZentriert1"/>
      </w:pPr>
      <w:bookmarkStart w:id="141" w:name="_Ref267912231"/>
      <w:bookmarkStart w:id="142" w:name="_Toc270615034"/>
      <w:r>
        <w:t xml:space="preserve">Table </w:t>
      </w:r>
      <w:fldSimple w:instr=" SEQ Table \* ARABIC ">
        <w:r w:rsidR="00AD0FBA">
          <w:rPr>
            <w:noProof/>
          </w:rPr>
          <w:t>13</w:t>
        </w:r>
      </w:fldSimple>
      <w:bookmarkEnd w:id="141"/>
      <w:r w:rsidR="007900AC">
        <w:t>:</w:t>
      </w:r>
      <w:r>
        <w:t xml:space="preserve"> XML Schema implementation of types defined by the GetDataAvailability Extension</w:t>
      </w:r>
      <w:bookmarkEnd w:id="142"/>
    </w:p>
    <w:tbl>
      <w:tblPr>
        <w:tblW w:w="8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62"/>
        <w:gridCol w:w="2044"/>
        <w:gridCol w:w="2306"/>
        <w:gridCol w:w="2601"/>
      </w:tblGrid>
      <w:tr w:rsidR="00C046D4" w:rsidTr="00DF2C32">
        <w:tc>
          <w:tcPr>
            <w:tcW w:w="1762" w:type="dxa"/>
          </w:tcPr>
          <w:p w:rsidR="00C046D4" w:rsidRPr="007E0CEC" w:rsidRDefault="00C046D4" w:rsidP="00DF2C32">
            <w:pPr>
              <w:jc w:val="center"/>
              <w:rPr>
                <w:b/>
              </w:rPr>
            </w:pPr>
            <w:r w:rsidRPr="007E0CEC">
              <w:rPr>
                <w:b/>
              </w:rPr>
              <w:t>UML class</w:t>
            </w:r>
          </w:p>
        </w:tc>
        <w:tc>
          <w:tcPr>
            <w:tcW w:w="2044" w:type="dxa"/>
          </w:tcPr>
          <w:p w:rsidR="00C046D4" w:rsidRPr="007E0CEC" w:rsidRDefault="00C046D4" w:rsidP="00DF2C32">
            <w:pPr>
              <w:jc w:val="center"/>
              <w:rPr>
                <w:b/>
              </w:rPr>
            </w:pPr>
            <w:r w:rsidRPr="007E0CEC">
              <w:rPr>
                <w:b/>
              </w:rPr>
              <w:t>object element</w:t>
            </w:r>
          </w:p>
        </w:tc>
        <w:tc>
          <w:tcPr>
            <w:tcW w:w="2306" w:type="dxa"/>
          </w:tcPr>
          <w:p w:rsidR="00C046D4" w:rsidRPr="007E0CEC" w:rsidRDefault="00C046D4" w:rsidP="00DF2C32">
            <w:pPr>
              <w:jc w:val="center"/>
              <w:rPr>
                <w:b/>
              </w:rPr>
            </w:pPr>
            <w:r w:rsidRPr="007E0CEC">
              <w:rPr>
                <w:b/>
              </w:rPr>
              <w:t>type</w:t>
            </w:r>
          </w:p>
        </w:tc>
        <w:tc>
          <w:tcPr>
            <w:tcW w:w="2601" w:type="dxa"/>
          </w:tcPr>
          <w:p w:rsidR="00C046D4" w:rsidRPr="007E0CEC" w:rsidRDefault="00C046D4" w:rsidP="00DF2C32">
            <w:pPr>
              <w:jc w:val="center"/>
              <w:rPr>
                <w:b/>
              </w:rPr>
            </w:pPr>
            <w:r w:rsidRPr="007E0CEC">
              <w:rPr>
                <w:b/>
              </w:rPr>
              <w:t>property type</w:t>
            </w:r>
          </w:p>
        </w:tc>
      </w:tr>
      <w:tr w:rsidR="00C046D4" w:rsidTr="00DF2C32">
        <w:tc>
          <w:tcPr>
            <w:tcW w:w="1762" w:type="dxa"/>
          </w:tcPr>
          <w:p w:rsidR="00C046D4" w:rsidRPr="008E2CC3" w:rsidRDefault="00C046D4" w:rsidP="00DF2C32">
            <w:pPr>
              <w:rPr>
                <w:sz w:val="16"/>
              </w:rPr>
            </w:pPr>
            <w:r w:rsidRPr="008E2CC3">
              <w:rPr>
                <w:sz w:val="16"/>
              </w:rPr>
              <w:t>FeatureOfInterestInfo</w:t>
            </w:r>
          </w:p>
        </w:tc>
        <w:tc>
          <w:tcPr>
            <w:tcW w:w="2044" w:type="dxa"/>
          </w:tcPr>
          <w:p w:rsidR="00C046D4" w:rsidRPr="008E2CC3" w:rsidRDefault="00C046D4" w:rsidP="00DF2C32">
            <w:pPr>
              <w:rPr>
                <w:sz w:val="16"/>
              </w:rPr>
            </w:pPr>
            <w:r w:rsidRPr="008E2CC3">
              <w:rPr>
                <w:sz w:val="16"/>
              </w:rPr>
              <w:t>gda:FeatureOfInterestInfo</w:t>
            </w:r>
          </w:p>
        </w:tc>
        <w:tc>
          <w:tcPr>
            <w:tcW w:w="2306" w:type="dxa"/>
          </w:tcPr>
          <w:p w:rsidR="00C046D4" w:rsidRPr="008E2CC3" w:rsidRDefault="00C046D4" w:rsidP="00DF2C32">
            <w:pPr>
              <w:rPr>
                <w:sz w:val="16"/>
              </w:rPr>
            </w:pPr>
            <w:r w:rsidRPr="008E2CC3">
              <w:rPr>
                <w:sz w:val="16"/>
              </w:rPr>
              <w:t>gda:FeatureOfInterestInfoType</w:t>
            </w:r>
          </w:p>
        </w:tc>
        <w:tc>
          <w:tcPr>
            <w:tcW w:w="2601" w:type="dxa"/>
          </w:tcPr>
          <w:p w:rsidR="00C046D4" w:rsidRPr="008E2CC3" w:rsidRDefault="00C046D4" w:rsidP="00DF2C32">
            <w:pPr>
              <w:rPr>
                <w:sz w:val="16"/>
              </w:rPr>
            </w:pPr>
            <w:r w:rsidRPr="008E2CC3">
              <w:rPr>
                <w:sz w:val="16"/>
              </w:rPr>
              <w:t>gda:FeatureOfInterestInfoPropertyType</w:t>
            </w:r>
          </w:p>
        </w:tc>
      </w:tr>
      <w:tr w:rsidR="00C046D4" w:rsidTr="00DF2C32">
        <w:tc>
          <w:tcPr>
            <w:tcW w:w="1762" w:type="dxa"/>
          </w:tcPr>
          <w:p w:rsidR="00C046D4" w:rsidRPr="008E2CC3" w:rsidRDefault="00C046D4" w:rsidP="00DF2C32">
            <w:pPr>
              <w:rPr>
                <w:sz w:val="16"/>
              </w:rPr>
            </w:pPr>
            <w:r w:rsidRPr="008E2CC3">
              <w:rPr>
                <w:sz w:val="16"/>
              </w:rPr>
              <w:t>FeaturePropertyTemporalRelationship</w:t>
            </w:r>
          </w:p>
        </w:tc>
        <w:tc>
          <w:tcPr>
            <w:tcW w:w="2044" w:type="dxa"/>
          </w:tcPr>
          <w:p w:rsidR="00C046D4" w:rsidRPr="008E2CC3" w:rsidRDefault="00C046D4" w:rsidP="00DF2C32">
            <w:pPr>
              <w:rPr>
                <w:sz w:val="16"/>
              </w:rPr>
            </w:pPr>
            <w:r w:rsidRPr="008E2CC3">
              <w:rPr>
                <w:sz w:val="16"/>
              </w:rPr>
              <w:t>gda:FeaturePropertyTemporalRelationship</w:t>
            </w:r>
          </w:p>
        </w:tc>
        <w:tc>
          <w:tcPr>
            <w:tcW w:w="2306" w:type="dxa"/>
          </w:tcPr>
          <w:p w:rsidR="00C046D4" w:rsidRPr="008E2CC3" w:rsidRDefault="00C046D4" w:rsidP="00DF2C32">
            <w:pPr>
              <w:rPr>
                <w:sz w:val="16"/>
              </w:rPr>
            </w:pPr>
            <w:r w:rsidRPr="008E2CC3">
              <w:rPr>
                <w:sz w:val="16"/>
              </w:rPr>
              <w:t>gda:FeaturePropertyTemporalRelationshipType</w:t>
            </w:r>
          </w:p>
        </w:tc>
        <w:tc>
          <w:tcPr>
            <w:tcW w:w="2601" w:type="dxa"/>
          </w:tcPr>
          <w:p w:rsidR="00C046D4" w:rsidRPr="008E2CC3" w:rsidRDefault="00C046D4" w:rsidP="00DF2C32">
            <w:pPr>
              <w:rPr>
                <w:sz w:val="16"/>
              </w:rPr>
            </w:pPr>
            <w:r w:rsidRPr="008E2CC3">
              <w:rPr>
                <w:sz w:val="16"/>
              </w:rPr>
              <w:t>gda:FeaturePropertyTemporalRelationshipPropertyType</w:t>
            </w:r>
          </w:p>
        </w:tc>
      </w:tr>
      <w:tr w:rsidR="00C046D4" w:rsidTr="00DF2C32">
        <w:tc>
          <w:tcPr>
            <w:tcW w:w="1762" w:type="dxa"/>
          </w:tcPr>
          <w:p w:rsidR="00C046D4" w:rsidRPr="008E2CC3" w:rsidRDefault="00C046D4" w:rsidP="00DF2C32">
            <w:pPr>
              <w:rPr>
                <w:sz w:val="16"/>
              </w:rPr>
            </w:pPr>
            <w:r w:rsidRPr="008E2CC3">
              <w:rPr>
                <w:sz w:val="16"/>
              </w:rPr>
              <w:t>GetDataAvailability</w:t>
            </w:r>
          </w:p>
        </w:tc>
        <w:tc>
          <w:tcPr>
            <w:tcW w:w="2044" w:type="dxa"/>
          </w:tcPr>
          <w:p w:rsidR="00C046D4" w:rsidRPr="008E2CC3" w:rsidRDefault="00C046D4" w:rsidP="00DF2C32">
            <w:pPr>
              <w:rPr>
                <w:sz w:val="16"/>
              </w:rPr>
            </w:pPr>
            <w:r w:rsidRPr="008E2CC3">
              <w:rPr>
                <w:sz w:val="16"/>
              </w:rPr>
              <w:t>gda:GetDataAvailability</w:t>
            </w:r>
          </w:p>
        </w:tc>
        <w:tc>
          <w:tcPr>
            <w:tcW w:w="2306" w:type="dxa"/>
          </w:tcPr>
          <w:p w:rsidR="00C046D4" w:rsidRPr="008E2CC3" w:rsidRDefault="00C046D4" w:rsidP="00DF2C32">
            <w:pPr>
              <w:rPr>
                <w:sz w:val="16"/>
              </w:rPr>
            </w:pPr>
            <w:r w:rsidRPr="008E2CC3">
              <w:rPr>
                <w:sz w:val="16"/>
              </w:rPr>
              <w:t>gda:GetDataAvailabilityType</w:t>
            </w:r>
          </w:p>
        </w:tc>
        <w:tc>
          <w:tcPr>
            <w:tcW w:w="2601" w:type="dxa"/>
          </w:tcPr>
          <w:p w:rsidR="00C046D4" w:rsidRPr="008E2CC3" w:rsidRDefault="00C046D4" w:rsidP="00DF2C32">
            <w:pPr>
              <w:rPr>
                <w:sz w:val="16"/>
              </w:rPr>
            </w:pPr>
            <w:r w:rsidRPr="008E2CC3">
              <w:rPr>
                <w:sz w:val="16"/>
              </w:rPr>
              <w:t>gda:GetDataAvailabilityPropertyType</w:t>
            </w:r>
          </w:p>
        </w:tc>
      </w:tr>
      <w:tr w:rsidR="00C046D4" w:rsidTr="00DF2C32">
        <w:tc>
          <w:tcPr>
            <w:tcW w:w="1762" w:type="dxa"/>
          </w:tcPr>
          <w:p w:rsidR="00C046D4" w:rsidRPr="008E2CC3" w:rsidRDefault="00C046D4" w:rsidP="00DF2C32">
            <w:pPr>
              <w:rPr>
                <w:sz w:val="16"/>
              </w:rPr>
            </w:pPr>
            <w:r w:rsidRPr="008E2CC3">
              <w:rPr>
                <w:sz w:val="16"/>
              </w:rPr>
              <w:t>GetDataAvailabilityResponse</w:t>
            </w:r>
          </w:p>
        </w:tc>
        <w:tc>
          <w:tcPr>
            <w:tcW w:w="2044" w:type="dxa"/>
          </w:tcPr>
          <w:p w:rsidR="00C046D4" w:rsidRPr="008E2CC3" w:rsidRDefault="00C046D4" w:rsidP="00DF2C32">
            <w:pPr>
              <w:rPr>
                <w:sz w:val="16"/>
              </w:rPr>
            </w:pPr>
            <w:r w:rsidRPr="008E2CC3">
              <w:rPr>
                <w:sz w:val="16"/>
              </w:rPr>
              <w:t>gda:GetDataAvailabilityResponse</w:t>
            </w:r>
          </w:p>
        </w:tc>
        <w:tc>
          <w:tcPr>
            <w:tcW w:w="2306" w:type="dxa"/>
          </w:tcPr>
          <w:p w:rsidR="00C046D4" w:rsidRPr="008E2CC3" w:rsidRDefault="00C046D4" w:rsidP="00DF2C32">
            <w:pPr>
              <w:rPr>
                <w:sz w:val="16"/>
              </w:rPr>
            </w:pPr>
            <w:r w:rsidRPr="008E2CC3">
              <w:rPr>
                <w:sz w:val="16"/>
              </w:rPr>
              <w:t>gda:GetDataAvailabilityResponseType</w:t>
            </w:r>
          </w:p>
        </w:tc>
        <w:tc>
          <w:tcPr>
            <w:tcW w:w="2601" w:type="dxa"/>
          </w:tcPr>
          <w:p w:rsidR="00C046D4" w:rsidRPr="008E2CC3" w:rsidRDefault="00C046D4" w:rsidP="00DF2C32">
            <w:pPr>
              <w:rPr>
                <w:sz w:val="16"/>
              </w:rPr>
            </w:pPr>
            <w:r w:rsidRPr="008E2CC3">
              <w:rPr>
                <w:sz w:val="16"/>
              </w:rPr>
              <w:t>gda:GetDataAvailabilityResponsePropertyType</w:t>
            </w:r>
          </w:p>
        </w:tc>
      </w:tr>
      <w:tr w:rsidR="00C046D4" w:rsidTr="00DF2C32">
        <w:tc>
          <w:tcPr>
            <w:tcW w:w="1762" w:type="dxa"/>
          </w:tcPr>
          <w:p w:rsidR="00C046D4" w:rsidRPr="008E2CC3" w:rsidRDefault="00C046D4" w:rsidP="00DF2C32">
            <w:pPr>
              <w:rPr>
                <w:sz w:val="16"/>
              </w:rPr>
            </w:pPr>
            <w:r w:rsidRPr="008E2CC3">
              <w:rPr>
                <w:sz w:val="16"/>
              </w:rPr>
              <w:t>ObservedPropertyInfo</w:t>
            </w:r>
          </w:p>
        </w:tc>
        <w:tc>
          <w:tcPr>
            <w:tcW w:w="2044" w:type="dxa"/>
          </w:tcPr>
          <w:p w:rsidR="00C046D4" w:rsidRPr="008E2CC3" w:rsidRDefault="00C046D4" w:rsidP="00DF2C32">
            <w:pPr>
              <w:rPr>
                <w:sz w:val="16"/>
              </w:rPr>
            </w:pPr>
            <w:r w:rsidRPr="008E2CC3">
              <w:rPr>
                <w:sz w:val="16"/>
              </w:rPr>
              <w:t>gda:ObservedPropertyInfo</w:t>
            </w:r>
          </w:p>
        </w:tc>
        <w:tc>
          <w:tcPr>
            <w:tcW w:w="2306" w:type="dxa"/>
          </w:tcPr>
          <w:p w:rsidR="00C046D4" w:rsidRPr="008E2CC3" w:rsidRDefault="00C046D4" w:rsidP="00DF2C32">
            <w:pPr>
              <w:rPr>
                <w:sz w:val="16"/>
              </w:rPr>
            </w:pPr>
            <w:r w:rsidRPr="008E2CC3">
              <w:rPr>
                <w:sz w:val="16"/>
              </w:rPr>
              <w:t>gda:ObservedPropertyInfoType</w:t>
            </w:r>
          </w:p>
        </w:tc>
        <w:tc>
          <w:tcPr>
            <w:tcW w:w="2601" w:type="dxa"/>
          </w:tcPr>
          <w:p w:rsidR="00C046D4" w:rsidRPr="008E2CC3" w:rsidRDefault="00C046D4" w:rsidP="00DF2C32">
            <w:pPr>
              <w:rPr>
                <w:sz w:val="16"/>
              </w:rPr>
            </w:pPr>
            <w:r w:rsidRPr="008E2CC3">
              <w:rPr>
                <w:sz w:val="16"/>
              </w:rPr>
              <w:t>gda:ObservedPropertyInfoPropertyType</w:t>
            </w:r>
          </w:p>
        </w:tc>
      </w:tr>
      <w:tr w:rsidR="00C046D4" w:rsidTr="00DF2C32">
        <w:tc>
          <w:tcPr>
            <w:tcW w:w="1762" w:type="dxa"/>
          </w:tcPr>
          <w:p w:rsidR="00C046D4" w:rsidRPr="008E2CC3" w:rsidRDefault="00C046D4" w:rsidP="00DF2C32">
            <w:pPr>
              <w:rPr>
                <w:sz w:val="16"/>
              </w:rPr>
            </w:pPr>
            <w:r w:rsidRPr="008E2CC3">
              <w:rPr>
                <w:sz w:val="16"/>
              </w:rPr>
              <w:t>ProcedureFeatureTemporalRelationship</w:t>
            </w:r>
          </w:p>
        </w:tc>
        <w:tc>
          <w:tcPr>
            <w:tcW w:w="2044" w:type="dxa"/>
          </w:tcPr>
          <w:p w:rsidR="00C046D4" w:rsidRPr="008E2CC3" w:rsidRDefault="00C046D4" w:rsidP="00DF2C32">
            <w:pPr>
              <w:rPr>
                <w:sz w:val="16"/>
              </w:rPr>
            </w:pPr>
            <w:r w:rsidRPr="008E2CC3">
              <w:rPr>
                <w:sz w:val="16"/>
              </w:rPr>
              <w:t>gda:ProcedureFeatureTemporalRelationship</w:t>
            </w:r>
          </w:p>
        </w:tc>
        <w:tc>
          <w:tcPr>
            <w:tcW w:w="2306" w:type="dxa"/>
          </w:tcPr>
          <w:p w:rsidR="00C046D4" w:rsidRPr="008E2CC3" w:rsidRDefault="00C046D4" w:rsidP="00DF2C32">
            <w:pPr>
              <w:rPr>
                <w:sz w:val="16"/>
              </w:rPr>
            </w:pPr>
            <w:r w:rsidRPr="008E2CC3">
              <w:rPr>
                <w:sz w:val="16"/>
              </w:rPr>
              <w:t>gda:ProcedureFeatureTemporalRelationshipType</w:t>
            </w:r>
          </w:p>
        </w:tc>
        <w:tc>
          <w:tcPr>
            <w:tcW w:w="2601" w:type="dxa"/>
          </w:tcPr>
          <w:p w:rsidR="00C046D4" w:rsidRPr="008E2CC3" w:rsidRDefault="00C046D4" w:rsidP="00DF2C32">
            <w:pPr>
              <w:rPr>
                <w:sz w:val="16"/>
              </w:rPr>
            </w:pPr>
            <w:r w:rsidRPr="008E2CC3">
              <w:rPr>
                <w:sz w:val="16"/>
              </w:rPr>
              <w:t>gda:ProcedureFeatureTemporalRelationshipPropertyType</w:t>
            </w:r>
          </w:p>
        </w:tc>
      </w:tr>
      <w:tr w:rsidR="00C046D4" w:rsidTr="00DF2C32">
        <w:tc>
          <w:tcPr>
            <w:tcW w:w="1762" w:type="dxa"/>
          </w:tcPr>
          <w:p w:rsidR="00C046D4" w:rsidRPr="008E2CC3" w:rsidRDefault="00C046D4" w:rsidP="00DF2C32">
            <w:pPr>
              <w:jc w:val="center"/>
              <w:rPr>
                <w:sz w:val="16"/>
              </w:rPr>
            </w:pPr>
            <w:r w:rsidRPr="008E2CC3">
              <w:rPr>
                <w:sz w:val="16"/>
              </w:rPr>
              <w:t>ProcedureInfo</w:t>
            </w:r>
          </w:p>
        </w:tc>
        <w:tc>
          <w:tcPr>
            <w:tcW w:w="2044" w:type="dxa"/>
          </w:tcPr>
          <w:p w:rsidR="00C046D4" w:rsidRPr="008E2CC3" w:rsidRDefault="00C046D4" w:rsidP="00DF2C32">
            <w:pPr>
              <w:rPr>
                <w:sz w:val="16"/>
              </w:rPr>
            </w:pPr>
            <w:r w:rsidRPr="008E2CC3">
              <w:rPr>
                <w:sz w:val="16"/>
              </w:rPr>
              <w:t>gda:ProcedureInfo</w:t>
            </w:r>
          </w:p>
        </w:tc>
        <w:tc>
          <w:tcPr>
            <w:tcW w:w="2306" w:type="dxa"/>
          </w:tcPr>
          <w:p w:rsidR="00C046D4" w:rsidRPr="008E2CC3" w:rsidRDefault="00C046D4" w:rsidP="00DF2C32">
            <w:pPr>
              <w:rPr>
                <w:sz w:val="16"/>
              </w:rPr>
            </w:pPr>
            <w:r w:rsidRPr="008E2CC3">
              <w:rPr>
                <w:sz w:val="16"/>
              </w:rPr>
              <w:t>gda:ProcedureInfoType</w:t>
            </w:r>
          </w:p>
        </w:tc>
        <w:tc>
          <w:tcPr>
            <w:tcW w:w="2601" w:type="dxa"/>
          </w:tcPr>
          <w:p w:rsidR="00C046D4" w:rsidRPr="008E2CC3" w:rsidRDefault="00C046D4" w:rsidP="00DF2C32">
            <w:pPr>
              <w:rPr>
                <w:sz w:val="16"/>
              </w:rPr>
            </w:pPr>
            <w:r w:rsidRPr="008E2CC3">
              <w:rPr>
                <w:sz w:val="16"/>
              </w:rPr>
              <w:t>gda:ProcedureInfoPropertyType</w:t>
            </w:r>
          </w:p>
        </w:tc>
      </w:tr>
      <w:tr w:rsidR="00C046D4" w:rsidTr="00DF2C32">
        <w:tc>
          <w:tcPr>
            <w:tcW w:w="1762" w:type="dxa"/>
          </w:tcPr>
          <w:p w:rsidR="00C046D4" w:rsidRPr="008E2CC3" w:rsidRDefault="00C046D4" w:rsidP="00DF2C32">
            <w:pPr>
              <w:rPr>
                <w:sz w:val="16"/>
              </w:rPr>
            </w:pPr>
            <w:r w:rsidRPr="008E2CC3">
              <w:rPr>
                <w:sz w:val="16"/>
              </w:rPr>
              <w:t>ProcedurePropertyTemporalRelationship</w:t>
            </w:r>
          </w:p>
        </w:tc>
        <w:tc>
          <w:tcPr>
            <w:tcW w:w="2044" w:type="dxa"/>
          </w:tcPr>
          <w:p w:rsidR="00C046D4" w:rsidRPr="008E2CC3" w:rsidRDefault="00C046D4" w:rsidP="00DF2C32">
            <w:pPr>
              <w:rPr>
                <w:sz w:val="16"/>
              </w:rPr>
            </w:pPr>
            <w:r w:rsidRPr="008E2CC3">
              <w:rPr>
                <w:sz w:val="16"/>
              </w:rPr>
              <w:t>gda:ProcedurePropertyTemporalRelationship</w:t>
            </w:r>
          </w:p>
        </w:tc>
        <w:tc>
          <w:tcPr>
            <w:tcW w:w="2306" w:type="dxa"/>
          </w:tcPr>
          <w:p w:rsidR="00C046D4" w:rsidRPr="008E2CC3" w:rsidRDefault="00C046D4" w:rsidP="00DF2C32">
            <w:pPr>
              <w:rPr>
                <w:sz w:val="16"/>
              </w:rPr>
            </w:pPr>
            <w:r w:rsidRPr="008E2CC3">
              <w:rPr>
                <w:sz w:val="16"/>
              </w:rPr>
              <w:t>gda:ProcedurePropertyTemporalRelationshipType</w:t>
            </w:r>
          </w:p>
        </w:tc>
        <w:tc>
          <w:tcPr>
            <w:tcW w:w="2601" w:type="dxa"/>
          </w:tcPr>
          <w:p w:rsidR="00C046D4" w:rsidRPr="008E2CC3" w:rsidRDefault="00C046D4" w:rsidP="00DF2C32">
            <w:pPr>
              <w:rPr>
                <w:sz w:val="16"/>
              </w:rPr>
            </w:pPr>
            <w:r w:rsidRPr="008E2CC3">
              <w:rPr>
                <w:sz w:val="16"/>
              </w:rPr>
              <w:t>gda:ProcedurePropertyTemporalRelationshipPropertyType</w:t>
            </w:r>
          </w:p>
        </w:tc>
      </w:tr>
      <w:bookmarkEnd w:id="140"/>
    </w:tbl>
    <w:p w:rsidR="005342BB" w:rsidRDefault="005342BB" w:rsidP="005342BB">
      <w:pPr>
        <w:pStyle w:val="Tablelineafter"/>
      </w:pPr>
    </w:p>
    <w:tbl>
      <w:tblPr>
        <w:tblpPr w:leftFromText="142" w:rightFromText="142" w:bottomFromText="210" w:vertAnchor="text" w:tblpY="1"/>
        <w:tblOverlap w:val="never"/>
        <w:tblW w:w="0" w:type="auto"/>
        <w:tblInd w:w="108" w:type="dxa"/>
        <w:tblLayout w:type="fixed"/>
        <w:tblCellMar>
          <w:top w:w="57" w:type="dxa"/>
          <w:bottom w:w="57" w:type="dxa"/>
        </w:tblCellMar>
        <w:tblLook w:val="0000"/>
      </w:tblPr>
      <w:tblGrid>
        <w:gridCol w:w="8647"/>
      </w:tblGrid>
      <w:tr w:rsidR="005342BB" w:rsidRPr="00CD2BE4" w:rsidTr="006C141D">
        <w:trPr>
          <w:trHeight w:val="225"/>
        </w:trPr>
        <w:tc>
          <w:tcPr>
            <w:tcW w:w="8647" w:type="dxa"/>
            <w:tcBorders>
              <w:top w:val="single" w:sz="4" w:space="0" w:color="000000"/>
              <w:left w:val="single" w:sz="4" w:space="0" w:color="000000"/>
              <w:bottom w:val="single" w:sz="4" w:space="0" w:color="000000"/>
              <w:right w:val="single" w:sz="4" w:space="0" w:color="000000"/>
            </w:tcBorders>
            <w:shd w:val="clear" w:color="auto" w:fill="D9D9D9"/>
          </w:tcPr>
          <w:p w:rsidR="005342BB" w:rsidRPr="00CD2BE4" w:rsidRDefault="005342BB" w:rsidP="006C141D">
            <w:pPr>
              <w:pStyle w:val="RequirementTableTitle"/>
              <w:framePr w:hSpace="0" w:wrap="auto" w:vAnchor="margin" w:yAlign="inline"/>
              <w:suppressOverlap w:val="0"/>
            </w:pPr>
            <w:r w:rsidRPr="00CD2BE4">
              <w:lastRenderedPageBreak/>
              <w:t>Requirement</w:t>
            </w:r>
          </w:p>
        </w:tc>
      </w:tr>
      <w:tr w:rsidR="005342BB" w:rsidRPr="00CD2BE4" w:rsidTr="006C141D">
        <w:trPr>
          <w:trHeight w:val="225"/>
        </w:trPr>
        <w:tc>
          <w:tcPr>
            <w:tcW w:w="8647" w:type="dxa"/>
            <w:tcBorders>
              <w:top w:val="single" w:sz="4" w:space="0" w:color="000000"/>
              <w:left w:val="single" w:sz="4" w:space="0" w:color="000000"/>
              <w:bottom w:val="single" w:sz="4" w:space="0" w:color="000000"/>
              <w:right w:val="single" w:sz="4" w:space="0" w:color="000000"/>
            </w:tcBorders>
          </w:tcPr>
          <w:p w:rsidR="005342BB" w:rsidRPr="00CD2BE4" w:rsidRDefault="005342BB" w:rsidP="006C141D">
            <w:pPr>
              <w:pStyle w:val="SpecelementURL"/>
              <w:framePr w:hSpace="0" w:wrap="auto" w:vAnchor="margin" w:yAlign="inline"/>
              <w:suppressOverlap w:val="0"/>
            </w:pPr>
            <w:r w:rsidRPr="00E20183">
              <w:rPr>
                <w:noProof w:val="0"/>
              </w:rPr>
              <w:t>http://www.ope</w:t>
            </w:r>
            <w:r w:rsidR="00E20183">
              <w:rPr>
                <w:noProof w:val="0"/>
              </w:rPr>
              <w:t>ngis.net/spec/SOSGDA/1.0/req/xml</w:t>
            </w:r>
            <w:r w:rsidRPr="00E20183">
              <w:rPr>
                <w:noProof w:val="0"/>
              </w:rPr>
              <w:t>/GeneralEncodingRule</w:t>
            </w:r>
          </w:p>
        </w:tc>
      </w:tr>
      <w:tr w:rsidR="005342BB" w:rsidRPr="00CD2BE4" w:rsidTr="006C141D">
        <w:trPr>
          <w:trHeight w:val="300"/>
        </w:trPr>
        <w:tc>
          <w:tcPr>
            <w:tcW w:w="8647" w:type="dxa"/>
            <w:tcBorders>
              <w:top w:val="single" w:sz="4" w:space="0" w:color="000000"/>
              <w:left w:val="single" w:sz="4" w:space="0" w:color="000000"/>
              <w:bottom w:val="single" w:sz="4" w:space="0" w:color="000000"/>
              <w:right w:val="single" w:sz="4" w:space="0" w:color="000000"/>
            </w:tcBorders>
          </w:tcPr>
          <w:p w:rsidR="005342BB" w:rsidRPr="00B67548" w:rsidRDefault="00816B1C" w:rsidP="00816B1C">
            <w:r>
              <w:t xml:space="preserve">REQ-007 </w:t>
            </w:r>
            <w:r w:rsidR="005342BB">
              <w:t xml:space="preserve">The XML encoding of the conceptual types defined in this standard shall be as defined by the XML Schema files listed and referenced in clause </w:t>
            </w:r>
            <w:fldSimple w:instr=" REF _Ref270580690 \r \h  \* MERGEFORMAT ">
              <w:r w:rsidR="00AD0FBA">
                <w:t>8</w:t>
              </w:r>
            </w:fldSimple>
            <w:r w:rsidR="005342BB">
              <w:t xml:space="preserve">. More specifically, the XML encoding of each conceptual type shall be valid against the XML Schema definition of the according mapping as defined in </w:t>
            </w:r>
            <w:fldSimple w:instr=" REF _Ref267912231 \h  \* MERGEFORMAT ">
              <w:r w:rsidR="00AD0FBA">
                <w:t xml:space="preserve">Table </w:t>
              </w:r>
              <w:r w:rsidR="00AD0FBA">
                <w:rPr>
                  <w:noProof/>
                </w:rPr>
                <w:t>13</w:t>
              </w:r>
            </w:fldSimple>
            <w:r w:rsidR="005342BB">
              <w:t>.</w:t>
            </w:r>
          </w:p>
        </w:tc>
      </w:tr>
    </w:tbl>
    <w:p w:rsidR="005342BB" w:rsidRDefault="005342BB" w:rsidP="005342BB">
      <w:pPr>
        <w:pStyle w:val="Tablelineafter"/>
        <w:rPr>
          <w:lang w:val="en-GB"/>
        </w:rPr>
      </w:pPr>
    </w:p>
    <w:p w:rsidR="00BC6414" w:rsidRDefault="00BC6414" w:rsidP="005342BB">
      <w:pPr>
        <w:pStyle w:val="Tablelineafter"/>
        <w:rPr>
          <w:lang w:val="en-GB"/>
        </w:rPr>
      </w:pPr>
      <w:r>
        <w:rPr>
          <w:lang w:val="en-GB"/>
        </w:rPr>
        <w:br w:type="page"/>
      </w:r>
    </w:p>
    <w:p w:rsidR="002B66F6" w:rsidRPr="002B66F6" w:rsidRDefault="00F545A4" w:rsidP="002B66F6">
      <w:pPr>
        <w:pStyle w:val="berschrift1"/>
      </w:pPr>
      <w:bookmarkStart w:id="143" w:name="_Ref270588238"/>
      <w:bookmarkStart w:id="144" w:name="_Toc270614992"/>
      <w:r>
        <w:t>Requirements Class: GetDataAvailability operation – Web Service</w:t>
      </w:r>
      <w:r w:rsidR="00B40F2E">
        <w:t xml:space="preserve"> Model</w:t>
      </w:r>
      <w:bookmarkEnd w:id="135"/>
      <w:bookmarkEnd w:id="143"/>
      <w:bookmarkEnd w:id="144"/>
    </w:p>
    <w:tbl>
      <w:tblPr>
        <w:tblpPr w:leftFromText="142" w:rightFromText="142" w:bottomFromText="284" w:vertAnchor="text" w:tblpY="1"/>
        <w:tblOverlap w:val="never"/>
        <w:tblW w:w="0" w:type="auto"/>
        <w:tblInd w:w="108" w:type="dxa"/>
        <w:tblLayout w:type="fixed"/>
        <w:tblCellMar>
          <w:top w:w="57" w:type="dxa"/>
          <w:bottom w:w="57" w:type="dxa"/>
        </w:tblCellMar>
        <w:tblLook w:val="0000"/>
      </w:tblPr>
      <w:tblGrid>
        <w:gridCol w:w="1560"/>
        <w:gridCol w:w="7087"/>
      </w:tblGrid>
      <w:tr w:rsidR="007A4704" w:rsidRPr="00CD2BE4" w:rsidTr="00FA1AE7">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7A4704" w:rsidRPr="00CD2BE4" w:rsidRDefault="007A4704" w:rsidP="00FA1AE7">
            <w:pPr>
              <w:pStyle w:val="RequirementTableTitle"/>
              <w:framePr w:hSpace="0" w:wrap="auto" w:vAnchor="margin" w:yAlign="inline"/>
              <w:suppressOverlap w:val="0"/>
            </w:pPr>
            <w:r w:rsidRPr="00CD2BE4">
              <w:t>Requirements Class</w:t>
            </w:r>
          </w:p>
        </w:tc>
      </w:tr>
      <w:tr w:rsidR="007A4704" w:rsidRPr="00CD2BE4" w:rsidTr="00FA1AE7">
        <w:trPr>
          <w:trHeight w:val="225"/>
        </w:trPr>
        <w:tc>
          <w:tcPr>
            <w:tcW w:w="8647" w:type="dxa"/>
            <w:gridSpan w:val="2"/>
            <w:tcBorders>
              <w:top w:val="single" w:sz="4" w:space="0" w:color="000000"/>
              <w:left w:val="single" w:sz="4" w:space="0" w:color="000000"/>
              <w:bottom w:val="single" w:sz="4" w:space="0" w:color="000000"/>
              <w:right w:val="single" w:sz="4" w:space="0" w:color="000000"/>
            </w:tcBorders>
          </w:tcPr>
          <w:p w:rsidR="007A4704" w:rsidRPr="00CD2BE4" w:rsidRDefault="00BF45E9" w:rsidP="00C05DE7">
            <w:pPr>
              <w:pStyle w:val="SpecelementURL"/>
              <w:framePr w:hSpace="0" w:wrap="auto" w:vAnchor="margin" w:yAlign="inline"/>
              <w:suppressOverlap w:val="0"/>
            </w:pPr>
            <w:r w:rsidRPr="00694C39">
              <w:rPr>
                <w:lang w:val="en-GB"/>
              </w:rPr>
              <w:t>http://www.opengis.net/spec/SOSGDA/1.0/req/gda-ws</w:t>
            </w:r>
          </w:p>
        </w:tc>
      </w:tr>
      <w:tr w:rsidR="007A4704" w:rsidRPr="00CD2BE4" w:rsidTr="00FA1AE7">
        <w:trPr>
          <w:trHeight w:val="225"/>
        </w:trPr>
        <w:tc>
          <w:tcPr>
            <w:tcW w:w="1560" w:type="dxa"/>
            <w:tcBorders>
              <w:top w:val="single" w:sz="4" w:space="0" w:color="000000"/>
              <w:left w:val="single" w:sz="4" w:space="0" w:color="000000"/>
              <w:bottom w:val="single" w:sz="4" w:space="0" w:color="000000"/>
            </w:tcBorders>
          </w:tcPr>
          <w:p w:rsidR="007A4704" w:rsidRPr="00CD2BE4" w:rsidRDefault="007A4704" w:rsidP="00FA1AE7">
            <w:pPr>
              <w:pStyle w:val="OGCTabletextbold"/>
              <w:framePr w:hSpace="0" w:wrap="auto" w:vAnchor="margin" w:yAlign="inline"/>
              <w:suppressOverlap w:val="0"/>
            </w:pPr>
            <w:r w:rsidRPr="00CD2BE4">
              <w:t>Target Type</w:t>
            </w:r>
          </w:p>
        </w:tc>
        <w:tc>
          <w:tcPr>
            <w:tcW w:w="7087" w:type="dxa"/>
            <w:tcBorders>
              <w:top w:val="single" w:sz="4" w:space="0" w:color="000000"/>
              <w:left w:val="single" w:sz="4" w:space="0" w:color="000000"/>
              <w:bottom w:val="single" w:sz="4" w:space="0" w:color="000000"/>
              <w:right w:val="single" w:sz="4" w:space="0" w:color="000000"/>
            </w:tcBorders>
          </w:tcPr>
          <w:p w:rsidR="007A4704" w:rsidRPr="00CD2BE4" w:rsidRDefault="007A4704" w:rsidP="00FA1AE7">
            <w:pPr>
              <w:pStyle w:val="OGCtabletext12"/>
            </w:pPr>
            <w:r>
              <w:t>Web Service</w:t>
            </w:r>
            <w:r w:rsidRPr="00CD2BE4">
              <w:t xml:space="preserve"> Implementation</w:t>
            </w:r>
          </w:p>
        </w:tc>
      </w:tr>
      <w:tr w:rsidR="007A4704" w:rsidRPr="00CD2BE4" w:rsidTr="00FA1AE7">
        <w:trPr>
          <w:trHeight w:val="225"/>
        </w:trPr>
        <w:tc>
          <w:tcPr>
            <w:tcW w:w="1560" w:type="dxa"/>
            <w:tcBorders>
              <w:top w:val="single" w:sz="4" w:space="0" w:color="000000"/>
              <w:left w:val="single" w:sz="4" w:space="0" w:color="000000"/>
              <w:bottom w:val="single" w:sz="4" w:space="0" w:color="000000"/>
            </w:tcBorders>
          </w:tcPr>
          <w:p w:rsidR="007A4704" w:rsidRPr="00CD2BE4" w:rsidRDefault="007A4704" w:rsidP="00FA1AE7">
            <w:pPr>
              <w:snapToGrid w:val="0"/>
              <w:spacing w:after="0"/>
              <w:jc w:val="center"/>
              <w:rPr>
                <w:b/>
                <w:color w:val="000000"/>
                <w:szCs w:val="24"/>
              </w:rPr>
            </w:pPr>
            <w:r w:rsidRPr="00CD2BE4">
              <w:rPr>
                <w:b/>
                <w:color w:val="000000"/>
                <w:szCs w:val="24"/>
              </w:rPr>
              <w:t>Dependency</w:t>
            </w:r>
          </w:p>
        </w:tc>
        <w:tc>
          <w:tcPr>
            <w:tcW w:w="7087" w:type="dxa"/>
            <w:tcBorders>
              <w:top w:val="single" w:sz="4" w:space="0" w:color="000000"/>
              <w:left w:val="single" w:sz="4" w:space="0" w:color="000000"/>
              <w:bottom w:val="single" w:sz="4" w:space="0" w:color="000000"/>
              <w:right w:val="single" w:sz="4" w:space="0" w:color="000000"/>
            </w:tcBorders>
          </w:tcPr>
          <w:p w:rsidR="007A4704" w:rsidRPr="00CD2BE4" w:rsidRDefault="007A4704" w:rsidP="00C05DE7">
            <w:pPr>
              <w:pStyle w:val="SpecelementURL"/>
              <w:framePr w:hSpace="0" w:wrap="auto" w:vAnchor="margin" w:yAlign="inline"/>
              <w:suppressOverlap w:val="0"/>
              <w:rPr>
                <w:noProof w:val="0"/>
              </w:rPr>
            </w:pPr>
            <w:r w:rsidRPr="00694C39">
              <w:rPr>
                <w:lang w:val="en-GB"/>
              </w:rPr>
              <w:t>http://www.opengis.net/spec/SOSGDA/1.0/req/gda</w:t>
            </w:r>
          </w:p>
        </w:tc>
      </w:tr>
      <w:tr w:rsidR="00C05DE7" w:rsidRPr="00CD2BE4" w:rsidTr="00FA1AE7">
        <w:trPr>
          <w:trHeight w:val="225"/>
        </w:trPr>
        <w:tc>
          <w:tcPr>
            <w:tcW w:w="1560" w:type="dxa"/>
            <w:tcBorders>
              <w:top w:val="single" w:sz="4" w:space="0" w:color="000000"/>
              <w:left w:val="single" w:sz="4" w:space="0" w:color="000000"/>
              <w:bottom w:val="single" w:sz="4" w:space="0" w:color="000000"/>
            </w:tcBorders>
          </w:tcPr>
          <w:p w:rsidR="00C05DE7" w:rsidRPr="00CD2BE4" w:rsidRDefault="00C05DE7" w:rsidP="00FA1AE7">
            <w:pPr>
              <w:snapToGrid w:val="0"/>
              <w:spacing w:after="0"/>
              <w:jc w:val="center"/>
              <w:rPr>
                <w:b/>
                <w:color w:val="000000"/>
                <w:szCs w:val="24"/>
              </w:rPr>
            </w:pPr>
            <w:r w:rsidRPr="00CD2BE4">
              <w:rPr>
                <w:b/>
                <w:color w:val="000000"/>
                <w:szCs w:val="24"/>
              </w:rPr>
              <w:t>Dependency</w:t>
            </w:r>
          </w:p>
        </w:tc>
        <w:tc>
          <w:tcPr>
            <w:tcW w:w="7087" w:type="dxa"/>
            <w:tcBorders>
              <w:top w:val="single" w:sz="4" w:space="0" w:color="000000"/>
              <w:left w:val="single" w:sz="4" w:space="0" w:color="000000"/>
              <w:bottom w:val="single" w:sz="4" w:space="0" w:color="000000"/>
              <w:right w:val="single" w:sz="4" w:space="0" w:color="000000"/>
            </w:tcBorders>
          </w:tcPr>
          <w:p w:rsidR="00C05DE7" w:rsidRDefault="00BF2D03" w:rsidP="00BF2D03">
            <w:pPr>
              <w:pStyle w:val="SpecelementURL"/>
              <w:framePr w:hSpace="0" w:wrap="auto" w:vAnchor="margin" w:yAlign="inline"/>
              <w:suppressOverlap w:val="0"/>
            </w:pPr>
            <w:r w:rsidRPr="003E12B7">
              <w:t>http://www.opengis.net/doc/IS/SWES/2.0</w:t>
            </w:r>
            <w:r>
              <w:t>/clause/</w:t>
            </w:r>
            <w:r w:rsidR="00694C39">
              <w:t>AnnexB</w:t>
            </w:r>
          </w:p>
        </w:tc>
      </w:tr>
    </w:tbl>
    <w:p w:rsidR="00D15AE2" w:rsidRDefault="00D15AE2" w:rsidP="00D15AE2">
      <w:pPr>
        <w:pStyle w:val="berschrift2"/>
      </w:pPr>
      <w:bookmarkStart w:id="145" w:name="_Toc270614993"/>
      <w:r>
        <w:t>Request, Response and Exception Structure</w:t>
      </w:r>
      <w:bookmarkEnd w:id="145"/>
    </w:p>
    <w:p w:rsidR="007A4704" w:rsidRDefault="002B66F6" w:rsidP="007A4704">
      <w:r>
        <w:t xml:space="preserve">An operation based web service that intends to implement the GetDataAvailability operation requires that the operation request and response be encoded in XML. As such, an XML Schema implementation of the operation request, response and exception report is </w:t>
      </w:r>
      <w:r w:rsidR="00FA7AAF">
        <w:t>needed</w:t>
      </w:r>
      <w:r>
        <w:t>.</w:t>
      </w:r>
    </w:p>
    <w:p w:rsidR="00254B42" w:rsidRDefault="0007458B" w:rsidP="0007458B">
      <w:pPr>
        <w:pStyle w:val="Beschriftung"/>
      </w:pPr>
      <w:bookmarkStart w:id="146" w:name="_Ref267912690"/>
      <w:bookmarkStart w:id="147" w:name="_Toc270615035"/>
      <w:r>
        <w:t xml:space="preserve">Table </w:t>
      </w:r>
      <w:fldSimple w:instr=" SEQ Table \* ARABIC ">
        <w:r w:rsidR="00AD0FBA">
          <w:rPr>
            <w:noProof/>
          </w:rPr>
          <w:t>14</w:t>
        </w:r>
      </w:fldSimple>
      <w:bookmarkEnd w:id="146"/>
      <w:r>
        <w:t>: Implementation</w:t>
      </w:r>
      <w:r w:rsidR="00C02EB3">
        <w:t xml:space="preserve"> of primary conceptual types required by the GetDataAvailability operation</w:t>
      </w:r>
      <w:bookmarkEnd w:id="147"/>
    </w:p>
    <w:tbl>
      <w:tblPr>
        <w:tblStyle w:val="Tabellengitternetz"/>
        <w:tblW w:w="0" w:type="auto"/>
        <w:tblLook w:val="04A0"/>
      </w:tblPr>
      <w:tblGrid>
        <w:gridCol w:w="4390"/>
        <w:gridCol w:w="4390"/>
      </w:tblGrid>
      <w:tr w:rsidR="0025653C" w:rsidTr="0025653C">
        <w:tc>
          <w:tcPr>
            <w:tcW w:w="4390" w:type="dxa"/>
          </w:tcPr>
          <w:p w:rsidR="0025653C" w:rsidRPr="00071841" w:rsidRDefault="0025653C" w:rsidP="00071841">
            <w:pPr>
              <w:jc w:val="center"/>
              <w:rPr>
                <w:b/>
              </w:rPr>
            </w:pPr>
            <w:r w:rsidRPr="00071841">
              <w:rPr>
                <w:b/>
              </w:rPr>
              <w:t>UML type</w:t>
            </w:r>
          </w:p>
        </w:tc>
        <w:tc>
          <w:tcPr>
            <w:tcW w:w="4390" w:type="dxa"/>
          </w:tcPr>
          <w:p w:rsidR="0025653C" w:rsidRPr="00071841" w:rsidRDefault="0025653C" w:rsidP="00071841">
            <w:pPr>
              <w:jc w:val="center"/>
              <w:rPr>
                <w:b/>
              </w:rPr>
            </w:pPr>
            <w:r w:rsidRPr="00071841">
              <w:rPr>
                <w:b/>
              </w:rPr>
              <w:t>implementing XML Schema element</w:t>
            </w:r>
          </w:p>
        </w:tc>
      </w:tr>
      <w:tr w:rsidR="0025653C" w:rsidTr="0025653C">
        <w:tc>
          <w:tcPr>
            <w:tcW w:w="4390" w:type="dxa"/>
          </w:tcPr>
          <w:p w:rsidR="0025653C" w:rsidRDefault="0025653C" w:rsidP="00071841">
            <w:r>
              <w:t xml:space="preserve">GetDataAvailability (see section </w:t>
            </w:r>
            <w:r w:rsidR="00D36B00">
              <w:fldChar w:fldCharType="begin"/>
            </w:r>
            <w:r>
              <w:instrText xml:space="preserve"> REF _Ref267469909 \r \h </w:instrText>
            </w:r>
            <w:r w:rsidR="00D36B00">
              <w:fldChar w:fldCharType="separate"/>
            </w:r>
            <w:r w:rsidR="00AD0FBA">
              <w:t>7.1</w:t>
            </w:r>
            <w:r w:rsidR="00D36B00">
              <w:fldChar w:fldCharType="end"/>
            </w:r>
            <w:r>
              <w:t>)</w:t>
            </w:r>
          </w:p>
        </w:tc>
        <w:tc>
          <w:tcPr>
            <w:tcW w:w="4390" w:type="dxa"/>
          </w:tcPr>
          <w:p w:rsidR="0025653C" w:rsidRDefault="0025653C" w:rsidP="007A4704">
            <w:r>
              <w:t>gda:GetDataAvailability</w:t>
            </w:r>
          </w:p>
          <w:p w:rsidR="0025653C" w:rsidRDefault="0025653C" w:rsidP="00600624">
            <w:r>
              <w:t xml:space="preserve">(see </w:t>
            </w:r>
            <w:r w:rsidR="00600624">
              <w:t xml:space="preserve">clause </w:t>
            </w:r>
            <w:r w:rsidR="00600624">
              <w:fldChar w:fldCharType="begin"/>
            </w:r>
            <w:r w:rsidR="00600624">
              <w:instrText xml:space="preserve"> REF _Ref270587567 \r \h </w:instrText>
            </w:r>
            <w:r w:rsidR="00600624">
              <w:fldChar w:fldCharType="separate"/>
            </w:r>
            <w:r w:rsidR="00AD0FBA">
              <w:t>8</w:t>
            </w:r>
            <w:r w:rsidR="00600624">
              <w:fldChar w:fldCharType="end"/>
            </w:r>
            <w:r>
              <w:t>)</w:t>
            </w:r>
          </w:p>
        </w:tc>
      </w:tr>
      <w:tr w:rsidR="0025653C" w:rsidTr="0025653C">
        <w:tc>
          <w:tcPr>
            <w:tcW w:w="4390" w:type="dxa"/>
          </w:tcPr>
          <w:p w:rsidR="0025653C" w:rsidRDefault="0025653C" w:rsidP="007A4704">
            <w:r>
              <w:t xml:space="preserve">GetDataAvailabilityResponse (see section </w:t>
            </w:r>
            <w:r w:rsidR="00D36B00">
              <w:fldChar w:fldCharType="begin"/>
            </w:r>
            <w:r>
              <w:instrText xml:space="preserve"> REF _Ref267563852 \r \h </w:instrText>
            </w:r>
            <w:r w:rsidR="00D36B00">
              <w:fldChar w:fldCharType="separate"/>
            </w:r>
            <w:r w:rsidR="00AD0FBA">
              <w:t>7.2</w:t>
            </w:r>
            <w:r w:rsidR="00D36B00">
              <w:fldChar w:fldCharType="end"/>
            </w:r>
            <w:r>
              <w:t>)</w:t>
            </w:r>
          </w:p>
        </w:tc>
        <w:tc>
          <w:tcPr>
            <w:tcW w:w="4390" w:type="dxa"/>
          </w:tcPr>
          <w:p w:rsidR="0025653C" w:rsidRDefault="0025653C" w:rsidP="007A4704">
            <w:r>
              <w:t>gda:GetDataAvailabilityResponse</w:t>
            </w:r>
          </w:p>
          <w:p w:rsidR="0025653C" w:rsidRDefault="00071841" w:rsidP="00AC33C4">
            <w:r>
              <w:t>(</w:t>
            </w:r>
            <w:r w:rsidR="00600624">
              <w:t xml:space="preserve">see clause </w:t>
            </w:r>
            <w:r w:rsidR="00600624">
              <w:fldChar w:fldCharType="begin"/>
            </w:r>
            <w:r w:rsidR="00600624">
              <w:instrText xml:space="preserve"> REF _Ref270587567 \r \h </w:instrText>
            </w:r>
            <w:r w:rsidR="00600624">
              <w:fldChar w:fldCharType="separate"/>
            </w:r>
            <w:r w:rsidR="00AD0FBA">
              <w:t>8</w:t>
            </w:r>
            <w:r w:rsidR="00600624">
              <w:fldChar w:fldCharType="end"/>
            </w:r>
            <w:r w:rsidR="00600624">
              <w:t>)</w:t>
            </w:r>
          </w:p>
        </w:tc>
      </w:tr>
      <w:tr w:rsidR="0025653C" w:rsidTr="0025653C">
        <w:tc>
          <w:tcPr>
            <w:tcW w:w="4390" w:type="dxa"/>
          </w:tcPr>
          <w:p w:rsidR="0025653C" w:rsidRDefault="00E563FD" w:rsidP="007A4704">
            <w:r>
              <w:t>Exception</w:t>
            </w:r>
            <w:r w:rsidR="0025653C">
              <w:t xml:space="preserve"> (see section </w:t>
            </w:r>
            <w:r w:rsidR="00D36B00">
              <w:fldChar w:fldCharType="begin"/>
            </w:r>
            <w:r w:rsidR="0025653C">
              <w:instrText xml:space="preserve"> REF _Ref267563867 \r \h </w:instrText>
            </w:r>
            <w:r w:rsidR="00D36B00">
              <w:fldChar w:fldCharType="separate"/>
            </w:r>
            <w:r w:rsidR="00AD0FBA">
              <w:t>7.4</w:t>
            </w:r>
            <w:r w:rsidR="00D36B00">
              <w:fldChar w:fldCharType="end"/>
            </w:r>
            <w:r w:rsidR="0025653C">
              <w:t>)</w:t>
            </w:r>
          </w:p>
        </w:tc>
        <w:tc>
          <w:tcPr>
            <w:tcW w:w="4390" w:type="dxa"/>
          </w:tcPr>
          <w:p w:rsidR="0025653C" w:rsidRDefault="0025653C" w:rsidP="007A4704">
            <w:r>
              <w:t>ows:ExceptionReport</w:t>
            </w:r>
          </w:p>
          <w:p w:rsidR="0025653C" w:rsidRDefault="0025653C" w:rsidP="0025653C">
            <w:r>
              <w:t>(see owsExceptionReport.xsd – OGC 06-121r3 Annex B)</w:t>
            </w:r>
          </w:p>
        </w:tc>
      </w:tr>
    </w:tbl>
    <w:p w:rsidR="0025653C" w:rsidRDefault="0025653C" w:rsidP="00311180">
      <w:pPr>
        <w:pStyle w:val="Tablelineafter"/>
      </w:pPr>
    </w:p>
    <w:p w:rsidR="00D15AE2" w:rsidRPr="00D15AE2" w:rsidRDefault="00684E1B" w:rsidP="00BF2D03">
      <w:pPr>
        <w:pStyle w:val="Note"/>
        <w:jc w:val="left"/>
      </w:pPr>
      <w:r>
        <w:t xml:space="preserve">Note: </w:t>
      </w:r>
      <w:fldSimple w:instr=" REF _Ref267912231 \h  \* MERGEFORMAT ">
        <w:r w:rsidR="00AD0FBA">
          <w:t xml:space="preserve">Table </w:t>
        </w:r>
        <w:r w:rsidR="00AD0FBA">
          <w:rPr>
            <w:noProof/>
          </w:rPr>
          <w:t>13</w:t>
        </w:r>
      </w:fldSimple>
      <w:r>
        <w:t xml:space="preserve"> provides a full mapping </w:t>
      </w:r>
      <w:r w:rsidR="00311180">
        <w:t>of all the conceptual types defined in this standard to their XML Schema implementation.</w:t>
      </w:r>
    </w:p>
    <w:tbl>
      <w:tblPr>
        <w:tblpPr w:leftFromText="142" w:rightFromText="142" w:bottomFromText="210" w:vertAnchor="text" w:tblpY="1"/>
        <w:tblOverlap w:val="never"/>
        <w:tblW w:w="0" w:type="auto"/>
        <w:tblInd w:w="108" w:type="dxa"/>
        <w:tblLayout w:type="fixed"/>
        <w:tblCellMar>
          <w:top w:w="57" w:type="dxa"/>
          <w:bottom w:w="57" w:type="dxa"/>
        </w:tblCellMar>
        <w:tblLook w:val="0000"/>
      </w:tblPr>
      <w:tblGrid>
        <w:gridCol w:w="8647"/>
      </w:tblGrid>
      <w:tr w:rsidR="00D15AE2" w:rsidRPr="00CD2BE4" w:rsidTr="00631669">
        <w:trPr>
          <w:trHeight w:val="225"/>
        </w:trPr>
        <w:tc>
          <w:tcPr>
            <w:tcW w:w="8647" w:type="dxa"/>
            <w:tcBorders>
              <w:top w:val="single" w:sz="4" w:space="0" w:color="000000"/>
              <w:left w:val="single" w:sz="4" w:space="0" w:color="000000"/>
              <w:bottom w:val="single" w:sz="4" w:space="0" w:color="000000"/>
              <w:right w:val="single" w:sz="4" w:space="0" w:color="000000"/>
            </w:tcBorders>
            <w:shd w:val="clear" w:color="auto" w:fill="D9D9D9"/>
          </w:tcPr>
          <w:p w:rsidR="00D15AE2" w:rsidRPr="00CD2BE4" w:rsidRDefault="00D15AE2" w:rsidP="00631669">
            <w:pPr>
              <w:pStyle w:val="RequirementTableTitle"/>
              <w:framePr w:hSpace="0" w:wrap="auto" w:vAnchor="margin" w:yAlign="inline"/>
              <w:suppressOverlap w:val="0"/>
            </w:pPr>
            <w:r w:rsidRPr="00CD2BE4">
              <w:t>Requirement</w:t>
            </w:r>
          </w:p>
        </w:tc>
      </w:tr>
      <w:tr w:rsidR="00D15AE2" w:rsidRPr="00CD2BE4" w:rsidTr="00631669">
        <w:trPr>
          <w:trHeight w:val="225"/>
        </w:trPr>
        <w:tc>
          <w:tcPr>
            <w:tcW w:w="8647" w:type="dxa"/>
            <w:tcBorders>
              <w:top w:val="single" w:sz="4" w:space="0" w:color="000000"/>
              <w:left w:val="single" w:sz="4" w:space="0" w:color="000000"/>
              <w:bottom w:val="single" w:sz="4" w:space="0" w:color="000000"/>
              <w:right w:val="single" w:sz="4" w:space="0" w:color="000000"/>
            </w:tcBorders>
          </w:tcPr>
          <w:p w:rsidR="00D15AE2" w:rsidRPr="00CD2BE4" w:rsidRDefault="00D15AE2" w:rsidP="00D15AE2">
            <w:pPr>
              <w:pStyle w:val="SpecelementURL"/>
              <w:framePr w:hSpace="0" w:wrap="auto" w:vAnchor="margin" w:yAlign="inline"/>
              <w:suppressOverlap w:val="0"/>
            </w:pPr>
            <w:r w:rsidRPr="00B825F0">
              <w:rPr>
                <w:lang w:val="en-GB"/>
              </w:rPr>
              <w:t>http://www.opengis.net/spec/SOSGDA/1.0/req/gda-ws/structures</w:t>
            </w:r>
          </w:p>
        </w:tc>
      </w:tr>
      <w:tr w:rsidR="00D15AE2" w:rsidRPr="00CD2BE4" w:rsidTr="00631669">
        <w:trPr>
          <w:trHeight w:val="300"/>
        </w:trPr>
        <w:tc>
          <w:tcPr>
            <w:tcW w:w="8647" w:type="dxa"/>
            <w:tcBorders>
              <w:top w:val="single" w:sz="4" w:space="0" w:color="000000"/>
              <w:left w:val="single" w:sz="4" w:space="0" w:color="000000"/>
              <w:bottom w:val="single" w:sz="4" w:space="0" w:color="000000"/>
              <w:right w:val="single" w:sz="4" w:space="0" w:color="000000"/>
            </w:tcBorders>
          </w:tcPr>
          <w:p w:rsidR="00D15AE2" w:rsidRPr="00B67548" w:rsidRDefault="00816B1C" w:rsidP="00816B1C">
            <w:r>
              <w:t xml:space="preserve">REQ-008 </w:t>
            </w:r>
            <w:r w:rsidR="00D15AE2" w:rsidRPr="00B67548">
              <w:t xml:space="preserve">The </w:t>
            </w:r>
            <w:r w:rsidR="00D15AE2">
              <w:t>XML implementation</w:t>
            </w:r>
            <w:r w:rsidR="00D15AE2" w:rsidRPr="00B67548">
              <w:t xml:space="preserve"> of the GetDataAvailability operation request</w:t>
            </w:r>
            <w:r w:rsidR="00D15AE2">
              <w:t>, response and exception report</w:t>
            </w:r>
            <w:r w:rsidR="00D15AE2" w:rsidRPr="00B67548">
              <w:t xml:space="preserve"> </w:t>
            </w:r>
            <w:r w:rsidR="00AC33C4">
              <w:t xml:space="preserve">conceptual model </w:t>
            </w:r>
            <w:r w:rsidR="00D15AE2">
              <w:t xml:space="preserve">types </w:t>
            </w:r>
            <w:r w:rsidR="00D15AE2" w:rsidRPr="00B67548">
              <w:t xml:space="preserve">shall </w:t>
            </w:r>
            <w:r w:rsidR="00AC33C4">
              <w:t>follow the XML Schema elements</w:t>
            </w:r>
            <w:r w:rsidR="00D15AE2" w:rsidRPr="00B67548">
              <w:t xml:space="preserve"> as defined in </w:t>
            </w:r>
            <w:fldSimple w:instr=" REF _Ref267912690 \h  \* MERGEFORMAT ">
              <w:r w:rsidR="00AD0FBA">
                <w:t xml:space="preserve">Table </w:t>
              </w:r>
              <w:r w:rsidR="00AD0FBA">
                <w:rPr>
                  <w:noProof/>
                </w:rPr>
                <w:t>14</w:t>
              </w:r>
            </w:fldSimple>
            <w:r w:rsidR="00D15AE2" w:rsidRPr="00B67548">
              <w:t>.</w:t>
            </w:r>
          </w:p>
        </w:tc>
      </w:tr>
    </w:tbl>
    <w:p w:rsidR="002B66F6" w:rsidRDefault="00D15AE2" w:rsidP="00D15AE2">
      <w:pPr>
        <w:pStyle w:val="berschrift2"/>
      </w:pPr>
      <w:bookmarkStart w:id="148" w:name="_Ref267914880"/>
      <w:bookmarkStart w:id="149" w:name="_Toc270614994"/>
      <w:r>
        <w:lastRenderedPageBreak/>
        <w:t>Behavior and Use</w:t>
      </w:r>
      <w:bookmarkEnd w:id="148"/>
      <w:bookmarkEnd w:id="149"/>
    </w:p>
    <w:p w:rsidR="00AE3C77" w:rsidRPr="00782E31" w:rsidRDefault="0021501D" w:rsidP="00AE3C77">
      <w:r>
        <w:t>Simple web service communication is established by sending HTTP POST requests to the service which generates an according response (or exception) and returns it in the HTTP POST response.</w:t>
      </w:r>
    </w:p>
    <w:tbl>
      <w:tblPr>
        <w:tblpPr w:leftFromText="142" w:rightFromText="142" w:bottomFromText="210" w:vertAnchor="text" w:tblpY="1"/>
        <w:tblOverlap w:val="never"/>
        <w:tblW w:w="0" w:type="auto"/>
        <w:tblInd w:w="108" w:type="dxa"/>
        <w:tblLayout w:type="fixed"/>
        <w:tblCellMar>
          <w:top w:w="57" w:type="dxa"/>
          <w:bottom w:w="57" w:type="dxa"/>
        </w:tblCellMar>
        <w:tblLook w:val="0000"/>
      </w:tblPr>
      <w:tblGrid>
        <w:gridCol w:w="8647"/>
      </w:tblGrid>
      <w:tr w:rsidR="00AE3C77" w:rsidRPr="00CD2BE4" w:rsidTr="00631669">
        <w:trPr>
          <w:trHeight w:val="225"/>
        </w:trPr>
        <w:tc>
          <w:tcPr>
            <w:tcW w:w="8647" w:type="dxa"/>
            <w:tcBorders>
              <w:top w:val="single" w:sz="4" w:space="0" w:color="000000"/>
              <w:left w:val="single" w:sz="4" w:space="0" w:color="000000"/>
              <w:bottom w:val="single" w:sz="4" w:space="0" w:color="000000"/>
              <w:right w:val="single" w:sz="4" w:space="0" w:color="000000"/>
            </w:tcBorders>
            <w:shd w:val="clear" w:color="auto" w:fill="D9D9D9"/>
          </w:tcPr>
          <w:p w:rsidR="00AE3C77" w:rsidRPr="00CD2BE4" w:rsidRDefault="00AE3C77" w:rsidP="00631669">
            <w:pPr>
              <w:pStyle w:val="RequirementTableTitle"/>
              <w:framePr w:hSpace="0" w:wrap="auto" w:vAnchor="margin" w:yAlign="inline"/>
              <w:suppressOverlap w:val="0"/>
            </w:pPr>
            <w:r w:rsidRPr="00CD2BE4">
              <w:t>Requirement</w:t>
            </w:r>
          </w:p>
        </w:tc>
      </w:tr>
      <w:tr w:rsidR="00AE3C77" w:rsidRPr="00CD2BE4" w:rsidTr="00631669">
        <w:trPr>
          <w:trHeight w:val="225"/>
        </w:trPr>
        <w:tc>
          <w:tcPr>
            <w:tcW w:w="8647" w:type="dxa"/>
            <w:tcBorders>
              <w:top w:val="single" w:sz="4" w:space="0" w:color="000000"/>
              <w:left w:val="single" w:sz="4" w:space="0" w:color="000000"/>
              <w:bottom w:val="single" w:sz="4" w:space="0" w:color="000000"/>
              <w:right w:val="single" w:sz="4" w:space="0" w:color="000000"/>
            </w:tcBorders>
          </w:tcPr>
          <w:p w:rsidR="00AE3C77" w:rsidRPr="00CD2BE4" w:rsidRDefault="00AE3C77" w:rsidP="00AE3C77">
            <w:pPr>
              <w:pStyle w:val="SpecelementURL"/>
              <w:framePr w:hSpace="0" w:wrap="auto" w:vAnchor="margin" w:yAlign="inline"/>
              <w:suppressOverlap w:val="0"/>
            </w:pPr>
            <w:r w:rsidRPr="00375E03">
              <w:rPr>
                <w:lang w:val="en-GB"/>
              </w:rPr>
              <w:t>http://www.opengis.net/spec/SOSGDA/1.0/req/gda-ws/normal-behavior</w:t>
            </w:r>
          </w:p>
        </w:tc>
      </w:tr>
      <w:tr w:rsidR="00AE3C77" w:rsidRPr="00CD2BE4" w:rsidTr="00631669">
        <w:trPr>
          <w:trHeight w:val="300"/>
        </w:trPr>
        <w:tc>
          <w:tcPr>
            <w:tcW w:w="8647" w:type="dxa"/>
            <w:tcBorders>
              <w:top w:val="single" w:sz="4" w:space="0" w:color="000000"/>
              <w:left w:val="single" w:sz="4" w:space="0" w:color="000000"/>
              <w:bottom w:val="single" w:sz="4" w:space="0" w:color="000000"/>
              <w:right w:val="single" w:sz="4" w:space="0" w:color="000000"/>
            </w:tcBorders>
          </w:tcPr>
          <w:p w:rsidR="00AE3C77" w:rsidRPr="00FF0058" w:rsidRDefault="00816B1C" w:rsidP="00816B1C">
            <w:r>
              <w:t xml:space="preserve">REQ-009 </w:t>
            </w:r>
            <w:r w:rsidR="00AE3C77">
              <w:t>The GetDataAvailability operation implemented by a web service shall be invoked by sending an XML encoded GetDataAvailability request via HTTP POST to the service. The web service shall create an XML encoded GetDataAvailabilityResponse as defined i</w:t>
            </w:r>
            <w:r w:rsidR="0051779D">
              <w:t xml:space="preserve">n </w:t>
            </w:r>
            <w:fldSimple w:instr=" REF _Ref267557365 \h  \* MERGEFORMAT ">
              <w:r w:rsidR="00AD0FBA">
                <w:t xml:space="preserve">Listing </w:t>
              </w:r>
              <w:r w:rsidR="00AD0FBA">
                <w:rPr>
                  <w:noProof/>
                </w:rPr>
                <w:t>1</w:t>
              </w:r>
            </w:fldSimple>
            <w:r w:rsidR="0051779D">
              <w:t xml:space="preserve"> </w:t>
            </w:r>
            <w:r w:rsidR="00AE3C77">
              <w:t>and return it in the HTTP POST response.</w:t>
            </w:r>
          </w:p>
        </w:tc>
      </w:tr>
      <w:tr w:rsidR="00AE3C77" w:rsidRPr="00CD2BE4" w:rsidTr="00631669">
        <w:trPr>
          <w:trHeight w:val="300"/>
        </w:trPr>
        <w:tc>
          <w:tcPr>
            <w:tcW w:w="8647" w:type="dxa"/>
            <w:tcBorders>
              <w:top w:val="single" w:sz="4" w:space="0" w:color="000000"/>
              <w:left w:val="single" w:sz="4" w:space="0" w:color="000000"/>
              <w:bottom w:val="single" w:sz="4" w:space="0" w:color="000000"/>
              <w:right w:val="single" w:sz="4" w:space="0" w:color="000000"/>
            </w:tcBorders>
          </w:tcPr>
          <w:p w:rsidR="00AE3C77" w:rsidRDefault="00AE3C77" w:rsidP="00631669">
            <w:pPr>
              <w:pStyle w:val="Note"/>
            </w:pPr>
            <w:r>
              <w:t xml:space="preserve">Note: behavior in case of exception is specified in section </w:t>
            </w:r>
            <w:r w:rsidR="00D36B00">
              <w:rPr>
                <w:highlight w:val="yellow"/>
              </w:rPr>
              <w:fldChar w:fldCharType="begin"/>
            </w:r>
            <w:r>
              <w:instrText xml:space="preserve"> REF _Ref267914887 \r \h </w:instrText>
            </w:r>
            <w:r w:rsidR="00D36B00">
              <w:rPr>
                <w:highlight w:val="yellow"/>
              </w:rPr>
            </w:r>
            <w:r w:rsidR="00D36B00">
              <w:rPr>
                <w:highlight w:val="yellow"/>
              </w:rPr>
              <w:fldChar w:fldCharType="separate"/>
            </w:r>
            <w:r w:rsidR="00AD0FBA">
              <w:t>9.3</w:t>
            </w:r>
            <w:r w:rsidR="00D36B00">
              <w:rPr>
                <w:highlight w:val="yellow"/>
              </w:rPr>
              <w:fldChar w:fldCharType="end"/>
            </w:r>
            <w:r>
              <w:t>.</w:t>
            </w:r>
          </w:p>
        </w:tc>
      </w:tr>
    </w:tbl>
    <w:p w:rsidR="0021501D" w:rsidRPr="00782E31" w:rsidRDefault="0021501D" w:rsidP="0021501D">
      <w:pPr>
        <w:pStyle w:val="berschrift2"/>
      </w:pPr>
      <w:bookmarkStart w:id="150" w:name="_Ref267914887"/>
      <w:bookmarkStart w:id="151" w:name="_Toc270614995"/>
      <w:r>
        <w:t>Exceptions</w:t>
      </w:r>
      <w:bookmarkEnd w:id="150"/>
      <w:bookmarkEnd w:id="151"/>
    </w:p>
    <w:tbl>
      <w:tblPr>
        <w:tblpPr w:leftFromText="142" w:rightFromText="142" w:bottomFromText="210" w:vertAnchor="text" w:tblpY="1"/>
        <w:tblOverlap w:val="never"/>
        <w:tblW w:w="0" w:type="auto"/>
        <w:tblInd w:w="108" w:type="dxa"/>
        <w:tblLayout w:type="fixed"/>
        <w:tblCellMar>
          <w:top w:w="57" w:type="dxa"/>
          <w:bottom w:w="57" w:type="dxa"/>
        </w:tblCellMar>
        <w:tblLook w:val="0000"/>
      </w:tblPr>
      <w:tblGrid>
        <w:gridCol w:w="8647"/>
      </w:tblGrid>
      <w:tr w:rsidR="0021501D" w:rsidRPr="00CD2BE4" w:rsidTr="00631669">
        <w:trPr>
          <w:trHeight w:val="225"/>
        </w:trPr>
        <w:tc>
          <w:tcPr>
            <w:tcW w:w="8647" w:type="dxa"/>
            <w:tcBorders>
              <w:top w:val="single" w:sz="4" w:space="0" w:color="000000"/>
              <w:left w:val="single" w:sz="4" w:space="0" w:color="000000"/>
              <w:bottom w:val="single" w:sz="4" w:space="0" w:color="000000"/>
              <w:right w:val="single" w:sz="4" w:space="0" w:color="000000"/>
            </w:tcBorders>
            <w:shd w:val="clear" w:color="auto" w:fill="D9D9D9"/>
          </w:tcPr>
          <w:p w:rsidR="0021501D" w:rsidRPr="00CD2BE4" w:rsidRDefault="0021501D" w:rsidP="00631669">
            <w:pPr>
              <w:pStyle w:val="RequirementTableTitle"/>
              <w:framePr w:hSpace="0" w:wrap="auto" w:vAnchor="margin" w:yAlign="inline"/>
              <w:suppressOverlap w:val="0"/>
            </w:pPr>
            <w:r w:rsidRPr="00CD2BE4">
              <w:t>Requirement</w:t>
            </w:r>
          </w:p>
        </w:tc>
      </w:tr>
      <w:tr w:rsidR="0021501D" w:rsidRPr="00CD2BE4" w:rsidTr="00631669">
        <w:trPr>
          <w:trHeight w:val="225"/>
        </w:trPr>
        <w:tc>
          <w:tcPr>
            <w:tcW w:w="8647" w:type="dxa"/>
            <w:tcBorders>
              <w:top w:val="single" w:sz="4" w:space="0" w:color="000000"/>
              <w:left w:val="single" w:sz="4" w:space="0" w:color="000000"/>
              <w:bottom w:val="single" w:sz="4" w:space="0" w:color="000000"/>
              <w:right w:val="single" w:sz="4" w:space="0" w:color="000000"/>
            </w:tcBorders>
          </w:tcPr>
          <w:p w:rsidR="0021501D" w:rsidRPr="00CD2BE4" w:rsidRDefault="001C6BE7" w:rsidP="00631669">
            <w:pPr>
              <w:pStyle w:val="SpecelementURL"/>
              <w:framePr w:hSpace="0" w:wrap="auto" w:vAnchor="margin" w:yAlign="inline"/>
              <w:suppressOverlap w:val="0"/>
            </w:pPr>
            <w:r w:rsidRPr="00375E03">
              <w:rPr>
                <w:lang w:val="en-GB"/>
              </w:rPr>
              <w:t>http://www.opengis.net/spec/SOSGDA/1.0/req/gda-ws/exception-behavior</w:t>
            </w:r>
          </w:p>
        </w:tc>
      </w:tr>
      <w:tr w:rsidR="0021501D" w:rsidRPr="00CD2BE4" w:rsidTr="00631669">
        <w:trPr>
          <w:trHeight w:val="300"/>
        </w:trPr>
        <w:tc>
          <w:tcPr>
            <w:tcW w:w="8647" w:type="dxa"/>
            <w:tcBorders>
              <w:top w:val="single" w:sz="4" w:space="0" w:color="000000"/>
              <w:left w:val="single" w:sz="4" w:space="0" w:color="000000"/>
              <w:bottom w:val="single" w:sz="4" w:space="0" w:color="000000"/>
              <w:right w:val="single" w:sz="4" w:space="0" w:color="000000"/>
            </w:tcBorders>
          </w:tcPr>
          <w:p w:rsidR="0021501D" w:rsidRPr="00FF0058" w:rsidRDefault="00816B1C" w:rsidP="00816B1C">
            <w:r>
              <w:t xml:space="preserve">REQ-010 </w:t>
            </w:r>
            <w:r w:rsidR="0021501D" w:rsidRPr="00782E31">
              <w:t xml:space="preserve">When a </w:t>
            </w:r>
            <w:r w:rsidR="0021501D">
              <w:t xml:space="preserve">web </w:t>
            </w:r>
            <w:r w:rsidR="0021501D" w:rsidRPr="00782E31">
              <w:t xml:space="preserve">service encounters an error while performing the GetDataAvailability operation, it shall return an </w:t>
            </w:r>
            <w:r w:rsidR="00AE3C77">
              <w:t xml:space="preserve">XML encoded </w:t>
            </w:r>
            <w:r w:rsidR="0021501D" w:rsidRPr="00782E31">
              <w:t xml:space="preserve">exception report </w:t>
            </w:r>
            <w:r w:rsidR="0021501D">
              <w:t xml:space="preserve">(in the HTTP POST response) with exception code (and implied meaning) as defined in </w:t>
            </w:r>
            <w:fldSimple w:instr=" REF _Ref267557484 \h  \* MERGEFORMAT ">
              <w:r w:rsidR="00AD0FBA">
                <w:t xml:space="preserve">Table </w:t>
              </w:r>
              <w:r w:rsidR="00AD0FBA">
                <w:rPr>
                  <w:noProof/>
                </w:rPr>
                <w:t>12</w:t>
              </w:r>
            </w:fldSimple>
            <w:r w:rsidR="0021501D" w:rsidRPr="00782E31">
              <w:t>.</w:t>
            </w:r>
          </w:p>
        </w:tc>
      </w:tr>
      <w:tr w:rsidR="0021501D" w:rsidRPr="00CD2BE4" w:rsidTr="00631669">
        <w:trPr>
          <w:trHeight w:val="300"/>
        </w:trPr>
        <w:tc>
          <w:tcPr>
            <w:tcW w:w="8647" w:type="dxa"/>
            <w:tcBorders>
              <w:top w:val="single" w:sz="4" w:space="0" w:color="000000"/>
              <w:left w:val="single" w:sz="4" w:space="0" w:color="000000"/>
              <w:bottom w:val="single" w:sz="4" w:space="0" w:color="000000"/>
              <w:right w:val="single" w:sz="4" w:space="0" w:color="000000"/>
            </w:tcBorders>
          </w:tcPr>
          <w:p w:rsidR="0021501D" w:rsidRDefault="0021501D" w:rsidP="0021501D">
            <w:pPr>
              <w:pStyle w:val="Note"/>
            </w:pPr>
            <w:r>
              <w:t xml:space="preserve">Note: the normal operation behavior is specified in section </w:t>
            </w:r>
            <w:r w:rsidR="00D36B00">
              <w:rPr>
                <w:highlight w:val="yellow"/>
              </w:rPr>
              <w:fldChar w:fldCharType="begin"/>
            </w:r>
            <w:r>
              <w:instrText xml:space="preserve"> REF _Ref267914880 \r \h </w:instrText>
            </w:r>
            <w:r w:rsidR="00D36B00">
              <w:rPr>
                <w:highlight w:val="yellow"/>
              </w:rPr>
            </w:r>
            <w:r w:rsidR="00D36B00">
              <w:rPr>
                <w:highlight w:val="yellow"/>
              </w:rPr>
              <w:fldChar w:fldCharType="separate"/>
            </w:r>
            <w:r w:rsidR="00AD0FBA">
              <w:t>9.2</w:t>
            </w:r>
            <w:r w:rsidR="00D36B00">
              <w:rPr>
                <w:highlight w:val="yellow"/>
              </w:rPr>
              <w:fldChar w:fldCharType="end"/>
            </w:r>
            <w:r>
              <w:t>.</w:t>
            </w:r>
          </w:p>
        </w:tc>
      </w:tr>
    </w:tbl>
    <w:p w:rsidR="00D15AE2" w:rsidRDefault="00D15AE2" w:rsidP="00D15AE2">
      <w:pPr>
        <w:pStyle w:val="berschrift2"/>
      </w:pPr>
      <w:bookmarkStart w:id="152" w:name="_Ref267923097"/>
      <w:bookmarkStart w:id="153" w:name="_Toc270614996"/>
      <w:r>
        <w:t>Examp</w:t>
      </w:r>
      <w:r w:rsidR="000D2764">
        <w:t>le</w:t>
      </w:r>
      <w:bookmarkEnd w:id="152"/>
      <w:bookmarkEnd w:id="153"/>
    </w:p>
    <w:p w:rsidR="004C3B2A" w:rsidRDefault="004C3B2A" w:rsidP="004C3B2A">
      <w:r>
        <w:t xml:space="preserve">The XML implementation of the example request given in section </w:t>
      </w:r>
      <w:r w:rsidR="00D36B00">
        <w:fldChar w:fldCharType="begin"/>
      </w:r>
      <w:r>
        <w:instrText xml:space="preserve"> REF _Ref267922750 \r \h </w:instrText>
      </w:r>
      <w:r w:rsidR="00D36B00">
        <w:fldChar w:fldCharType="separate"/>
      </w:r>
      <w:r w:rsidR="00AD0FBA">
        <w:t>7.5</w:t>
      </w:r>
      <w:r w:rsidR="00D36B00">
        <w:fldChar w:fldCharType="end"/>
      </w:r>
      <w:r>
        <w:t xml:space="preserve"> is shown in the following listing.</w:t>
      </w:r>
    </w:p>
    <w:p w:rsidR="004C3B2A" w:rsidRDefault="004C3B2A" w:rsidP="00FE40D3">
      <w:pPr>
        <w:pStyle w:val="Beschriftung"/>
        <w:keepNext/>
      </w:pPr>
      <w:bookmarkStart w:id="154" w:name="_Ref267923067"/>
      <w:r>
        <w:lastRenderedPageBreak/>
        <w:t xml:space="preserve">Listing </w:t>
      </w:r>
      <w:fldSimple w:instr=" SEQ Listing \* ARABIC ">
        <w:r w:rsidR="00AD0FBA">
          <w:rPr>
            <w:noProof/>
          </w:rPr>
          <w:t>3</w:t>
        </w:r>
      </w:fldSimple>
      <w:bookmarkEnd w:id="154"/>
      <w:r>
        <w:t xml:space="preserve"> – GetDataAvailability operation request example – XML encoding</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gda:GetDataAvailability</w:t>
      </w:r>
      <w:r w:rsidRPr="00113D26">
        <w:rPr>
          <w:rFonts w:ascii="Courier New" w:hAnsi="Courier New" w:cs="Courier New"/>
          <w:color w:val="FF0000"/>
          <w:sz w:val="16"/>
          <w:szCs w:val="16"/>
          <w:highlight w:val="white"/>
          <w:lang w:val="de-DE" w:eastAsia="de-DE"/>
        </w:rPr>
        <w:t xml:space="preserve"> service</w:t>
      </w:r>
      <w:r w:rsidRPr="00113D26">
        <w:rPr>
          <w:rFonts w:ascii="Courier New" w:hAnsi="Courier New" w:cs="Courier New"/>
          <w:color w:val="0000FF"/>
          <w:sz w:val="16"/>
          <w:szCs w:val="16"/>
          <w:highlight w:val="white"/>
          <w:lang w:val="de-DE" w:eastAsia="de-DE"/>
        </w:rPr>
        <w:t>="</w:t>
      </w:r>
      <w:r w:rsidRPr="00113D26">
        <w:rPr>
          <w:rFonts w:ascii="Courier New" w:hAnsi="Courier New" w:cs="Courier New"/>
          <w:color w:val="000000"/>
          <w:sz w:val="16"/>
          <w:szCs w:val="16"/>
          <w:highlight w:val="white"/>
          <w:lang w:val="de-DE" w:eastAsia="de-DE"/>
        </w:rPr>
        <w:t>SOS</w:t>
      </w:r>
      <w:r w:rsidRPr="00113D26">
        <w:rPr>
          <w:rFonts w:ascii="Courier New" w:hAnsi="Courier New" w:cs="Courier New"/>
          <w:color w:val="0000FF"/>
          <w:sz w:val="16"/>
          <w:szCs w:val="16"/>
          <w:highlight w:val="white"/>
          <w:lang w:val="de-DE" w:eastAsia="de-DE"/>
        </w:rPr>
        <w:t>"</w:t>
      </w:r>
      <w:r w:rsidRPr="00113D26">
        <w:rPr>
          <w:rFonts w:ascii="Courier New" w:hAnsi="Courier New" w:cs="Courier New"/>
          <w:color w:val="FF0000"/>
          <w:sz w:val="16"/>
          <w:szCs w:val="16"/>
          <w:highlight w:val="white"/>
          <w:lang w:val="de-DE" w:eastAsia="de-DE"/>
        </w:rPr>
        <w:t xml:space="preserve"> version</w:t>
      </w:r>
      <w:r w:rsidRPr="00113D26">
        <w:rPr>
          <w:rFonts w:ascii="Courier New" w:hAnsi="Courier New" w:cs="Courier New"/>
          <w:color w:val="0000FF"/>
          <w:sz w:val="16"/>
          <w:szCs w:val="16"/>
          <w:highlight w:val="white"/>
          <w:lang w:val="de-DE" w:eastAsia="de-DE"/>
        </w:rPr>
        <w:t>="</w:t>
      </w:r>
      <w:r w:rsidRPr="00113D26">
        <w:rPr>
          <w:rFonts w:ascii="Courier New" w:hAnsi="Courier New" w:cs="Courier New"/>
          <w:color w:val="000000"/>
          <w:sz w:val="16"/>
          <w:szCs w:val="16"/>
          <w:highlight w:val="white"/>
          <w:lang w:val="de-DE" w:eastAsia="de-DE"/>
        </w:rPr>
        <w:t>2.0</w:t>
      </w:r>
      <w:r w:rsidRPr="00113D26">
        <w:rPr>
          <w:rFonts w:ascii="Courier New" w:hAnsi="Courier New" w:cs="Courier New"/>
          <w:color w:val="0000FF"/>
          <w:sz w:val="16"/>
          <w:szCs w:val="16"/>
          <w:highlight w:val="white"/>
          <w:lang w:val="de-DE" w:eastAsia="de-DE"/>
        </w:rPr>
        <w:t>"</w:t>
      </w:r>
      <w:r w:rsidRPr="00113D26">
        <w:rPr>
          <w:rFonts w:ascii="Courier New" w:hAnsi="Courier New" w:cs="Courier New"/>
          <w:color w:val="FF0000"/>
          <w:sz w:val="16"/>
          <w:szCs w:val="16"/>
          <w:highlight w:val="white"/>
          <w:lang w:val="de-DE" w:eastAsia="de-DE"/>
        </w:rPr>
        <w:t xml:space="preserve"> xmlns:gda</w:t>
      </w:r>
      <w:r w:rsidRPr="00113D26">
        <w:rPr>
          <w:rFonts w:ascii="Courier New" w:hAnsi="Courier New" w:cs="Courier New"/>
          <w:color w:val="0000FF"/>
          <w:sz w:val="16"/>
          <w:szCs w:val="16"/>
          <w:highlight w:val="white"/>
          <w:lang w:val="de-DE" w:eastAsia="de-DE"/>
        </w:rPr>
        <w:t>="</w:t>
      </w:r>
      <w:r w:rsidRPr="00113D26">
        <w:rPr>
          <w:rFonts w:ascii="Courier New" w:hAnsi="Courier New" w:cs="Courier New"/>
          <w:color w:val="000000"/>
          <w:sz w:val="16"/>
          <w:szCs w:val="16"/>
          <w:highlight w:val="white"/>
          <w:lang w:val="de-DE" w:eastAsia="de-DE"/>
        </w:rPr>
        <w:t>http://www.opengis.net/sosgda/1.0</w:t>
      </w:r>
      <w:r w:rsidRPr="00113D26">
        <w:rPr>
          <w:rFonts w:ascii="Courier New" w:hAnsi="Courier New" w:cs="Courier New"/>
          <w:color w:val="0000FF"/>
          <w:sz w:val="16"/>
          <w:szCs w:val="16"/>
          <w:highlight w:val="white"/>
          <w:lang w:val="de-DE" w:eastAsia="de-DE"/>
        </w:rPr>
        <w:t>"</w:t>
      </w:r>
      <w:r w:rsidRPr="00113D26">
        <w:rPr>
          <w:rFonts w:ascii="Courier New" w:hAnsi="Courier New" w:cs="Courier New"/>
          <w:color w:val="FF0000"/>
          <w:sz w:val="16"/>
          <w:szCs w:val="16"/>
          <w:highlight w:val="white"/>
          <w:lang w:val="de-DE" w:eastAsia="de-DE"/>
        </w:rPr>
        <w:t xml:space="preserve"> xmlns:xsi</w:t>
      </w:r>
      <w:r w:rsidRPr="00113D26">
        <w:rPr>
          <w:rFonts w:ascii="Courier New" w:hAnsi="Courier New" w:cs="Courier New"/>
          <w:color w:val="0000FF"/>
          <w:sz w:val="16"/>
          <w:szCs w:val="16"/>
          <w:highlight w:val="white"/>
          <w:lang w:val="de-DE" w:eastAsia="de-DE"/>
        </w:rPr>
        <w:t>="</w:t>
      </w:r>
      <w:r w:rsidRPr="00113D26">
        <w:rPr>
          <w:rFonts w:ascii="Courier New" w:hAnsi="Courier New" w:cs="Courier New"/>
          <w:color w:val="000000"/>
          <w:sz w:val="16"/>
          <w:szCs w:val="16"/>
          <w:highlight w:val="white"/>
          <w:lang w:val="de-DE" w:eastAsia="de-DE"/>
        </w:rPr>
        <w:t>http://www.w3.org/2001/XMLSchema-instance</w:t>
      </w:r>
      <w:r w:rsidRPr="00113D26">
        <w:rPr>
          <w:rFonts w:ascii="Courier New" w:hAnsi="Courier New" w:cs="Courier New"/>
          <w:color w:val="0000FF"/>
          <w:sz w:val="16"/>
          <w:szCs w:val="16"/>
          <w:highlight w:val="white"/>
          <w:lang w:val="de-DE" w:eastAsia="de-DE"/>
        </w:rPr>
        <w:t>"</w:t>
      </w:r>
      <w:r w:rsidRPr="00113D26">
        <w:rPr>
          <w:rFonts w:ascii="Courier New" w:hAnsi="Courier New" w:cs="Courier New"/>
          <w:color w:val="FF0000"/>
          <w:sz w:val="16"/>
          <w:szCs w:val="16"/>
          <w:highlight w:val="white"/>
          <w:lang w:val="de-DE" w:eastAsia="de-DE"/>
        </w:rPr>
        <w:t xml:space="preserve"> xmlns:gml</w:t>
      </w:r>
      <w:r w:rsidRPr="00113D26">
        <w:rPr>
          <w:rFonts w:ascii="Courier New" w:hAnsi="Courier New" w:cs="Courier New"/>
          <w:color w:val="0000FF"/>
          <w:sz w:val="16"/>
          <w:szCs w:val="16"/>
          <w:highlight w:val="white"/>
          <w:lang w:val="de-DE" w:eastAsia="de-DE"/>
        </w:rPr>
        <w:t>="</w:t>
      </w:r>
      <w:r w:rsidRPr="00113D26">
        <w:rPr>
          <w:rFonts w:ascii="Courier New" w:hAnsi="Courier New" w:cs="Courier New"/>
          <w:color w:val="000000"/>
          <w:sz w:val="16"/>
          <w:szCs w:val="16"/>
          <w:highlight w:val="white"/>
          <w:lang w:val="de-DE" w:eastAsia="de-DE"/>
        </w:rPr>
        <w:t>http://www.opengis.net/gml/3.2</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gda:availabilityTimeframe</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gml:TimePeriod</w:t>
      </w:r>
      <w:r w:rsidRPr="00113D26">
        <w:rPr>
          <w:rFonts w:ascii="Courier New" w:hAnsi="Courier New" w:cs="Courier New"/>
          <w:color w:val="FF0000"/>
          <w:sz w:val="16"/>
          <w:szCs w:val="16"/>
          <w:highlight w:val="white"/>
          <w:lang w:val="de-DE" w:eastAsia="de-DE"/>
        </w:rPr>
        <w:t xml:space="preserve"> gml:id</w:t>
      </w:r>
      <w:r w:rsidRPr="00113D26">
        <w:rPr>
          <w:rFonts w:ascii="Courier New" w:hAnsi="Courier New" w:cs="Courier New"/>
          <w:color w:val="0000FF"/>
          <w:sz w:val="16"/>
          <w:szCs w:val="16"/>
          <w:highlight w:val="white"/>
          <w:lang w:val="de-DE" w:eastAsia="de-DE"/>
        </w:rPr>
        <w:t>="</w:t>
      </w:r>
      <w:r w:rsidRPr="00113D26">
        <w:rPr>
          <w:rFonts w:ascii="Courier New" w:hAnsi="Courier New" w:cs="Courier New"/>
          <w:color w:val="000000"/>
          <w:sz w:val="16"/>
          <w:szCs w:val="16"/>
          <w:highlight w:val="white"/>
          <w:lang w:val="de-DE" w:eastAsia="de-DE"/>
        </w:rPr>
        <w:t>ID-01</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gml:beginPosition</w:t>
      </w:r>
      <w:r w:rsidRPr="00113D26">
        <w:rPr>
          <w:rFonts w:ascii="Courier New" w:hAnsi="Courier New" w:cs="Courier New"/>
          <w:color w:val="0000FF"/>
          <w:sz w:val="16"/>
          <w:szCs w:val="16"/>
          <w:highlight w:val="white"/>
          <w:lang w:val="de-DE" w:eastAsia="de-DE"/>
        </w:rPr>
        <w:t>&gt;</w:t>
      </w:r>
      <w:r w:rsidRPr="00113D26">
        <w:rPr>
          <w:rFonts w:ascii="Courier New" w:hAnsi="Courier New" w:cs="Courier New"/>
          <w:color w:val="000000"/>
          <w:sz w:val="16"/>
          <w:szCs w:val="16"/>
          <w:highlight w:val="white"/>
          <w:lang w:val="de-DE" w:eastAsia="de-DE"/>
        </w:rPr>
        <w:t>2010-07-21T06:00:00Z</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gml:beginPosition</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gml:endPosition</w:t>
      </w:r>
      <w:r w:rsidRPr="00113D26">
        <w:rPr>
          <w:rFonts w:ascii="Courier New" w:hAnsi="Courier New" w:cs="Courier New"/>
          <w:color w:val="0000FF"/>
          <w:sz w:val="16"/>
          <w:szCs w:val="16"/>
          <w:highlight w:val="white"/>
          <w:lang w:val="de-DE" w:eastAsia="de-DE"/>
        </w:rPr>
        <w:t>&gt;</w:t>
      </w:r>
      <w:r w:rsidRPr="00113D26">
        <w:rPr>
          <w:rFonts w:ascii="Courier New" w:hAnsi="Courier New" w:cs="Courier New"/>
          <w:color w:val="000000"/>
          <w:sz w:val="16"/>
          <w:szCs w:val="16"/>
          <w:highlight w:val="white"/>
          <w:lang w:val="de-DE" w:eastAsia="de-DE"/>
        </w:rPr>
        <w:t>2010-07-21T12:00:00Z</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gml:endPosition</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gml:TimePeriod</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gda:availabilityTimeframe</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gda:featureOfInterest</w:t>
      </w:r>
      <w:r w:rsidRPr="00113D26">
        <w:rPr>
          <w:rFonts w:ascii="Courier New" w:hAnsi="Courier New" w:cs="Courier New"/>
          <w:color w:val="0000FF"/>
          <w:sz w:val="16"/>
          <w:szCs w:val="16"/>
          <w:highlight w:val="white"/>
          <w:lang w:val="de-DE" w:eastAsia="de-DE"/>
        </w:rPr>
        <w:t>&gt;</w:t>
      </w:r>
      <w:r w:rsidRPr="00113D26">
        <w:rPr>
          <w:rFonts w:ascii="Courier New" w:hAnsi="Courier New" w:cs="Courier New"/>
          <w:color w:val="000000"/>
          <w:sz w:val="16"/>
          <w:szCs w:val="16"/>
          <w:highlight w:val="white"/>
          <w:lang w:val="de-DE" w:eastAsia="de-DE"/>
        </w:rPr>
        <w:t>http://my.org/fois/foi1</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gda:featureOfInterest</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gda:featureOfInterest</w:t>
      </w:r>
      <w:r w:rsidRPr="00113D26">
        <w:rPr>
          <w:rFonts w:ascii="Courier New" w:hAnsi="Courier New" w:cs="Courier New"/>
          <w:color w:val="0000FF"/>
          <w:sz w:val="16"/>
          <w:szCs w:val="16"/>
          <w:highlight w:val="white"/>
          <w:lang w:val="de-DE" w:eastAsia="de-DE"/>
        </w:rPr>
        <w:t>&gt;</w:t>
      </w:r>
      <w:r w:rsidRPr="00113D26">
        <w:rPr>
          <w:rFonts w:ascii="Courier New" w:hAnsi="Courier New" w:cs="Courier New"/>
          <w:color w:val="000000"/>
          <w:sz w:val="16"/>
          <w:szCs w:val="16"/>
          <w:highlight w:val="white"/>
          <w:lang w:val="de-DE" w:eastAsia="de-DE"/>
        </w:rPr>
        <w:t>http://my.org/fois/foi2</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gda:featureOfInterest</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gda:featureOfInterest</w:t>
      </w:r>
      <w:r w:rsidRPr="00113D26">
        <w:rPr>
          <w:rFonts w:ascii="Courier New" w:hAnsi="Courier New" w:cs="Courier New"/>
          <w:color w:val="0000FF"/>
          <w:sz w:val="16"/>
          <w:szCs w:val="16"/>
          <w:highlight w:val="white"/>
          <w:lang w:val="de-DE" w:eastAsia="de-DE"/>
        </w:rPr>
        <w:t>&gt;</w:t>
      </w:r>
      <w:r w:rsidRPr="00113D26">
        <w:rPr>
          <w:rFonts w:ascii="Courier New" w:hAnsi="Courier New" w:cs="Courier New"/>
          <w:color w:val="000000"/>
          <w:sz w:val="16"/>
          <w:szCs w:val="16"/>
          <w:highlight w:val="white"/>
          <w:lang w:val="de-DE" w:eastAsia="de-DE"/>
        </w:rPr>
        <w:t>http://my.org/fois/foi3</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gda:featureOfInterest</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gda:featureOfInterest</w:t>
      </w:r>
      <w:r w:rsidRPr="00113D26">
        <w:rPr>
          <w:rFonts w:ascii="Courier New" w:hAnsi="Courier New" w:cs="Courier New"/>
          <w:color w:val="0000FF"/>
          <w:sz w:val="16"/>
          <w:szCs w:val="16"/>
          <w:highlight w:val="white"/>
          <w:lang w:val="de-DE" w:eastAsia="de-DE"/>
        </w:rPr>
        <w:t>&gt;</w:t>
      </w:r>
      <w:r w:rsidRPr="00113D26">
        <w:rPr>
          <w:rFonts w:ascii="Courier New" w:hAnsi="Courier New" w:cs="Courier New"/>
          <w:color w:val="000000"/>
          <w:sz w:val="16"/>
          <w:szCs w:val="16"/>
          <w:highlight w:val="white"/>
          <w:lang w:val="de-DE" w:eastAsia="de-DE"/>
        </w:rPr>
        <w:t>http://my.org/fois/foi4444</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gda:featureOfInterest</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gda:minimumTimeGap</w:t>
      </w:r>
      <w:r w:rsidRPr="00113D26">
        <w:rPr>
          <w:rFonts w:ascii="Courier New" w:hAnsi="Courier New" w:cs="Courier New"/>
          <w:color w:val="0000FF"/>
          <w:sz w:val="16"/>
          <w:szCs w:val="16"/>
          <w:highlight w:val="white"/>
          <w:lang w:val="de-DE" w:eastAsia="de-DE"/>
        </w:rPr>
        <w:t>&gt;</w:t>
      </w:r>
      <w:r w:rsidRPr="00113D26">
        <w:rPr>
          <w:rFonts w:ascii="Courier New" w:hAnsi="Courier New" w:cs="Courier New"/>
          <w:color w:val="000000"/>
          <w:sz w:val="16"/>
          <w:szCs w:val="16"/>
          <w:highlight w:val="white"/>
          <w:lang w:val="de-DE" w:eastAsia="de-DE"/>
        </w:rPr>
        <w:t>PT15M</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gda:minimumTimeGap</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gda:offering</w:t>
      </w:r>
      <w:r w:rsidRPr="00113D26">
        <w:rPr>
          <w:rFonts w:ascii="Courier New" w:hAnsi="Courier New" w:cs="Courier New"/>
          <w:color w:val="0000FF"/>
          <w:sz w:val="16"/>
          <w:szCs w:val="16"/>
          <w:highlight w:val="white"/>
          <w:lang w:val="de-DE" w:eastAsia="de-DE"/>
        </w:rPr>
        <w:t>&gt;</w:t>
      </w:r>
      <w:r w:rsidRPr="00113D26">
        <w:rPr>
          <w:rFonts w:ascii="Courier New" w:hAnsi="Courier New" w:cs="Courier New"/>
          <w:color w:val="000000"/>
          <w:sz w:val="16"/>
          <w:szCs w:val="16"/>
          <w:highlight w:val="white"/>
          <w:lang w:val="de-DE" w:eastAsia="de-DE"/>
        </w:rPr>
        <w:t>http://service.com/sos/offering1</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gda:offering</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gda:offering</w:t>
      </w:r>
      <w:r w:rsidRPr="00113D26">
        <w:rPr>
          <w:rFonts w:ascii="Courier New" w:hAnsi="Courier New" w:cs="Courier New"/>
          <w:color w:val="0000FF"/>
          <w:sz w:val="16"/>
          <w:szCs w:val="16"/>
          <w:highlight w:val="white"/>
          <w:lang w:val="de-DE" w:eastAsia="de-DE"/>
        </w:rPr>
        <w:t>&gt;</w:t>
      </w:r>
      <w:r w:rsidRPr="00113D26">
        <w:rPr>
          <w:rFonts w:ascii="Courier New" w:hAnsi="Courier New" w:cs="Courier New"/>
          <w:color w:val="000000"/>
          <w:sz w:val="16"/>
          <w:szCs w:val="16"/>
          <w:highlight w:val="white"/>
          <w:lang w:val="de-DE" w:eastAsia="de-DE"/>
        </w:rPr>
        <w:t>http://service.com/sos/offering2</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gda:offering</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gda:offering</w:t>
      </w:r>
      <w:r w:rsidRPr="00113D26">
        <w:rPr>
          <w:rFonts w:ascii="Courier New" w:hAnsi="Courier New" w:cs="Courier New"/>
          <w:color w:val="0000FF"/>
          <w:sz w:val="16"/>
          <w:szCs w:val="16"/>
          <w:highlight w:val="white"/>
          <w:lang w:val="de-DE" w:eastAsia="de-DE"/>
        </w:rPr>
        <w:t>&gt;</w:t>
      </w:r>
      <w:r w:rsidRPr="00113D26">
        <w:rPr>
          <w:rFonts w:ascii="Courier New" w:hAnsi="Courier New" w:cs="Courier New"/>
          <w:color w:val="000000"/>
          <w:sz w:val="16"/>
          <w:szCs w:val="16"/>
          <w:highlight w:val="white"/>
          <w:lang w:val="de-DE" w:eastAsia="de-DE"/>
        </w:rPr>
        <w:t>http://service.com/sos/offering3</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gda:offering</w:t>
      </w:r>
      <w:r w:rsidRPr="00113D26">
        <w:rPr>
          <w:rFonts w:ascii="Courier New" w:hAnsi="Courier New" w:cs="Courier New"/>
          <w:color w:val="0000FF"/>
          <w:sz w:val="16"/>
          <w:szCs w:val="16"/>
          <w:highlight w:val="white"/>
          <w:lang w:val="de-DE" w:eastAsia="de-DE"/>
        </w:rPr>
        <w:t>&gt;</w:t>
      </w:r>
    </w:p>
    <w:p w:rsidR="00113D26" w:rsidRPr="00113D26" w:rsidRDefault="00113D26" w:rsidP="007B60CB">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113D26">
        <w:rPr>
          <w:rFonts w:ascii="Courier New" w:hAnsi="Courier New" w:cs="Courier New"/>
          <w:color w:val="000000"/>
          <w:sz w:val="16"/>
          <w:szCs w:val="16"/>
          <w:highlight w:val="white"/>
          <w:lang w:val="de-DE" w:eastAsia="de-DE"/>
        </w:rPr>
        <w:t xml:space="preserve">  </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gda:useAllObservedProperties</w:t>
      </w:r>
      <w:r w:rsidRPr="00113D26">
        <w:rPr>
          <w:rFonts w:ascii="Courier New" w:hAnsi="Courier New" w:cs="Courier New"/>
          <w:color w:val="0000FF"/>
          <w:sz w:val="16"/>
          <w:szCs w:val="16"/>
          <w:highlight w:val="white"/>
          <w:lang w:val="de-DE" w:eastAsia="de-DE"/>
        </w:rPr>
        <w:t>&gt;</w:t>
      </w:r>
      <w:r w:rsidRPr="00113D26">
        <w:rPr>
          <w:rFonts w:ascii="Courier New" w:hAnsi="Courier New" w:cs="Courier New"/>
          <w:color w:val="000000"/>
          <w:sz w:val="16"/>
          <w:szCs w:val="16"/>
          <w:highlight w:val="white"/>
          <w:lang w:val="de-DE" w:eastAsia="de-DE"/>
        </w:rPr>
        <w:t>true</w:t>
      </w: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gda:useAllObservedProperties</w:t>
      </w:r>
      <w:r w:rsidRPr="00113D26">
        <w:rPr>
          <w:rFonts w:ascii="Courier New" w:hAnsi="Courier New" w:cs="Courier New"/>
          <w:color w:val="0000FF"/>
          <w:sz w:val="16"/>
          <w:szCs w:val="16"/>
          <w:highlight w:val="white"/>
          <w:lang w:val="de-DE" w:eastAsia="de-DE"/>
        </w:rPr>
        <w:t>&gt;</w:t>
      </w:r>
    </w:p>
    <w:p w:rsidR="004C3B2A" w:rsidRPr="00113D26" w:rsidRDefault="00113D26" w:rsidP="007B60CB">
      <w:pPr>
        <w:keepN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13D26">
        <w:rPr>
          <w:rFonts w:ascii="Courier New" w:hAnsi="Courier New" w:cs="Courier New"/>
          <w:color w:val="0000FF"/>
          <w:sz w:val="16"/>
          <w:szCs w:val="16"/>
          <w:highlight w:val="white"/>
          <w:lang w:val="de-DE" w:eastAsia="de-DE"/>
        </w:rPr>
        <w:t>&lt;/</w:t>
      </w:r>
      <w:r w:rsidRPr="00113D26">
        <w:rPr>
          <w:rFonts w:ascii="Courier New" w:hAnsi="Courier New" w:cs="Courier New"/>
          <w:color w:val="800000"/>
          <w:sz w:val="16"/>
          <w:szCs w:val="16"/>
          <w:highlight w:val="white"/>
          <w:lang w:val="de-DE" w:eastAsia="de-DE"/>
        </w:rPr>
        <w:t>gda:GetDataAvailability</w:t>
      </w:r>
      <w:r w:rsidRPr="00113D26">
        <w:rPr>
          <w:rFonts w:ascii="Courier New" w:hAnsi="Courier New" w:cs="Courier New"/>
          <w:color w:val="0000FF"/>
          <w:sz w:val="16"/>
          <w:szCs w:val="16"/>
          <w:highlight w:val="white"/>
          <w:lang w:val="de-DE" w:eastAsia="de-DE"/>
        </w:rPr>
        <w:t>&gt;</w:t>
      </w:r>
    </w:p>
    <w:p w:rsidR="004C3B2A" w:rsidRDefault="004C3B2A" w:rsidP="004C3B2A">
      <w:r>
        <w:t xml:space="preserve">The response from the web service – given the constellation of offerings and observations shown in </w:t>
      </w:r>
      <w:r w:rsidR="00D36B00">
        <w:fldChar w:fldCharType="begin"/>
      </w:r>
      <w:r>
        <w:instrText xml:space="preserve"> REF _Ref267922817 \h </w:instrText>
      </w:r>
      <w:r w:rsidR="00D36B00">
        <w:fldChar w:fldCharType="separate"/>
      </w:r>
      <w:r w:rsidR="00AD0FBA">
        <w:t xml:space="preserve">Listing </w:t>
      </w:r>
      <w:r w:rsidR="00AD0FBA">
        <w:rPr>
          <w:noProof/>
        </w:rPr>
        <w:t>2</w:t>
      </w:r>
      <w:r w:rsidR="00D36B00">
        <w:fldChar w:fldCharType="end"/>
      </w:r>
      <w:r>
        <w:t xml:space="preserve">– is provided in </w:t>
      </w:r>
      <w:r w:rsidR="00D36B00">
        <w:fldChar w:fldCharType="begin"/>
      </w:r>
      <w:r w:rsidR="000D2764">
        <w:instrText xml:space="preserve"> REF _Ref267923007 \h </w:instrText>
      </w:r>
      <w:r w:rsidR="00D36B00">
        <w:fldChar w:fldCharType="separate"/>
      </w:r>
      <w:r w:rsidR="00AD0FBA">
        <w:t xml:space="preserve">Listing </w:t>
      </w:r>
      <w:r w:rsidR="00AD0FBA">
        <w:rPr>
          <w:noProof/>
        </w:rPr>
        <w:t>4</w:t>
      </w:r>
      <w:r w:rsidR="00D36B00">
        <w:fldChar w:fldCharType="end"/>
      </w:r>
      <w:r>
        <w:t>.</w:t>
      </w:r>
    </w:p>
    <w:p w:rsidR="004C3B2A" w:rsidRDefault="004C3B2A" w:rsidP="00FE40D3">
      <w:pPr>
        <w:pStyle w:val="Beschriftung"/>
        <w:keepNext/>
      </w:pPr>
      <w:bookmarkStart w:id="155" w:name="_Ref267923007"/>
      <w:r>
        <w:lastRenderedPageBreak/>
        <w:t xml:space="preserve">Listing </w:t>
      </w:r>
      <w:fldSimple w:instr=" SEQ Listing \* ARABIC ">
        <w:r w:rsidR="00AD0FBA">
          <w:rPr>
            <w:noProof/>
          </w:rPr>
          <w:t>4</w:t>
        </w:r>
      </w:fldSimple>
      <w:bookmarkEnd w:id="155"/>
      <w:r>
        <w:t xml:space="preserve"> – GetDataAvailability operation response example – XML encoding</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gda:GetDataAvailabilityResponse</w:t>
      </w:r>
      <w:r w:rsidRPr="00FE40D3">
        <w:rPr>
          <w:rFonts w:ascii="Courier New" w:hAnsi="Courier New" w:cs="Courier New"/>
          <w:color w:val="FF0000"/>
          <w:sz w:val="16"/>
          <w:szCs w:val="16"/>
          <w:highlight w:val="white"/>
          <w:lang w:val="de-DE" w:eastAsia="de-DE"/>
        </w:rPr>
        <w:t xml:space="preserve"> xmlns:gda</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http://www.opengis.net/sosgda/1.0</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FF0000"/>
          <w:sz w:val="16"/>
          <w:szCs w:val="16"/>
          <w:highlight w:val="white"/>
          <w:lang w:val="de-DE" w:eastAsia="de-DE"/>
        </w:rPr>
        <w:t xml:space="preserve"> xmlns:swes</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http://www.opengis.net/swes/2.0</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FF0000"/>
          <w:sz w:val="16"/>
          <w:szCs w:val="16"/>
          <w:highlight w:val="white"/>
          <w:lang w:val="de-DE" w:eastAsia="de-DE"/>
        </w:rPr>
        <w:t xml:space="preserve"> xmlns:xsi</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http://www.w3.org/2001/XMLSchema-instance</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FF0000"/>
          <w:sz w:val="16"/>
          <w:szCs w:val="16"/>
          <w:highlight w:val="white"/>
          <w:lang w:val="de-DE" w:eastAsia="de-DE"/>
        </w:rPr>
        <w:t xml:space="preserve"> xmlns:gml</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http://www.opengis.net/gml/3.2</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FF0000"/>
          <w:sz w:val="16"/>
          <w:szCs w:val="16"/>
          <w:highlight w:val="white"/>
          <w:lang w:val="de-DE" w:eastAsia="de-DE"/>
        </w:rPr>
        <w:t xml:space="preserve"> xmlns:xlink</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http://www.w3.org/1999/xlink</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gda:featurePropertyRelationship</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gda:FeaturePropertyTemporalRelationship</w:t>
      </w:r>
      <w:r w:rsidRPr="00FE40D3">
        <w:rPr>
          <w:rFonts w:ascii="Courier New" w:hAnsi="Courier New" w:cs="Courier New"/>
          <w:color w:val="FF0000"/>
          <w:sz w:val="16"/>
          <w:szCs w:val="16"/>
          <w:highlight w:val="white"/>
          <w:lang w:val="de-DE" w:eastAsia="de-DE"/>
        </w:rPr>
        <w:t xml:space="preserve"> </w:t>
      </w:r>
      <w:r w:rsidR="00BF2D03">
        <w:rPr>
          <w:rFonts w:ascii="Courier New" w:hAnsi="Courier New" w:cs="Courier New"/>
          <w:color w:val="FF0000"/>
          <w:sz w:val="16"/>
          <w:szCs w:val="16"/>
          <w:highlight w:val="white"/>
          <w:lang w:val="de-DE" w:eastAsia="de-DE"/>
        </w:rPr>
        <w:t>swes:</w:t>
      </w:r>
      <w:r w:rsidRPr="00FE40D3">
        <w:rPr>
          <w:rFonts w:ascii="Courier New" w:hAnsi="Courier New" w:cs="Courier New"/>
          <w:color w:val="FF0000"/>
          <w:sz w:val="16"/>
          <w:szCs w:val="16"/>
          <w:highlight w:val="white"/>
          <w:lang w:val="de-DE" w:eastAsia="de-DE"/>
        </w:rPr>
        <w:t>id</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FPTR_ID-01</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gda:phenomenonTime</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gml:TimePeriod</w:t>
      </w:r>
      <w:r w:rsidRPr="00FE40D3">
        <w:rPr>
          <w:rFonts w:ascii="Courier New" w:hAnsi="Courier New" w:cs="Courier New"/>
          <w:color w:val="FF0000"/>
          <w:sz w:val="16"/>
          <w:szCs w:val="16"/>
          <w:highlight w:val="white"/>
          <w:lang w:val="de-DE" w:eastAsia="de-DE"/>
        </w:rPr>
        <w:t xml:space="preserve"> gml:id</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TID-1</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gml:beginPosition</w:t>
      </w:r>
      <w:r w:rsidRPr="00FE40D3">
        <w:rPr>
          <w:rFonts w:ascii="Courier New" w:hAnsi="Courier New" w:cs="Courier New"/>
          <w:color w:val="0000FF"/>
          <w:sz w:val="16"/>
          <w:szCs w:val="16"/>
          <w:highlight w:val="white"/>
          <w:lang w:val="de-DE" w:eastAsia="de-DE"/>
        </w:rPr>
        <w:t>&gt;</w:t>
      </w:r>
      <w:r w:rsidRPr="00FE40D3">
        <w:rPr>
          <w:rFonts w:ascii="Courier New" w:hAnsi="Courier New" w:cs="Courier New"/>
          <w:color w:val="000000"/>
          <w:sz w:val="16"/>
          <w:szCs w:val="16"/>
          <w:highlight w:val="white"/>
          <w:lang w:val="de-DE" w:eastAsia="de-DE"/>
        </w:rPr>
        <w:t>2010-07-21T08:10:00Z</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gml:beginPosition</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gml:endPosition</w:t>
      </w:r>
      <w:r w:rsidRPr="00FE40D3">
        <w:rPr>
          <w:rFonts w:ascii="Courier New" w:hAnsi="Courier New" w:cs="Courier New"/>
          <w:color w:val="0000FF"/>
          <w:sz w:val="16"/>
          <w:szCs w:val="16"/>
          <w:highlight w:val="white"/>
          <w:lang w:val="de-DE" w:eastAsia="de-DE"/>
        </w:rPr>
        <w:t>&gt;</w:t>
      </w:r>
      <w:r w:rsidRPr="00FE40D3">
        <w:rPr>
          <w:rFonts w:ascii="Courier New" w:hAnsi="Courier New" w:cs="Courier New"/>
          <w:color w:val="000000"/>
          <w:sz w:val="16"/>
          <w:szCs w:val="16"/>
          <w:highlight w:val="white"/>
          <w:lang w:val="de-DE" w:eastAsia="de-DE"/>
        </w:rPr>
        <w:t>2010-07-21T08:50:00Z</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gml:endPosition</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gml:TimePeriod</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gda:phenomenonTime</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gda:phenomenonTime</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gml:TimePeriod</w:t>
      </w:r>
      <w:r w:rsidRPr="00FE40D3">
        <w:rPr>
          <w:rFonts w:ascii="Courier New" w:hAnsi="Courier New" w:cs="Courier New"/>
          <w:color w:val="FF0000"/>
          <w:sz w:val="16"/>
          <w:szCs w:val="16"/>
          <w:highlight w:val="white"/>
          <w:lang w:val="de-DE" w:eastAsia="de-DE"/>
        </w:rPr>
        <w:t xml:space="preserve"> gml:id</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TID-2</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gml:beginPosition</w:t>
      </w:r>
      <w:r w:rsidRPr="00FE40D3">
        <w:rPr>
          <w:rFonts w:ascii="Courier New" w:hAnsi="Courier New" w:cs="Courier New"/>
          <w:color w:val="0000FF"/>
          <w:sz w:val="16"/>
          <w:szCs w:val="16"/>
          <w:highlight w:val="white"/>
          <w:lang w:val="de-DE" w:eastAsia="de-DE"/>
        </w:rPr>
        <w:t>&gt;</w:t>
      </w:r>
      <w:r w:rsidRPr="00FE40D3">
        <w:rPr>
          <w:rFonts w:ascii="Courier New" w:hAnsi="Courier New" w:cs="Courier New"/>
          <w:color w:val="000000"/>
          <w:sz w:val="16"/>
          <w:szCs w:val="16"/>
          <w:highlight w:val="white"/>
          <w:lang w:val="de-DE" w:eastAsia="de-DE"/>
        </w:rPr>
        <w:t>2010-07-21T10:00:00Z</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gml:beginPosition</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gml:endPosition</w:t>
      </w:r>
      <w:r w:rsidRPr="00FE40D3">
        <w:rPr>
          <w:rFonts w:ascii="Courier New" w:hAnsi="Courier New" w:cs="Courier New"/>
          <w:color w:val="0000FF"/>
          <w:sz w:val="16"/>
          <w:szCs w:val="16"/>
          <w:highlight w:val="white"/>
          <w:lang w:val="de-DE" w:eastAsia="de-DE"/>
        </w:rPr>
        <w:t>&gt;</w:t>
      </w:r>
      <w:r w:rsidRPr="00FE40D3">
        <w:rPr>
          <w:rFonts w:ascii="Courier New" w:hAnsi="Courier New" w:cs="Courier New"/>
          <w:color w:val="000000"/>
          <w:sz w:val="16"/>
          <w:szCs w:val="16"/>
          <w:highlight w:val="white"/>
          <w:lang w:val="de-DE" w:eastAsia="de-DE"/>
        </w:rPr>
        <w:t>2010-07-21T10:10:00Z</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gml:endPosition</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gml:TimePeriod</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gda:phenomenonTime</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gda:targetFeature</w:t>
      </w:r>
      <w:r w:rsidRPr="00FE40D3">
        <w:rPr>
          <w:rFonts w:ascii="Courier New" w:hAnsi="Courier New" w:cs="Courier New"/>
          <w:color w:val="FF0000"/>
          <w:sz w:val="16"/>
          <w:szCs w:val="16"/>
          <w:highlight w:val="white"/>
          <w:lang w:val="de-DE" w:eastAsia="de-DE"/>
        </w:rPr>
        <w:t xml:space="preserve"> xlink:href</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#FID-01</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gda:targetProperty</w:t>
      </w:r>
      <w:r w:rsidRPr="00FE40D3">
        <w:rPr>
          <w:rFonts w:ascii="Courier New" w:hAnsi="Courier New" w:cs="Courier New"/>
          <w:color w:val="FF0000"/>
          <w:sz w:val="16"/>
          <w:szCs w:val="16"/>
          <w:highlight w:val="white"/>
          <w:lang w:val="de-DE" w:eastAsia="de-DE"/>
        </w:rPr>
        <w:t xml:space="preserve"> xlink:href</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#PID-01</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gda:FeaturePropertyTemporalRelationship</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gda:featurePropertyRelationship</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gda:featurePropertyRelationship</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gda:FeaturePropertyTemporalRelationship</w:t>
      </w:r>
      <w:r w:rsidRPr="00FE40D3">
        <w:rPr>
          <w:rFonts w:ascii="Courier New" w:hAnsi="Courier New" w:cs="Courier New"/>
          <w:color w:val="FF0000"/>
          <w:sz w:val="16"/>
          <w:szCs w:val="16"/>
          <w:highlight w:val="white"/>
          <w:lang w:val="de-DE" w:eastAsia="de-DE"/>
        </w:rPr>
        <w:t xml:space="preserve"> </w:t>
      </w:r>
      <w:r w:rsidR="00BF2D03">
        <w:rPr>
          <w:rFonts w:ascii="Courier New" w:hAnsi="Courier New" w:cs="Courier New"/>
          <w:color w:val="FF0000"/>
          <w:sz w:val="16"/>
          <w:szCs w:val="16"/>
          <w:highlight w:val="white"/>
          <w:lang w:val="de-DE" w:eastAsia="de-DE"/>
        </w:rPr>
        <w:t>swes:</w:t>
      </w:r>
      <w:r w:rsidRPr="00FE40D3">
        <w:rPr>
          <w:rFonts w:ascii="Courier New" w:hAnsi="Courier New" w:cs="Courier New"/>
          <w:color w:val="FF0000"/>
          <w:sz w:val="16"/>
          <w:szCs w:val="16"/>
          <w:highlight w:val="white"/>
          <w:lang w:val="de-DE" w:eastAsia="de-DE"/>
        </w:rPr>
        <w:t>id</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FPTR_ID-02</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gda:phenomenonTime</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gml:TimePeriod</w:t>
      </w:r>
      <w:r w:rsidRPr="00FE40D3">
        <w:rPr>
          <w:rFonts w:ascii="Courier New" w:hAnsi="Courier New" w:cs="Courier New"/>
          <w:color w:val="FF0000"/>
          <w:sz w:val="16"/>
          <w:szCs w:val="16"/>
          <w:highlight w:val="white"/>
          <w:lang w:val="de-DE" w:eastAsia="de-DE"/>
        </w:rPr>
        <w:t xml:space="preserve"> gml:id</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TID-3</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gml:beginPosition</w:t>
      </w:r>
      <w:r w:rsidRPr="00FE40D3">
        <w:rPr>
          <w:rFonts w:ascii="Courier New" w:hAnsi="Courier New" w:cs="Courier New"/>
          <w:color w:val="0000FF"/>
          <w:sz w:val="16"/>
          <w:szCs w:val="16"/>
          <w:highlight w:val="white"/>
          <w:lang w:val="de-DE" w:eastAsia="de-DE"/>
        </w:rPr>
        <w:t>&gt;</w:t>
      </w:r>
      <w:r w:rsidRPr="00FE40D3">
        <w:rPr>
          <w:rFonts w:ascii="Courier New" w:hAnsi="Courier New" w:cs="Courier New"/>
          <w:color w:val="000000"/>
          <w:sz w:val="16"/>
          <w:szCs w:val="16"/>
          <w:highlight w:val="white"/>
          <w:lang w:val="de-DE" w:eastAsia="de-DE"/>
        </w:rPr>
        <w:t>2010-07-210T11:59:00Z</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gml:beginPosition</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gml:endPosition</w:t>
      </w:r>
      <w:r w:rsidRPr="00FE40D3">
        <w:rPr>
          <w:rFonts w:ascii="Courier New" w:hAnsi="Courier New" w:cs="Courier New"/>
          <w:color w:val="0000FF"/>
          <w:sz w:val="16"/>
          <w:szCs w:val="16"/>
          <w:highlight w:val="white"/>
          <w:lang w:val="de-DE" w:eastAsia="de-DE"/>
        </w:rPr>
        <w:t>&gt;</w:t>
      </w:r>
      <w:r w:rsidRPr="00FE40D3">
        <w:rPr>
          <w:rFonts w:ascii="Courier New" w:hAnsi="Courier New" w:cs="Courier New"/>
          <w:color w:val="000000"/>
          <w:sz w:val="16"/>
          <w:szCs w:val="16"/>
          <w:highlight w:val="white"/>
          <w:lang w:val="de-DE" w:eastAsia="de-DE"/>
        </w:rPr>
        <w:t>2010-07-21T12:01:00Z</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gml:endPosition</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gml:TimePeriod</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gda:phenomenonTime</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gda:targetFeature</w:t>
      </w:r>
      <w:r w:rsidRPr="00FE40D3">
        <w:rPr>
          <w:rFonts w:ascii="Courier New" w:hAnsi="Courier New" w:cs="Courier New"/>
          <w:color w:val="FF0000"/>
          <w:sz w:val="16"/>
          <w:szCs w:val="16"/>
          <w:highlight w:val="white"/>
          <w:lang w:val="de-DE" w:eastAsia="de-DE"/>
        </w:rPr>
        <w:t xml:space="preserve"> xlink:href</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#FID-02</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gda:targetProperty</w:t>
      </w:r>
      <w:r w:rsidRPr="00FE40D3">
        <w:rPr>
          <w:rFonts w:ascii="Courier New" w:hAnsi="Courier New" w:cs="Courier New"/>
          <w:color w:val="FF0000"/>
          <w:sz w:val="16"/>
          <w:szCs w:val="16"/>
          <w:highlight w:val="white"/>
          <w:lang w:val="de-DE" w:eastAsia="de-DE"/>
        </w:rPr>
        <w:t xml:space="preserve"> xlink:href</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#PID-02</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gda:FeaturePropertyTemporalRelationship</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gda:featurePropertyRelationship</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gda:propertyEntryPoint</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gda:ObservedPropertyInfo</w:t>
      </w:r>
      <w:r w:rsidRPr="00FE40D3">
        <w:rPr>
          <w:rFonts w:ascii="Courier New" w:hAnsi="Courier New" w:cs="Courier New"/>
          <w:color w:val="FF0000"/>
          <w:sz w:val="16"/>
          <w:szCs w:val="16"/>
          <w:highlight w:val="white"/>
          <w:lang w:val="de-DE" w:eastAsia="de-DE"/>
        </w:rPr>
        <w:t xml:space="preserve"> </w:t>
      </w:r>
      <w:r w:rsidR="00BF2D03">
        <w:rPr>
          <w:rFonts w:ascii="Courier New" w:hAnsi="Courier New" w:cs="Courier New"/>
          <w:color w:val="FF0000"/>
          <w:sz w:val="16"/>
          <w:szCs w:val="16"/>
          <w:highlight w:val="white"/>
          <w:lang w:val="de-DE" w:eastAsia="de-DE"/>
        </w:rPr>
        <w:t>swes:</w:t>
      </w:r>
      <w:r w:rsidRPr="00FE40D3">
        <w:rPr>
          <w:rFonts w:ascii="Courier New" w:hAnsi="Courier New" w:cs="Courier New"/>
          <w:color w:val="FF0000"/>
          <w:sz w:val="16"/>
          <w:szCs w:val="16"/>
          <w:highlight w:val="white"/>
          <w:lang w:val="de-DE" w:eastAsia="de-DE"/>
        </w:rPr>
        <w:t>id</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PID-01</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gda:property</w:t>
      </w:r>
      <w:r w:rsidRPr="00FE40D3">
        <w:rPr>
          <w:rFonts w:ascii="Courier New" w:hAnsi="Courier New" w:cs="Courier New"/>
          <w:color w:val="0000FF"/>
          <w:sz w:val="16"/>
          <w:szCs w:val="16"/>
          <w:highlight w:val="white"/>
          <w:lang w:val="de-DE" w:eastAsia="de-DE"/>
        </w:rPr>
        <w:t>&gt;</w:t>
      </w:r>
      <w:r w:rsidRPr="00FE40D3">
        <w:rPr>
          <w:rFonts w:ascii="Courier New" w:hAnsi="Courier New" w:cs="Courier New"/>
          <w:color w:val="000000"/>
          <w:sz w:val="16"/>
          <w:szCs w:val="16"/>
          <w:highlight w:val="white"/>
          <w:lang w:val="de-DE" w:eastAsia="de-DE"/>
        </w:rPr>
        <w:t>http://authority.org/dictionary/def/property/airquality</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gda:property</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gda:observedFor</w:t>
      </w:r>
      <w:r w:rsidRPr="00FE40D3">
        <w:rPr>
          <w:rFonts w:ascii="Courier New" w:hAnsi="Courier New" w:cs="Courier New"/>
          <w:color w:val="FF0000"/>
          <w:sz w:val="16"/>
          <w:szCs w:val="16"/>
          <w:highlight w:val="white"/>
          <w:lang w:val="de-DE" w:eastAsia="de-DE"/>
        </w:rPr>
        <w:t xml:space="preserve"> xlink:href</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#FPTR_ID-01</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gda:ObservedPropertyInfo</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gda:propertyEntryPoint</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gda:propertyEntryPoint</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gda:ObservedPropertyInfo</w:t>
      </w:r>
      <w:r w:rsidRPr="00FE40D3">
        <w:rPr>
          <w:rFonts w:ascii="Courier New" w:hAnsi="Courier New" w:cs="Courier New"/>
          <w:color w:val="FF0000"/>
          <w:sz w:val="16"/>
          <w:szCs w:val="16"/>
          <w:highlight w:val="white"/>
          <w:lang w:val="de-DE" w:eastAsia="de-DE"/>
        </w:rPr>
        <w:t xml:space="preserve"> </w:t>
      </w:r>
      <w:r w:rsidR="00BF2D03">
        <w:rPr>
          <w:rFonts w:ascii="Courier New" w:hAnsi="Courier New" w:cs="Courier New"/>
          <w:color w:val="FF0000"/>
          <w:sz w:val="16"/>
          <w:szCs w:val="16"/>
          <w:highlight w:val="white"/>
          <w:lang w:val="de-DE" w:eastAsia="de-DE"/>
        </w:rPr>
        <w:t>swes:</w:t>
      </w:r>
      <w:r w:rsidRPr="00FE40D3">
        <w:rPr>
          <w:rFonts w:ascii="Courier New" w:hAnsi="Courier New" w:cs="Courier New"/>
          <w:color w:val="FF0000"/>
          <w:sz w:val="16"/>
          <w:szCs w:val="16"/>
          <w:highlight w:val="white"/>
          <w:lang w:val="de-DE" w:eastAsia="de-DE"/>
        </w:rPr>
        <w:t>id</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PID-02</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gda:property</w:t>
      </w:r>
      <w:r w:rsidRPr="00FE40D3">
        <w:rPr>
          <w:rFonts w:ascii="Courier New" w:hAnsi="Courier New" w:cs="Courier New"/>
          <w:color w:val="0000FF"/>
          <w:sz w:val="16"/>
          <w:szCs w:val="16"/>
          <w:highlight w:val="white"/>
          <w:lang w:val="de-DE" w:eastAsia="de-DE"/>
        </w:rPr>
        <w:t>&gt;</w:t>
      </w:r>
      <w:r w:rsidRPr="00FE40D3">
        <w:rPr>
          <w:rFonts w:ascii="Courier New" w:hAnsi="Courier New" w:cs="Courier New"/>
          <w:color w:val="000000"/>
          <w:sz w:val="16"/>
          <w:szCs w:val="16"/>
          <w:highlight w:val="white"/>
          <w:lang w:val="de-DE" w:eastAsia="de-DE"/>
        </w:rPr>
        <w:t>http://authority.org/dictionary/def/property/humidity</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gda:property</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gda:observedFor</w:t>
      </w:r>
      <w:r w:rsidRPr="00FE40D3">
        <w:rPr>
          <w:rFonts w:ascii="Courier New" w:hAnsi="Courier New" w:cs="Courier New"/>
          <w:color w:val="FF0000"/>
          <w:sz w:val="16"/>
          <w:szCs w:val="16"/>
          <w:highlight w:val="white"/>
          <w:lang w:val="de-DE" w:eastAsia="de-DE"/>
        </w:rPr>
        <w:t xml:space="preserve"> xlink:href</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#FPTR_ID-02</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gda:ObservedPropertyInfo</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gda:propertyEntryPoint</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gda:featureOfInterestEntryPoint</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gda:FeatureOfInterestInfo</w:t>
      </w:r>
      <w:r w:rsidRPr="00FE40D3">
        <w:rPr>
          <w:rFonts w:ascii="Courier New" w:hAnsi="Courier New" w:cs="Courier New"/>
          <w:color w:val="FF0000"/>
          <w:sz w:val="16"/>
          <w:szCs w:val="16"/>
          <w:highlight w:val="white"/>
          <w:lang w:val="de-DE" w:eastAsia="de-DE"/>
        </w:rPr>
        <w:t xml:space="preserve"> </w:t>
      </w:r>
      <w:r w:rsidR="00BF2D03">
        <w:rPr>
          <w:rFonts w:ascii="Courier New" w:hAnsi="Courier New" w:cs="Courier New"/>
          <w:color w:val="FF0000"/>
          <w:sz w:val="16"/>
          <w:szCs w:val="16"/>
          <w:highlight w:val="white"/>
          <w:lang w:val="de-DE" w:eastAsia="de-DE"/>
        </w:rPr>
        <w:t>swes:</w:t>
      </w:r>
      <w:r w:rsidRPr="00FE40D3">
        <w:rPr>
          <w:rFonts w:ascii="Courier New" w:hAnsi="Courier New" w:cs="Courier New"/>
          <w:color w:val="FF0000"/>
          <w:sz w:val="16"/>
          <w:szCs w:val="16"/>
          <w:highlight w:val="white"/>
          <w:lang w:val="de-DE" w:eastAsia="de-DE"/>
        </w:rPr>
        <w:t>id</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FID-01</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w:t>
      </w:r>
      <w:r w:rsidRPr="00FE40D3">
        <w:rPr>
          <w:rFonts w:ascii="Courier New" w:hAnsi="Courier New" w:cs="Courier New"/>
          <w:color w:val="0000FF"/>
          <w:sz w:val="16"/>
          <w:szCs w:val="16"/>
          <w:highlight w:val="white"/>
          <w:lang w:val="de-DE" w:eastAsia="de-DE"/>
        </w:rPr>
        <w:t>&gt;</w:t>
      </w:r>
      <w:r w:rsidRPr="00FE40D3">
        <w:rPr>
          <w:rFonts w:ascii="Courier New" w:hAnsi="Courier New" w:cs="Courier New"/>
          <w:color w:val="000000"/>
          <w:sz w:val="16"/>
          <w:szCs w:val="16"/>
          <w:highlight w:val="white"/>
          <w:lang w:val="de-DE" w:eastAsia="de-DE"/>
        </w:rPr>
        <w:t>http://my.org/fois/foi1</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gda:relatedProperty</w:t>
      </w:r>
      <w:r w:rsidRPr="00FE40D3">
        <w:rPr>
          <w:rFonts w:ascii="Courier New" w:hAnsi="Courier New" w:cs="Courier New"/>
          <w:color w:val="FF0000"/>
          <w:sz w:val="16"/>
          <w:szCs w:val="16"/>
          <w:highlight w:val="white"/>
          <w:lang w:val="de-DE" w:eastAsia="de-DE"/>
        </w:rPr>
        <w:t xml:space="preserve"> xlink:href</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#FPTR_ID-01</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gda:FeatureOfInterestInfo</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gda:featureOfInterestEntryPoint</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gda:featureOfInterestEntryPoint</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gda:FeatureOfInterestInfo</w:t>
      </w:r>
      <w:r w:rsidRPr="00FE40D3">
        <w:rPr>
          <w:rFonts w:ascii="Courier New" w:hAnsi="Courier New" w:cs="Courier New"/>
          <w:color w:val="FF0000"/>
          <w:sz w:val="16"/>
          <w:szCs w:val="16"/>
          <w:highlight w:val="white"/>
          <w:lang w:val="de-DE" w:eastAsia="de-DE"/>
        </w:rPr>
        <w:t xml:space="preserve"> </w:t>
      </w:r>
      <w:r w:rsidR="00BF2D03">
        <w:rPr>
          <w:rFonts w:ascii="Courier New" w:hAnsi="Courier New" w:cs="Courier New"/>
          <w:color w:val="FF0000"/>
          <w:sz w:val="16"/>
          <w:szCs w:val="16"/>
          <w:highlight w:val="white"/>
          <w:lang w:val="de-DE" w:eastAsia="de-DE"/>
        </w:rPr>
        <w:t>swes:</w:t>
      </w:r>
      <w:r w:rsidRPr="00FE40D3">
        <w:rPr>
          <w:rFonts w:ascii="Courier New" w:hAnsi="Courier New" w:cs="Courier New"/>
          <w:color w:val="FF0000"/>
          <w:sz w:val="16"/>
          <w:szCs w:val="16"/>
          <w:highlight w:val="white"/>
          <w:lang w:val="de-DE" w:eastAsia="de-DE"/>
        </w:rPr>
        <w:t>id</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FID-02</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w:t>
      </w:r>
      <w:r w:rsidRPr="00FE40D3">
        <w:rPr>
          <w:rFonts w:ascii="Courier New" w:hAnsi="Courier New" w:cs="Courier New"/>
          <w:color w:val="0000FF"/>
          <w:sz w:val="16"/>
          <w:szCs w:val="16"/>
          <w:highlight w:val="white"/>
          <w:lang w:val="de-DE" w:eastAsia="de-DE"/>
        </w:rPr>
        <w:t>&gt;</w:t>
      </w:r>
      <w:r w:rsidRPr="00FE40D3">
        <w:rPr>
          <w:rFonts w:ascii="Courier New" w:hAnsi="Courier New" w:cs="Courier New"/>
          <w:color w:val="000000"/>
          <w:sz w:val="16"/>
          <w:szCs w:val="16"/>
          <w:highlight w:val="white"/>
          <w:lang w:val="de-DE" w:eastAsia="de-DE"/>
        </w:rPr>
        <w:t>http://my.org/fois/foi2</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gda:relatedProperty</w:t>
      </w:r>
      <w:r w:rsidRPr="00FE40D3">
        <w:rPr>
          <w:rFonts w:ascii="Courier New" w:hAnsi="Courier New" w:cs="Courier New"/>
          <w:color w:val="FF0000"/>
          <w:sz w:val="16"/>
          <w:szCs w:val="16"/>
          <w:highlight w:val="white"/>
          <w:lang w:val="de-DE" w:eastAsia="de-DE"/>
        </w:rPr>
        <w:t xml:space="preserve"> xlink:href</w:t>
      </w:r>
      <w:r w:rsidRPr="00FE40D3">
        <w:rPr>
          <w:rFonts w:ascii="Courier New" w:hAnsi="Courier New" w:cs="Courier New"/>
          <w:color w:val="0000FF"/>
          <w:sz w:val="16"/>
          <w:szCs w:val="16"/>
          <w:highlight w:val="white"/>
          <w:lang w:val="de-DE" w:eastAsia="de-DE"/>
        </w:rPr>
        <w:t>="</w:t>
      </w:r>
      <w:r w:rsidRPr="00FE40D3">
        <w:rPr>
          <w:rFonts w:ascii="Courier New" w:hAnsi="Courier New" w:cs="Courier New"/>
          <w:color w:val="000000"/>
          <w:sz w:val="16"/>
          <w:szCs w:val="16"/>
          <w:highlight w:val="white"/>
          <w:lang w:val="de-DE" w:eastAsia="de-DE"/>
        </w:rPr>
        <w:t>#FPTR_ID-02</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gda:FeatureOfInterestInfo</w:t>
      </w:r>
      <w:r w:rsidRPr="00FE40D3">
        <w:rPr>
          <w:rFonts w:ascii="Courier New" w:hAnsi="Courier New" w:cs="Courier New"/>
          <w:color w:val="0000FF"/>
          <w:sz w:val="16"/>
          <w:szCs w:val="16"/>
          <w:highlight w:val="white"/>
          <w:lang w:val="de-DE" w:eastAsia="de-DE"/>
        </w:rPr>
        <w:t>&gt;</w:t>
      </w:r>
    </w:p>
    <w:p w:rsidR="00FE40D3" w:rsidRPr="00FE40D3" w:rsidRDefault="00FE40D3" w:rsidP="007B60CB">
      <w:pPr>
        <w:keepNext/>
        <w:pBdr>
          <w:top w:val="single" w:sz="4" w:space="1" w:color="auto"/>
          <w:left w:val="single" w:sz="4" w:space="1" w:color="auto"/>
          <w:bottom w:val="single" w:sz="4" w:space="1" w:color="auto"/>
          <w:right w:val="single" w:sz="4" w:space="1"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FE40D3">
        <w:rPr>
          <w:rFonts w:ascii="Courier New" w:hAnsi="Courier New" w:cs="Courier New"/>
          <w:color w:val="000000"/>
          <w:sz w:val="16"/>
          <w:szCs w:val="16"/>
          <w:highlight w:val="white"/>
          <w:lang w:val="de-DE" w:eastAsia="de-DE"/>
        </w:rPr>
        <w:t xml:space="preserve">  </w:t>
      </w: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gda:featureOfInterestEntryPoint</w:t>
      </w:r>
      <w:r w:rsidRPr="00FE40D3">
        <w:rPr>
          <w:rFonts w:ascii="Courier New" w:hAnsi="Courier New" w:cs="Courier New"/>
          <w:color w:val="0000FF"/>
          <w:sz w:val="16"/>
          <w:szCs w:val="16"/>
          <w:highlight w:val="white"/>
          <w:lang w:val="de-DE" w:eastAsia="de-DE"/>
        </w:rPr>
        <w:t>&gt;</w:t>
      </w:r>
    </w:p>
    <w:p w:rsidR="004C3B2A" w:rsidRDefault="00FE40D3" w:rsidP="007B60CB">
      <w:pPr>
        <w:keepNext/>
        <w:pBdr>
          <w:top w:val="single" w:sz="4" w:space="1" w:color="auto"/>
          <w:left w:val="single" w:sz="4" w:space="1" w:color="auto"/>
          <w:bottom w:val="single" w:sz="4" w:space="1" w:color="auto"/>
          <w:right w:val="single" w:sz="4" w:space="1" w:color="auto"/>
        </w:pBdr>
        <w:rPr>
          <w:rFonts w:ascii="Courier New" w:hAnsi="Courier New" w:cs="Courier New"/>
          <w:color w:val="0000FF"/>
          <w:sz w:val="16"/>
          <w:szCs w:val="16"/>
          <w:lang w:val="de-DE" w:eastAsia="de-DE"/>
        </w:rPr>
      </w:pPr>
      <w:r w:rsidRPr="00FE40D3">
        <w:rPr>
          <w:rFonts w:ascii="Courier New" w:hAnsi="Courier New" w:cs="Courier New"/>
          <w:color w:val="0000FF"/>
          <w:sz w:val="16"/>
          <w:szCs w:val="16"/>
          <w:highlight w:val="white"/>
          <w:lang w:val="de-DE" w:eastAsia="de-DE"/>
        </w:rPr>
        <w:t>&lt;/</w:t>
      </w:r>
      <w:r w:rsidRPr="00FE40D3">
        <w:rPr>
          <w:rFonts w:ascii="Courier New" w:hAnsi="Courier New" w:cs="Courier New"/>
          <w:color w:val="800000"/>
          <w:sz w:val="16"/>
          <w:szCs w:val="16"/>
          <w:highlight w:val="white"/>
          <w:lang w:val="de-DE" w:eastAsia="de-DE"/>
        </w:rPr>
        <w:t>gda:GetDataAvailabilityResponse</w:t>
      </w:r>
      <w:r w:rsidRPr="00FE40D3">
        <w:rPr>
          <w:rFonts w:ascii="Courier New" w:hAnsi="Courier New" w:cs="Courier New"/>
          <w:color w:val="0000FF"/>
          <w:sz w:val="16"/>
          <w:szCs w:val="16"/>
          <w:highlight w:val="white"/>
          <w:lang w:val="de-DE" w:eastAsia="de-DE"/>
        </w:rPr>
        <w:t>&gt;</w:t>
      </w:r>
    </w:p>
    <w:p w:rsidR="00BC6414" w:rsidRPr="00FE40D3" w:rsidRDefault="00BC6414" w:rsidP="00BC6414">
      <w:r>
        <w:br w:type="page"/>
      </w:r>
    </w:p>
    <w:p w:rsidR="00F545A4" w:rsidRDefault="00F545A4" w:rsidP="00550839">
      <w:pPr>
        <w:pStyle w:val="berschrift1"/>
      </w:pPr>
      <w:bookmarkStart w:id="156" w:name="_Ref267645014"/>
      <w:bookmarkStart w:id="157" w:name="_Toc270614997"/>
      <w:r>
        <w:t>Requirements Class: GetDataAvailability operation – SOAP Web Service</w:t>
      </w:r>
      <w:r w:rsidR="00B40F2E">
        <w:t xml:space="preserve"> Model</w:t>
      </w:r>
      <w:bookmarkEnd w:id="156"/>
      <w:bookmarkEnd w:id="157"/>
    </w:p>
    <w:p w:rsidR="00AE3C77" w:rsidRPr="00AE3C77" w:rsidRDefault="00AE3C77" w:rsidP="00AE3C77">
      <w:r w:rsidRPr="00AE3C77">
        <w:t xml:space="preserve">This </w:t>
      </w:r>
      <w:r>
        <w:t>chapter</w:t>
      </w:r>
      <w:r w:rsidRPr="00AE3C77">
        <w:t xml:space="preserve"> defines the realization of </w:t>
      </w:r>
      <w:r>
        <w:t>the GetDataAvailability operation</w:t>
      </w:r>
      <w:r w:rsidRPr="00AE3C77">
        <w:t xml:space="preserve"> for a </w:t>
      </w:r>
      <w:r>
        <w:t xml:space="preserve">web </w:t>
      </w:r>
      <w:r w:rsidRPr="00AE3C77">
        <w:t>service using SOAP. This standard does not prescribe usage of either SOAP 1.1 or SOAP 1.2. It also does not prescribe WSDL 1.1 or WSDL 2.0.</w:t>
      </w:r>
    </w:p>
    <w:tbl>
      <w:tblPr>
        <w:tblpPr w:leftFromText="142" w:rightFromText="142" w:bottomFromText="284" w:vertAnchor="text" w:tblpY="1"/>
        <w:tblOverlap w:val="never"/>
        <w:tblW w:w="0" w:type="auto"/>
        <w:tblInd w:w="108" w:type="dxa"/>
        <w:tblLayout w:type="fixed"/>
        <w:tblCellMar>
          <w:top w:w="57" w:type="dxa"/>
          <w:bottom w:w="57" w:type="dxa"/>
        </w:tblCellMar>
        <w:tblLook w:val="0000"/>
      </w:tblPr>
      <w:tblGrid>
        <w:gridCol w:w="1560"/>
        <w:gridCol w:w="7087"/>
      </w:tblGrid>
      <w:tr w:rsidR="0037481E" w:rsidRPr="00CD2BE4" w:rsidTr="00FA1AE7">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37481E" w:rsidRPr="00CD2BE4" w:rsidRDefault="0037481E" w:rsidP="00FA1AE7">
            <w:pPr>
              <w:pStyle w:val="RequirementTableTitle"/>
              <w:framePr w:hSpace="0" w:wrap="auto" w:vAnchor="margin" w:yAlign="inline"/>
              <w:suppressOverlap w:val="0"/>
            </w:pPr>
            <w:r w:rsidRPr="00CD2BE4">
              <w:t>Requirements Class</w:t>
            </w:r>
          </w:p>
        </w:tc>
      </w:tr>
      <w:tr w:rsidR="0037481E" w:rsidRPr="00CD2BE4" w:rsidTr="00FA1AE7">
        <w:trPr>
          <w:trHeight w:val="225"/>
        </w:trPr>
        <w:tc>
          <w:tcPr>
            <w:tcW w:w="8647" w:type="dxa"/>
            <w:gridSpan w:val="2"/>
            <w:tcBorders>
              <w:top w:val="single" w:sz="4" w:space="0" w:color="000000"/>
              <w:left w:val="single" w:sz="4" w:space="0" w:color="000000"/>
              <w:bottom w:val="single" w:sz="4" w:space="0" w:color="000000"/>
              <w:right w:val="single" w:sz="4" w:space="0" w:color="000000"/>
            </w:tcBorders>
          </w:tcPr>
          <w:p w:rsidR="0037481E" w:rsidRPr="00CD2BE4" w:rsidRDefault="00293C0D" w:rsidP="00293C0D">
            <w:pPr>
              <w:pStyle w:val="SpecelementURL"/>
              <w:framePr w:hSpace="0" w:wrap="auto" w:vAnchor="margin" w:yAlign="inline"/>
              <w:suppressOverlap w:val="0"/>
            </w:pPr>
            <w:r w:rsidRPr="00694C39">
              <w:rPr>
                <w:lang w:val="en-GB"/>
              </w:rPr>
              <w:t>http://www.opengis.net/spec/SOSGDA/1.0/req/gda-ws-soap</w:t>
            </w:r>
          </w:p>
        </w:tc>
      </w:tr>
      <w:tr w:rsidR="0037481E" w:rsidRPr="00CD2BE4" w:rsidTr="00FA1AE7">
        <w:trPr>
          <w:trHeight w:val="225"/>
        </w:trPr>
        <w:tc>
          <w:tcPr>
            <w:tcW w:w="1560" w:type="dxa"/>
            <w:tcBorders>
              <w:top w:val="single" w:sz="4" w:space="0" w:color="000000"/>
              <w:left w:val="single" w:sz="4" w:space="0" w:color="000000"/>
              <w:bottom w:val="single" w:sz="4" w:space="0" w:color="000000"/>
            </w:tcBorders>
          </w:tcPr>
          <w:p w:rsidR="0037481E" w:rsidRPr="00CD2BE4" w:rsidRDefault="0037481E" w:rsidP="00FA1AE7">
            <w:pPr>
              <w:pStyle w:val="OGCTabletextbold"/>
              <w:framePr w:hSpace="0" w:wrap="auto" w:vAnchor="margin" w:yAlign="inline"/>
              <w:suppressOverlap w:val="0"/>
            </w:pPr>
            <w:r w:rsidRPr="00CD2BE4">
              <w:t>Target Type</w:t>
            </w:r>
          </w:p>
        </w:tc>
        <w:tc>
          <w:tcPr>
            <w:tcW w:w="7087" w:type="dxa"/>
            <w:tcBorders>
              <w:top w:val="single" w:sz="4" w:space="0" w:color="000000"/>
              <w:left w:val="single" w:sz="4" w:space="0" w:color="000000"/>
              <w:bottom w:val="single" w:sz="4" w:space="0" w:color="000000"/>
              <w:right w:val="single" w:sz="4" w:space="0" w:color="000000"/>
            </w:tcBorders>
          </w:tcPr>
          <w:p w:rsidR="0037481E" w:rsidRPr="00CD2BE4" w:rsidRDefault="0037481E" w:rsidP="00FA1AE7">
            <w:pPr>
              <w:pStyle w:val="OGCtabletext12"/>
            </w:pPr>
            <w:r>
              <w:t>SOAP Web Service</w:t>
            </w:r>
            <w:r w:rsidRPr="00CD2BE4">
              <w:t xml:space="preserve"> Implementation</w:t>
            </w:r>
          </w:p>
        </w:tc>
      </w:tr>
      <w:tr w:rsidR="0037481E" w:rsidRPr="00CD2BE4" w:rsidTr="00FA1AE7">
        <w:trPr>
          <w:trHeight w:val="225"/>
        </w:trPr>
        <w:tc>
          <w:tcPr>
            <w:tcW w:w="1560" w:type="dxa"/>
            <w:tcBorders>
              <w:top w:val="single" w:sz="4" w:space="0" w:color="000000"/>
              <w:left w:val="single" w:sz="4" w:space="0" w:color="000000"/>
              <w:bottom w:val="single" w:sz="4" w:space="0" w:color="000000"/>
            </w:tcBorders>
          </w:tcPr>
          <w:p w:rsidR="0037481E" w:rsidRPr="00CD2BE4" w:rsidRDefault="0037481E" w:rsidP="00FA1AE7">
            <w:pPr>
              <w:snapToGrid w:val="0"/>
              <w:spacing w:after="0"/>
              <w:jc w:val="center"/>
              <w:rPr>
                <w:b/>
                <w:color w:val="000000"/>
                <w:szCs w:val="24"/>
              </w:rPr>
            </w:pPr>
            <w:r w:rsidRPr="00CD2BE4">
              <w:rPr>
                <w:b/>
                <w:color w:val="000000"/>
                <w:szCs w:val="24"/>
              </w:rPr>
              <w:t>Dependency</w:t>
            </w:r>
          </w:p>
        </w:tc>
        <w:tc>
          <w:tcPr>
            <w:tcW w:w="7087" w:type="dxa"/>
            <w:tcBorders>
              <w:top w:val="single" w:sz="4" w:space="0" w:color="000000"/>
              <w:left w:val="single" w:sz="4" w:space="0" w:color="000000"/>
              <w:bottom w:val="single" w:sz="4" w:space="0" w:color="000000"/>
              <w:right w:val="single" w:sz="4" w:space="0" w:color="000000"/>
            </w:tcBorders>
          </w:tcPr>
          <w:p w:rsidR="0037481E" w:rsidRPr="00CD2BE4" w:rsidRDefault="0037481E" w:rsidP="0037481E">
            <w:pPr>
              <w:pStyle w:val="SpecelementURL"/>
              <w:framePr w:hSpace="0" w:wrap="auto" w:vAnchor="margin" w:yAlign="inline"/>
              <w:suppressOverlap w:val="0"/>
              <w:rPr>
                <w:noProof w:val="0"/>
              </w:rPr>
            </w:pPr>
            <w:r w:rsidRPr="00694C39">
              <w:rPr>
                <w:lang w:val="en-GB"/>
              </w:rPr>
              <w:t>http://www.opengis.net/spec/SOSGDA/1.0/req/gda-ws</w:t>
            </w:r>
          </w:p>
        </w:tc>
      </w:tr>
      <w:tr w:rsidR="00BF2D03" w:rsidRPr="00CD2BE4" w:rsidTr="00FA1AE7">
        <w:trPr>
          <w:trHeight w:val="225"/>
        </w:trPr>
        <w:tc>
          <w:tcPr>
            <w:tcW w:w="1560" w:type="dxa"/>
            <w:tcBorders>
              <w:top w:val="single" w:sz="4" w:space="0" w:color="000000"/>
              <w:left w:val="single" w:sz="4" w:space="0" w:color="000000"/>
              <w:bottom w:val="single" w:sz="4" w:space="0" w:color="000000"/>
            </w:tcBorders>
          </w:tcPr>
          <w:p w:rsidR="00BF2D03" w:rsidRPr="00CD2BE4" w:rsidRDefault="00BF2D03" w:rsidP="00FA1AE7">
            <w:pPr>
              <w:snapToGrid w:val="0"/>
              <w:spacing w:after="0"/>
              <w:jc w:val="center"/>
              <w:rPr>
                <w:b/>
                <w:color w:val="000000"/>
                <w:szCs w:val="24"/>
              </w:rPr>
            </w:pPr>
            <w:r w:rsidRPr="00CD2BE4">
              <w:rPr>
                <w:b/>
                <w:color w:val="000000"/>
                <w:szCs w:val="24"/>
              </w:rPr>
              <w:t>Dependency</w:t>
            </w:r>
          </w:p>
        </w:tc>
        <w:tc>
          <w:tcPr>
            <w:tcW w:w="7087" w:type="dxa"/>
            <w:tcBorders>
              <w:top w:val="single" w:sz="4" w:space="0" w:color="000000"/>
              <w:left w:val="single" w:sz="4" w:space="0" w:color="000000"/>
              <w:bottom w:val="single" w:sz="4" w:space="0" w:color="000000"/>
              <w:right w:val="single" w:sz="4" w:space="0" w:color="000000"/>
            </w:tcBorders>
          </w:tcPr>
          <w:p w:rsidR="00BF2D03" w:rsidRDefault="00694C39" w:rsidP="0037481E">
            <w:pPr>
              <w:pStyle w:val="SpecelementURL"/>
              <w:framePr w:hSpace="0" w:wrap="auto" w:vAnchor="margin" w:yAlign="inline"/>
              <w:suppressOverlap w:val="0"/>
            </w:pPr>
            <w:r w:rsidRPr="003E12B7">
              <w:t>http://www.opengis.net/doc/IS/SWES/2.0</w:t>
            </w:r>
            <w:r>
              <w:t>/clause/</w:t>
            </w:r>
            <w:r w:rsidRPr="00BF2D03">
              <w:rPr>
                <w:highlight w:val="yellow"/>
              </w:rPr>
              <w:t>19</w:t>
            </w:r>
          </w:p>
        </w:tc>
      </w:tr>
    </w:tbl>
    <w:p w:rsidR="0037481E" w:rsidRDefault="00AE3C77" w:rsidP="00AE3C77">
      <w:pPr>
        <w:pStyle w:val="berschrift2"/>
      </w:pPr>
      <w:bookmarkStart w:id="158" w:name="_Toc270614998"/>
      <w:r>
        <w:t>Behavior and use</w:t>
      </w:r>
      <w:bookmarkEnd w:id="158"/>
    </w:p>
    <w:p w:rsidR="00B55084" w:rsidRPr="00D15AE2" w:rsidRDefault="00E15F7A" w:rsidP="00B55084">
      <w:r>
        <w:t xml:space="preserve">The essential behavior of the GetDataAvailability operation in a SOAP based web service implementation is not different to that of a simple web service (see clause </w:t>
      </w:r>
      <w:r w:rsidR="00694C39">
        <w:fldChar w:fldCharType="begin"/>
      </w:r>
      <w:r w:rsidR="00694C39">
        <w:instrText xml:space="preserve"> REF _Ref270588238 \r \h </w:instrText>
      </w:r>
      <w:r w:rsidR="00694C39">
        <w:fldChar w:fldCharType="separate"/>
      </w:r>
      <w:r w:rsidR="00AD0FBA">
        <w:t>9</w:t>
      </w:r>
      <w:r w:rsidR="00694C39">
        <w:fldChar w:fldCharType="end"/>
      </w:r>
      <w:r>
        <w:t xml:space="preserve">) or a pure service implementation (see clause </w:t>
      </w:r>
      <w:r w:rsidR="00D36B00">
        <w:fldChar w:fldCharType="begin"/>
      </w:r>
      <w:r>
        <w:instrText xml:space="preserve"> REF _Ref267917890 \r \h </w:instrText>
      </w:r>
      <w:r w:rsidR="00D36B00">
        <w:fldChar w:fldCharType="separate"/>
      </w:r>
      <w:r w:rsidR="00AD0FBA">
        <w:t>7</w:t>
      </w:r>
      <w:r w:rsidR="00D36B00">
        <w:fldChar w:fldCharType="end"/>
      </w:r>
      <w:r>
        <w:t>). However, wrapping the XML encoded request and response elements in SOAP messages offers rich functionality to augment the delivery of these messages; adding addressing information to route the message to its final destination as well as securing the communication through the application of content encryption are only two examples.</w:t>
      </w:r>
    </w:p>
    <w:tbl>
      <w:tblPr>
        <w:tblpPr w:leftFromText="142" w:rightFromText="142" w:bottomFromText="210" w:vertAnchor="text" w:tblpY="1"/>
        <w:tblOverlap w:val="never"/>
        <w:tblW w:w="0" w:type="auto"/>
        <w:tblInd w:w="108" w:type="dxa"/>
        <w:tblLayout w:type="fixed"/>
        <w:tblCellMar>
          <w:top w:w="57" w:type="dxa"/>
          <w:bottom w:w="57" w:type="dxa"/>
        </w:tblCellMar>
        <w:tblLook w:val="0000"/>
      </w:tblPr>
      <w:tblGrid>
        <w:gridCol w:w="8647"/>
      </w:tblGrid>
      <w:tr w:rsidR="00B55084" w:rsidRPr="00CD2BE4" w:rsidTr="00631669">
        <w:trPr>
          <w:trHeight w:val="225"/>
        </w:trPr>
        <w:tc>
          <w:tcPr>
            <w:tcW w:w="8647" w:type="dxa"/>
            <w:tcBorders>
              <w:top w:val="single" w:sz="4" w:space="0" w:color="000000"/>
              <w:left w:val="single" w:sz="4" w:space="0" w:color="000000"/>
              <w:bottom w:val="single" w:sz="4" w:space="0" w:color="000000"/>
              <w:right w:val="single" w:sz="4" w:space="0" w:color="000000"/>
            </w:tcBorders>
            <w:shd w:val="clear" w:color="auto" w:fill="D9D9D9"/>
          </w:tcPr>
          <w:p w:rsidR="00B55084" w:rsidRPr="00CD2BE4" w:rsidRDefault="00B55084" w:rsidP="00631669">
            <w:pPr>
              <w:pStyle w:val="RequirementTableTitle"/>
              <w:framePr w:hSpace="0" w:wrap="auto" w:vAnchor="margin" w:yAlign="inline"/>
              <w:suppressOverlap w:val="0"/>
            </w:pPr>
            <w:r w:rsidRPr="00CD2BE4">
              <w:t>Requirement</w:t>
            </w:r>
          </w:p>
        </w:tc>
      </w:tr>
      <w:tr w:rsidR="00B55084" w:rsidRPr="00CD2BE4" w:rsidTr="00631669">
        <w:trPr>
          <w:trHeight w:val="225"/>
        </w:trPr>
        <w:tc>
          <w:tcPr>
            <w:tcW w:w="8647" w:type="dxa"/>
            <w:tcBorders>
              <w:top w:val="single" w:sz="4" w:space="0" w:color="000000"/>
              <w:left w:val="single" w:sz="4" w:space="0" w:color="000000"/>
              <w:bottom w:val="single" w:sz="4" w:space="0" w:color="000000"/>
              <w:right w:val="single" w:sz="4" w:space="0" w:color="000000"/>
            </w:tcBorders>
          </w:tcPr>
          <w:p w:rsidR="00B55084" w:rsidRPr="00CD2BE4" w:rsidRDefault="00B55084" w:rsidP="00631669">
            <w:pPr>
              <w:pStyle w:val="SpecelementURL"/>
              <w:framePr w:hSpace="0" w:wrap="auto" w:vAnchor="margin" w:yAlign="inline"/>
              <w:suppressOverlap w:val="0"/>
            </w:pPr>
            <w:r w:rsidRPr="00694C39">
              <w:rPr>
                <w:lang w:val="en-GB"/>
              </w:rPr>
              <w:t>http://www.opengis.net/spec/SOSGDA/1.0/req/gda-ws-soap/normal-behavior</w:t>
            </w:r>
          </w:p>
        </w:tc>
      </w:tr>
      <w:tr w:rsidR="00B55084" w:rsidRPr="00CD2BE4" w:rsidTr="00631669">
        <w:trPr>
          <w:trHeight w:val="300"/>
        </w:trPr>
        <w:tc>
          <w:tcPr>
            <w:tcW w:w="8647" w:type="dxa"/>
            <w:tcBorders>
              <w:top w:val="single" w:sz="4" w:space="0" w:color="000000"/>
              <w:left w:val="single" w:sz="4" w:space="0" w:color="000000"/>
              <w:bottom w:val="single" w:sz="4" w:space="0" w:color="000000"/>
              <w:right w:val="single" w:sz="4" w:space="0" w:color="000000"/>
            </w:tcBorders>
          </w:tcPr>
          <w:p w:rsidR="00E20183" w:rsidRDefault="00816B1C" w:rsidP="00816B1C">
            <w:r>
              <w:t xml:space="preserve">REQ-011 </w:t>
            </w:r>
            <w:r w:rsidR="00B55084">
              <w:t>The GetDataAvailability operation implemented by a SOAP based web service</w:t>
            </w:r>
            <w:r w:rsidR="00630605">
              <w:t xml:space="preserve"> shall be invoked by sending a </w:t>
            </w:r>
            <w:r w:rsidR="00B55084">
              <w:t>GetDataAvailability request via the chosen communi</w:t>
            </w:r>
            <w:r w:rsidR="00E20183">
              <w:t>cation protocol to the service.</w:t>
            </w:r>
          </w:p>
          <w:p w:rsidR="00E20183" w:rsidRDefault="00B55084" w:rsidP="00E20183">
            <w:r>
              <w:t xml:space="preserve">The SOAP based web service shall create </w:t>
            </w:r>
            <w:r w:rsidR="00630605">
              <w:t>a</w:t>
            </w:r>
            <w:r>
              <w:t xml:space="preserve"> GetDataAvailabilityResponse as defined in </w:t>
            </w:r>
            <w:fldSimple w:instr=" REF _Ref267557365 \h  \* MERGEFORMAT ">
              <w:r w:rsidR="00AD0FBA">
                <w:t xml:space="preserve">Listing </w:t>
              </w:r>
              <w:r w:rsidR="00AD0FBA">
                <w:rPr>
                  <w:noProof/>
                </w:rPr>
                <w:t>1</w:t>
              </w:r>
            </w:fldSimple>
            <w:r>
              <w:t xml:space="preserve"> and return it via the communication protocol indicat</w:t>
            </w:r>
            <w:r w:rsidR="00E20183">
              <w:t>ed by the request.</w:t>
            </w:r>
          </w:p>
          <w:p w:rsidR="00B55084" w:rsidRPr="00B67548" w:rsidRDefault="00B55084" w:rsidP="00E20183">
            <w:r>
              <w:t xml:space="preserve">Both the GetDataAvailability request and –Response shall be encoded as defined in </w:t>
            </w:r>
            <w:fldSimple w:instr=" REF _Ref267912690 \h  \* MERGEFORMAT ">
              <w:r w:rsidR="00AD0FBA">
                <w:t xml:space="preserve">Table </w:t>
              </w:r>
              <w:r w:rsidR="00AD0FBA">
                <w:rPr>
                  <w:noProof/>
                </w:rPr>
                <w:t>14</w:t>
              </w:r>
            </w:fldSimple>
            <w:r>
              <w:t xml:space="preserve"> and be put into the body element of a SOAP 1.1 OR SOAP 1.2 envelope (as advertised by the service).</w:t>
            </w:r>
          </w:p>
        </w:tc>
      </w:tr>
      <w:tr w:rsidR="00B55084" w:rsidRPr="00CD2BE4" w:rsidTr="00631669">
        <w:trPr>
          <w:trHeight w:val="300"/>
        </w:trPr>
        <w:tc>
          <w:tcPr>
            <w:tcW w:w="8647" w:type="dxa"/>
            <w:tcBorders>
              <w:top w:val="single" w:sz="4" w:space="0" w:color="000000"/>
              <w:left w:val="single" w:sz="4" w:space="0" w:color="000000"/>
              <w:bottom w:val="single" w:sz="4" w:space="0" w:color="000000"/>
              <w:right w:val="single" w:sz="4" w:space="0" w:color="000000"/>
            </w:tcBorders>
          </w:tcPr>
          <w:p w:rsidR="00B55084" w:rsidRDefault="00B55084" w:rsidP="00631669">
            <w:pPr>
              <w:pStyle w:val="Note"/>
            </w:pPr>
            <w:r>
              <w:t>Note: a SOAP based web service usually uses a WSDL description file to indicate which SOAP version it supports and which communication protocol it implements. Additional information, for example whether WS-Addressing is supported</w:t>
            </w:r>
            <w:r w:rsidR="00694C39">
              <w:t>/required</w:t>
            </w:r>
            <w:r>
              <w:t>, can also be advertised through WSDL.</w:t>
            </w:r>
          </w:p>
        </w:tc>
      </w:tr>
    </w:tbl>
    <w:p w:rsidR="001C6BE7" w:rsidRDefault="001C6BE7" w:rsidP="00E15F7A">
      <w:pPr>
        <w:pStyle w:val="Tablelineafter"/>
      </w:pPr>
    </w:p>
    <w:p w:rsidR="001C6BE7" w:rsidRDefault="001C6BE7" w:rsidP="00030423">
      <w:pPr>
        <w:keepNext/>
      </w:pPr>
      <w:r>
        <w:lastRenderedPageBreak/>
        <w:t>For the SOAP binding, a standard needs to define action URIs for the following features:</w:t>
      </w:r>
    </w:p>
    <w:p w:rsidR="001C6BE7" w:rsidRDefault="001C6BE7" w:rsidP="00030423">
      <w:pPr>
        <w:keepNext/>
        <w:numPr>
          <w:ilvl w:val="0"/>
          <w:numId w:val="42"/>
        </w:numPr>
      </w:pPr>
      <w:r>
        <w:t>as SOAPAction HTTP header field of a SOAP 1.1 request</w:t>
      </w:r>
    </w:p>
    <w:p w:rsidR="001C6BE7" w:rsidRDefault="001C6BE7" w:rsidP="00030423">
      <w:pPr>
        <w:keepNext/>
        <w:numPr>
          <w:ilvl w:val="0"/>
          <w:numId w:val="42"/>
        </w:numPr>
      </w:pPr>
      <w:r>
        <w:t>as action parameter in a SOAP 1.2 request (SOAP 1.2 feature: “http://www.w3.org/2003/05/soap/features/action/”)</w:t>
      </w:r>
    </w:p>
    <w:p w:rsidR="00030423" w:rsidRDefault="001C6BE7" w:rsidP="00030423">
      <w:pPr>
        <w:numPr>
          <w:ilvl w:val="0"/>
          <w:numId w:val="42"/>
        </w:numPr>
      </w:pPr>
      <w:r>
        <w:t>as WS-Addressing [action] message addressing property (requires a URI for both the request and the response message)</w:t>
      </w:r>
      <w:bookmarkStart w:id="159" w:name="_Ref267917604"/>
      <w:bookmarkStart w:id="160" w:name="_Toc249167338"/>
    </w:p>
    <w:p w:rsidR="00030423" w:rsidRDefault="00030423" w:rsidP="00030423"/>
    <w:p w:rsidR="001C6BE7" w:rsidRPr="00C40F58" w:rsidRDefault="001C6BE7" w:rsidP="00C40F58">
      <w:pPr>
        <w:pStyle w:val="Tabletitle"/>
      </w:pPr>
      <w:bookmarkStart w:id="161" w:name="_Ref270594249"/>
      <w:bookmarkStart w:id="162" w:name="_Toc270615036"/>
      <w:r w:rsidRPr="00C40F58">
        <w:t xml:space="preserve">Table </w:t>
      </w:r>
      <w:fldSimple w:instr=" SEQ Table \* ARABIC ">
        <w:r w:rsidR="00AD0FBA">
          <w:rPr>
            <w:noProof/>
          </w:rPr>
          <w:t>15</w:t>
        </w:r>
      </w:fldSimple>
      <w:bookmarkEnd w:id="159"/>
      <w:bookmarkEnd w:id="161"/>
      <w:r w:rsidR="00C40F58" w:rsidRPr="00C40F58">
        <w:t>:</w:t>
      </w:r>
      <w:r w:rsidRPr="00C40F58">
        <w:t xml:space="preserve"> Action URIs for </w:t>
      </w:r>
      <w:bookmarkEnd w:id="160"/>
      <w:r w:rsidRPr="00C40F58">
        <w:t>th</w:t>
      </w:r>
      <w:r w:rsidRPr="00C40F58">
        <w:t>e GetDataAvailability operation</w:t>
      </w:r>
      <w:bookmarkEnd w:id="162"/>
    </w:p>
    <w:tbl>
      <w:tblPr>
        <w:tblStyle w:val="Tabellengitternetz"/>
        <w:tblW w:w="0" w:type="auto"/>
        <w:tblLayout w:type="fixed"/>
        <w:tblLook w:val="04A0"/>
      </w:tblPr>
      <w:tblGrid>
        <w:gridCol w:w="1809"/>
        <w:gridCol w:w="2367"/>
        <w:gridCol w:w="1843"/>
        <w:gridCol w:w="1319"/>
        <w:gridCol w:w="1442"/>
      </w:tblGrid>
      <w:tr w:rsidR="001C6BE7" w:rsidTr="00CB4559">
        <w:tc>
          <w:tcPr>
            <w:tcW w:w="1809" w:type="dxa"/>
            <w:vMerge w:val="restart"/>
            <w:tcBorders>
              <w:top w:val="single" w:sz="12" w:space="0" w:color="auto"/>
              <w:left w:val="single" w:sz="4" w:space="0" w:color="auto"/>
              <w:bottom w:val="single" w:sz="4" w:space="0" w:color="auto"/>
              <w:right w:val="single" w:sz="4" w:space="0" w:color="auto"/>
            </w:tcBorders>
          </w:tcPr>
          <w:p w:rsidR="001C6BE7" w:rsidRPr="009F0DDB" w:rsidRDefault="001C6BE7" w:rsidP="00631669">
            <w:pPr>
              <w:pStyle w:val="Textkrper-Zeileneinzug"/>
              <w:keepNext/>
              <w:ind w:left="142" w:hanging="142"/>
              <w:jc w:val="center"/>
              <w:rPr>
                <w:b/>
                <w:bCs/>
              </w:rPr>
            </w:pPr>
            <w:r w:rsidRPr="009F0DDB">
              <w:rPr>
                <w:b/>
                <w:bCs/>
              </w:rPr>
              <w:t xml:space="preserve">Message </w:t>
            </w:r>
            <w:r w:rsidRPr="009F0DDB">
              <w:rPr>
                <w:b/>
                <w:bCs/>
              </w:rPr>
              <w:br/>
              <w:t>Facet a</w:t>
            </w:r>
          </w:p>
        </w:tc>
        <w:tc>
          <w:tcPr>
            <w:tcW w:w="2367" w:type="dxa"/>
            <w:vMerge w:val="restart"/>
            <w:tcBorders>
              <w:top w:val="single" w:sz="12" w:space="0" w:color="auto"/>
              <w:left w:val="single" w:sz="4" w:space="0" w:color="auto"/>
              <w:bottom w:val="single" w:sz="4" w:space="0" w:color="auto"/>
              <w:right w:val="single" w:sz="4" w:space="0" w:color="auto"/>
            </w:tcBorders>
          </w:tcPr>
          <w:p w:rsidR="001C6BE7" w:rsidRPr="009F0DDB" w:rsidRDefault="001C6BE7" w:rsidP="00631669">
            <w:pPr>
              <w:pStyle w:val="Textkrper-Zeileneinzug"/>
              <w:keepNext/>
              <w:ind w:left="142" w:hanging="142"/>
              <w:jc w:val="center"/>
              <w:rPr>
                <w:b/>
                <w:bCs/>
              </w:rPr>
            </w:pPr>
            <w:r w:rsidRPr="009F0DDB">
              <w:rPr>
                <w:b/>
                <w:bCs/>
              </w:rPr>
              <w:t>Action URI a</w:t>
            </w:r>
          </w:p>
        </w:tc>
        <w:tc>
          <w:tcPr>
            <w:tcW w:w="4604" w:type="dxa"/>
            <w:gridSpan w:val="3"/>
            <w:tcBorders>
              <w:top w:val="single" w:sz="12" w:space="0" w:color="auto"/>
              <w:left w:val="single" w:sz="4" w:space="0" w:color="auto"/>
              <w:bottom w:val="single" w:sz="4" w:space="0" w:color="auto"/>
              <w:right w:val="single" w:sz="4" w:space="0" w:color="auto"/>
            </w:tcBorders>
          </w:tcPr>
          <w:p w:rsidR="001C6BE7" w:rsidRPr="009F0DDB" w:rsidRDefault="001C6BE7" w:rsidP="00631669">
            <w:pPr>
              <w:pStyle w:val="Textkrper-Zeileneinzug"/>
              <w:keepNext/>
              <w:ind w:left="142" w:hanging="142"/>
              <w:jc w:val="center"/>
              <w:rPr>
                <w:b/>
                <w:bCs/>
              </w:rPr>
            </w:pPr>
            <w:r w:rsidRPr="009F0DDB">
              <w:rPr>
                <w:b/>
                <w:bCs/>
              </w:rPr>
              <w:t>Applicable in feature (Y=yes, N=no)</w:t>
            </w:r>
          </w:p>
        </w:tc>
      </w:tr>
      <w:tr w:rsidR="001C6BE7" w:rsidTr="00CB4559">
        <w:tc>
          <w:tcPr>
            <w:tcW w:w="1809" w:type="dxa"/>
            <w:vMerge/>
            <w:tcBorders>
              <w:top w:val="single" w:sz="4" w:space="0" w:color="auto"/>
              <w:left w:val="single" w:sz="4" w:space="0" w:color="auto"/>
              <w:bottom w:val="single" w:sz="12" w:space="0" w:color="auto"/>
              <w:right w:val="single" w:sz="4" w:space="0" w:color="auto"/>
            </w:tcBorders>
          </w:tcPr>
          <w:p w:rsidR="001C6BE7" w:rsidRPr="009F0DDB" w:rsidRDefault="001C6BE7" w:rsidP="00631669">
            <w:pPr>
              <w:pStyle w:val="Textkrper-Zeileneinzug"/>
              <w:keepNext/>
              <w:ind w:left="142" w:hanging="142"/>
              <w:jc w:val="center"/>
              <w:rPr>
                <w:b/>
                <w:bCs/>
              </w:rPr>
            </w:pPr>
          </w:p>
        </w:tc>
        <w:tc>
          <w:tcPr>
            <w:tcW w:w="2367" w:type="dxa"/>
            <w:vMerge/>
            <w:tcBorders>
              <w:top w:val="single" w:sz="4" w:space="0" w:color="auto"/>
              <w:left w:val="single" w:sz="4" w:space="0" w:color="auto"/>
              <w:bottom w:val="single" w:sz="12" w:space="0" w:color="auto"/>
              <w:right w:val="single" w:sz="4" w:space="0" w:color="auto"/>
            </w:tcBorders>
          </w:tcPr>
          <w:p w:rsidR="001C6BE7" w:rsidRPr="009F0DDB" w:rsidRDefault="001C6BE7" w:rsidP="00631669">
            <w:pPr>
              <w:pStyle w:val="Textkrper-Zeileneinzug"/>
              <w:keepNext/>
              <w:ind w:left="142" w:hanging="142"/>
              <w:jc w:val="center"/>
              <w:rPr>
                <w:b/>
                <w:bCs/>
              </w:rPr>
            </w:pPr>
          </w:p>
        </w:tc>
        <w:tc>
          <w:tcPr>
            <w:tcW w:w="1843" w:type="dxa"/>
            <w:tcBorders>
              <w:top w:val="single" w:sz="4" w:space="0" w:color="auto"/>
              <w:left w:val="single" w:sz="4" w:space="0" w:color="auto"/>
              <w:bottom w:val="single" w:sz="12" w:space="0" w:color="auto"/>
              <w:right w:val="single" w:sz="4" w:space="0" w:color="auto"/>
            </w:tcBorders>
          </w:tcPr>
          <w:p w:rsidR="001C6BE7" w:rsidRPr="009F0DDB" w:rsidRDefault="001C6BE7" w:rsidP="00631669">
            <w:pPr>
              <w:pStyle w:val="Textkrper-Zeileneinzug"/>
              <w:keepNext/>
              <w:ind w:left="142" w:hanging="142"/>
              <w:jc w:val="center"/>
              <w:rPr>
                <w:b/>
                <w:bCs/>
              </w:rPr>
            </w:pPr>
            <w:r w:rsidRPr="009F0DDB">
              <w:rPr>
                <w:b/>
                <w:bCs/>
              </w:rPr>
              <w:t>SOAP 1.1 SOAPAction</w:t>
            </w:r>
          </w:p>
        </w:tc>
        <w:tc>
          <w:tcPr>
            <w:tcW w:w="1319" w:type="dxa"/>
            <w:tcBorders>
              <w:top w:val="single" w:sz="4" w:space="0" w:color="auto"/>
              <w:left w:val="single" w:sz="4" w:space="0" w:color="auto"/>
              <w:bottom w:val="single" w:sz="12" w:space="0" w:color="auto"/>
              <w:right w:val="single" w:sz="4" w:space="0" w:color="auto"/>
            </w:tcBorders>
          </w:tcPr>
          <w:p w:rsidR="001C6BE7" w:rsidRPr="009F0DDB" w:rsidRDefault="001C6BE7" w:rsidP="00631669">
            <w:pPr>
              <w:pStyle w:val="Textkrper-Zeileneinzug"/>
              <w:keepNext/>
              <w:ind w:left="142" w:hanging="142"/>
              <w:jc w:val="center"/>
              <w:rPr>
                <w:b/>
                <w:bCs/>
              </w:rPr>
            </w:pPr>
            <w:r w:rsidRPr="009F0DDB">
              <w:rPr>
                <w:b/>
                <w:bCs/>
              </w:rPr>
              <w:t>SOAP 1.2 action</w:t>
            </w:r>
          </w:p>
        </w:tc>
        <w:tc>
          <w:tcPr>
            <w:tcW w:w="1442" w:type="dxa"/>
            <w:tcBorders>
              <w:top w:val="single" w:sz="4" w:space="0" w:color="auto"/>
              <w:left w:val="single" w:sz="4" w:space="0" w:color="auto"/>
              <w:bottom w:val="single" w:sz="12" w:space="0" w:color="auto"/>
              <w:right w:val="single" w:sz="4" w:space="0" w:color="auto"/>
            </w:tcBorders>
          </w:tcPr>
          <w:p w:rsidR="001C6BE7" w:rsidRPr="009F0DDB" w:rsidRDefault="001C6BE7" w:rsidP="00631669">
            <w:pPr>
              <w:pStyle w:val="Textkrper-Zeileneinzug"/>
              <w:keepNext/>
              <w:ind w:left="142" w:hanging="142"/>
              <w:jc w:val="center"/>
              <w:rPr>
                <w:b/>
                <w:bCs/>
              </w:rPr>
            </w:pPr>
            <w:r w:rsidRPr="009F0DDB">
              <w:rPr>
                <w:b/>
                <w:bCs/>
              </w:rPr>
              <w:t>WS-Addressing [action]</w:t>
            </w:r>
          </w:p>
        </w:tc>
      </w:tr>
      <w:tr w:rsidR="001C6BE7" w:rsidTr="00CB4559">
        <w:tc>
          <w:tcPr>
            <w:tcW w:w="1809" w:type="dxa"/>
            <w:tcBorders>
              <w:top w:val="single" w:sz="12" w:space="0" w:color="auto"/>
              <w:bottom w:val="single" w:sz="4" w:space="0" w:color="auto"/>
            </w:tcBorders>
          </w:tcPr>
          <w:p w:rsidR="001C6BE7" w:rsidRPr="003715DF" w:rsidRDefault="001C6BE7" w:rsidP="00631669">
            <w:pPr>
              <w:keepNext/>
            </w:pPr>
            <w:r>
              <w:t>GetDataAvailability</w:t>
            </w:r>
            <w:r w:rsidRPr="003715DF">
              <w:t xml:space="preserve"> request</w:t>
            </w:r>
          </w:p>
        </w:tc>
        <w:tc>
          <w:tcPr>
            <w:tcW w:w="2367" w:type="dxa"/>
            <w:tcBorders>
              <w:top w:val="single" w:sz="12" w:space="0" w:color="auto"/>
              <w:bottom w:val="single" w:sz="4" w:space="0" w:color="auto"/>
            </w:tcBorders>
          </w:tcPr>
          <w:p w:rsidR="001C6BE7" w:rsidRPr="003715DF" w:rsidRDefault="001C6BE7" w:rsidP="00631669">
            <w:pPr>
              <w:keepNext/>
            </w:pPr>
            <w:r w:rsidRPr="001C6BE7">
              <w:t>http://www.opengis.net/sosgda/1.0/GetDataAvailability</w:t>
            </w:r>
          </w:p>
        </w:tc>
        <w:tc>
          <w:tcPr>
            <w:tcW w:w="1843" w:type="dxa"/>
            <w:tcBorders>
              <w:top w:val="single" w:sz="12" w:space="0" w:color="auto"/>
              <w:bottom w:val="single" w:sz="4" w:space="0" w:color="auto"/>
            </w:tcBorders>
          </w:tcPr>
          <w:p w:rsidR="001C6BE7" w:rsidRPr="003715DF" w:rsidRDefault="001C6BE7" w:rsidP="00631669">
            <w:pPr>
              <w:keepNext/>
              <w:jc w:val="center"/>
            </w:pPr>
            <w:r>
              <w:t>Y</w:t>
            </w:r>
          </w:p>
        </w:tc>
        <w:tc>
          <w:tcPr>
            <w:tcW w:w="1319" w:type="dxa"/>
            <w:tcBorders>
              <w:top w:val="single" w:sz="12" w:space="0" w:color="auto"/>
              <w:bottom w:val="single" w:sz="4" w:space="0" w:color="auto"/>
            </w:tcBorders>
          </w:tcPr>
          <w:p w:rsidR="001C6BE7" w:rsidRPr="003715DF" w:rsidRDefault="001C6BE7" w:rsidP="00631669">
            <w:pPr>
              <w:keepNext/>
              <w:jc w:val="center"/>
            </w:pPr>
            <w:r>
              <w:t>Y</w:t>
            </w:r>
          </w:p>
        </w:tc>
        <w:tc>
          <w:tcPr>
            <w:tcW w:w="1442" w:type="dxa"/>
            <w:tcBorders>
              <w:top w:val="single" w:sz="12" w:space="0" w:color="auto"/>
              <w:bottom w:val="single" w:sz="4" w:space="0" w:color="auto"/>
            </w:tcBorders>
          </w:tcPr>
          <w:p w:rsidR="001C6BE7" w:rsidRPr="003715DF" w:rsidRDefault="001C6BE7" w:rsidP="00631669">
            <w:pPr>
              <w:keepNext/>
              <w:jc w:val="center"/>
            </w:pPr>
            <w:r>
              <w:t>Y</w:t>
            </w:r>
          </w:p>
        </w:tc>
      </w:tr>
      <w:tr w:rsidR="001C6BE7" w:rsidTr="00CB4559">
        <w:tc>
          <w:tcPr>
            <w:tcW w:w="1809" w:type="dxa"/>
            <w:tcBorders>
              <w:top w:val="single" w:sz="4" w:space="0" w:color="auto"/>
            </w:tcBorders>
          </w:tcPr>
          <w:p w:rsidR="001C6BE7" w:rsidRPr="003715DF" w:rsidRDefault="001C6BE7" w:rsidP="00631669">
            <w:pPr>
              <w:keepNext/>
            </w:pPr>
            <w:r>
              <w:t>GetDataAvailability</w:t>
            </w:r>
            <w:r w:rsidRPr="003715DF">
              <w:t xml:space="preserve"> </w:t>
            </w:r>
            <w:r>
              <w:t>response</w:t>
            </w:r>
          </w:p>
        </w:tc>
        <w:tc>
          <w:tcPr>
            <w:tcW w:w="2367" w:type="dxa"/>
            <w:tcBorders>
              <w:top w:val="single" w:sz="4" w:space="0" w:color="auto"/>
            </w:tcBorders>
          </w:tcPr>
          <w:p w:rsidR="001C6BE7" w:rsidRPr="003715DF" w:rsidRDefault="0073640A" w:rsidP="00631669">
            <w:pPr>
              <w:keepNext/>
            </w:pPr>
            <w:r w:rsidRPr="0073640A">
              <w:t>http://www.opengis.net/sosgda/1.0/GetDataAvailability</w:t>
            </w:r>
            <w:r>
              <w:t>Response</w:t>
            </w:r>
          </w:p>
        </w:tc>
        <w:tc>
          <w:tcPr>
            <w:tcW w:w="1843" w:type="dxa"/>
            <w:tcBorders>
              <w:top w:val="single" w:sz="4" w:space="0" w:color="auto"/>
            </w:tcBorders>
          </w:tcPr>
          <w:p w:rsidR="001C6BE7" w:rsidRPr="003715DF" w:rsidRDefault="001C6BE7" w:rsidP="00631669">
            <w:pPr>
              <w:keepNext/>
              <w:jc w:val="center"/>
            </w:pPr>
            <w:r>
              <w:t>N</w:t>
            </w:r>
          </w:p>
        </w:tc>
        <w:tc>
          <w:tcPr>
            <w:tcW w:w="1319" w:type="dxa"/>
            <w:tcBorders>
              <w:top w:val="single" w:sz="4" w:space="0" w:color="auto"/>
            </w:tcBorders>
          </w:tcPr>
          <w:p w:rsidR="001C6BE7" w:rsidRPr="003715DF" w:rsidRDefault="001C6BE7" w:rsidP="00631669">
            <w:pPr>
              <w:keepNext/>
              <w:jc w:val="center"/>
            </w:pPr>
            <w:r>
              <w:t>N</w:t>
            </w:r>
          </w:p>
        </w:tc>
        <w:tc>
          <w:tcPr>
            <w:tcW w:w="1442" w:type="dxa"/>
            <w:tcBorders>
              <w:top w:val="single" w:sz="4" w:space="0" w:color="auto"/>
            </w:tcBorders>
          </w:tcPr>
          <w:p w:rsidR="001C6BE7" w:rsidRPr="003715DF" w:rsidRDefault="001C6BE7" w:rsidP="00631669">
            <w:pPr>
              <w:keepNext/>
              <w:jc w:val="center"/>
            </w:pPr>
            <w:r>
              <w:t>Y</w:t>
            </w:r>
          </w:p>
        </w:tc>
      </w:tr>
    </w:tbl>
    <w:p w:rsidR="001C6BE7" w:rsidRPr="00D15AE2" w:rsidRDefault="001C6BE7" w:rsidP="001C6BE7"/>
    <w:tbl>
      <w:tblPr>
        <w:tblpPr w:leftFromText="142" w:rightFromText="142" w:bottomFromText="210" w:vertAnchor="text" w:tblpY="1"/>
        <w:tblOverlap w:val="never"/>
        <w:tblW w:w="0" w:type="auto"/>
        <w:tblInd w:w="108" w:type="dxa"/>
        <w:tblLayout w:type="fixed"/>
        <w:tblCellMar>
          <w:top w:w="57" w:type="dxa"/>
          <w:bottom w:w="57" w:type="dxa"/>
        </w:tblCellMar>
        <w:tblLook w:val="0000"/>
      </w:tblPr>
      <w:tblGrid>
        <w:gridCol w:w="8647"/>
      </w:tblGrid>
      <w:tr w:rsidR="001C6BE7" w:rsidRPr="00CD2BE4" w:rsidTr="00631669">
        <w:trPr>
          <w:trHeight w:val="225"/>
        </w:trPr>
        <w:tc>
          <w:tcPr>
            <w:tcW w:w="8647" w:type="dxa"/>
            <w:tcBorders>
              <w:top w:val="single" w:sz="4" w:space="0" w:color="000000"/>
              <w:left w:val="single" w:sz="4" w:space="0" w:color="000000"/>
              <w:bottom w:val="single" w:sz="4" w:space="0" w:color="000000"/>
              <w:right w:val="single" w:sz="4" w:space="0" w:color="000000"/>
            </w:tcBorders>
            <w:shd w:val="clear" w:color="auto" w:fill="D9D9D9"/>
          </w:tcPr>
          <w:p w:rsidR="001C6BE7" w:rsidRPr="00CD2BE4" w:rsidRDefault="001C6BE7" w:rsidP="00631669">
            <w:pPr>
              <w:pStyle w:val="RequirementTableTitle"/>
              <w:framePr w:hSpace="0" w:wrap="auto" w:vAnchor="margin" w:yAlign="inline"/>
              <w:suppressOverlap w:val="0"/>
            </w:pPr>
            <w:r w:rsidRPr="00CD2BE4">
              <w:t>Requirement</w:t>
            </w:r>
          </w:p>
        </w:tc>
      </w:tr>
      <w:tr w:rsidR="001C6BE7" w:rsidRPr="00CD2BE4" w:rsidTr="00631669">
        <w:trPr>
          <w:trHeight w:val="225"/>
        </w:trPr>
        <w:tc>
          <w:tcPr>
            <w:tcW w:w="8647" w:type="dxa"/>
            <w:tcBorders>
              <w:top w:val="single" w:sz="4" w:space="0" w:color="000000"/>
              <w:left w:val="single" w:sz="4" w:space="0" w:color="000000"/>
              <w:bottom w:val="single" w:sz="4" w:space="0" w:color="000000"/>
              <w:right w:val="single" w:sz="4" w:space="0" w:color="000000"/>
            </w:tcBorders>
          </w:tcPr>
          <w:p w:rsidR="001C6BE7" w:rsidRPr="00CD2BE4" w:rsidRDefault="001C6BE7" w:rsidP="001C6BE7">
            <w:pPr>
              <w:pStyle w:val="SpecelementURL"/>
              <w:framePr w:hSpace="0" w:wrap="auto" w:vAnchor="margin" w:yAlign="inline"/>
              <w:suppressOverlap w:val="0"/>
            </w:pPr>
            <w:r w:rsidRPr="00690469">
              <w:rPr>
                <w:lang w:val="en-GB"/>
              </w:rPr>
              <w:t>http://www.opengis.net/spec/SOSGDA/1.0/req/gda-ws-soap/action-URI</w:t>
            </w:r>
          </w:p>
        </w:tc>
      </w:tr>
      <w:tr w:rsidR="001C6BE7" w:rsidRPr="00CD2BE4" w:rsidTr="00631669">
        <w:trPr>
          <w:trHeight w:val="300"/>
        </w:trPr>
        <w:tc>
          <w:tcPr>
            <w:tcW w:w="8647" w:type="dxa"/>
            <w:tcBorders>
              <w:top w:val="single" w:sz="4" w:space="0" w:color="000000"/>
              <w:left w:val="single" w:sz="4" w:space="0" w:color="000000"/>
              <w:bottom w:val="single" w:sz="4" w:space="0" w:color="000000"/>
              <w:right w:val="single" w:sz="4" w:space="0" w:color="000000"/>
            </w:tcBorders>
          </w:tcPr>
          <w:p w:rsidR="00AD0FBA" w:rsidRDefault="00816B1C" w:rsidP="00AD0FBA">
            <w:r>
              <w:t xml:space="preserve">REQ-012 </w:t>
            </w:r>
            <w:r w:rsidR="0073640A">
              <w:t xml:space="preserve">A SOAP based web service shall require (in case of request messages) and use (in case of response messages) action URIs for the SOAP as well as WS-Addressing actions as defined in </w:t>
            </w:r>
            <w:r w:rsidR="00D36B00">
              <w:fldChar w:fldCharType="begin"/>
            </w:r>
            <w:r w:rsidR="0073640A">
              <w:instrText xml:space="preserve"> REF _Ref267917604 \h </w:instrText>
            </w:r>
            <w:r>
              <w:instrText xml:space="preserve"> \* MERGEFORMAT </w:instrText>
            </w:r>
            <w:r w:rsidR="00D36B00">
              <w:fldChar w:fldCharType="separate"/>
            </w:r>
          </w:p>
          <w:p w:rsidR="00AD0FBA" w:rsidRDefault="00AD0FBA" w:rsidP="00AD0FBA"/>
          <w:p w:rsidR="001C6BE7" w:rsidRPr="00B67548" w:rsidRDefault="00AD0FBA" w:rsidP="00816B1C">
            <w:r w:rsidRPr="00C40F58">
              <w:rPr>
                <w:noProof/>
              </w:rPr>
              <w:t>Table</w:t>
            </w:r>
            <w:r w:rsidRPr="00C40F58">
              <w:t xml:space="preserve"> </w:t>
            </w:r>
            <w:r>
              <w:rPr>
                <w:noProof/>
              </w:rPr>
              <w:t>15</w:t>
            </w:r>
            <w:r w:rsidR="00D36B00">
              <w:fldChar w:fldCharType="end"/>
            </w:r>
            <w:r w:rsidR="0073640A">
              <w:t>.</w:t>
            </w:r>
          </w:p>
        </w:tc>
      </w:tr>
      <w:tr w:rsidR="0073640A" w:rsidRPr="00CD2BE4" w:rsidTr="00631669">
        <w:trPr>
          <w:trHeight w:val="300"/>
        </w:trPr>
        <w:tc>
          <w:tcPr>
            <w:tcW w:w="8647" w:type="dxa"/>
            <w:tcBorders>
              <w:top w:val="single" w:sz="4" w:space="0" w:color="000000"/>
              <w:left w:val="single" w:sz="4" w:space="0" w:color="000000"/>
              <w:bottom w:val="single" w:sz="4" w:space="0" w:color="000000"/>
              <w:right w:val="single" w:sz="4" w:space="0" w:color="000000"/>
            </w:tcBorders>
          </w:tcPr>
          <w:p w:rsidR="0073640A" w:rsidRDefault="0073640A" w:rsidP="0073640A">
            <w:pPr>
              <w:pStyle w:val="Note"/>
            </w:pPr>
            <w:r>
              <w:t xml:space="preserve">Note: Which feature is appropriate for a given service implementation depends upon the service interface. A specific service can support SOAP 1.1 and / or SOAP 1.2 based communication and can also support WS-Addressing. This standard does not define any further requirements in this regard. </w:t>
            </w:r>
          </w:p>
        </w:tc>
      </w:tr>
    </w:tbl>
    <w:p w:rsidR="00B55084" w:rsidRPr="00AE3C77" w:rsidRDefault="00B55084" w:rsidP="00E15F7A">
      <w:pPr>
        <w:pStyle w:val="Tablelineafter"/>
      </w:pPr>
    </w:p>
    <w:p w:rsidR="001C6BE7" w:rsidRPr="00782E31" w:rsidRDefault="00AE3C77" w:rsidP="001C6BE7">
      <w:pPr>
        <w:pStyle w:val="berschrift2"/>
      </w:pPr>
      <w:bookmarkStart w:id="163" w:name="_Toc270614999"/>
      <w:r>
        <w:lastRenderedPageBreak/>
        <w:t>Exceptions</w:t>
      </w:r>
      <w:bookmarkEnd w:id="163"/>
    </w:p>
    <w:tbl>
      <w:tblPr>
        <w:tblpPr w:leftFromText="142" w:rightFromText="142" w:bottomFromText="210" w:vertAnchor="text" w:tblpY="1"/>
        <w:tblOverlap w:val="never"/>
        <w:tblW w:w="0" w:type="auto"/>
        <w:tblInd w:w="108" w:type="dxa"/>
        <w:tblLayout w:type="fixed"/>
        <w:tblCellMar>
          <w:top w:w="57" w:type="dxa"/>
          <w:bottom w:w="57" w:type="dxa"/>
        </w:tblCellMar>
        <w:tblLook w:val="0000"/>
      </w:tblPr>
      <w:tblGrid>
        <w:gridCol w:w="8647"/>
      </w:tblGrid>
      <w:tr w:rsidR="001C6BE7" w:rsidRPr="00CD2BE4" w:rsidTr="00631669">
        <w:trPr>
          <w:trHeight w:val="225"/>
        </w:trPr>
        <w:tc>
          <w:tcPr>
            <w:tcW w:w="8647" w:type="dxa"/>
            <w:tcBorders>
              <w:top w:val="single" w:sz="4" w:space="0" w:color="000000"/>
              <w:left w:val="single" w:sz="4" w:space="0" w:color="000000"/>
              <w:bottom w:val="single" w:sz="4" w:space="0" w:color="000000"/>
              <w:right w:val="single" w:sz="4" w:space="0" w:color="000000"/>
            </w:tcBorders>
            <w:shd w:val="clear" w:color="auto" w:fill="D9D9D9"/>
          </w:tcPr>
          <w:p w:rsidR="001C6BE7" w:rsidRPr="00CD2BE4" w:rsidRDefault="001C6BE7" w:rsidP="00631669">
            <w:pPr>
              <w:pStyle w:val="RequirementTableTitle"/>
              <w:framePr w:hSpace="0" w:wrap="auto" w:vAnchor="margin" w:yAlign="inline"/>
              <w:suppressOverlap w:val="0"/>
            </w:pPr>
            <w:r w:rsidRPr="00CD2BE4">
              <w:t>Requirement</w:t>
            </w:r>
          </w:p>
        </w:tc>
      </w:tr>
      <w:tr w:rsidR="001C6BE7" w:rsidRPr="00CD2BE4" w:rsidTr="00631669">
        <w:trPr>
          <w:trHeight w:val="225"/>
        </w:trPr>
        <w:tc>
          <w:tcPr>
            <w:tcW w:w="8647" w:type="dxa"/>
            <w:tcBorders>
              <w:top w:val="single" w:sz="4" w:space="0" w:color="000000"/>
              <w:left w:val="single" w:sz="4" w:space="0" w:color="000000"/>
              <w:bottom w:val="single" w:sz="4" w:space="0" w:color="000000"/>
              <w:right w:val="single" w:sz="4" w:space="0" w:color="000000"/>
            </w:tcBorders>
          </w:tcPr>
          <w:p w:rsidR="001C6BE7" w:rsidRPr="00CD2BE4" w:rsidRDefault="001C6BE7" w:rsidP="00631669">
            <w:pPr>
              <w:pStyle w:val="SpecelementURL"/>
              <w:framePr w:hSpace="0" w:wrap="auto" w:vAnchor="margin" w:yAlign="inline"/>
              <w:suppressOverlap w:val="0"/>
            </w:pPr>
            <w:r w:rsidRPr="00690469">
              <w:rPr>
                <w:lang w:val="en-GB"/>
              </w:rPr>
              <w:t>http://www.opengis.net/spec/SOSGDA/1.0/req/gda-ws-soap/exception-behavior</w:t>
            </w:r>
          </w:p>
        </w:tc>
      </w:tr>
      <w:tr w:rsidR="001C6BE7" w:rsidRPr="00CD2BE4" w:rsidTr="00631669">
        <w:trPr>
          <w:trHeight w:val="300"/>
        </w:trPr>
        <w:tc>
          <w:tcPr>
            <w:tcW w:w="8647" w:type="dxa"/>
            <w:tcBorders>
              <w:top w:val="single" w:sz="4" w:space="0" w:color="000000"/>
              <w:left w:val="single" w:sz="4" w:space="0" w:color="000000"/>
              <w:bottom w:val="single" w:sz="4" w:space="0" w:color="000000"/>
              <w:right w:val="single" w:sz="4" w:space="0" w:color="000000"/>
            </w:tcBorders>
          </w:tcPr>
          <w:p w:rsidR="00E20183" w:rsidRDefault="00816B1C" w:rsidP="00E20183">
            <w:r>
              <w:t xml:space="preserve">REQ-013 </w:t>
            </w:r>
            <w:r w:rsidR="001C6BE7" w:rsidRPr="00782E31">
              <w:t xml:space="preserve">When a </w:t>
            </w:r>
            <w:r w:rsidR="001C6BE7">
              <w:t xml:space="preserve">SOAP based web </w:t>
            </w:r>
            <w:r w:rsidR="001C6BE7" w:rsidRPr="00782E31">
              <w:t xml:space="preserve">service encounters an error while performing the GetDataAvailability operation, it shall return </w:t>
            </w:r>
            <w:r w:rsidR="001C6BE7">
              <w:t xml:space="preserve">a SOAP fault as defined in OGC [09-001] </w:t>
            </w:r>
            <w:r w:rsidR="001C6BE7" w:rsidRPr="00690469">
              <w:rPr>
                <w:highlight w:val="yellow"/>
              </w:rPr>
              <w:t>clause 1</w:t>
            </w:r>
            <w:r w:rsidR="00690469" w:rsidRPr="00690469">
              <w:rPr>
                <w:highlight w:val="yellow"/>
              </w:rPr>
              <w:t>9</w:t>
            </w:r>
            <w:r w:rsidR="001C6BE7">
              <w:t xml:space="preserve"> via the communication pro</w:t>
            </w:r>
            <w:r w:rsidR="00E20183">
              <w:t>tocol indicated by the request.</w:t>
            </w:r>
          </w:p>
          <w:p w:rsidR="001C6BE7" w:rsidRPr="00FF0058" w:rsidRDefault="001C6BE7" w:rsidP="00E20183">
            <w:r>
              <w:t xml:space="preserve">The exception report included in the SOAP fault shall use the exception code (and implied meaning) as defined in </w:t>
            </w:r>
            <w:fldSimple w:instr=" REF _Ref267557484 \h  \* MERGEFORMAT ">
              <w:r w:rsidR="00AD0FBA">
                <w:t xml:space="preserve">Table </w:t>
              </w:r>
              <w:r w:rsidR="00AD0FBA">
                <w:rPr>
                  <w:noProof/>
                </w:rPr>
                <w:t>12</w:t>
              </w:r>
            </w:fldSimple>
            <w:r w:rsidRPr="00782E31">
              <w:t>.</w:t>
            </w:r>
          </w:p>
        </w:tc>
      </w:tr>
    </w:tbl>
    <w:p w:rsidR="001C6BE7" w:rsidRPr="001C6BE7" w:rsidRDefault="001C6BE7" w:rsidP="001C6BE7">
      <w:pPr>
        <w:pStyle w:val="berschrift2"/>
      </w:pPr>
      <w:bookmarkStart w:id="164" w:name="_Toc270615000"/>
      <w:r>
        <w:t>Example</w:t>
      </w:r>
      <w:bookmarkEnd w:id="164"/>
    </w:p>
    <w:p w:rsidR="0037481E" w:rsidRDefault="00E352DF" w:rsidP="0037481E">
      <w:r>
        <w:t xml:space="preserve">The example GetDataAvailability request that was shown in </w:t>
      </w:r>
      <w:r w:rsidR="00D36B00">
        <w:fldChar w:fldCharType="begin"/>
      </w:r>
      <w:r>
        <w:instrText xml:space="preserve"> REF _Ref267923067 \h </w:instrText>
      </w:r>
      <w:r w:rsidR="00D36B00">
        <w:fldChar w:fldCharType="separate"/>
      </w:r>
      <w:r w:rsidR="00AD0FBA">
        <w:t xml:space="preserve">Listing </w:t>
      </w:r>
      <w:r w:rsidR="00AD0FBA">
        <w:rPr>
          <w:noProof/>
        </w:rPr>
        <w:t>3</w:t>
      </w:r>
      <w:r w:rsidR="00D36B00">
        <w:fldChar w:fldCharType="end"/>
      </w:r>
      <w:r>
        <w:t xml:space="preserve"> has been augmented with a SOAP 1.2 envelope that contains addressing information – the result is shown in the following listing.</w:t>
      </w:r>
    </w:p>
    <w:p w:rsidR="00E352DF" w:rsidRDefault="00E352DF" w:rsidP="00E352DF">
      <w:pPr>
        <w:pStyle w:val="Beschriftung"/>
        <w:keepNext/>
      </w:pPr>
      <w:r>
        <w:t xml:space="preserve">Listing </w:t>
      </w:r>
      <w:fldSimple w:instr=" SEQ Listing \* ARABIC ">
        <w:r w:rsidR="00AD0FBA">
          <w:rPr>
            <w:noProof/>
          </w:rPr>
          <w:t>5</w:t>
        </w:r>
      </w:fldSimple>
      <w:r>
        <w:t xml:space="preserve"> – GetDataAvailability operation request example – SOAP 1.2 encoding using WS-Addressing</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soap12:Envelope</w:t>
      </w:r>
      <w:r w:rsidRPr="00E352DF">
        <w:rPr>
          <w:rFonts w:ascii="Courier New" w:hAnsi="Courier New" w:cs="Courier New"/>
          <w:color w:val="FF0000"/>
          <w:sz w:val="16"/>
          <w:szCs w:val="16"/>
          <w:highlight w:val="white"/>
          <w:lang w:val="de-DE" w:eastAsia="de-DE"/>
        </w:rPr>
        <w:t xml:space="preserve"> xmlns:soap12</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000000"/>
          <w:sz w:val="16"/>
          <w:szCs w:val="16"/>
          <w:highlight w:val="white"/>
          <w:lang w:val="de-DE" w:eastAsia="de-DE"/>
        </w:rPr>
        <w:t>http://www.w3.org/2003/05/soap-envelope</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FF0000"/>
          <w:sz w:val="16"/>
          <w:szCs w:val="16"/>
          <w:highlight w:val="white"/>
          <w:lang w:val="de-DE" w:eastAsia="de-DE"/>
        </w:rPr>
        <w:t xml:space="preserve"> xmlns:wsa</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000000"/>
          <w:sz w:val="16"/>
          <w:szCs w:val="16"/>
          <w:highlight w:val="white"/>
          <w:lang w:val="de-DE" w:eastAsia="de-DE"/>
        </w:rPr>
        <w:t>http://www.w3.org/2005/08/addressing</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FF0000"/>
          <w:sz w:val="16"/>
          <w:szCs w:val="16"/>
          <w:highlight w:val="white"/>
          <w:lang w:val="de-DE" w:eastAsia="de-DE"/>
        </w:rPr>
        <w:t xml:space="preserve"> xmlns:xsi</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000000"/>
          <w:sz w:val="16"/>
          <w:szCs w:val="16"/>
          <w:highlight w:val="white"/>
          <w:lang w:val="de-DE" w:eastAsia="de-DE"/>
        </w:rPr>
        <w:t>http://www.w3.org/2001/XMLSchema-instance</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FF0000"/>
          <w:sz w:val="16"/>
          <w:szCs w:val="16"/>
          <w:highlight w:val="white"/>
          <w:lang w:val="de-DE" w:eastAsia="de-DE"/>
        </w:rPr>
        <w:t xml:space="preserve"> xmlns:gda</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000000"/>
          <w:sz w:val="16"/>
          <w:szCs w:val="16"/>
          <w:highlight w:val="white"/>
          <w:lang w:val="de-DE" w:eastAsia="de-DE"/>
        </w:rPr>
        <w:t>http://www.opengis.net/sosgda/1.0</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FF0000"/>
          <w:sz w:val="16"/>
          <w:szCs w:val="16"/>
          <w:highlight w:val="white"/>
          <w:lang w:val="de-DE" w:eastAsia="de-DE"/>
        </w:rPr>
        <w:t xml:space="preserve"> xmlns:gml</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000000"/>
          <w:sz w:val="16"/>
          <w:szCs w:val="16"/>
          <w:highlight w:val="white"/>
          <w:lang w:val="de-DE" w:eastAsia="de-DE"/>
        </w:rPr>
        <w:t>http://www.opengis.net/gml/3.2</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soap12:Header</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wsa:MessageID</w:t>
      </w:r>
      <w:r w:rsidRPr="00E352DF">
        <w:rPr>
          <w:rFonts w:ascii="Courier New" w:hAnsi="Courier New" w:cs="Courier New"/>
          <w:color w:val="0000FF"/>
          <w:sz w:val="16"/>
          <w:szCs w:val="16"/>
          <w:highlight w:val="white"/>
          <w:lang w:val="de-DE" w:eastAsia="de-DE"/>
        </w:rPr>
        <w:t>&gt;</w:t>
      </w:r>
      <w:r w:rsidRPr="00E352DF">
        <w:rPr>
          <w:rFonts w:ascii="Courier New" w:hAnsi="Courier New" w:cs="Courier New"/>
          <w:color w:val="000000"/>
          <w:sz w:val="16"/>
          <w:szCs w:val="16"/>
          <w:highlight w:val="white"/>
          <w:lang w:val="de-DE" w:eastAsia="de-DE"/>
        </w:rPr>
        <w:t>http://my.client.com/uid/msg-0010</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wsa:MessageID</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wsa:ReplyTo</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wsa:Address</w:t>
      </w:r>
      <w:r w:rsidRPr="00E352DF">
        <w:rPr>
          <w:rFonts w:ascii="Courier New" w:hAnsi="Courier New" w:cs="Courier New"/>
          <w:color w:val="0000FF"/>
          <w:sz w:val="16"/>
          <w:szCs w:val="16"/>
          <w:highlight w:val="white"/>
          <w:lang w:val="de-DE" w:eastAsia="de-DE"/>
        </w:rPr>
        <w:t>&gt;</w:t>
      </w:r>
      <w:r w:rsidRPr="00E352DF">
        <w:rPr>
          <w:rFonts w:ascii="Courier New" w:hAnsi="Courier New" w:cs="Courier New"/>
          <w:color w:val="000000"/>
          <w:sz w:val="16"/>
          <w:szCs w:val="16"/>
          <w:highlight w:val="white"/>
          <w:lang w:val="de-DE" w:eastAsia="de-DE"/>
        </w:rPr>
        <w:t>http://my.client.com/client/myReceiver</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wsa:Address</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wsa:ReplyTo</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wsa:To</w:t>
      </w:r>
      <w:r w:rsidRPr="00E352DF">
        <w:rPr>
          <w:rFonts w:ascii="Courier New" w:hAnsi="Courier New" w:cs="Courier New"/>
          <w:color w:val="0000FF"/>
          <w:sz w:val="16"/>
          <w:szCs w:val="16"/>
          <w:highlight w:val="white"/>
          <w:lang w:val="de-DE" w:eastAsia="de-DE"/>
        </w:rPr>
        <w:t>&gt;</w:t>
      </w:r>
      <w:r w:rsidRPr="00E352DF">
        <w:rPr>
          <w:rFonts w:ascii="Courier New" w:hAnsi="Courier New" w:cs="Courier New"/>
          <w:color w:val="000000"/>
          <w:sz w:val="16"/>
          <w:szCs w:val="16"/>
          <w:highlight w:val="white"/>
          <w:lang w:val="de-DE" w:eastAsia="de-DE"/>
        </w:rPr>
        <w:t>http://service.com/sos</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wsa:To</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wsa:Action</w:t>
      </w:r>
      <w:r w:rsidRPr="00E352DF">
        <w:rPr>
          <w:rFonts w:ascii="Courier New" w:hAnsi="Courier New" w:cs="Courier New"/>
          <w:color w:val="0000FF"/>
          <w:sz w:val="16"/>
          <w:szCs w:val="16"/>
          <w:highlight w:val="white"/>
          <w:lang w:val="de-DE" w:eastAsia="de-DE"/>
        </w:rPr>
        <w:t>&gt;</w:t>
      </w:r>
      <w:r w:rsidRPr="00E352DF">
        <w:rPr>
          <w:rFonts w:ascii="Courier New" w:hAnsi="Courier New" w:cs="Courier New"/>
          <w:color w:val="000000"/>
          <w:sz w:val="16"/>
          <w:szCs w:val="16"/>
          <w:highlight w:val="white"/>
          <w:lang w:val="de-DE" w:eastAsia="de-DE"/>
        </w:rPr>
        <w:t>http://www.opengis.net/sosgda/1.0/GetDataAvailability</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wsa:Action</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soap12:Header</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soap12:Body</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gda:GetDataAvailability</w:t>
      </w:r>
      <w:r w:rsidRPr="00E352DF">
        <w:rPr>
          <w:rFonts w:ascii="Courier New" w:hAnsi="Courier New" w:cs="Courier New"/>
          <w:color w:val="FF0000"/>
          <w:sz w:val="16"/>
          <w:szCs w:val="16"/>
          <w:highlight w:val="white"/>
          <w:lang w:val="de-DE" w:eastAsia="de-DE"/>
        </w:rPr>
        <w:t xml:space="preserve"> service</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000000"/>
          <w:sz w:val="16"/>
          <w:szCs w:val="16"/>
          <w:highlight w:val="white"/>
          <w:lang w:val="de-DE" w:eastAsia="de-DE"/>
        </w:rPr>
        <w:t>SOS</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FF0000"/>
          <w:sz w:val="16"/>
          <w:szCs w:val="16"/>
          <w:highlight w:val="white"/>
          <w:lang w:val="de-DE" w:eastAsia="de-DE"/>
        </w:rPr>
        <w:t xml:space="preserve"> version</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000000"/>
          <w:sz w:val="16"/>
          <w:szCs w:val="16"/>
          <w:highlight w:val="white"/>
          <w:lang w:val="de-DE" w:eastAsia="de-DE"/>
        </w:rPr>
        <w:t>2.0</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8080"/>
          <w:sz w:val="16"/>
          <w:szCs w:val="16"/>
          <w:highlight w:val="white"/>
          <w:lang w:val="de-DE" w:eastAsia="de-DE"/>
        </w:rPr>
        <w:t xml:space="preserve"> details omitted for brevity </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gda:GetDataAvailability</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soap12:Body</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soap12:Envelope</w:t>
      </w:r>
      <w:r w:rsidRPr="00E352DF">
        <w:rPr>
          <w:rFonts w:ascii="Courier New" w:hAnsi="Courier New" w:cs="Courier New"/>
          <w:color w:val="0000FF"/>
          <w:sz w:val="16"/>
          <w:szCs w:val="16"/>
          <w:highlight w:val="white"/>
          <w:lang w:val="de-DE" w:eastAsia="de-DE"/>
        </w:rPr>
        <w:t>&gt;</w:t>
      </w:r>
    </w:p>
    <w:p w:rsidR="00331A67" w:rsidRDefault="00331A67" w:rsidP="004E3189">
      <w:pPr>
        <w:pStyle w:val="Tablelineafter"/>
      </w:pPr>
    </w:p>
    <w:p w:rsidR="00E352DF" w:rsidRDefault="00E352DF" w:rsidP="0037481E">
      <w:r>
        <w:t xml:space="preserve">The GetDataAvailabilityResponse example from </w:t>
      </w:r>
      <w:r w:rsidR="00D36B00">
        <w:fldChar w:fldCharType="begin"/>
      </w:r>
      <w:r>
        <w:instrText xml:space="preserve"> REF _Ref267923007 \h </w:instrText>
      </w:r>
      <w:r w:rsidR="00D36B00">
        <w:fldChar w:fldCharType="separate"/>
      </w:r>
      <w:r w:rsidR="00AD0FBA">
        <w:t xml:space="preserve">Listing </w:t>
      </w:r>
      <w:r w:rsidR="00AD0FBA">
        <w:rPr>
          <w:noProof/>
        </w:rPr>
        <w:t>4</w:t>
      </w:r>
      <w:r w:rsidR="00D36B00">
        <w:fldChar w:fldCharType="end"/>
      </w:r>
      <w:r>
        <w:t xml:space="preserve"> has been augmented in a similar way – which is shown in the following listing.</w:t>
      </w:r>
    </w:p>
    <w:p w:rsidR="00E352DF" w:rsidRDefault="00E352DF" w:rsidP="00E352DF">
      <w:pPr>
        <w:pStyle w:val="Beschriftung"/>
        <w:keepNext/>
      </w:pPr>
      <w:r>
        <w:lastRenderedPageBreak/>
        <w:t xml:space="preserve">Listing </w:t>
      </w:r>
      <w:fldSimple w:instr=" SEQ Listing \* ARABIC ">
        <w:r w:rsidR="00AD0FBA">
          <w:rPr>
            <w:noProof/>
          </w:rPr>
          <w:t>6</w:t>
        </w:r>
      </w:fldSimple>
      <w:r>
        <w:t xml:space="preserve"> – GetDataAvailability operation request example – SOAP 1.2 encoding using WS-Addressing</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soap12:Envelope</w:t>
      </w:r>
      <w:r w:rsidRPr="00E352DF">
        <w:rPr>
          <w:rFonts w:ascii="Courier New" w:hAnsi="Courier New" w:cs="Courier New"/>
          <w:color w:val="FF0000"/>
          <w:sz w:val="16"/>
          <w:szCs w:val="16"/>
          <w:highlight w:val="white"/>
          <w:lang w:val="de-DE" w:eastAsia="de-DE"/>
        </w:rPr>
        <w:t xml:space="preserve"> xmlns:soap12</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000000"/>
          <w:sz w:val="16"/>
          <w:szCs w:val="16"/>
          <w:highlight w:val="white"/>
          <w:lang w:val="de-DE" w:eastAsia="de-DE"/>
        </w:rPr>
        <w:t>http://www.w3.org/2003/05/soap-envelope</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FF0000"/>
          <w:sz w:val="16"/>
          <w:szCs w:val="16"/>
          <w:highlight w:val="white"/>
          <w:lang w:val="de-DE" w:eastAsia="de-DE"/>
        </w:rPr>
        <w:t xml:space="preserve"> xmlns:wsa</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000000"/>
          <w:sz w:val="16"/>
          <w:szCs w:val="16"/>
          <w:highlight w:val="white"/>
          <w:lang w:val="de-DE" w:eastAsia="de-DE"/>
        </w:rPr>
        <w:t>http://www.w3.org/2005/08/addressing</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FF0000"/>
          <w:sz w:val="16"/>
          <w:szCs w:val="16"/>
          <w:highlight w:val="white"/>
          <w:lang w:val="de-DE" w:eastAsia="de-DE"/>
        </w:rPr>
        <w:t xml:space="preserve"> xmlns:xsi</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000000"/>
          <w:sz w:val="16"/>
          <w:szCs w:val="16"/>
          <w:highlight w:val="white"/>
          <w:lang w:val="de-DE" w:eastAsia="de-DE"/>
        </w:rPr>
        <w:t>http://www.w3.org/2001/XMLSchema-instance</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FF0000"/>
          <w:sz w:val="16"/>
          <w:szCs w:val="16"/>
          <w:highlight w:val="white"/>
          <w:lang w:val="de-DE" w:eastAsia="de-DE"/>
        </w:rPr>
        <w:t xml:space="preserve"> xmlns:gda</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000000"/>
          <w:sz w:val="16"/>
          <w:szCs w:val="16"/>
          <w:highlight w:val="white"/>
          <w:lang w:val="de-DE" w:eastAsia="de-DE"/>
        </w:rPr>
        <w:t>http://www.opengis.net/sosgda/1.0</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FF0000"/>
          <w:sz w:val="16"/>
          <w:szCs w:val="16"/>
          <w:highlight w:val="white"/>
          <w:lang w:val="de-DE" w:eastAsia="de-DE"/>
        </w:rPr>
        <w:t xml:space="preserve"> xmlns:gml</w:t>
      </w:r>
      <w:r w:rsidRPr="00E352DF">
        <w:rPr>
          <w:rFonts w:ascii="Courier New" w:hAnsi="Courier New" w:cs="Courier New"/>
          <w:color w:val="0000FF"/>
          <w:sz w:val="16"/>
          <w:szCs w:val="16"/>
          <w:highlight w:val="white"/>
          <w:lang w:val="de-DE" w:eastAsia="de-DE"/>
        </w:rPr>
        <w:t>="</w:t>
      </w:r>
      <w:r w:rsidRPr="00E352DF">
        <w:rPr>
          <w:rFonts w:ascii="Courier New" w:hAnsi="Courier New" w:cs="Courier New"/>
          <w:color w:val="000000"/>
          <w:sz w:val="16"/>
          <w:szCs w:val="16"/>
          <w:highlight w:val="white"/>
          <w:lang w:val="de-DE" w:eastAsia="de-DE"/>
        </w:rPr>
        <w:t>http://www.opengis.net/gml/3.2</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soap12:Header</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wsa:RelatesTo</w:t>
      </w:r>
      <w:r w:rsidRPr="00E352DF">
        <w:rPr>
          <w:rFonts w:ascii="Courier New" w:hAnsi="Courier New" w:cs="Courier New"/>
          <w:color w:val="0000FF"/>
          <w:sz w:val="16"/>
          <w:szCs w:val="16"/>
          <w:highlight w:val="white"/>
          <w:lang w:val="de-DE" w:eastAsia="de-DE"/>
        </w:rPr>
        <w:t>&gt;</w:t>
      </w:r>
      <w:r w:rsidRPr="00E352DF">
        <w:rPr>
          <w:rFonts w:ascii="Courier New" w:hAnsi="Courier New" w:cs="Courier New"/>
          <w:color w:val="000000"/>
          <w:sz w:val="16"/>
          <w:szCs w:val="16"/>
          <w:highlight w:val="white"/>
          <w:lang w:val="de-DE" w:eastAsia="de-DE"/>
        </w:rPr>
        <w:t>http://my.client.com/uid/msg-0010</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wsa:RelatesTo</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wsa:To</w:t>
      </w:r>
      <w:r w:rsidRPr="00E352DF">
        <w:rPr>
          <w:rFonts w:ascii="Courier New" w:hAnsi="Courier New" w:cs="Courier New"/>
          <w:color w:val="0000FF"/>
          <w:sz w:val="16"/>
          <w:szCs w:val="16"/>
          <w:highlight w:val="white"/>
          <w:lang w:val="de-DE" w:eastAsia="de-DE"/>
        </w:rPr>
        <w:t>&gt;</w:t>
      </w:r>
      <w:r w:rsidRPr="00E352DF">
        <w:rPr>
          <w:rFonts w:ascii="Courier New" w:hAnsi="Courier New" w:cs="Courier New"/>
          <w:color w:val="000000"/>
          <w:sz w:val="16"/>
          <w:szCs w:val="16"/>
          <w:highlight w:val="white"/>
          <w:lang w:val="de-DE" w:eastAsia="de-DE"/>
        </w:rPr>
        <w:t>ttp://my.client.com/client/myReceiver</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wsa:To</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wsa:Action</w:t>
      </w:r>
      <w:r w:rsidRPr="00E352DF">
        <w:rPr>
          <w:rFonts w:ascii="Courier New" w:hAnsi="Courier New" w:cs="Courier New"/>
          <w:color w:val="0000FF"/>
          <w:sz w:val="16"/>
          <w:szCs w:val="16"/>
          <w:highlight w:val="white"/>
          <w:lang w:val="de-DE" w:eastAsia="de-DE"/>
        </w:rPr>
        <w:t>&gt;</w:t>
      </w:r>
      <w:r w:rsidRPr="00E352DF">
        <w:rPr>
          <w:rFonts w:ascii="Courier New" w:hAnsi="Courier New" w:cs="Courier New"/>
          <w:color w:val="000000"/>
          <w:sz w:val="16"/>
          <w:szCs w:val="16"/>
          <w:highlight w:val="white"/>
          <w:lang w:val="de-DE" w:eastAsia="de-DE"/>
        </w:rPr>
        <w:t>http://www.opengis.net/sosgda/1.0/GetDataAvailabilityResponse</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wsa:Action</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soap12:Header</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soap12:Body</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gda:GetDataAvailabilityResponse</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8080"/>
          <w:sz w:val="16"/>
          <w:szCs w:val="16"/>
          <w:highlight w:val="white"/>
          <w:lang w:val="de-DE" w:eastAsia="de-DE"/>
        </w:rPr>
        <w:t xml:space="preserve"> details omitted for brevity </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gda:GetDataAvailabilityResponse</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00"/>
          <w:sz w:val="16"/>
          <w:szCs w:val="16"/>
          <w:highlight w:val="white"/>
          <w:lang w:val="de-DE" w:eastAsia="de-DE"/>
        </w:rPr>
        <w:t xml:space="preserve">  </w:t>
      </w: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soap12:Body</w:t>
      </w:r>
      <w:r w:rsidRPr="00E352DF">
        <w:rPr>
          <w:rFonts w:ascii="Courier New" w:hAnsi="Courier New" w:cs="Courier New"/>
          <w:color w:val="0000FF"/>
          <w:sz w:val="16"/>
          <w:szCs w:val="16"/>
          <w:highlight w:val="white"/>
          <w:lang w:val="de-DE" w:eastAsia="de-DE"/>
        </w:rPr>
        <w:t>&gt;</w:t>
      </w:r>
    </w:p>
    <w:p w:rsidR="00E352DF" w:rsidRPr="00E352DF" w:rsidRDefault="00E352DF" w:rsidP="00E352DF">
      <w:pPr>
        <w:keepNext/>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16"/>
          <w:szCs w:val="16"/>
          <w:highlight w:val="white"/>
          <w:lang w:val="de-DE" w:eastAsia="de-DE"/>
        </w:rPr>
      </w:pPr>
      <w:r w:rsidRPr="00E352DF">
        <w:rPr>
          <w:rFonts w:ascii="Courier New" w:hAnsi="Courier New" w:cs="Courier New"/>
          <w:color w:val="0000FF"/>
          <w:sz w:val="16"/>
          <w:szCs w:val="16"/>
          <w:highlight w:val="white"/>
          <w:lang w:val="de-DE" w:eastAsia="de-DE"/>
        </w:rPr>
        <w:t>&lt;/</w:t>
      </w:r>
      <w:r w:rsidRPr="00E352DF">
        <w:rPr>
          <w:rFonts w:ascii="Courier New" w:hAnsi="Courier New" w:cs="Courier New"/>
          <w:color w:val="800000"/>
          <w:sz w:val="16"/>
          <w:szCs w:val="16"/>
          <w:highlight w:val="white"/>
          <w:lang w:val="de-DE" w:eastAsia="de-DE"/>
        </w:rPr>
        <w:t>soap12:Envelope</w:t>
      </w:r>
      <w:r w:rsidRPr="00E352DF">
        <w:rPr>
          <w:rFonts w:ascii="Courier New" w:hAnsi="Courier New" w:cs="Courier New"/>
          <w:color w:val="0000FF"/>
          <w:sz w:val="16"/>
          <w:szCs w:val="16"/>
          <w:highlight w:val="white"/>
          <w:lang w:val="de-DE" w:eastAsia="de-DE"/>
        </w:rPr>
        <w:t>&gt;</w:t>
      </w:r>
    </w:p>
    <w:p w:rsidR="00E352DF" w:rsidRDefault="00E352DF" w:rsidP="004E3189">
      <w:pPr>
        <w:pStyle w:val="Tablelineafter"/>
      </w:pPr>
    </w:p>
    <w:p w:rsidR="00BC6414" w:rsidRDefault="00BC6414" w:rsidP="004E3189">
      <w:pPr>
        <w:pStyle w:val="Tablelineafter"/>
      </w:pPr>
      <w:r>
        <w:br w:type="page"/>
      </w:r>
    </w:p>
    <w:p w:rsidR="00331A67" w:rsidRPr="0037481E" w:rsidRDefault="00331A67" w:rsidP="00331A67">
      <w:pPr>
        <w:pStyle w:val="berschrift1"/>
      </w:pPr>
      <w:bookmarkStart w:id="165" w:name="_Ref267924858"/>
      <w:bookmarkStart w:id="166" w:name="_Ref270582823"/>
      <w:bookmarkStart w:id="167" w:name="_Toc270615001"/>
      <w:r>
        <w:t>Annex A – Abstract Test Suite (normative)</w:t>
      </w:r>
      <w:bookmarkEnd w:id="165"/>
      <w:bookmarkEnd w:id="166"/>
      <w:bookmarkEnd w:id="167"/>
    </w:p>
    <w:p w:rsidR="00E05BAF" w:rsidRDefault="004625FA" w:rsidP="00E05BAF">
      <w:pPr>
        <w:pStyle w:val="berschrift2"/>
      </w:pPr>
      <w:bookmarkStart w:id="168" w:name="_Ref270583539"/>
      <w:bookmarkStart w:id="169" w:name="_Toc270615002"/>
      <w:bookmarkEnd w:id="39"/>
      <w:bookmarkEnd w:id="40"/>
      <w:bookmarkEnd w:id="69"/>
      <w:bookmarkEnd w:id="70"/>
      <w:bookmarkEnd w:id="71"/>
      <w:bookmarkEnd w:id="72"/>
      <w:r>
        <w:t>Conformance Test Class: GetDataAvailability operation – Service implementation</w:t>
      </w:r>
      <w:bookmarkEnd w:id="168"/>
      <w:bookmarkEnd w:id="169"/>
    </w:p>
    <w:tbl>
      <w:tblPr>
        <w:tblW w:w="0" w:type="auto"/>
        <w:tblInd w:w="108" w:type="dxa"/>
        <w:tblLayout w:type="fixed"/>
        <w:tblCellMar>
          <w:top w:w="57" w:type="dxa"/>
          <w:bottom w:w="57" w:type="dxa"/>
        </w:tblCellMar>
        <w:tblLook w:val="0000"/>
      </w:tblPr>
      <w:tblGrid>
        <w:gridCol w:w="1800"/>
        <w:gridCol w:w="6847"/>
      </w:tblGrid>
      <w:tr w:rsidR="00E05BAF"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E05BAF" w:rsidRPr="00CD2BE4" w:rsidRDefault="00E05BAF" w:rsidP="00E05BAF">
            <w:pPr>
              <w:pStyle w:val="RequirementTableTitle"/>
              <w:keepNext/>
              <w:framePr w:hSpace="0" w:wrap="auto" w:vAnchor="margin" w:yAlign="inline"/>
              <w:spacing w:before="60" w:after="60"/>
              <w:suppressOverlap w:val="0"/>
            </w:pPr>
            <w:r w:rsidRPr="00CD2BE4">
              <w:t>Conformance Test Class</w:t>
            </w:r>
          </w:p>
        </w:tc>
      </w:tr>
      <w:tr w:rsidR="00E05BAF" w:rsidRPr="00CD2BE4" w:rsidTr="00E563FD">
        <w:trPr>
          <w:trHeight w:val="225"/>
        </w:trPr>
        <w:tc>
          <w:tcPr>
            <w:tcW w:w="1800" w:type="dxa"/>
            <w:tcBorders>
              <w:top w:val="single" w:sz="4" w:space="0" w:color="000000"/>
              <w:left w:val="single" w:sz="4" w:space="0" w:color="000000"/>
              <w:bottom w:val="single" w:sz="12" w:space="0" w:color="000000"/>
              <w:right w:val="single" w:sz="4" w:space="0" w:color="000000"/>
            </w:tcBorders>
            <w:shd w:val="clear" w:color="auto" w:fill="auto"/>
          </w:tcPr>
          <w:p w:rsidR="00E05BAF" w:rsidRPr="00CD2BE4" w:rsidRDefault="00E05BAF" w:rsidP="00E05BAF">
            <w:pPr>
              <w:pStyle w:val="RequirementTableTitle"/>
              <w:keepNext/>
              <w:framePr w:hSpace="0" w:wrap="auto" w:vAnchor="margin" w:yAlign="inline"/>
              <w:spacing w:before="60" w:after="60"/>
              <w:suppressOverlap w:val="0"/>
            </w:pPr>
            <w:r>
              <w:t>Name</w:t>
            </w:r>
          </w:p>
        </w:tc>
        <w:tc>
          <w:tcPr>
            <w:tcW w:w="6847" w:type="dxa"/>
            <w:tcBorders>
              <w:top w:val="single" w:sz="4" w:space="0" w:color="000000"/>
              <w:left w:val="single" w:sz="4" w:space="0" w:color="000000"/>
              <w:bottom w:val="single" w:sz="12" w:space="0" w:color="000000"/>
              <w:right w:val="single" w:sz="4" w:space="0" w:color="000000"/>
            </w:tcBorders>
            <w:shd w:val="clear" w:color="auto" w:fill="auto"/>
          </w:tcPr>
          <w:p w:rsidR="00E05BAF" w:rsidRPr="00CD2BE4" w:rsidRDefault="00E05BAF" w:rsidP="00E05BAF">
            <w:pPr>
              <w:pStyle w:val="RequirementTableTitle"/>
              <w:keepNext/>
              <w:framePr w:hSpace="0" w:wrap="auto" w:vAnchor="margin" w:yAlign="inline"/>
              <w:spacing w:before="60" w:after="60"/>
              <w:suppressOverlap w:val="0"/>
              <w:jc w:val="left"/>
            </w:pPr>
            <w:r w:rsidRPr="00E05BAF">
              <w:t>http://www.opengis.net/spec/SOSGDA/1.0/conf/gda</w:t>
            </w:r>
          </w:p>
        </w:tc>
      </w:tr>
      <w:tr w:rsidR="00E05BAF" w:rsidRPr="00CD2BE4" w:rsidTr="00E563FD">
        <w:trPr>
          <w:trHeight w:val="225"/>
        </w:trPr>
        <w:tc>
          <w:tcPr>
            <w:tcW w:w="1800" w:type="dxa"/>
            <w:tcBorders>
              <w:top w:val="single" w:sz="12" w:space="0" w:color="000000"/>
              <w:left w:val="single" w:sz="4" w:space="0" w:color="000000"/>
              <w:bottom w:val="single" w:sz="12" w:space="0" w:color="000000"/>
            </w:tcBorders>
          </w:tcPr>
          <w:p w:rsidR="00E05BAF" w:rsidRPr="00CD2BE4" w:rsidRDefault="00E05BAF" w:rsidP="00E05BAF">
            <w:pPr>
              <w:keepNext/>
              <w:snapToGrid w:val="0"/>
              <w:spacing w:after="0"/>
              <w:jc w:val="center"/>
            </w:pPr>
            <w:r w:rsidRPr="00F04326">
              <w:rPr>
                <w:b/>
                <w:color w:val="000000"/>
                <w:sz w:val="24"/>
                <w:szCs w:val="24"/>
              </w:rPr>
              <w:t>Requirements</w:t>
            </w:r>
          </w:p>
        </w:tc>
        <w:tc>
          <w:tcPr>
            <w:tcW w:w="6847" w:type="dxa"/>
            <w:tcBorders>
              <w:top w:val="single" w:sz="12" w:space="0" w:color="000000"/>
              <w:left w:val="single" w:sz="4" w:space="0" w:color="000000"/>
              <w:bottom w:val="single" w:sz="12" w:space="0" w:color="000000"/>
              <w:right w:val="single" w:sz="4" w:space="0" w:color="000000"/>
            </w:tcBorders>
          </w:tcPr>
          <w:p w:rsidR="00E05BAF" w:rsidRPr="00F04326" w:rsidRDefault="00E05BAF" w:rsidP="00E05BAF">
            <w:pPr>
              <w:pStyle w:val="OGCtabletext12"/>
              <w:keepNext/>
              <w:rPr>
                <w:b/>
              </w:rPr>
            </w:pPr>
            <w:r w:rsidRPr="00E05BAF">
              <w:rPr>
                <w:b/>
              </w:rPr>
              <w:t>http://www.opengis.net/spec/SOSGDA/1.0/req/gda</w:t>
            </w:r>
          </w:p>
        </w:tc>
      </w:tr>
      <w:tr w:rsidR="00E05BAF" w:rsidRPr="00CD2BE4" w:rsidTr="00E563FD">
        <w:trPr>
          <w:trHeight w:val="33"/>
        </w:trPr>
        <w:tc>
          <w:tcPr>
            <w:tcW w:w="1800" w:type="dxa"/>
            <w:tcBorders>
              <w:top w:val="single" w:sz="12" w:space="0" w:color="000000"/>
              <w:left w:val="single" w:sz="4" w:space="0" w:color="000000"/>
              <w:bottom w:val="single" w:sz="4" w:space="0" w:color="000000"/>
            </w:tcBorders>
          </w:tcPr>
          <w:p w:rsidR="00E05BAF" w:rsidRPr="00CD2BE4" w:rsidRDefault="00E05BAF" w:rsidP="00E05BAF">
            <w:pPr>
              <w:keepNext/>
              <w:snapToGrid w:val="0"/>
              <w:spacing w:after="0"/>
              <w:jc w:val="center"/>
              <w:rPr>
                <w:b/>
                <w:color w:val="000000"/>
                <w:szCs w:val="24"/>
              </w:rPr>
            </w:pPr>
            <w:r w:rsidRPr="00F04326">
              <w:rPr>
                <w:b/>
                <w:color w:val="000000"/>
                <w:sz w:val="24"/>
                <w:szCs w:val="24"/>
              </w:rPr>
              <w:t>Dependency</w:t>
            </w:r>
          </w:p>
        </w:tc>
        <w:tc>
          <w:tcPr>
            <w:tcW w:w="6847" w:type="dxa"/>
            <w:tcBorders>
              <w:top w:val="single" w:sz="12" w:space="0" w:color="000000"/>
              <w:left w:val="single" w:sz="4" w:space="0" w:color="000000"/>
              <w:bottom w:val="single" w:sz="4" w:space="0" w:color="000000"/>
              <w:right w:val="single" w:sz="4" w:space="0" w:color="000000"/>
            </w:tcBorders>
          </w:tcPr>
          <w:p w:rsidR="00E05BAF" w:rsidRPr="00CD2BE4" w:rsidRDefault="00E05BAF" w:rsidP="00E05BAF">
            <w:pPr>
              <w:pStyle w:val="SpecelementURL"/>
              <w:keepNext/>
              <w:framePr w:wrap="around"/>
              <w:spacing w:before="40"/>
              <w:rPr>
                <w:noProof w:val="0"/>
              </w:rPr>
            </w:pPr>
            <w:r w:rsidRPr="00E05BAF">
              <w:rPr>
                <w:lang w:val="en-GB"/>
              </w:rPr>
              <w:t>http://www.opengis.net/spec/SOS/2.0/conf/core</w:t>
            </w:r>
          </w:p>
        </w:tc>
      </w:tr>
    </w:tbl>
    <w:p w:rsidR="0031677E" w:rsidRPr="0012410C" w:rsidRDefault="00367171" w:rsidP="0031677E">
      <w:pPr>
        <w:pStyle w:val="berschrift3"/>
      </w:pPr>
      <w:bookmarkStart w:id="170" w:name="_Toc270615003"/>
      <w:r>
        <w:t>Structures</w:t>
      </w:r>
      <w:bookmarkEnd w:id="170"/>
    </w:p>
    <w:tbl>
      <w:tblPr>
        <w:tblW w:w="0" w:type="auto"/>
        <w:tblInd w:w="108" w:type="dxa"/>
        <w:tblLayout w:type="fixed"/>
        <w:tblCellMar>
          <w:top w:w="57" w:type="dxa"/>
          <w:bottom w:w="57" w:type="dxa"/>
        </w:tblCellMar>
        <w:tblLook w:val="0000"/>
      </w:tblPr>
      <w:tblGrid>
        <w:gridCol w:w="1942"/>
        <w:gridCol w:w="6705"/>
      </w:tblGrid>
      <w:tr w:rsidR="0031677E"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31677E" w:rsidRPr="00CD2BE4" w:rsidRDefault="0031677E" w:rsidP="00E563FD">
            <w:pPr>
              <w:pStyle w:val="OGCtabletext"/>
              <w:keepNext/>
              <w:ind w:right="-108"/>
              <w:jc w:val="center"/>
              <w:rPr>
                <w:b/>
                <w:sz w:val="24"/>
                <w:szCs w:val="24"/>
              </w:rPr>
            </w:pPr>
            <w:r w:rsidRPr="00CD2BE4">
              <w:rPr>
                <w:b/>
                <w:sz w:val="24"/>
                <w:szCs w:val="24"/>
              </w:rPr>
              <w:t>Conformance Test</w:t>
            </w:r>
          </w:p>
        </w:tc>
      </w:tr>
      <w:tr w:rsidR="0031677E"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auto"/>
          </w:tcPr>
          <w:p w:rsidR="0031677E" w:rsidRPr="00CD2BE4" w:rsidRDefault="0031677E" w:rsidP="00E563FD">
            <w:pPr>
              <w:pStyle w:val="OGCtabletext"/>
              <w:keepNext/>
              <w:ind w:right="-108"/>
              <w:rPr>
                <w:b/>
                <w:sz w:val="24"/>
                <w:szCs w:val="24"/>
              </w:rPr>
            </w:pPr>
            <w:r w:rsidRPr="00B92BD1">
              <w:rPr>
                <w:b/>
                <w:sz w:val="24"/>
                <w:szCs w:val="24"/>
              </w:rPr>
              <w:t>http://www.opengis.net/spec/SOSGDA/1.0/conf/gda/</w:t>
            </w:r>
            <w:r>
              <w:rPr>
                <w:b/>
                <w:sz w:val="24"/>
                <w:szCs w:val="24"/>
              </w:rPr>
              <w:t>exception-structure</w:t>
            </w:r>
          </w:p>
        </w:tc>
      </w:tr>
      <w:tr w:rsidR="0031677E"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31677E" w:rsidRPr="00CD2BE4" w:rsidRDefault="0031677E" w:rsidP="00E563FD">
            <w:pPr>
              <w:pStyle w:val="OGCTabletextbold"/>
              <w:keepNext/>
              <w:framePr w:hSpace="0" w:wrap="auto" w:vAnchor="margin" w:yAlign="inline"/>
              <w:suppressOverlap w:val="0"/>
            </w:pPr>
            <w:r w:rsidRPr="00CD2BE4">
              <w:t>Requirement</w:t>
            </w:r>
            <w:r>
              <w:t>(s)</w:t>
            </w:r>
          </w:p>
        </w:tc>
        <w:tc>
          <w:tcPr>
            <w:tcW w:w="6705" w:type="dxa"/>
            <w:tcBorders>
              <w:top w:val="single" w:sz="4" w:space="0" w:color="000000"/>
              <w:left w:val="single" w:sz="4" w:space="0" w:color="000000"/>
              <w:bottom w:val="single" w:sz="4" w:space="0" w:color="000000"/>
              <w:right w:val="single" w:sz="4" w:space="0" w:color="000000"/>
            </w:tcBorders>
          </w:tcPr>
          <w:p w:rsidR="0031677E" w:rsidRPr="00CD2BE4" w:rsidRDefault="0031677E" w:rsidP="0031677E">
            <w:pPr>
              <w:pStyle w:val="OGCtabletext12"/>
              <w:keepNext/>
            </w:pPr>
            <w:r>
              <w:t>REQ-004</w:t>
            </w:r>
          </w:p>
        </w:tc>
      </w:tr>
      <w:tr w:rsidR="0031677E"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31677E" w:rsidRPr="00CD2BE4" w:rsidRDefault="0031677E" w:rsidP="00E563FD">
            <w:pPr>
              <w:pStyle w:val="OGCTabletextbold"/>
              <w:keepNext/>
              <w:framePr w:hSpace="0" w:wrap="auto" w:vAnchor="margin" w:yAlign="inline"/>
              <w:suppressOverlap w:val="0"/>
            </w:pPr>
            <w:r>
              <w:t>Test Purpose</w:t>
            </w:r>
          </w:p>
        </w:tc>
        <w:tc>
          <w:tcPr>
            <w:tcW w:w="6705" w:type="dxa"/>
            <w:tcBorders>
              <w:top w:val="single" w:sz="4" w:space="0" w:color="000000"/>
              <w:left w:val="single" w:sz="4" w:space="0" w:color="000000"/>
              <w:bottom w:val="single" w:sz="4" w:space="0" w:color="000000"/>
              <w:right w:val="single" w:sz="4" w:space="0" w:color="000000"/>
            </w:tcBorders>
          </w:tcPr>
          <w:p w:rsidR="0031677E" w:rsidRPr="001A6AAF" w:rsidRDefault="0031677E" w:rsidP="0031677E">
            <w:pPr>
              <w:pStyle w:val="OGCtabletext12"/>
              <w:keepNext/>
            </w:pPr>
            <w:r w:rsidRPr="00B92BD1">
              <w:t xml:space="preserve">To verify that </w:t>
            </w:r>
            <w:r>
              <w:t>the service returns exceptions that are structured correctly.</w:t>
            </w:r>
          </w:p>
        </w:tc>
      </w:tr>
      <w:tr w:rsidR="0031677E"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31677E" w:rsidRPr="00CD2BE4" w:rsidRDefault="0031677E" w:rsidP="00E563FD">
            <w:pPr>
              <w:pStyle w:val="OGCTabletextbold"/>
              <w:keepNext/>
              <w:framePr w:hSpace="0" w:wrap="auto" w:vAnchor="margin" w:yAlign="inline"/>
              <w:suppressOverlap w:val="0"/>
            </w:pPr>
            <w:r w:rsidRPr="00CD2BE4">
              <w:t>Test Method</w:t>
            </w:r>
          </w:p>
        </w:tc>
        <w:tc>
          <w:tcPr>
            <w:tcW w:w="6705" w:type="dxa"/>
            <w:tcBorders>
              <w:top w:val="single" w:sz="4" w:space="0" w:color="000000"/>
              <w:left w:val="single" w:sz="4" w:space="0" w:color="000000"/>
              <w:bottom w:val="single" w:sz="4" w:space="0" w:color="000000"/>
              <w:right w:val="single" w:sz="4" w:space="0" w:color="000000"/>
            </w:tcBorders>
          </w:tcPr>
          <w:p w:rsidR="0031677E" w:rsidRPr="00CD2BE4" w:rsidRDefault="0031677E" w:rsidP="00E563FD">
            <w:pPr>
              <w:pStyle w:val="OGCtabletext12"/>
              <w:keepNext/>
            </w:pPr>
            <w:r>
              <w:t xml:space="preserve">Whenever an exception is returned by the service upon invocation of the GetDataAvailability operation, check that it is structured as defined in </w:t>
            </w:r>
            <w:r w:rsidRPr="0031677E">
              <w:t>section 8.2 of [OGC 06-121r3].</w:t>
            </w:r>
          </w:p>
        </w:tc>
      </w:tr>
      <w:tr w:rsidR="0031677E"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31677E" w:rsidRPr="00CD2BE4" w:rsidRDefault="0031677E" w:rsidP="00E563FD">
            <w:pPr>
              <w:pStyle w:val="OGCTabletextbold"/>
              <w:keepNext/>
              <w:framePr w:hSpace="0" w:wrap="auto" w:vAnchor="margin" w:yAlign="inline"/>
              <w:suppressOverlap w:val="0"/>
            </w:pPr>
            <w:r w:rsidRPr="00CD2BE4">
              <w:t>Test Type</w:t>
            </w:r>
          </w:p>
        </w:tc>
        <w:tc>
          <w:tcPr>
            <w:tcW w:w="6705" w:type="dxa"/>
            <w:tcBorders>
              <w:top w:val="single" w:sz="4" w:space="0" w:color="000000"/>
              <w:left w:val="single" w:sz="4" w:space="0" w:color="000000"/>
              <w:bottom w:val="single" w:sz="4" w:space="0" w:color="000000"/>
              <w:right w:val="single" w:sz="4" w:space="0" w:color="000000"/>
            </w:tcBorders>
          </w:tcPr>
          <w:p w:rsidR="0031677E" w:rsidRPr="00CD2BE4" w:rsidRDefault="0031677E" w:rsidP="00E563FD">
            <w:pPr>
              <w:pStyle w:val="OGCtabletext12"/>
              <w:keepNext/>
            </w:pPr>
            <w:r>
              <w:t>Capability</w:t>
            </w:r>
          </w:p>
        </w:tc>
      </w:tr>
    </w:tbl>
    <w:p w:rsidR="006250D9" w:rsidRPr="0012410C" w:rsidRDefault="006250D9" w:rsidP="006250D9"/>
    <w:tbl>
      <w:tblPr>
        <w:tblW w:w="0" w:type="auto"/>
        <w:tblInd w:w="108" w:type="dxa"/>
        <w:tblLayout w:type="fixed"/>
        <w:tblCellMar>
          <w:top w:w="57" w:type="dxa"/>
          <w:bottom w:w="57" w:type="dxa"/>
        </w:tblCellMar>
        <w:tblLook w:val="0000"/>
      </w:tblPr>
      <w:tblGrid>
        <w:gridCol w:w="1942"/>
        <w:gridCol w:w="6705"/>
      </w:tblGrid>
      <w:tr w:rsidR="006250D9"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6250D9" w:rsidRPr="00CD2BE4" w:rsidRDefault="006250D9" w:rsidP="00E563FD">
            <w:pPr>
              <w:pStyle w:val="OGCtabletext"/>
              <w:keepNext/>
              <w:ind w:right="-108"/>
              <w:jc w:val="center"/>
              <w:rPr>
                <w:b/>
                <w:sz w:val="24"/>
                <w:szCs w:val="24"/>
              </w:rPr>
            </w:pPr>
            <w:r w:rsidRPr="00CD2BE4">
              <w:rPr>
                <w:b/>
                <w:sz w:val="24"/>
                <w:szCs w:val="24"/>
              </w:rPr>
              <w:t>Conformance Test</w:t>
            </w:r>
          </w:p>
        </w:tc>
      </w:tr>
      <w:tr w:rsidR="006250D9"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auto"/>
          </w:tcPr>
          <w:p w:rsidR="006250D9" w:rsidRPr="00CD2BE4" w:rsidRDefault="006250D9" w:rsidP="00E931F8">
            <w:pPr>
              <w:pStyle w:val="OGCtabletext"/>
              <w:keepNext/>
              <w:ind w:right="-108"/>
              <w:rPr>
                <w:b/>
                <w:sz w:val="24"/>
                <w:szCs w:val="24"/>
              </w:rPr>
            </w:pPr>
            <w:r w:rsidRPr="00B92BD1">
              <w:rPr>
                <w:b/>
                <w:sz w:val="24"/>
                <w:szCs w:val="24"/>
              </w:rPr>
              <w:t>http://www.opengis.net/spec/SOSGDA/1.0/conf/gda/</w:t>
            </w:r>
            <w:r w:rsidR="0031677E">
              <w:rPr>
                <w:b/>
                <w:sz w:val="24"/>
                <w:szCs w:val="24"/>
              </w:rPr>
              <w:t>structure</w:t>
            </w:r>
          </w:p>
        </w:tc>
      </w:tr>
      <w:tr w:rsidR="006250D9"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6250D9" w:rsidRPr="00CD2BE4" w:rsidRDefault="006250D9" w:rsidP="00E563FD">
            <w:pPr>
              <w:pStyle w:val="OGCTabletextbold"/>
              <w:keepNext/>
              <w:framePr w:hSpace="0" w:wrap="auto" w:vAnchor="margin" w:yAlign="inline"/>
              <w:suppressOverlap w:val="0"/>
            </w:pPr>
            <w:r w:rsidRPr="00CD2BE4">
              <w:t>Requirement</w:t>
            </w:r>
            <w:r>
              <w:t>(s)</w:t>
            </w:r>
          </w:p>
        </w:tc>
        <w:tc>
          <w:tcPr>
            <w:tcW w:w="6705" w:type="dxa"/>
            <w:tcBorders>
              <w:top w:val="single" w:sz="4" w:space="0" w:color="000000"/>
              <w:left w:val="single" w:sz="4" w:space="0" w:color="000000"/>
              <w:bottom w:val="single" w:sz="4" w:space="0" w:color="000000"/>
              <w:right w:val="single" w:sz="4" w:space="0" w:color="000000"/>
            </w:tcBorders>
          </w:tcPr>
          <w:p w:rsidR="006250D9" w:rsidRPr="00CD2BE4" w:rsidRDefault="006250D9" w:rsidP="0031677E">
            <w:pPr>
              <w:pStyle w:val="OGCtabletext12"/>
              <w:keepNext/>
            </w:pPr>
            <w:r>
              <w:t>REQ-</w:t>
            </w:r>
            <w:r w:rsidR="0031677E">
              <w:t>001, REQ-002, REQ-005</w:t>
            </w:r>
          </w:p>
        </w:tc>
      </w:tr>
      <w:tr w:rsidR="006250D9"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6250D9" w:rsidRPr="00CD2BE4" w:rsidRDefault="006250D9" w:rsidP="00E563FD">
            <w:pPr>
              <w:pStyle w:val="OGCTabletextbold"/>
              <w:keepNext/>
              <w:framePr w:hSpace="0" w:wrap="auto" w:vAnchor="margin" w:yAlign="inline"/>
              <w:suppressOverlap w:val="0"/>
            </w:pPr>
            <w:r>
              <w:t>Test Purpose</w:t>
            </w:r>
          </w:p>
        </w:tc>
        <w:tc>
          <w:tcPr>
            <w:tcW w:w="6705" w:type="dxa"/>
            <w:tcBorders>
              <w:top w:val="single" w:sz="4" w:space="0" w:color="000000"/>
              <w:left w:val="single" w:sz="4" w:space="0" w:color="000000"/>
              <w:bottom w:val="single" w:sz="4" w:space="0" w:color="000000"/>
              <w:right w:val="single" w:sz="4" w:space="0" w:color="000000"/>
            </w:tcBorders>
          </w:tcPr>
          <w:p w:rsidR="006250D9" w:rsidRPr="001A6AAF" w:rsidRDefault="006250D9" w:rsidP="0031677E">
            <w:pPr>
              <w:pStyle w:val="OGCtabletext12"/>
              <w:keepNext/>
            </w:pPr>
            <w:r w:rsidRPr="00B92BD1">
              <w:t xml:space="preserve">To verify that </w:t>
            </w:r>
            <w:r w:rsidR="0031677E">
              <w:t>the structure of a GetDataAvailability request is checked by the service for validity and that a normal response by the service is also valid.</w:t>
            </w:r>
          </w:p>
        </w:tc>
      </w:tr>
      <w:tr w:rsidR="006250D9"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6250D9" w:rsidRPr="00CD2BE4" w:rsidRDefault="006250D9" w:rsidP="00E563FD">
            <w:pPr>
              <w:pStyle w:val="OGCTabletextbold"/>
              <w:keepNext/>
              <w:framePr w:hSpace="0" w:wrap="auto" w:vAnchor="margin" w:yAlign="inline"/>
              <w:suppressOverlap w:val="0"/>
            </w:pPr>
            <w:r w:rsidRPr="00CD2BE4">
              <w:t>Test Method</w:t>
            </w:r>
          </w:p>
        </w:tc>
        <w:tc>
          <w:tcPr>
            <w:tcW w:w="6705" w:type="dxa"/>
            <w:tcBorders>
              <w:top w:val="single" w:sz="4" w:space="0" w:color="000000"/>
              <w:left w:val="single" w:sz="4" w:space="0" w:color="000000"/>
              <w:bottom w:val="single" w:sz="4" w:space="0" w:color="000000"/>
              <w:right w:val="single" w:sz="4" w:space="0" w:color="000000"/>
            </w:tcBorders>
          </w:tcPr>
          <w:p w:rsidR="0031677E" w:rsidRDefault="0031677E" w:rsidP="00E563FD">
            <w:pPr>
              <w:pStyle w:val="OGCtabletext12"/>
              <w:keepNext/>
            </w:pPr>
            <w:r>
              <w:t>Devise an invalid GetDataAvailability request and execute it. Verify that the service returns an InvalidRequest exception.</w:t>
            </w:r>
          </w:p>
          <w:p w:rsidR="0031677E" w:rsidRDefault="0031677E" w:rsidP="00E563FD">
            <w:pPr>
              <w:pStyle w:val="OGCtabletext12"/>
              <w:keepNext/>
            </w:pPr>
          </w:p>
          <w:p w:rsidR="006250D9" w:rsidRPr="00CD2BE4" w:rsidRDefault="0031677E" w:rsidP="00E563FD">
            <w:pPr>
              <w:pStyle w:val="OGCtabletext12"/>
              <w:keepNext/>
            </w:pPr>
            <w:r>
              <w:t>Devise a valid GetDataAvailability request and execute it. Verify that the service returns a valide GetDataAvailabilityResponse.</w:t>
            </w:r>
          </w:p>
        </w:tc>
      </w:tr>
      <w:tr w:rsidR="006250D9"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6250D9" w:rsidRPr="00CD2BE4" w:rsidRDefault="006250D9" w:rsidP="00E563FD">
            <w:pPr>
              <w:pStyle w:val="OGCTabletextbold"/>
              <w:keepNext/>
              <w:framePr w:hSpace="0" w:wrap="auto" w:vAnchor="margin" w:yAlign="inline"/>
              <w:suppressOverlap w:val="0"/>
            </w:pPr>
            <w:r w:rsidRPr="00CD2BE4">
              <w:t>Test Type</w:t>
            </w:r>
          </w:p>
        </w:tc>
        <w:tc>
          <w:tcPr>
            <w:tcW w:w="6705" w:type="dxa"/>
            <w:tcBorders>
              <w:top w:val="single" w:sz="4" w:space="0" w:color="000000"/>
              <w:left w:val="single" w:sz="4" w:space="0" w:color="000000"/>
              <w:bottom w:val="single" w:sz="4" w:space="0" w:color="000000"/>
              <w:right w:val="single" w:sz="4" w:space="0" w:color="000000"/>
            </w:tcBorders>
          </w:tcPr>
          <w:p w:rsidR="006250D9" w:rsidRPr="00CD2BE4" w:rsidRDefault="006250D9" w:rsidP="00E563FD">
            <w:pPr>
              <w:pStyle w:val="OGCtabletext12"/>
              <w:keepNext/>
            </w:pPr>
            <w:r>
              <w:t>Capability</w:t>
            </w:r>
          </w:p>
        </w:tc>
      </w:tr>
    </w:tbl>
    <w:p w:rsidR="006250D9" w:rsidRPr="006250D9" w:rsidRDefault="006250D9" w:rsidP="006250D9"/>
    <w:p w:rsidR="0031677E" w:rsidRPr="0012410C" w:rsidRDefault="00367171" w:rsidP="0031677E">
      <w:pPr>
        <w:pStyle w:val="berschrift3"/>
      </w:pPr>
      <w:bookmarkStart w:id="171" w:name="_Toc270615004"/>
      <w:r>
        <w:lastRenderedPageBreak/>
        <w:t>Behavior</w:t>
      </w:r>
      <w:bookmarkEnd w:id="171"/>
    </w:p>
    <w:tbl>
      <w:tblPr>
        <w:tblW w:w="0" w:type="auto"/>
        <w:tblInd w:w="108" w:type="dxa"/>
        <w:tblLayout w:type="fixed"/>
        <w:tblCellMar>
          <w:top w:w="57" w:type="dxa"/>
          <w:bottom w:w="57" w:type="dxa"/>
        </w:tblCellMar>
        <w:tblLook w:val="0000"/>
      </w:tblPr>
      <w:tblGrid>
        <w:gridCol w:w="1942"/>
        <w:gridCol w:w="6705"/>
      </w:tblGrid>
      <w:tr w:rsidR="0031677E"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31677E" w:rsidRPr="00CD2BE4" w:rsidRDefault="0031677E" w:rsidP="00E563FD">
            <w:pPr>
              <w:pStyle w:val="OGCtabletext"/>
              <w:keepNext/>
              <w:ind w:right="-108"/>
              <w:jc w:val="center"/>
              <w:rPr>
                <w:b/>
                <w:sz w:val="24"/>
                <w:szCs w:val="24"/>
              </w:rPr>
            </w:pPr>
            <w:r w:rsidRPr="00CD2BE4">
              <w:rPr>
                <w:b/>
                <w:sz w:val="24"/>
                <w:szCs w:val="24"/>
              </w:rPr>
              <w:t>Conformance Test</w:t>
            </w:r>
          </w:p>
        </w:tc>
      </w:tr>
      <w:tr w:rsidR="0031677E"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auto"/>
          </w:tcPr>
          <w:p w:rsidR="0031677E" w:rsidRPr="00CD2BE4" w:rsidRDefault="0031677E" w:rsidP="007900AC">
            <w:pPr>
              <w:pStyle w:val="OGCtabletext"/>
              <w:keepNext/>
              <w:ind w:right="-108"/>
              <w:rPr>
                <w:b/>
                <w:sz w:val="24"/>
                <w:szCs w:val="24"/>
              </w:rPr>
            </w:pPr>
            <w:r w:rsidRPr="00B92BD1">
              <w:rPr>
                <w:b/>
                <w:sz w:val="24"/>
                <w:szCs w:val="24"/>
              </w:rPr>
              <w:t>http://www.opengis.net/spec/SOSGDA/1.0/conf/gda/</w:t>
            </w:r>
            <w:r w:rsidR="007900AC">
              <w:rPr>
                <w:b/>
                <w:sz w:val="24"/>
                <w:szCs w:val="24"/>
              </w:rPr>
              <w:t>behavior</w:t>
            </w:r>
          </w:p>
        </w:tc>
      </w:tr>
      <w:tr w:rsidR="0031677E"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31677E" w:rsidRPr="00CD2BE4" w:rsidRDefault="0031677E" w:rsidP="00E563FD">
            <w:pPr>
              <w:pStyle w:val="OGCTabletextbold"/>
              <w:keepNext/>
              <w:framePr w:hSpace="0" w:wrap="auto" w:vAnchor="margin" w:yAlign="inline"/>
              <w:suppressOverlap w:val="0"/>
            </w:pPr>
            <w:r w:rsidRPr="00CD2BE4">
              <w:t>Requirement</w:t>
            </w:r>
            <w:r>
              <w:t>(s)</w:t>
            </w:r>
          </w:p>
        </w:tc>
        <w:tc>
          <w:tcPr>
            <w:tcW w:w="6705" w:type="dxa"/>
            <w:tcBorders>
              <w:top w:val="single" w:sz="4" w:space="0" w:color="000000"/>
              <w:left w:val="single" w:sz="4" w:space="0" w:color="000000"/>
              <w:bottom w:val="single" w:sz="4" w:space="0" w:color="000000"/>
              <w:right w:val="single" w:sz="4" w:space="0" w:color="000000"/>
            </w:tcBorders>
          </w:tcPr>
          <w:p w:rsidR="0031677E" w:rsidRPr="00CD2BE4" w:rsidRDefault="0031677E" w:rsidP="007900AC">
            <w:pPr>
              <w:pStyle w:val="OGCtabletext12"/>
              <w:keepNext/>
            </w:pPr>
            <w:r>
              <w:t>REQ-00</w:t>
            </w:r>
            <w:r w:rsidR="007900AC">
              <w:t>3, REQ-005</w:t>
            </w:r>
          </w:p>
        </w:tc>
      </w:tr>
      <w:tr w:rsidR="0031677E"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31677E" w:rsidRPr="00CD2BE4" w:rsidRDefault="0031677E" w:rsidP="00E563FD">
            <w:pPr>
              <w:pStyle w:val="OGCTabletextbold"/>
              <w:keepNext/>
              <w:framePr w:hSpace="0" w:wrap="auto" w:vAnchor="margin" w:yAlign="inline"/>
              <w:suppressOverlap w:val="0"/>
            </w:pPr>
            <w:r>
              <w:t>Test Purpose</w:t>
            </w:r>
          </w:p>
        </w:tc>
        <w:tc>
          <w:tcPr>
            <w:tcW w:w="6705" w:type="dxa"/>
            <w:tcBorders>
              <w:top w:val="single" w:sz="4" w:space="0" w:color="000000"/>
              <w:left w:val="single" w:sz="4" w:space="0" w:color="000000"/>
              <w:bottom w:val="single" w:sz="4" w:space="0" w:color="000000"/>
              <w:right w:val="single" w:sz="4" w:space="0" w:color="000000"/>
            </w:tcBorders>
          </w:tcPr>
          <w:p w:rsidR="0031677E" w:rsidRPr="001A6AAF" w:rsidRDefault="0031677E" w:rsidP="007900AC">
            <w:pPr>
              <w:pStyle w:val="OGCtabletext12"/>
              <w:keepNext/>
            </w:pPr>
            <w:r w:rsidRPr="00B92BD1">
              <w:t xml:space="preserve">To verify that </w:t>
            </w:r>
            <w:r>
              <w:t xml:space="preserve">the </w:t>
            </w:r>
            <w:r w:rsidR="007900AC">
              <w:t>service correctly handles a GetDataAvailability invocation.</w:t>
            </w:r>
          </w:p>
        </w:tc>
      </w:tr>
      <w:tr w:rsidR="0031677E"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31677E" w:rsidRPr="00CD2BE4" w:rsidRDefault="0031677E" w:rsidP="00E563FD">
            <w:pPr>
              <w:pStyle w:val="OGCTabletextbold"/>
              <w:keepNext/>
              <w:framePr w:hSpace="0" w:wrap="auto" w:vAnchor="margin" w:yAlign="inline"/>
              <w:suppressOverlap w:val="0"/>
            </w:pPr>
            <w:r w:rsidRPr="00CD2BE4">
              <w:t>Test Method</w:t>
            </w:r>
          </w:p>
        </w:tc>
        <w:tc>
          <w:tcPr>
            <w:tcW w:w="6705" w:type="dxa"/>
            <w:tcBorders>
              <w:top w:val="single" w:sz="4" w:space="0" w:color="000000"/>
              <w:left w:val="single" w:sz="4" w:space="0" w:color="000000"/>
              <w:bottom w:val="single" w:sz="4" w:space="0" w:color="000000"/>
              <w:right w:val="single" w:sz="4" w:space="0" w:color="000000"/>
            </w:tcBorders>
          </w:tcPr>
          <w:p w:rsidR="0031677E" w:rsidRDefault="007900AC" w:rsidP="00E563FD">
            <w:pPr>
              <w:pStyle w:val="OGCtabletext12"/>
              <w:keepNext/>
            </w:pPr>
            <w:r>
              <w:t xml:space="preserve">For each exception code appropriate to the GetDataAvailability operation (see </w:t>
            </w:r>
            <w:r>
              <w:fldChar w:fldCharType="begin"/>
            </w:r>
            <w:r>
              <w:instrText xml:space="preserve"> REF _Ref267557484 \h </w:instrText>
            </w:r>
            <w:r>
              <w:fldChar w:fldCharType="separate"/>
            </w:r>
            <w:r w:rsidR="00AD0FBA">
              <w:t>Table 12</w:t>
            </w:r>
            <w:r>
              <w:fldChar w:fldCharType="end"/>
            </w:r>
            <w:r>
              <w:t>), design and execute a GetDataAvailability request that results in that exception. Verify that the service returns a valid exception with the according code and locator value.</w:t>
            </w:r>
          </w:p>
          <w:p w:rsidR="0031677E" w:rsidRDefault="0031677E" w:rsidP="00E563FD">
            <w:pPr>
              <w:pStyle w:val="OGCtabletext12"/>
              <w:keepNext/>
            </w:pPr>
          </w:p>
          <w:p w:rsidR="0031677E" w:rsidRPr="00CD2BE4" w:rsidRDefault="007900AC" w:rsidP="00E563FD">
            <w:pPr>
              <w:pStyle w:val="OGCtabletext12"/>
              <w:keepNext/>
            </w:pPr>
            <w:r>
              <w:t xml:space="preserve">Devise several GetDataAvailability requests that check various options of the algorithm with which the response is computed (see </w:t>
            </w:r>
            <w:r>
              <w:fldChar w:fldCharType="begin"/>
            </w:r>
            <w:r>
              <w:instrText xml:space="preserve"> REF _Ref267557365 \h </w:instrText>
            </w:r>
            <w:r>
              <w:fldChar w:fldCharType="separate"/>
            </w:r>
            <w:r w:rsidR="00AD0FBA">
              <w:t>Listing 1</w:t>
            </w:r>
            <w:r>
              <w:fldChar w:fldCharType="end"/>
            </w:r>
            <w:r>
              <w:t>). Verify that the response is as expected.</w:t>
            </w:r>
          </w:p>
        </w:tc>
      </w:tr>
      <w:tr w:rsidR="0031677E"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31677E" w:rsidRPr="00CD2BE4" w:rsidRDefault="0031677E" w:rsidP="00E563FD">
            <w:pPr>
              <w:pStyle w:val="OGCTabletextbold"/>
              <w:keepNext/>
              <w:framePr w:hSpace="0" w:wrap="auto" w:vAnchor="margin" w:yAlign="inline"/>
              <w:suppressOverlap w:val="0"/>
            </w:pPr>
            <w:r w:rsidRPr="00CD2BE4">
              <w:t>Test Type</w:t>
            </w:r>
          </w:p>
        </w:tc>
        <w:tc>
          <w:tcPr>
            <w:tcW w:w="6705" w:type="dxa"/>
            <w:tcBorders>
              <w:top w:val="single" w:sz="4" w:space="0" w:color="000000"/>
              <w:left w:val="single" w:sz="4" w:space="0" w:color="000000"/>
              <w:bottom w:val="single" w:sz="4" w:space="0" w:color="000000"/>
              <w:right w:val="single" w:sz="4" w:space="0" w:color="000000"/>
            </w:tcBorders>
          </w:tcPr>
          <w:p w:rsidR="0031677E" w:rsidRPr="00CD2BE4" w:rsidRDefault="0031677E" w:rsidP="00E563FD">
            <w:pPr>
              <w:pStyle w:val="OGCtabletext12"/>
              <w:keepNext/>
            </w:pPr>
            <w:r>
              <w:t>Capability</w:t>
            </w:r>
          </w:p>
        </w:tc>
      </w:tr>
    </w:tbl>
    <w:p w:rsidR="0031677E" w:rsidRPr="0031677E" w:rsidRDefault="0031677E" w:rsidP="0031677E"/>
    <w:p w:rsidR="00160D29" w:rsidRPr="0012410C" w:rsidRDefault="00367171" w:rsidP="00160D29">
      <w:pPr>
        <w:pStyle w:val="berschrift3"/>
      </w:pPr>
      <w:bookmarkStart w:id="172" w:name="_Toc270615005"/>
      <w:r>
        <w:t>Service Metadata</w:t>
      </w:r>
      <w:bookmarkEnd w:id="172"/>
    </w:p>
    <w:tbl>
      <w:tblPr>
        <w:tblW w:w="0" w:type="auto"/>
        <w:tblInd w:w="108" w:type="dxa"/>
        <w:tblLayout w:type="fixed"/>
        <w:tblCellMar>
          <w:top w:w="57" w:type="dxa"/>
          <w:bottom w:w="57" w:type="dxa"/>
        </w:tblCellMar>
        <w:tblLook w:val="0000"/>
      </w:tblPr>
      <w:tblGrid>
        <w:gridCol w:w="1942"/>
        <w:gridCol w:w="6705"/>
      </w:tblGrid>
      <w:tr w:rsidR="00160D29"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160D29" w:rsidRPr="00CD2BE4" w:rsidRDefault="00160D29" w:rsidP="00E563FD">
            <w:pPr>
              <w:pStyle w:val="OGCtabletext"/>
              <w:keepNext/>
              <w:ind w:right="-108"/>
              <w:jc w:val="center"/>
              <w:rPr>
                <w:b/>
                <w:sz w:val="24"/>
                <w:szCs w:val="24"/>
              </w:rPr>
            </w:pPr>
            <w:r w:rsidRPr="00CD2BE4">
              <w:rPr>
                <w:b/>
                <w:sz w:val="24"/>
                <w:szCs w:val="24"/>
              </w:rPr>
              <w:t>Conformance Test</w:t>
            </w:r>
          </w:p>
        </w:tc>
      </w:tr>
      <w:tr w:rsidR="00160D29"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auto"/>
          </w:tcPr>
          <w:p w:rsidR="00160D29" w:rsidRPr="00CD2BE4" w:rsidRDefault="00160D29" w:rsidP="00160D29">
            <w:pPr>
              <w:pStyle w:val="OGCtabletext"/>
              <w:keepNext/>
              <w:ind w:right="-108"/>
              <w:rPr>
                <w:b/>
                <w:sz w:val="24"/>
                <w:szCs w:val="24"/>
              </w:rPr>
            </w:pPr>
            <w:r w:rsidRPr="00B92BD1">
              <w:rPr>
                <w:b/>
                <w:sz w:val="24"/>
                <w:szCs w:val="24"/>
              </w:rPr>
              <w:t>http://www.opengis.net/spec/SOSGDA/1.0/conf/gda/</w:t>
            </w:r>
            <w:r>
              <w:rPr>
                <w:b/>
                <w:sz w:val="24"/>
                <w:szCs w:val="24"/>
              </w:rPr>
              <w:t>service-metadata</w:t>
            </w:r>
          </w:p>
        </w:tc>
      </w:tr>
      <w:tr w:rsidR="00160D29"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160D29" w:rsidRPr="00CD2BE4" w:rsidRDefault="00160D29" w:rsidP="00E563FD">
            <w:pPr>
              <w:pStyle w:val="OGCTabletextbold"/>
              <w:keepNext/>
              <w:framePr w:hSpace="0" w:wrap="auto" w:vAnchor="margin" w:yAlign="inline"/>
              <w:suppressOverlap w:val="0"/>
            </w:pPr>
            <w:r w:rsidRPr="00CD2BE4">
              <w:t>Requirement</w:t>
            </w:r>
            <w:r>
              <w:t>(s)</w:t>
            </w:r>
          </w:p>
        </w:tc>
        <w:tc>
          <w:tcPr>
            <w:tcW w:w="6705" w:type="dxa"/>
            <w:tcBorders>
              <w:top w:val="single" w:sz="4" w:space="0" w:color="000000"/>
              <w:left w:val="single" w:sz="4" w:space="0" w:color="000000"/>
              <w:bottom w:val="single" w:sz="4" w:space="0" w:color="000000"/>
              <w:right w:val="single" w:sz="4" w:space="0" w:color="000000"/>
            </w:tcBorders>
          </w:tcPr>
          <w:p w:rsidR="00160D29" w:rsidRPr="00CD2BE4" w:rsidRDefault="00160D29" w:rsidP="00160D29">
            <w:pPr>
              <w:pStyle w:val="OGCtabletext12"/>
              <w:keepNext/>
            </w:pPr>
            <w:r>
              <w:t>REQ-006</w:t>
            </w:r>
          </w:p>
        </w:tc>
      </w:tr>
      <w:tr w:rsidR="00160D29"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160D29" w:rsidRPr="00CD2BE4" w:rsidRDefault="00160D29" w:rsidP="00E563FD">
            <w:pPr>
              <w:pStyle w:val="OGCTabletextbold"/>
              <w:keepNext/>
              <w:framePr w:hSpace="0" w:wrap="auto" w:vAnchor="margin" w:yAlign="inline"/>
              <w:suppressOverlap w:val="0"/>
            </w:pPr>
            <w:r>
              <w:t>Test Purpose</w:t>
            </w:r>
          </w:p>
        </w:tc>
        <w:tc>
          <w:tcPr>
            <w:tcW w:w="6705" w:type="dxa"/>
            <w:tcBorders>
              <w:top w:val="single" w:sz="4" w:space="0" w:color="000000"/>
              <w:left w:val="single" w:sz="4" w:space="0" w:color="000000"/>
              <w:bottom w:val="single" w:sz="4" w:space="0" w:color="000000"/>
              <w:right w:val="single" w:sz="4" w:space="0" w:color="000000"/>
            </w:tcBorders>
          </w:tcPr>
          <w:p w:rsidR="00160D29" w:rsidRPr="001A6AAF" w:rsidRDefault="00160D29" w:rsidP="00160D29">
            <w:pPr>
              <w:pStyle w:val="OGCtabletext12"/>
              <w:keepNext/>
            </w:pPr>
            <w:r w:rsidRPr="00B92BD1">
              <w:t xml:space="preserve">To verify that </w:t>
            </w:r>
            <w:r>
              <w:t>the service lists the GetDataAvailability operation in its operations metadata.</w:t>
            </w:r>
          </w:p>
        </w:tc>
      </w:tr>
      <w:tr w:rsidR="00160D29"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160D29" w:rsidRPr="00CD2BE4" w:rsidRDefault="00160D29" w:rsidP="00E563FD">
            <w:pPr>
              <w:pStyle w:val="OGCTabletextbold"/>
              <w:keepNext/>
              <w:framePr w:hSpace="0" w:wrap="auto" w:vAnchor="margin" w:yAlign="inline"/>
              <w:suppressOverlap w:val="0"/>
            </w:pPr>
            <w:r w:rsidRPr="00CD2BE4">
              <w:t>Test Method</w:t>
            </w:r>
          </w:p>
        </w:tc>
        <w:tc>
          <w:tcPr>
            <w:tcW w:w="6705" w:type="dxa"/>
            <w:tcBorders>
              <w:top w:val="single" w:sz="4" w:space="0" w:color="000000"/>
              <w:left w:val="single" w:sz="4" w:space="0" w:color="000000"/>
              <w:bottom w:val="single" w:sz="4" w:space="0" w:color="000000"/>
              <w:right w:val="single" w:sz="4" w:space="0" w:color="000000"/>
            </w:tcBorders>
          </w:tcPr>
          <w:p w:rsidR="00160D29" w:rsidRPr="00CD2BE4" w:rsidRDefault="00160D29" w:rsidP="00E563FD">
            <w:pPr>
              <w:pStyle w:val="OGCtabletext12"/>
              <w:keepNext/>
            </w:pPr>
            <w:r>
              <w:t>Design and execute a GetCapabilities request to retrieve the operations metadata section of the SOS’s Capabilities document. Verify that the GetDataAvailability operation is listed there as a supported operation.</w:t>
            </w:r>
          </w:p>
        </w:tc>
      </w:tr>
      <w:tr w:rsidR="00160D29"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160D29" w:rsidRPr="00CD2BE4" w:rsidRDefault="00160D29" w:rsidP="00E563FD">
            <w:pPr>
              <w:pStyle w:val="OGCTabletextbold"/>
              <w:keepNext/>
              <w:framePr w:hSpace="0" w:wrap="auto" w:vAnchor="margin" w:yAlign="inline"/>
              <w:suppressOverlap w:val="0"/>
            </w:pPr>
            <w:r w:rsidRPr="00CD2BE4">
              <w:t>Test Type</w:t>
            </w:r>
          </w:p>
        </w:tc>
        <w:tc>
          <w:tcPr>
            <w:tcW w:w="6705" w:type="dxa"/>
            <w:tcBorders>
              <w:top w:val="single" w:sz="4" w:space="0" w:color="000000"/>
              <w:left w:val="single" w:sz="4" w:space="0" w:color="000000"/>
              <w:bottom w:val="single" w:sz="4" w:space="0" w:color="000000"/>
              <w:right w:val="single" w:sz="4" w:space="0" w:color="000000"/>
            </w:tcBorders>
          </w:tcPr>
          <w:p w:rsidR="00160D29" w:rsidRPr="00CD2BE4" w:rsidRDefault="00160D29" w:rsidP="00E563FD">
            <w:pPr>
              <w:pStyle w:val="OGCtabletext12"/>
              <w:keepNext/>
            </w:pPr>
            <w:r>
              <w:t>Capability</w:t>
            </w:r>
          </w:p>
        </w:tc>
      </w:tr>
    </w:tbl>
    <w:p w:rsidR="00160D29" w:rsidRPr="00160D29" w:rsidRDefault="00160D29" w:rsidP="00160D29"/>
    <w:p w:rsidR="00E05BAF" w:rsidRDefault="00C046D4" w:rsidP="00E05BAF">
      <w:pPr>
        <w:pStyle w:val="berschrift2"/>
      </w:pPr>
      <w:bookmarkStart w:id="173" w:name="_Ref270583543"/>
      <w:bookmarkStart w:id="174" w:name="_Toc270615006"/>
      <w:r>
        <w:lastRenderedPageBreak/>
        <w:t>Conformance Test Class: XML Encoding</w:t>
      </w:r>
      <w:bookmarkEnd w:id="173"/>
      <w:bookmarkEnd w:id="174"/>
    </w:p>
    <w:tbl>
      <w:tblPr>
        <w:tblW w:w="0" w:type="auto"/>
        <w:tblInd w:w="108" w:type="dxa"/>
        <w:tblLayout w:type="fixed"/>
        <w:tblCellMar>
          <w:top w:w="57" w:type="dxa"/>
          <w:bottom w:w="57" w:type="dxa"/>
        </w:tblCellMar>
        <w:tblLook w:val="0000"/>
      </w:tblPr>
      <w:tblGrid>
        <w:gridCol w:w="1800"/>
        <w:gridCol w:w="6847"/>
      </w:tblGrid>
      <w:tr w:rsidR="00E05BAF"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E05BAF" w:rsidRPr="00CD2BE4" w:rsidRDefault="00E05BAF" w:rsidP="00E05BAF">
            <w:pPr>
              <w:pStyle w:val="RequirementTableTitle"/>
              <w:keepNext/>
              <w:framePr w:hSpace="0" w:wrap="auto" w:vAnchor="margin" w:yAlign="inline"/>
              <w:spacing w:before="60" w:after="60"/>
              <w:suppressOverlap w:val="0"/>
            </w:pPr>
            <w:r w:rsidRPr="00CD2BE4">
              <w:t>Conformance Test Class</w:t>
            </w:r>
          </w:p>
        </w:tc>
      </w:tr>
      <w:tr w:rsidR="00E05BAF" w:rsidRPr="00CD2BE4" w:rsidTr="00E563FD">
        <w:trPr>
          <w:trHeight w:val="225"/>
        </w:trPr>
        <w:tc>
          <w:tcPr>
            <w:tcW w:w="1800" w:type="dxa"/>
            <w:tcBorders>
              <w:top w:val="single" w:sz="4" w:space="0" w:color="000000"/>
              <w:left w:val="single" w:sz="4" w:space="0" w:color="000000"/>
              <w:bottom w:val="single" w:sz="12" w:space="0" w:color="000000"/>
              <w:right w:val="single" w:sz="4" w:space="0" w:color="000000"/>
            </w:tcBorders>
            <w:shd w:val="clear" w:color="auto" w:fill="auto"/>
          </w:tcPr>
          <w:p w:rsidR="00E05BAF" w:rsidRPr="00CD2BE4" w:rsidRDefault="00E05BAF" w:rsidP="00E05BAF">
            <w:pPr>
              <w:pStyle w:val="RequirementTableTitle"/>
              <w:keepNext/>
              <w:framePr w:hSpace="0" w:wrap="auto" w:vAnchor="margin" w:yAlign="inline"/>
              <w:spacing w:before="60" w:after="60"/>
              <w:suppressOverlap w:val="0"/>
            </w:pPr>
            <w:r>
              <w:t>Name</w:t>
            </w:r>
          </w:p>
        </w:tc>
        <w:tc>
          <w:tcPr>
            <w:tcW w:w="6847" w:type="dxa"/>
            <w:tcBorders>
              <w:top w:val="single" w:sz="4" w:space="0" w:color="000000"/>
              <w:left w:val="single" w:sz="4" w:space="0" w:color="000000"/>
              <w:bottom w:val="single" w:sz="12" w:space="0" w:color="000000"/>
              <w:right w:val="single" w:sz="4" w:space="0" w:color="000000"/>
            </w:tcBorders>
            <w:shd w:val="clear" w:color="auto" w:fill="auto"/>
          </w:tcPr>
          <w:p w:rsidR="00E05BAF" w:rsidRPr="00CD2BE4" w:rsidRDefault="00E05BAF" w:rsidP="00E05BAF">
            <w:pPr>
              <w:pStyle w:val="RequirementTableTitle"/>
              <w:keepNext/>
              <w:framePr w:hSpace="0" w:wrap="auto" w:vAnchor="margin" w:yAlign="inline"/>
              <w:spacing w:before="60" w:after="60"/>
              <w:suppressOverlap w:val="0"/>
              <w:jc w:val="left"/>
            </w:pPr>
            <w:r w:rsidRPr="00E05BAF">
              <w:t>http://www.opengis.net/spec/SOSGDA/1.0/conf/xml</w:t>
            </w:r>
          </w:p>
        </w:tc>
      </w:tr>
      <w:tr w:rsidR="00E05BAF" w:rsidRPr="00CD2BE4" w:rsidTr="00E563FD">
        <w:trPr>
          <w:trHeight w:val="225"/>
        </w:trPr>
        <w:tc>
          <w:tcPr>
            <w:tcW w:w="1800" w:type="dxa"/>
            <w:tcBorders>
              <w:top w:val="single" w:sz="12" w:space="0" w:color="000000"/>
              <w:left w:val="single" w:sz="4" w:space="0" w:color="000000"/>
              <w:bottom w:val="single" w:sz="12" w:space="0" w:color="000000"/>
            </w:tcBorders>
          </w:tcPr>
          <w:p w:rsidR="00E05BAF" w:rsidRPr="00CD2BE4" w:rsidRDefault="00E05BAF" w:rsidP="00E05BAF">
            <w:pPr>
              <w:keepNext/>
              <w:snapToGrid w:val="0"/>
              <w:spacing w:after="0"/>
              <w:jc w:val="center"/>
            </w:pPr>
            <w:r w:rsidRPr="00F04326">
              <w:rPr>
                <w:b/>
                <w:color w:val="000000"/>
                <w:sz w:val="24"/>
                <w:szCs w:val="24"/>
              </w:rPr>
              <w:t>Requirements</w:t>
            </w:r>
          </w:p>
        </w:tc>
        <w:tc>
          <w:tcPr>
            <w:tcW w:w="6847" w:type="dxa"/>
            <w:tcBorders>
              <w:top w:val="single" w:sz="12" w:space="0" w:color="000000"/>
              <w:left w:val="single" w:sz="4" w:space="0" w:color="000000"/>
              <w:bottom w:val="single" w:sz="12" w:space="0" w:color="000000"/>
              <w:right w:val="single" w:sz="4" w:space="0" w:color="000000"/>
            </w:tcBorders>
          </w:tcPr>
          <w:p w:rsidR="00E05BAF" w:rsidRPr="00F04326" w:rsidRDefault="00E05BAF" w:rsidP="00E05BAF">
            <w:pPr>
              <w:pStyle w:val="OGCtabletext12"/>
              <w:keepNext/>
              <w:rPr>
                <w:b/>
              </w:rPr>
            </w:pPr>
            <w:r w:rsidRPr="00E05BAF">
              <w:rPr>
                <w:b/>
              </w:rPr>
              <w:t>http://www.opengis.net/spec/SOSGDA/1.0/</w:t>
            </w:r>
            <w:r>
              <w:rPr>
                <w:b/>
              </w:rPr>
              <w:t>req</w:t>
            </w:r>
            <w:r w:rsidRPr="00E05BAF">
              <w:rPr>
                <w:b/>
              </w:rPr>
              <w:t>/xml</w:t>
            </w:r>
          </w:p>
        </w:tc>
      </w:tr>
      <w:tr w:rsidR="00E05BAF" w:rsidRPr="00CD2BE4" w:rsidTr="00E563FD">
        <w:trPr>
          <w:trHeight w:val="33"/>
        </w:trPr>
        <w:tc>
          <w:tcPr>
            <w:tcW w:w="1800" w:type="dxa"/>
            <w:tcBorders>
              <w:top w:val="single" w:sz="12" w:space="0" w:color="000000"/>
              <w:left w:val="single" w:sz="4" w:space="0" w:color="000000"/>
              <w:bottom w:val="single" w:sz="4" w:space="0" w:color="000000"/>
            </w:tcBorders>
          </w:tcPr>
          <w:p w:rsidR="00E05BAF" w:rsidRPr="00CD2BE4" w:rsidRDefault="00E05BAF" w:rsidP="00E05BAF">
            <w:pPr>
              <w:keepNext/>
              <w:snapToGrid w:val="0"/>
              <w:spacing w:after="0"/>
              <w:jc w:val="center"/>
              <w:rPr>
                <w:b/>
                <w:color w:val="000000"/>
                <w:szCs w:val="24"/>
              </w:rPr>
            </w:pPr>
            <w:r w:rsidRPr="00F04326">
              <w:rPr>
                <w:b/>
                <w:color w:val="000000"/>
                <w:sz w:val="24"/>
                <w:szCs w:val="24"/>
              </w:rPr>
              <w:t>Dependency</w:t>
            </w:r>
          </w:p>
        </w:tc>
        <w:tc>
          <w:tcPr>
            <w:tcW w:w="6847" w:type="dxa"/>
            <w:tcBorders>
              <w:top w:val="single" w:sz="12" w:space="0" w:color="000000"/>
              <w:left w:val="single" w:sz="4" w:space="0" w:color="000000"/>
              <w:bottom w:val="single" w:sz="4" w:space="0" w:color="000000"/>
              <w:right w:val="single" w:sz="4" w:space="0" w:color="000000"/>
            </w:tcBorders>
          </w:tcPr>
          <w:p w:rsidR="00E05BAF" w:rsidRPr="00CD2BE4" w:rsidRDefault="00E05BAF" w:rsidP="00E05BAF">
            <w:pPr>
              <w:pStyle w:val="SpecelementURL"/>
              <w:keepNext/>
              <w:framePr w:wrap="around"/>
              <w:spacing w:before="40"/>
              <w:rPr>
                <w:noProof w:val="0"/>
              </w:rPr>
            </w:pPr>
            <w:r w:rsidRPr="00E05BAF">
              <w:rPr>
                <w:lang w:val="en-GB"/>
              </w:rPr>
              <w:t>http://www.opengis.net/spec/SWES/2.0/conf/XMLEncoding</w:t>
            </w:r>
          </w:p>
        </w:tc>
      </w:tr>
    </w:tbl>
    <w:p w:rsidR="00160D29" w:rsidRPr="0012410C" w:rsidRDefault="00367171" w:rsidP="00160D29">
      <w:pPr>
        <w:pStyle w:val="berschrift3"/>
      </w:pPr>
      <w:bookmarkStart w:id="175" w:name="_Toc270615007"/>
      <w:r>
        <w:t>General Encoding</w:t>
      </w:r>
      <w:bookmarkEnd w:id="175"/>
    </w:p>
    <w:tbl>
      <w:tblPr>
        <w:tblW w:w="0" w:type="auto"/>
        <w:tblInd w:w="108" w:type="dxa"/>
        <w:tblLayout w:type="fixed"/>
        <w:tblCellMar>
          <w:top w:w="57" w:type="dxa"/>
          <w:bottom w:w="57" w:type="dxa"/>
        </w:tblCellMar>
        <w:tblLook w:val="0000"/>
      </w:tblPr>
      <w:tblGrid>
        <w:gridCol w:w="1942"/>
        <w:gridCol w:w="6705"/>
      </w:tblGrid>
      <w:tr w:rsidR="00160D29"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160D29" w:rsidRPr="00CD2BE4" w:rsidRDefault="00160D29" w:rsidP="00E563FD">
            <w:pPr>
              <w:pStyle w:val="OGCtabletext"/>
              <w:keepNext/>
              <w:ind w:right="-108"/>
              <w:jc w:val="center"/>
              <w:rPr>
                <w:b/>
                <w:sz w:val="24"/>
                <w:szCs w:val="24"/>
              </w:rPr>
            </w:pPr>
            <w:r w:rsidRPr="00CD2BE4">
              <w:rPr>
                <w:b/>
                <w:sz w:val="24"/>
                <w:szCs w:val="24"/>
              </w:rPr>
              <w:t>Conformance Test</w:t>
            </w:r>
          </w:p>
        </w:tc>
      </w:tr>
      <w:tr w:rsidR="00160D29"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auto"/>
          </w:tcPr>
          <w:p w:rsidR="00160D29" w:rsidRPr="00CD2BE4" w:rsidRDefault="00160D29" w:rsidP="00160D29">
            <w:pPr>
              <w:pStyle w:val="OGCtabletext"/>
              <w:keepNext/>
              <w:ind w:right="-108"/>
              <w:rPr>
                <w:b/>
                <w:sz w:val="24"/>
                <w:szCs w:val="24"/>
              </w:rPr>
            </w:pPr>
            <w:r w:rsidRPr="00B92BD1">
              <w:rPr>
                <w:b/>
                <w:sz w:val="24"/>
                <w:szCs w:val="24"/>
              </w:rPr>
              <w:t>http://www.opengis.net/spec/SOSGDA/1.0/conf/</w:t>
            </w:r>
            <w:r>
              <w:rPr>
                <w:b/>
                <w:sz w:val="24"/>
                <w:szCs w:val="24"/>
              </w:rPr>
              <w:t>xml</w:t>
            </w:r>
            <w:r w:rsidRPr="00B92BD1">
              <w:rPr>
                <w:b/>
                <w:sz w:val="24"/>
                <w:szCs w:val="24"/>
              </w:rPr>
              <w:t>/</w:t>
            </w:r>
            <w:r>
              <w:rPr>
                <w:b/>
                <w:sz w:val="24"/>
                <w:szCs w:val="24"/>
              </w:rPr>
              <w:t>encoding</w:t>
            </w:r>
          </w:p>
        </w:tc>
      </w:tr>
      <w:tr w:rsidR="00160D29"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160D29" w:rsidRPr="00CD2BE4" w:rsidRDefault="00160D29" w:rsidP="00E563FD">
            <w:pPr>
              <w:pStyle w:val="OGCTabletextbold"/>
              <w:keepNext/>
              <w:framePr w:hSpace="0" w:wrap="auto" w:vAnchor="margin" w:yAlign="inline"/>
              <w:suppressOverlap w:val="0"/>
            </w:pPr>
            <w:r w:rsidRPr="00CD2BE4">
              <w:t>Requirement</w:t>
            </w:r>
            <w:r>
              <w:t>(s)</w:t>
            </w:r>
          </w:p>
        </w:tc>
        <w:tc>
          <w:tcPr>
            <w:tcW w:w="6705" w:type="dxa"/>
            <w:tcBorders>
              <w:top w:val="single" w:sz="4" w:space="0" w:color="000000"/>
              <w:left w:val="single" w:sz="4" w:space="0" w:color="000000"/>
              <w:bottom w:val="single" w:sz="4" w:space="0" w:color="000000"/>
              <w:right w:val="single" w:sz="4" w:space="0" w:color="000000"/>
            </w:tcBorders>
          </w:tcPr>
          <w:p w:rsidR="00160D29" w:rsidRPr="00CD2BE4" w:rsidRDefault="00160D29" w:rsidP="00E563FD">
            <w:pPr>
              <w:pStyle w:val="OGCtabletext12"/>
              <w:keepNext/>
            </w:pPr>
            <w:r>
              <w:t>REQ-007</w:t>
            </w:r>
          </w:p>
        </w:tc>
      </w:tr>
      <w:tr w:rsidR="00160D29"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160D29" w:rsidRPr="00CD2BE4" w:rsidRDefault="00160D29" w:rsidP="00E563FD">
            <w:pPr>
              <w:pStyle w:val="OGCTabletextbold"/>
              <w:keepNext/>
              <w:framePr w:hSpace="0" w:wrap="auto" w:vAnchor="margin" w:yAlign="inline"/>
              <w:suppressOverlap w:val="0"/>
            </w:pPr>
            <w:r>
              <w:t>Test Purpose</w:t>
            </w:r>
          </w:p>
        </w:tc>
        <w:tc>
          <w:tcPr>
            <w:tcW w:w="6705" w:type="dxa"/>
            <w:tcBorders>
              <w:top w:val="single" w:sz="4" w:space="0" w:color="000000"/>
              <w:left w:val="single" w:sz="4" w:space="0" w:color="000000"/>
              <w:bottom w:val="single" w:sz="4" w:space="0" w:color="000000"/>
              <w:right w:val="single" w:sz="4" w:space="0" w:color="000000"/>
            </w:tcBorders>
          </w:tcPr>
          <w:p w:rsidR="00160D29" w:rsidRPr="001A6AAF" w:rsidRDefault="00160D29" w:rsidP="00855E4E">
            <w:pPr>
              <w:pStyle w:val="OGCtabletext12"/>
              <w:keepNext/>
            </w:pPr>
            <w:r w:rsidRPr="00B92BD1">
              <w:t xml:space="preserve">To verify that </w:t>
            </w:r>
            <w:r w:rsidR="00855E4E">
              <w:t>the XML instance of a GetDataAvailability request/response is encoded correctly</w:t>
            </w:r>
            <w:r>
              <w:t>.</w:t>
            </w:r>
          </w:p>
        </w:tc>
      </w:tr>
      <w:tr w:rsidR="00160D29"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160D29" w:rsidRPr="00CD2BE4" w:rsidRDefault="00160D29" w:rsidP="00E563FD">
            <w:pPr>
              <w:pStyle w:val="OGCTabletextbold"/>
              <w:keepNext/>
              <w:framePr w:hSpace="0" w:wrap="auto" w:vAnchor="margin" w:yAlign="inline"/>
              <w:suppressOverlap w:val="0"/>
            </w:pPr>
            <w:r w:rsidRPr="00CD2BE4">
              <w:t>Test Method</w:t>
            </w:r>
          </w:p>
        </w:tc>
        <w:tc>
          <w:tcPr>
            <w:tcW w:w="6705" w:type="dxa"/>
            <w:tcBorders>
              <w:top w:val="single" w:sz="4" w:space="0" w:color="000000"/>
              <w:left w:val="single" w:sz="4" w:space="0" w:color="000000"/>
              <w:bottom w:val="single" w:sz="4" w:space="0" w:color="000000"/>
              <w:right w:val="single" w:sz="4" w:space="0" w:color="000000"/>
            </w:tcBorders>
          </w:tcPr>
          <w:p w:rsidR="000C7B90" w:rsidRPr="00CD2BE4" w:rsidRDefault="00855E4E" w:rsidP="000C7B90">
            <w:pPr>
              <w:pStyle w:val="OGCtabletext12"/>
              <w:keepNext/>
            </w:pPr>
            <w:r>
              <w:t>Verify that each GetDataAvailability request</w:t>
            </w:r>
            <w:r w:rsidR="000C7B90">
              <w:t>/response</w:t>
            </w:r>
            <w:r>
              <w:t xml:space="preserve"> is valid according to its XML Schema definition defined in </w:t>
            </w:r>
            <w:r>
              <w:fldChar w:fldCharType="begin"/>
            </w:r>
            <w:r>
              <w:instrText xml:space="preserve"> REF _Ref267912231 \h </w:instrText>
            </w:r>
            <w:r>
              <w:fldChar w:fldCharType="separate"/>
            </w:r>
            <w:r w:rsidR="00AD0FBA">
              <w:t>Table 13</w:t>
            </w:r>
            <w:r>
              <w:fldChar w:fldCharType="end"/>
            </w:r>
            <w:r w:rsidR="000C7B90">
              <w:t>.</w:t>
            </w:r>
          </w:p>
          <w:p w:rsidR="00855E4E" w:rsidRPr="00CD2BE4" w:rsidRDefault="00855E4E" w:rsidP="00855E4E">
            <w:pPr>
              <w:pStyle w:val="OGCtabletext12"/>
              <w:keepNext/>
            </w:pPr>
          </w:p>
        </w:tc>
      </w:tr>
      <w:tr w:rsidR="00160D29"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160D29" w:rsidRPr="00CD2BE4" w:rsidRDefault="00160D29" w:rsidP="00E563FD">
            <w:pPr>
              <w:pStyle w:val="OGCTabletextbold"/>
              <w:keepNext/>
              <w:framePr w:hSpace="0" w:wrap="auto" w:vAnchor="margin" w:yAlign="inline"/>
              <w:suppressOverlap w:val="0"/>
            </w:pPr>
            <w:r w:rsidRPr="00CD2BE4">
              <w:t>Test Type</w:t>
            </w:r>
          </w:p>
        </w:tc>
        <w:tc>
          <w:tcPr>
            <w:tcW w:w="6705" w:type="dxa"/>
            <w:tcBorders>
              <w:top w:val="single" w:sz="4" w:space="0" w:color="000000"/>
              <w:left w:val="single" w:sz="4" w:space="0" w:color="000000"/>
              <w:bottom w:val="single" w:sz="4" w:space="0" w:color="000000"/>
              <w:right w:val="single" w:sz="4" w:space="0" w:color="000000"/>
            </w:tcBorders>
          </w:tcPr>
          <w:p w:rsidR="00160D29" w:rsidRPr="00CD2BE4" w:rsidRDefault="00160D29" w:rsidP="00E563FD">
            <w:pPr>
              <w:pStyle w:val="OGCtabletext12"/>
              <w:keepNext/>
            </w:pPr>
            <w:r>
              <w:t>Capability</w:t>
            </w:r>
          </w:p>
        </w:tc>
      </w:tr>
    </w:tbl>
    <w:p w:rsidR="005A4F8D" w:rsidRPr="005A4F8D" w:rsidRDefault="005A4F8D" w:rsidP="005A4F8D"/>
    <w:p w:rsidR="00E05BAF" w:rsidRDefault="00424947" w:rsidP="00E05BAF">
      <w:pPr>
        <w:pStyle w:val="berschrift2"/>
      </w:pPr>
      <w:bookmarkStart w:id="176" w:name="_Ref270583546"/>
      <w:bookmarkStart w:id="177" w:name="_Toc270615008"/>
      <w:r>
        <w:lastRenderedPageBreak/>
        <w:t xml:space="preserve">Conformance </w:t>
      </w:r>
      <w:r w:rsidR="004625FA">
        <w:t>Test Class: GetDataAvailability operation – Web Service implementation</w:t>
      </w:r>
      <w:bookmarkEnd w:id="176"/>
      <w:bookmarkEnd w:id="177"/>
    </w:p>
    <w:tbl>
      <w:tblPr>
        <w:tblW w:w="0" w:type="auto"/>
        <w:tblInd w:w="108" w:type="dxa"/>
        <w:tblLayout w:type="fixed"/>
        <w:tblCellMar>
          <w:top w:w="57" w:type="dxa"/>
          <w:bottom w:w="57" w:type="dxa"/>
        </w:tblCellMar>
        <w:tblLook w:val="0000"/>
      </w:tblPr>
      <w:tblGrid>
        <w:gridCol w:w="1800"/>
        <w:gridCol w:w="6847"/>
      </w:tblGrid>
      <w:tr w:rsidR="00E05BAF"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E05BAF" w:rsidRPr="00CD2BE4" w:rsidRDefault="00E05BAF" w:rsidP="00E05BAF">
            <w:pPr>
              <w:pStyle w:val="RequirementTableTitle"/>
              <w:keepNext/>
              <w:framePr w:hSpace="0" w:wrap="auto" w:vAnchor="margin" w:yAlign="inline"/>
              <w:spacing w:before="60" w:after="60"/>
              <w:suppressOverlap w:val="0"/>
            </w:pPr>
            <w:r w:rsidRPr="00CD2BE4">
              <w:t>Conformance Test Class</w:t>
            </w:r>
          </w:p>
        </w:tc>
      </w:tr>
      <w:tr w:rsidR="00E05BAF" w:rsidRPr="00CD2BE4" w:rsidTr="00E563FD">
        <w:trPr>
          <w:trHeight w:val="225"/>
        </w:trPr>
        <w:tc>
          <w:tcPr>
            <w:tcW w:w="1800" w:type="dxa"/>
            <w:tcBorders>
              <w:top w:val="single" w:sz="4" w:space="0" w:color="000000"/>
              <w:left w:val="single" w:sz="4" w:space="0" w:color="000000"/>
              <w:bottom w:val="single" w:sz="12" w:space="0" w:color="000000"/>
              <w:right w:val="single" w:sz="4" w:space="0" w:color="000000"/>
            </w:tcBorders>
            <w:shd w:val="clear" w:color="auto" w:fill="auto"/>
          </w:tcPr>
          <w:p w:rsidR="00E05BAF" w:rsidRPr="00CD2BE4" w:rsidRDefault="00E05BAF" w:rsidP="00E05BAF">
            <w:pPr>
              <w:pStyle w:val="RequirementTableTitle"/>
              <w:keepNext/>
              <w:framePr w:hSpace="0" w:wrap="auto" w:vAnchor="margin" w:yAlign="inline"/>
              <w:spacing w:before="60" w:after="60"/>
              <w:suppressOverlap w:val="0"/>
            </w:pPr>
            <w:r>
              <w:t>Name</w:t>
            </w:r>
          </w:p>
        </w:tc>
        <w:tc>
          <w:tcPr>
            <w:tcW w:w="6847" w:type="dxa"/>
            <w:tcBorders>
              <w:top w:val="single" w:sz="4" w:space="0" w:color="000000"/>
              <w:left w:val="single" w:sz="4" w:space="0" w:color="000000"/>
              <w:bottom w:val="single" w:sz="12" w:space="0" w:color="000000"/>
              <w:right w:val="single" w:sz="4" w:space="0" w:color="000000"/>
            </w:tcBorders>
            <w:shd w:val="clear" w:color="auto" w:fill="auto"/>
          </w:tcPr>
          <w:p w:rsidR="00E05BAF" w:rsidRPr="00CD2BE4" w:rsidRDefault="00E05BAF" w:rsidP="00E05BAF">
            <w:pPr>
              <w:pStyle w:val="RequirementTableTitle"/>
              <w:keepNext/>
              <w:framePr w:hSpace="0" w:wrap="auto" w:vAnchor="margin" w:yAlign="inline"/>
              <w:spacing w:before="60" w:after="60"/>
              <w:suppressOverlap w:val="0"/>
              <w:jc w:val="left"/>
            </w:pPr>
            <w:r w:rsidRPr="00E05BAF">
              <w:t>http://www.opengis.net/spec/SOSGDA/1.0/conf/gda-ws</w:t>
            </w:r>
          </w:p>
        </w:tc>
      </w:tr>
      <w:tr w:rsidR="00E05BAF" w:rsidRPr="00CD2BE4" w:rsidTr="00E563FD">
        <w:trPr>
          <w:trHeight w:val="225"/>
        </w:trPr>
        <w:tc>
          <w:tcPr>
            <w:tcW w:w="1800" w:type="dxa"/>
            <w:tcBorders>
              <w:top w:val="single" w:sz="12" w:space="0" w:color="000000"/>
              <w:left w:val="single" w:sz="4" w:space="0" w:color="000000"/>
              <w:bottom w:val="single" w:sz="12" w:space="0" w:color="000000"/>
            </w:tcBorders>
          </w:tcPr>
          <w:p w:rsidR="00E05BAF" w:rsidRPr="00CD2BE4" w:rsidRDefault="00E05BAF" w:rsidP="00E05BAF">
            <w:pPr>
              <w:keepNext/>
              <w:snapToGrid w:val="0"/>
              <w:spacing w:after="0"/>
              <w:jc w:val="center"/>
            </w:pPr>
            <w:r w:rsidRPr="00F04326">
              <w:rPr>
                <w:b/>
                <w:color w:val="000000"/>
                <w:sz w:val="24"/>
                <w:szCs w:val="24"/>
              </w:rPr>
              <w:t>Requirements</w:t>
            </w:r>
          </w:p>
        </w:tc>
        <w:tc>
          <w:tcPr>
            <w:tcW w:w="6847" w:type="dxa"/>
            <w:tcBorders>
              <w:top w:val="single" w:sz="12" w:space="0" w:color="000000"/>
              <w:left w:val="single" w:sz="4" w:space="0" w:color="000000"/>
              <w:bottom w:val="single" w:sz="12" w:space="0" w:color="000000"/>
              <w:right w:val="single" w:sz="4" w:space="0" w:color="000000"/>
            </w:tcBorders>
          </w:tcPr>
          <w:p w:rsidR="00E05BAF" w:rsidRPr="00F04326" w:rsidRDefault="00E05BAF" w:rsidP="00E05BAF">
            <w:pPr>
              <w:pStyle w:val="OGCtabletext12"/>
              <w:keepNext/>
              <w:rPr>
                <w:b/>
              </w:rPr>
            </w:pPr>
            <w:r w:rsidRPr="00E05BAF">
              <w:rPr>
                <w:b/>
              </w:rPr>
              <w:t>http://www.opengis.net/spec/SOSGDA/1.0/</w:t>
            </w:r>
            <w:r>
              <w:rPr>
                <w:b/>
              </w:rPr>
              <w:t>req</w:t>
            </w:r>
            <w:r w:rsidRPr="00E05BAF">
              <w:rPr>
                <w:b/>
              </w:rPr>
              <w:t>/gda-ws</w:t>
            </w:r>
          </w:p>
        </w:tc>
      </w:tr>
      <w:tr w:rsidR="00E05BAF" w:rsidRPr="00CD2BE4" w:rsidTr="00E563FD">
        <w:trPr>
          <w:trHeight w:val="33"/>
        </w:trPr>
        <w:tc>
          <w:tcPr>
            <w:tcW w:w="1800" w:type="dxa"/>
            <w:tcBorders>
              <w:top w:val="single" w:sz="12" w:space="0" w:color="000000"/>
              <w:left w:val="single" w:sz="4" w:space="0" w:color="000000"/>
              <w:bottom w:val="single" w:sz="4" w:space="0" w:color="000000"/>
            </w:tcBorders>
          </w:tcPr>
          <w:p w:rsidR="00E05BAF" w:rsidRPr="00CD2BE4" w:rsidRDefault="00E05BAF" w:rsidP="00E05BAF">
            <w:pPr>
              <w:keepNext/>
              <w:snapToGrid w:val="0"/>
              <w:spacing w:after="0"/>
              <w:jc w:val="center"/>
              <w:rPr>
                <w:b/>
                <w:color w:val="000000"/>
                <w:szCs w:val="24"/>
              </w:rPr>
            </w:pPr>
            <w:r w:rsidRPr="00F04326">
              <w:rPr>
                <w:b/>
                <w:color w:val="000000"/>
                <w:sz w:val="24"/>
                <w:szCs w:val="24"/>
              </w:rPr>
              <w:t>Dependency</w:t>
            </w:r>
          </w:p>
        </w:tc>
        <w:tc>
          <w:tcPr>
            <w:tcW w:w="6847" w:type="dxa"/>
            <w:tcBorders>
              <w:top w:val="single" w:sz="12" w:space="0" w:color="000000"/>
              <w:left w:val="single" w:sz="4" w:space="0" w:color="000000"/>
              <w:bottom w:val="single" w:sz="4" w:space="0" w:color="000000"/>
              <w:right w:val="single" w:sz="4" w:space="0" w:color="000000"/>
            </w:tcBorders>
          </w:tcPr>
          <w:p w:rsidR="00E05BAF" w:rsidRPr="00CD2BE4" w:rsidRDefault="00E05BAF" w:rsidP="00E05BAF">
            <w:pPr>
              <w:pStyle w:val="SpecelementURL"/>
              <w:keepNext/>
              <w:framePr w:wrap="around"/>
              <w:spacing w:before="40"/>
              <w:rPr>
                <w:noProof w:val="0"/>
              </w:rPr>
            </w:pPr>
            <w:r w:rsidRPr="00E05BAF">
              <w:rPr>
                <w:lang w:val="en-GB"/>
              </w:rPr>
              <w:t>http://www.opengis.net/spec/SOSGDA/1.0/conf/gda</w:t>
            </w:r>
          </w:p>
        </w:tc>
      </w:tr>
      <w:tr w:rsidR="00E05BAF" w:rsidRPr="00CD2BE4" w:rsidTr="00E563FD">
        <w:trPr>
          <w:trHeight w:val="33"/>
        </w:trPr>
        <w:tc>
          <w:tcPr>
            <w:tcW w:w="1800" w:type="dxa"/>
            <w:tcBorders>
              <w:top w:val="single" w:sz="4" w:space="0" w:color="000000"/>
              <w:left w:val="single" w:sz="4" w:space="0" w:color="000000"/>
              <w:bottom w:val="single" w:sz="4" w:space="0" w:color="000000"/>
            </w:tcBorders>
          </w:tcPr>
          <w:p w:rsidR="00E05BAF" w:rsidRPr="00F04326" w:rsidRDefault="00E05BAF" w:rsidP="00E05BAF">
            <w:pPr>
              <w:keepNext/>
              <w:snapToGrid w:val="0"/>
              <w:spacing w:after="0"/>
              <w:jc w:val="center"/>
              <w:rPr>
                <w:b/>
                <w:color w:val="000000"/>
                <w:sz w:val="24"/>
                <w:szCs w:val="24"/>
              </w:rPr>
            </w:pPr>
            <w:r>
              <w:rPr>
                <w:b/>
                <w:color w:val="000000"/>
                <w:sz w:val="24"/>
                <w:szCs w:val="24"/>
              </w:rPr>
              <w:t>Dependency</w:t>
            </w:r>
          </w:p>
        </w:tc>
        <w:tc>
          <w:tcPr>
            <w:tcW w:w="6847" w:type="dxa"/>
            <w:tcBorders>
              <w:top w:val="single" w:sz="4" w:space="0" w:color="000000"/>
              <w:left w:val="single" w:sz="4" w:space="0" w:color="000000"/>
              <w:bottom w:val="single" w:sz="4" w:space="0" w:color="000000"/>
              <w:right w:val="single" w:sz="4" w:space="0" w:color="000000"/>
            </w:tcBorders>
          </w:tcPr>
          <w:p w:rsidR="00E05BAF" w:rsidRPr="00F04326" w:rsidRDefault="00E05BAF" w:rsidP="00E05BAF">
            <w:pPr>
              <w:pStyle w:val="SpecelementURL"/>
              <w:keepNext/>
              <w:framePr w:wrap="around"/>
              <w:spacing w:before="40"/>
              <w:rPr>
                <w:lang w:val="en-GB"/>
              </w:rPr>
            </w:pPr>
            <w:r w:rsidRPr="00E05BAF">
              <w:rPr>
                <w:lang w:val="en-GB"/>
              </w:rPr>
              <w:t>http://www.opengis.net/spec/SOSGDA/1.0/conf/xml</w:t>
            </w:r>
          </w:p>
        </w:tc>
      </w:tr>
    </w:tbl>
    <w:p w:rsidR="00E563FD" w:rsidRPr="0012410C" w:rsidRDefault="00367171" w:rsidP="00E563FD">
      <w:pPr>
        <w:pStyle w:val="berschrift3"/>
      </w:pPr>
      <w:bookmarkStart w:id="178" w:name="_Toc270615009"/>
      <w:r>
        <w:t>Structure</w:t>
      </w:r>
      <w:bookmarkEnd w:id="178"/>
    </w:p>
    <w:tbl>
      <w:tblPr>
        <w:tblW w:w="0" w:type="auto"/>
        <w:tblInd w:w="108" w:type="dxa"/>
        <w:tblLayout w:type="fixed"/>
        <w:tblCellMar>
          <w:top w:w="57" w:type="dxa"/>
          <w:bottom w:w="57" w:type="dxa"/>
        </w:tblCellMar>
        <w:tblLook w:val="0000"/>
      </w:tblPr>
      <w:tblGrid>
        <w:gridCol w:w="1942"/>
        <w:gridCol w:w="6705"/>
      </w:tblGrid>
      <w:tr w:rsidR="00E563FD"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E563FD" w:rsidRPr="00CD2BE4" w:rsidRDefault="00E563FD" w:rsidP="00E563FD">
            <w:pPr>
              <w:pStyle w:val="OGCtabletext"/>
              <w:keepNext/>
              <w:ind w:right="-108"/>
              <w:jc w:val="center"/>
              <w:rPr>
                <w:b/>
                <w:sz w:val="24"/>
                <w:szCs w:val="24"/>
              </w:rPr>
            </w:pPr>
            <w:r w:rsidRPr="00CD2BE4">
              <w:rPr>
                <w:b/>
                <w:sz w:val="24"/>
                <w:szCs w:val="24"/>
              </w:rPr>
              <w:t>Conformance Test</w:t>
            </w:r>
          </w:p>
        </w:tc>
      </w:tr>
      <w:tr w:rsidR="00E563FD"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auto"/>
          </w:tcPr>
          <w:p w:rsidR="00E563FD" w:rsidRPr="00CD2BE4" w:rsidRDefault="00E563FD" w:rsidP="00E563FD">
            <w:pPr>
              <w:pStyle w:val="OGCtabletext"/>
              <w:keepNext/>
              <w:ind w:right="-108"/>
              <w:rPr>
                <w:b/>
                <w:sz w:val="24"/>
                <w:szCs w:val="24"/>
              </w:rPr>
            </w:pPr>
            <w:r w:rsidRPr="00B92BD1">
              <w:rPr>
                <w:b/>
                <w:sz w:val="24"/>
                <w:szCs w:val="24"/>
              </w:rPr>
              <w:t>http://www.opengis.net/spec/SOSGDA/1.0/conf/</w:t>
            </w:r>
            <w:r>
              <w:rPr>
                <w:b/>
                <w:sz w:val="24"/>
                <w:szCs w:val="24"/>
              </w:rPr>
              <w:t>gda-ws</w:t>
            </w:r>
            <w:r w:rsidRPr="00B92BD1">
              <w:rPr>
                <w:b/>
                <w:sz w:val="24"/>
                <w:szCs w:val="24"/>
              </w:rPr>
              <w:t>/</w:t>
            </w:r>
            <w:r>
              <w:rPr>
                <w:b/>
                <w:sz w:val="24"/>
                <w:szCs w:val="24"/>
              </w:rPr>
              <w:t>structures</w:t>
            </w:r>
          </w:p>
        </w:tc>
      </w:tr>
      <w:tr w:rsidR="00E563FD"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E563FD" w:rsidRPr="00CD2BE4" w:rsidRDefault="00E563FD" w:rsidP="00E563FD">
            <w:pPr>
              <w:pStyle w:val="OGCTabletextbold"/>
              <w:keepNext/>
              <w:framePr w:hSpace="0" w:wrap="auto" w:vAnchor="margin" w:yAlign="inline"/>
              <w:suppressOverlap w:val="0"/>
            </w:pPr>
            <w:r w:rsidRPr="00CD2BE4">
              <w:t>Requirement</w:t>
            </w:r>
            <w:r>
              <w:t>(s)</w:t>
            </w:r>
          </w:p>
        </w:tc>
        <w:tc>
          <w:tcPr>
            <w:tcW w:w="6705" w:type="dxa"/>
            <w:tcBorders>
              <w:top w:val="single" w:sz="4" w:space="0" w:color="000000"/>
              <w:left w:val="single" w:sz="4" w:space="0" w:color="000000"/>
              <w:bottom w:val="single" w:sz="4" w:space="0" w:color="000000"/>
              <w:right w:val="single" w:sz="4" w:space="0" w:color="000000"/>
            </w:tcBorders>
          </w:tcPr>
          <w:p w:rsidR="00E563FD" w:rsidRPr="00CD2BE4" w:rsidRDefault="00E563FD" w:rsidP="00E563FD">
            <w:pPr>
              <w:pStyle w:val="OGCtabletext12"/>
              <w:keepNext/>
            </w:pPr>
            <w:r>
              <w:t>REQ-008</w:t>
            </w:r>
          </w:p>
        </w:tc>
      </w:tr>
      <w:tr w:rsidR="00E563FD"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E563FD" w:rsidRPr="00CD2BE4" w:rsidRDefault="00E563FD" w:rsidP="00E563FD">
            <w:pPr>
              <w:pStyle w:val="OGCTabletextbold"/>
              <w:keepNext/>
              <w:framePr w:hSpace="0" w:wrap="auto" w:vAnchor="margin" w:yAlign="inline"/>
              <w:suppressOverlap w:val="0"/>
            </w:pPr>
            <w:r>
              <w:t>Test Purpose</w:t>
            </w:r>
          </w:p>
        </w:tc>
        <w:tc>
          <w:tcPr>
            <w:tcW w:w="6705" w:type="dxa"/>
            <w:tcBorders>
              <w:top w:val="single" w:sz="4" w:space="0" w:color="000000"/>
              <w:left w:val="single" w:sz="4" w:space="0" w:color="000000"/>
              <w:bottom w:val="single" w:sz="4" w:space="0" w:color="000000"/>
              <w:right w:val="single" w:sz="4" w:space="0" w:color="000000"/>
            </w:tcBorders>
          </w:tcPr>
          <w:p w:rsidR="00E563FD" w:rsidRPr="001A6AAF" w:rsidRDefault="00E563FD" w:rsidP="00E563FD">
            <w:pPr>
              <w:pStyle w:val="OGCtabletext12"/>
              <w:keepNext/>
            </w:pPr>
            <w:r w:rsidRPr="00B92BD1">
              <w:t xml:space="preserve">To verify that </w:t>
            </w:r>
            <w:r>
              <w:t>the XML instances of GetDataAvailability request/response and of service exceptions received as result of a GetDataAvailability invocation are encoded correctly.</w:t>
            </w:r>
          </w:p>
        </w:tc>
      </w:tr>
      <w:tr w:rsidR="00E563FD"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E563FD" w:rsidRPr="00CD2BE4" w:rsidRDefault="00E563FD" w:rsidP="00E563FD">
            <w:pPr>
              <w:pStyle w:val="OGCTabletextbold"/>
              <w:keepNext/>
              <w:framePr w:hSpace="0" w:wrap="auto" w:vAnchor="margin" w:yAlign="inline"/>
              <w:suppressOverlap w:val="0"/>
            </w:pPr>
            <w:r w:rsidRPr="00CD2BE4">
              <w:t>Test Method</w:t>
            </w:r>
          </w:p>
        </w:tc>
        <w:tc>
          <w:tcPr>
            <w:tcW w:w="6705" w:type="dxa"/>
            <w:tcBorders>
              <w:top w:val="single" w:sz="4" w:space="0" w:color="000000"/>
              <w:left w:val="single" w:sz="4" w:space="0" w:color="000000"/>
              <w:bottom w:val="single" w:sz="4" w:space="0" w:color="000000"/>
              <w:right w:val="single" w:sz="4" w:space="0" w:color="000000"/>
            </w:tcBorders>
          </w:tcPr>
          <w:p w:rsidR="00E563FD" w:rsidRPr="00CD2BE4" w:rsidRDefault="00E563FD" w:rsidP="00E563FD">
            <w:pPr>
              <w:pStyle w:val="OGCtabletext12"/>
              <w:keepNext/>
            </w:pPr>
            <w:r>
              <w:t xml:space="preserve">Verify that each GetDataAvailability request/response and exceptions returned by the service are valid according to its XML Schema definition as defined in </w:t>
            </w:r>
            <w:r>
              <w:fldChar w:fldCharType="begin"/>
            </w:r>
            <w:r>
              <w:instrText xml:space="preserve"> REF _Ref267912690 \h </w:instrText>
            </w:r>
            <w:r>
              <w:fldChar w:fldCharType="separate"/>
            </w:r>
            <w:r w:rsidR="00AD0FBA">
              <w:t>Table 14</w:t>
            </w:r>
            <w:r>
              <w:fldChar w:fldCharType="end"/>
            </w:r>
            <w:r>
              <w:t>.</w:t>
            </w:r>
          </w:p>
        </w:tc>
      </w:tr>
      <w:tr w:rsidR="00E563FD"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E563FD" w:rsidRPr="00CD2BE4" w:rsidRDefault="00E563FD" w:rsidP="00E563FD">
            <w:pPr>
              <w:pStyle w:val="OGCTabletextbold"/>
              <w:keepNext/>
              <w:framePr w:hSpace="0" w:wrap="auto" w:vAnchor="margin" w:yAlign="inline"/>
              <w:suppressOverlap w:val="0"/>
            </w:pPr>
            <w:r w:rsidRPr="00CD2BE4">
              <w:t>Test Type</w:t>
            </w:r>
          </w:p>
        </w:tc>
        <w:tc>
          <w:tcPr>
            <w:tcW w:w="6705" w:type="dxa"/>
            <w:tcBorders>
              <w:top w:val="single" w:sz="4" w:space="0" w:color="000000"/>
              <w:left w:val="single" w:sz="4" w:space="0" w:color="000000"/>
              <w:bottom w:val="single" w:sz="4" w:space="0" w:color="000000"/>
              <w:right w:val="single" w:sz="4" w:space="0" w:color="000000"/>
            </w:tcBorders>
          </w:tcPr>
          <w:p w:rsidR="00E563FD" w:rsidRPr="00CD2BE4" w:rsidRDefault="00E563FD" w:rsidP="00E563FD">
            <w:pPr>
              <w:pStyle w:val="OGCtabletext12"/>
              <w:keepNext/>
            </w:pPr>
            <w:r>
              <w:t>Capability</w:t>
            </w:r>
          </w:p>
        </w:tc>
      </w:tr>
    </w:tbl>
    <w:p w:rsidR="00E563FD" w:rsidRPr="00E563FD" w:rsidRDefault="00E563FD" w:rsidP="00E563FD"/>
    <w:p w:rsidR="00E563FD" w:rsidRPr="0012410C" w:rsidRDefault="00367171" w:rsidP="00E563FD">
      <w:pPr>
        <w:pStyle w:val="berschrift3"/>
      </w:pPr>
      <w:bookmarkStart w:id="179" w:name="_Toc270615010"/>
      <w:r>
        <w:lastRenderedPageBreak/>
        <w:t>Behavior</w:t>
      </w:r>
      <w:bookmarkEnd w:id="179"/>
    </w:p>
    <w:tbl>
      <w:tblPr>
        <w:tblW w:w="0" w:type="auto"/>
        <w:tblInd w:w="108" w:type="dxa"/>
        <w:tblLayout w:type="fixed"/>
        <w:tblCellMar>
          <w:top w:w="57" w:type="dxa"/>
          <w:bottom w:w="57" w:type="dxa"/>
        </w:tblCellMar>
        <w:tblLook w:val="0000"/>
      </w:tblPr>
      <w:tblGrid>
        <w:gridCol w:w="1942"/>
        <w:gridCol w:w="6705"/>
      </w:tblGrid>
      <w:tr w:rsidR="00E563FD"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E563FD" w:rsidRPr="00CD2BE4" w:rsidRDefault="00E563FD" w:rsidP="00E563FD">
            <w:pPr>
              <w:pStyle w:val="OGCtabletext"/>
              <w:keepNext/>
              <w:ind w:right="-108"/>
              <w:jc w:val="center"/>
              <w:rPr>
                <w:b/>
                <w:sz w:val="24"/>
                <w:szCs w:val="24"/>
              </w:rPr>
            </w:pPr>
            <w:r w:rsidRPr="00CD2BE4">
              <w:rPr>
                <w:b/>
                <w:sz w:val="24"/>
                <w:szCs w:val="24"/>
              </w:rPr>
              <w:t>Conformance Test</w:t>
            </w:r>
          </w:p>
        </w:tc>
      </w:tr>
      <w:tr w:rsidR="00E563FD"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auto"/>
          </w:tcPr>
          <w:p w:rsidR="00E563FD" w:rsidRPr="00CD2BE4" w:rsidRDefault="00E563FD" w:rsidP="00E563FD">
            <w:pPr>
              <w:pStyle w:val="OGCtabletext"/>
              <w:keepNext/>
              <w:ind w:right="-108"/>
              <w:rPr>
                <w:b/>
                <w:sz w:val="24"/>
                <w:szCs w:val="24"/>
              </w:rPr>
            </w:pPr>
            <w:r w:rsidRPr="00B92BD1">
              <w:rPr>
                <w:b/>
                <w:sz w:val="24"/>
                <w:szCs w:val="24"/>
              </w:rPr>
              <w:t>http://www.opengis.net/spec/SOSGDA/1.0/conf/</w:t>
            </w:r>
            <w:r>
              <w:rPr>
                <w:b/>
                <w:sz w:val="24"/>
                <w:szCs w:val="24"/>
              </w:rPr>
              <w:t>gda-ws</w:t>
            </w:r>
            <w:r w:rsidRPr="00B92BD1">
              <w:rPr>
                <w:b/>
                <w:sz w:val="24"/>
                <w:szCs w:val="24"/>
              </w:rPr>
              <w:t>/</w:t>
            </w:r>
            <w:r>
              <w:rPr>
                <w:b/>
                <w:sz w:val="24"/>
                <w:szCs w:val="24"/>
              </w:rPr>
              <w:t>behavior</w:t>
            </w:r>
          </w:p>
        </w:tc>
      </w:tr>
      <w:tr w:rsidR="00E563FD"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E563FD" w:rsidRPr="00CD2BE4" w:rsidRDefault="00E563FD" w:rsidP="00E563FD">
            <w:pPr>
              <w:pStyle w:val="OGCTabletextbold"/>
              <w:keepNext/>
              <w:framePr w:hSpace="0" w:wrap="auto" w:vAnchor="margin" w:yAlign="inline"/>
              <w:suppressOverlap w:val="0"/>
            </w:pPr>
            <w:r w:rsidRPr="00CD2BE4">
              <w:t>Requirement</w:t>
            </w:r>
            <w:r>
              <w:t>(s)</w:t>
            </w:r>
          </w:p>
        </w:tc>
        <w:tc>
          <w:tcPr>
            <w:tcW w:w="6705" w:type="dxa"/>
            <w:tcBorders>
              <w:top w:val="single" w:sz="4" w:space="0" w:color="000000"/>
              <w:left w:val="single" w:sz="4" w:space="0" w:color="000000"/>
              <w:bottom w:val="single" w:sz="4" w:space="0" w:color="000000"/>
              <w:right w:val="single" w:sz="4" w:space="0" w:color="000000"/>
            </w:tcBorders>
          </w:tcPr>
          <w:p w:rsidR="00E563FD" w:rsidRPr="00CD2BE4" w:rsidRDefault="00E563FD" w:rsidP="00E563FD">
            <w:pPr>
              <w:pStyle w:val="OGCtabletext12"/>
              <w:keepNext/>
            </w:pPr>
            <w:r>
              <w:t>REQ-008</w:t>
            </w:r>
          </w:p>
        </w:tc>
      </w:tr>
      <w:tr w:rsidR="00AE0F8D"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AE0F8D" w:rsidRPr="00CD2BE4" w:rsidRDefault="00AE0F8D" w:rsidP="00E563FD">
            <w:pPr>
              <w:pStyle w:val="OGCTabletextbold"/>
              <w:keepNext/>
              <w:framePr w:hSpace="0" w:wrap="auto" w:vAnchor="margin" w:yAlign="inline"/>
              <w:suppressOverlap w:val="0"/>
            </w:pPr>
            <w:r>
              <w:t>Test Purpose</w:t>
            </w:r>
          </w:p>
        </w:tc>
        <w:tc>
          <w:tcPr>
            <w:tcW w:w="6705" w:type="dxa"/>
            <w:tcBorders>
              <w:top w:val="single" w:sz="4" w:space="0" w:color="000000"/>
              <w:left w:val="single" w:sz="4" w:space="0" w:color="000000"/>
              <w:bottom w:val="single" w:sz="4" w:space="0" w:color="000000"/>
              <w:right w:val="single" w:sz="4" w:space="0" w:color="000000"/>
            </w:tcBorders>
          </w:tcPr>
          <w:p w:rsidR="00AE0F8D" w:rsidRPr="001A6AAF" w:rsidRDefault="00AE0F8D" w:rsidP="008451AA">
            <w:pPr>
              <w:pStyle w:val="OGCtabletext12"/>
              <w:keepNext/>
            </w:pPr>
            <w:r w:rsidRPr="00B92BD1">
              <w:t xml:space="preserve">To verify that </w:t>
            </w:r>
            <w:r>
              <w:t>the web service correctly handles a GetDataAvailability invocation.</w:t>
            </w:r>
          </w:p>
        </w:tc>
      </w:tr>
      <w:tr w:rsidR="00AE0F8D"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AE0F8D" w:rsidRPr="00CD2BE4" w:rsidRDefault="00AE0F8D" w:rsidP="00E563FD">
            <w:pPr>
              <w:pStyle w:val="OGCTabletextbold"/>
              <w:keepNext/>
              <w:framePr w:hSpace="0" w:wrap="auto" w:vAnchor="margin" w:yAlign="inline"/>
              <w:suppressOverlap w:val="0"/>
            </w:pPr>
            <w:r w:rsidRPr="00CD2BE4">
              <w:t>Test Method</w:t>
            </w:r>
          </w:p>
        </w:tc>
        <w:tc>
          <w:tcPr>
            <w:tcW w:w="6705" w:type="dxa"/>
            <w:tcBorders>
              <w:top w:val="single" w:sz="4" w:space="0" w:color="000000"/>
              <w:left w:val="single" w:sz="4" w:space="0" w:color="000000"/>
              <w:bottom w:val="single" w:sz="4" w:space="0" w:color="000000"/>
              <w:right w:val="single" w:sz="4" w:space="0" w:color="000000"/>
            </w:tcBorders>
          </w:tcPr>
          <w:p w:rsidR="00AE0F8D" w:rsidRDefault="00AE0F8D" w:rsidP="008451AA">
            <w:pPr>
              <w:pStyle w:val="OGCtabletext12"/>
              <w:keepNext/>
            </w:pPr>
            <w:r>
              <w:t xml:space="preserve">For each exception code appropriate to the GetDataAvailability operation (see </w:t>
            </w:r>
            <w:r>
              <w:fldChar w:fldCharType="begin"/>
            </w:r>
            <w:r>
              <w:instrText xml:space="preserve"> REF _Ref267557484 \h </w:instrText>
            </w:r>
            <w:r>
              <w:fldChar w:fldCharType="separate"/>
            </w:r>
            <w:r w:rsidR="00AD0FBA">
              <w:t>Table 12</w:t>
            </w:r>
            <w:r>
              <w:fldChar w:fldCharType="end"/>
            </w:r>
            <w:r>
              <w:t xml:space="preserve">), design an XML encoded GetDataAvailability request </w:t>
            </w:r>
            <w:r w:rsidR="00014C1D">
              <w:t xml:space="preserve">that results in that exception </w:t>
            </w:r>
            <w:r>
              <w:t xml:space="preserve">and send it to the service via an </w:t>
            </w:r>
            <w:r w:rsidR="00014C1D">
              <w:t>HTTP POST request</w:t>
            </w:r>
            <w:r>
              <w:t>. Ve</w:t>
            </w:r>
            <w:r w:rsidR="00014C1D">
              <w:t xml:space="preserve">rify that the service returns an XML encoded </w:t>
            </w:r>
            <w:r>
              <w:t xml:space="preserve">exception </w:t>
            </w:r>
            <w:r w:rsidR="00014C1D">
              <w:t>(</w:t>
            </w:r>
            <w:r w:rsidR="00014C1D" w:rsidRPr="00014C1D">
              <w:t>with the according code and locator value</w:t>
            </w:r>
            <w:r w:rsidR="00014C1D">
              <w:t>) via the HTTP response</w:t>
            </w:r>
            <w:r>
              <w:t>.</w:t>
            </w:r>
          </w:p>
          <w:p w:rsidR="00AE0F8D" w:rsidRDefault="00AE0F8D" w:rsidP="008451AA">
            <w:pPr>
              <w:pStyle w:val="OGCtabletext12"/>
              <w:keepNext/>
            </w:pPr>
          </w:p>
          <w:p w:rsidR="00AE0F8D" w:rsidRPr="00CD2BE4" w:rsidRDefault="00AE0F8D" w:rsidP="00014C1D">
            <w:pPr>
              <w:pStyle w:val="OGCtabletext12"/>
              <w:keepNext/>
            </w:pPr>
            <w:r>
              <w:t xml:space="preserve">Devise several </w:t>
            </w:r>
            <w:r w:rsidR="00014C1D">
              <w:t xml:space="preserve">XML encoded </w:t>
            </w:r>
            <w:r>
              <w:t xml:space="preserve">GetDataAvailability requests that check various options of the algorithm with which the response is computed (see </w:t>
            </w:r>
            <w:r>
              <w:fldChar w:fldCharType="begin"/>
            </w:r>
            <w:r>
              <w:instrText xml:space="preserve"> REF _Ref267557365 \h </w:instrText>
            </w:r>
            <w:r>
              <w:fldChar w:fldCharType="separate"/>
            </w:r>
            <w:r w:rsidR="00AD0FBA">
              <w:t>Listing 1</w:t>
            </w:r>
            <w:r>
              <w:fldChar w:fldCharType="end"/>
            </w:r>
            <w:r>
              <w:t>)</w:t>
            </w:r>
            <w:r w:rsidR="00014C1D">
              <w:t>. Send them to the service via HTTP POST</w:t>
            </w:r>
            <w:r>
              <w:t xml:space="preserve">. Verify that the </w:t>
            </w:r>
            <w:r w:rsidR="00014C1D">
              <w:t>service returns an XML encoded GetDataAvailabilityR</w:t>
            </w:r>
            <w:r>
              <w:t xml:space="preserve">esponse </w:t>
            </w:r>
            <w:r w:rsidR="00014C1D">
              <w:t xml:space="preserve">via the HTTP response and that its value is </w:t>
            </w:r>
            <w:r>
              <w:t>as expected.</w:t>
            </w:r>
          </w:p>
        </w:tc>
      </w:tr>
      <w:tr w:rsidR="00E563FD"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E563FD" w:rsidRPr="00CD2BE4" w:rsidRDefault="00E563FD" w:rsidP="00E563FD">
            <w:pPr>
              <w:pStyle w:val="OGCTabletextbold"/>
              <w:keepNext/>
              <w:framePr w:hSpace="0" w:wrap="auto" w:vAnchor="margin" w:yAlign="inline"/>
              <w:suppressOverlap w:val="0"/>
            </w:pPr>
            <w:r w:rsidRPr="00CD2BE4">
              <w:t>Test Type</w:t>
            </w:r>
          </w:p>
        </w:tc>
        <w:tc>
          <w:tcPr>
            <w:tcW w:w="6705" w:type="dxa"/>
            <w:tcBorders>
              <w:top w:val="single" w:sz="4" w:space="0" w:color="000000"/>
              <w:left w:val="single" w:sz="4" w:space="0" w:color="000000"/>
              <w:bottom w:val="single" w:sz="4" w:space="0" w:color="000000"/>
              <w:right w:val="single" w:sz="4" w:space="0" w:color="000000"/>
            </w:tcBorders>
          </w:tcPr>
          <w:p w:rsidR="00E563FD" w:rsidRPr="00CD2BE4" w:rsidRDefault="00E563FD" w:rsidP="00E563FD">
            <w:pPr>
              <w:pStyle w:val="OGCtabletext12"/>
              <w:keepNext/>
            </w:pPr>
            <w:r>
              <w:t>Capability</w:t>
            </w:r>
          </w:p>
        </w:tc>
      </w:tr>
    </w:tbl>
    <w:p w:rsidR="00E563FD" w:rsidRPr="00E563FD" w:rsidRDefault="00E563FD" w:rsidP="00E563FD"/>
    <w:p w:rsidR="00B92BD1" w:rsidRDefault="004625FA" w:rsidP="00B92BD1">
      <w:pPr>
        <w:pStyle w:val="berschrift2"/>
      </w:pPr>
      <w:bookmarkStart w:id="180" w:name="_Ref270583548"/>
      <w:bookmarkStart w:id="181" w:name="_Toc270615011"/>
      <w:r>
        <w:lastRenderedPageBreak/>
        <w:t>Conformance Test Class: GetDataAvailability operation – SOAP Web Service implementation</w:t>
      </w:r>
      <w:bookmarkEnd w:id="180"/>
      <w:bookmarkEnd w:id="181"/>
    </w:p>
    <w:tbl>
      <w:tblPr>
        <w:tblW w:w="0" w:type="auto"/>
        <w:tblInd w:w="108" w:type="dxa"/>
        <w:tblLayout w:type="fixed"/>
        <w:tblCellMar>
          <w:top w:w="57" w:type="dxa"/>
          <w:bottom w:w="57" w:type="dxa"/>
        </w:tblCellMar>
        <w:tblLook w:val="0000"/>
      </w:tblPr>
      <w:tblGrid>
        <w:gridCol w:w="1800"/>
        <w:gridCol w:w="6847"/>
      </w:tblGrid>
      <w:tr w:rsidR="00B92BD1"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B92BD1" w:rsidRPr="00CD2BE4" w:rsidRDefault="00B92BD1" w:rsidP="00E05BAF">
            <w:pPr>
              <w:pStyle w:val="RequirementTableTitle"/>
              <w:keepNext/>
              <w:framePr w:hSpace="0" w:wrap="auto" w:vAnchor="margin" w:yAlign="inline"/>
              <w:spacing w:before="60" w:after="60"/>
              <w:suppressOverlap w:val="0"/>
            </w:pPr>
            <w:r w:rsidRPr="00CD2BE4">
              <w:t>Conformance Test Class</w:t>
            </w:r>
          </w:p>
        </w:tc>
      </w:tr>
      <w:tr w:rsidR="003E2C82" w:rsidRPr="00CD2BE4" w:rsidTr="00F04326">
        <w:trPr>
          <w:trHeight w:val="225"/>
        </w:trPr>
        <w:tc>
          <w:tcPr>
            <w:tcW w:w="1800" w:type="dxa"/>
            <w:tcBorders>
              <w:top w:val="single" w:sz="4" w:space="0" w:color="000000"/>
              <w:left w:val="single" w:sz="4" w:space="0" w:color="000000"/>
              <w:bottom w:val="single" w:sz="12" w:space="0" w:color="000000"/>
              <w:right w:val="single" w:sz="4" w:space="0" w:color="000000"/>
            </w:tcBorders>
            <w:shd w:val="clear" w:color="auto" w:fill="auto"/>
          </w:tcPr>
          <w:p w:rsidR="003E2C82" w:rsidRPr="00CD2BE4" w:rsidRDefault="00F04326" w:rsidP="00E05BAF">
            <w:pPr>
              <w:pStyle w:val="RequirementTableTitle"/>
              <w:keepNext/>
              <w:framePr w:hSpace="0" w:wrap="auto" w:vAnchor="margin" w:yAlign="inline"/>
              <w:spacing w:before="60" w:after="60"/>
              <w:suppressOverlap w:val="0"/>
            </w:pPr>
            <w:r>
              <w:t>Name</w:t>
            </w:r>
          </w:p>
        </w:tc>
        <w:tc>
          <w:tcPr>
            <w:tcW w:w="6847" w:type="dxa"/>
            <w:tcBorders>
              <w:top w:val="single" w:sz="4" w:space="0" w:color="000000"/>
              <w:left w:val="single" w:sz="4" w:space="0" w:color="000000"/>
              <w:bottom w:val="single" w:sz="12" w:space="0" w:color="000000"/>
              <w:right w:val="single" w:sz="4" w:space="0" w:color="000000"/>
            </w:tcBorders>
            <w:shd w:val="clear" w:color="auto" w:fill="auto"/>
          </w:tcPr>
          <w:p w:rsidR="003E2C82" w:rsidRPr="00CD2BE4" w:rsidRDefault="00F04326" w:rsidP="00E05BAF">
            <w:pPr>
              <w:pStyle w:val="RequirementTableTitle"/>
              <w:keepNext/>
              <w:framePr w:hSpace="0" w:wrap="auto" w:vAnchor="margin" w:yAlign="inline"/>
              <w:spacing w:before="60" w:after="60"/>
              <w:suppressOverlap w:val="0"/>
              <w:jc w:val="left"/>
            </w:pPr>
            <w:r w:rsidRPr="00F04326">
              <w:t>http://www.opengis.net/spec/SOSGDA/1.0/conf/gda-ws-soap</w:t>
            </w:r>
          </w:p>
        </w:tc>
      </w:tr>
      <w:tr w:rsidR="00B92BD1" w:rsidRPr="00CD2BE4" w:rsidTr="00F04326">
        <w:trPr>
          <w:trHeight w:val="225"/>
        </w:trPr>
        <w:tc>
          <w:tcPr>
            <w:tcW w:w="1800" w:type="dxa"/>
            <w:tcBorders>
              <w:top w:val="single" w:sz="12" w:space="0" w:color="000000"/>
              <w:left w:val="single" w:sz="4" w:space="0" w:color="000000"/>
              <w:bottom w:val="single" w:sz="12" w:space="0" w:color="000000"/>
            </w:tcBorders>
          </w:tcPr>
          <w:p w:rsidR="00B92BD1" w:rsidRPr="00CD2BE4" w:rsidRDefault="00F04326" w:rsidP="00E05BAF">
            <w:pPr>
              <w:keepNext/>
              <w:snapToGrid w:val="0"/>
              <w:spacing w:after="0"/>
              <w:jc w:val="center"/>
            </w:pPr>
            <w:r w:rsidRPr="00F04326">
              <w:rPr>
                <w:b/>
                <w:color w:val="000000"/>
                <w:sz w:val="24"/>
                <w:szCs w:val="24"/>
              </w:rPr>
              <w:t>Requirements</w:t>
            </w:r>
          </w:p>
        </w:tc>
        <w:tc>
          <w:tcPr>
            <w:tcW w:w="6847" w:type="dxa"/>
            <w:tcBorders>
              <w:top w:val="single" w:sz="12" w:space="0" w:color="000000"/>
              <w:left w:val="single" w:sz="4" w:space="0" w:color="000000"/>
              <w:bottom w:val="single" w:sz="12" w:space="0" w:color="000000"/>
              <w:right w:val="single" w:sz="4" w:space="0" w:color="000000"/>
            </w:tcBorders>
          </w:tcPr>
          <w:p w:rsidR="00B92BD1" w:rsidRPr="00F04326" w:rsidRDefault="00F04326" w:rsidP="00E05BAF">
            <w:pPr>
              <w:pStyle w:val="OGCtabletext12"/>
              <w:keepNext/>
              <w:rPr>
                <w:b/>
              </w:rPr>
            </w:pPr>
            <w:r w:rsidRPr="00F04326">
              <w:rPr>
                <w:b/>
              </w:rPr>
              <w:t>http://www.opengis.net/spec/SOSGDA/1.0/req/gda-ws-soap</w:t>
            </w:r>
          </w:p>
        </w:tc>
      </w:tr>
      <w:tr w:rsidR="00B92BD1" w:rsidRPr="00CD2BE4" w:rsidTr="00F04326">
        <w:trPr>
          <w:trHeight w:val="33"/>
        </w:trPr>
        <w:tc>
          <w:tcPr>
            <w:tcW w:w="1800" w:type="dxa"/>
            <w:tcBorders>
              <w:top w:val="single" w:sz="12" w:space="0" w:color="000000"/>
              <w:left w:val="single" w:sz="4" w:space="0" w:color="000000"/>
              <w:bottom w:val="single" w:sz="4" w:space="0" w:color="000000"/>
            </w:tcBorders>
          </w:tcPr>
          <w:p w:rsidR="00B92BD1" w:rsidRPr="00CD2BE4" w:rsidRDefault="00B92BD1" w:rsidP="00E05BAF">
            <w:pPr>
              <w:keepNext/>
              <w:snapToGrid w:val="0"/>
              <w:spacing w:after="0"/>
              <w:jc w:val="center"/>
              <w:rPr>
                <w:b/>
                <w:color w:val="000000"/>
                <w:szCs w:val="24"/>
              </w:rPr>
            </w:pPr>
            <w:r w:rsidRPr="00F04326">
              <w:rPr>
                <w:b/>
                <w:color w:val="000000"/>
                <w:sz w:val="24"/>
                <w:szCs w:val="24"/>
              </w:rPr>
              <w:t>Dependency</w:t>
            </w:r>
          </w:p>
        </w:tc>
        <w:tc>
          <w:tcPr>
            <w:tcW w:w="6847" w:type="dxa"/>
            <w:tcBorders>
              <w:top w:val="single" w:sz="12" w:space="0" w:color="000000"/>
              <w:left w:val="single" w:sz="4" w:space="0" w:color="000000"/>
              <w:bottom w:val="single" w:sz="4" w:space="0" w:color="000000"/>
              <w:right w:val="single" w:sz="4" w:space="0" w:color="000000"/>
            </w:tcBorders>
          </w:tcPr>
          <w:p w:rsidR="00B92BD1" w:rsidRPr="00CD2BE4" w:rsidRDefault="00F04326" w:rsidP="00E05BAF">
            <w:pPr>
              <w:pStyle w:val="SpecelementURL"/>
              <w:keepNext/>
              <w:framePr w:wrap="around"/>
              <w:spacing w:before="40"/>
              <w:rPr>
                <w:noProof w:val="0"/>
              </w:rPr>
            </w:pPr>
            <w:r w:rsidRPr="00F04326">
              <w:rPr>
                <w:lang w:val="en-GB"/>
              </w:rPr>
              <w:t>http://www.opengis.net/spec/SOSGDA/1.0/conf/gda-ws</w:t>
            </w:r>
          </w:p>
        </w:tc>
      </w:tr>
      <w:tr w:rsidR="00F04326" w:rsidRPr="00CD2BE4" w:rsidTr="003E2C82">
        <w:trPr>
          <w:trHeight w:val="33"/>
        </w:trPr>
        <w:tc>
          <w:tcPr>
            <w:tcW w:w="1800" w:type="dxa"/>
            <w:tcBorders>
              <w:top w:val="single" w:sz="4" w:space="0" w:color="000000"/>
              <w:left w:val="single" w:sz="4" w:space="0" w:color="000000"/>
              <w:bottom w:val="single" w:sz="4" w:space="0" w:color="000000"/>
            </w:tcBorders>
          </w:tcPr>
          <w:p w:rsidR="00F04326" w:rsidRPr="00F04326" w:rsidRDefault="00F04326" w:rsidP="00E05BAF">
            <w:pPr>
              <w:keepNext/>
              <w:snapToGrid w:val="0"/>
              <w:spacing w:after="0"/>
              <w:jc w:val="center"/>
              <w:rPr>
                <w:b/>
                <w:color w:val="000000"/>
                <w:sz w:val="24"/>
                <w:szCs w:val="24"/>
              </w:rPr>
            </w:pPr>
            <w:r>
              <w:rPr>
                <w:b/>
                <w:color w:val="000000"/>
                <w:sz w:val="24"/>
                <w:szCs w:val="24"/>
              </w:rPr>
              <w:t>Dependency</w:t>
            </w:r>
          </w:p>
        </w:tc>
        <w:tc>
          <w:tcPr>
            <w:tcW w:w="6847" w:type="dxa"/>
            <w:tcBorders>
              <w:top w:val="single" w:sz="4" w:space="0" w:color="000000"/>
              <w:left w:val="single" w:sz="4" w:space="0" w:color="000000"/>
              <w:bottom w:val="single" w:sz="4" w:space="0" w:color="000000"/>
              <w:right w:val="single" w:sz="4" w:space="0" w:color="000000"/>
            </w:tcBorders>
          </w:tcPr>
          <w:p w:rsidR="00F04326" w:rsidRPr="00F04326" w:rsidRDefault="00F04326" w:rsidP="00E05BAF">
            <w:pPr>
              <w:pStyle w:val="SpecelementURL"/>
              <w:keepNext/>
              <w:framePr w:wrap="around"/>
              <w:spacing w:before="40"/>
              <w:rPr>
                <w:lang w:val="en-GB"/>
              </w:rPr>
            </w:pPr>
            <w:r w:rsidRPr="00F04326">
              <w:rPr>
                <w:lang w:val="en-GB"/>
              </w:rPr>
              <w:t>http://www.opengis.net/spec/SWES/2.0/conf/SOAPBinding</w:t>
            </w:r>
          </w:p>
        </w:tc>
      </w:tr>
    </w:tbl>
    <w:p w:rsidR="00B92BD1" w:rsidRPr="0012410C" w:rsidRDefault="00B92BD1" w:rsidP="00B92BD1">
      <w:pPr>
        <w:pStyle w:val="berschrift3"/>
      </w:pPr>
      <w:bookmarkStart w:id="182" w:name="_Toc270615012"/>
      <w:r>
        <w:t>General</w:t>
      </w:r>
      <w:bookmarkEnd w:id="182"/>
    </w:p>
    <w:tbl>
      <w:tblPr>
        <w:tblW w:w="0" w:type="auto"/>
        <w:tblInd w:w="108" w:type="dxa"/>
        <w:tblLayout w:type="fixed"/>
        <w:tblCellMar>
          <w:top w:w="57" w:type="dxa"/>
          <w:bottom w:w="57" w:type="dxa"/>
        </w:tblCellMar>
        <w:tblLook w:val="0000"/>
      </w:tblPr>
      <w:tblGrid>
        <w:gridCol w:w="1942"/>
        <w:gridCol w:w="6705"/>
      </w:tblGrid>
      <w:tr w:rsidR="00B92BD1"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B92BD1" w:rsidRPr="00CD2BE4" w:rsidRDefault="00B92BD1" w:rsidP="008E1C8B">
            <w:pPr>
              <w:pStyle w:val="OGCtabletext"/>
              <w:keepNext/>
              <w:ind w:right="-108"/>
              <w:jc w:val="center"/>
              <w:rPr>
                <w:b/>
                <w:sz w:val="24"/>
                <w:szCs w:val="24"/>
              </w:rPr>
            </w:pPr>
            <w:r w:rsidRPr="00CD2BE4">
              <w:rPr>
                <w:b/>
                <w:sz w:val="24"/>
                <w:szCs w:val="24"/>
              </w:rPr>
              <w:t>Conformance Test</w:t>
            </w:r>
          </w:p>
        </w:tc>
      </w:tr>
      <w:tr w:rsidR="00B92BD1" w:rsidRPr="00CD2BE4" w:rsidTr="00B92BD1">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auto"/>
          </w:tcPr>
          <w:p w:rsidR="00B92BD1" w:rsidRPr="00CD2BE4" w:rsidRDefault="00B92BD1" w:rsidP="008E1C8B">
            <w:pPr>
              <w:pStyle w:val="OGCtabletext"/>
              <w:keepNext/>
              <w:ind w:right="-108"/>
              <w:rPr>
                <w:b/>
                <w:sz w:val="24"/>
                <w:szCs w:val="24"/>
              </w:rPr>
            </w:pPr>
            <w:r w:rsidRPr="00B92BD1">
              <w:rPr>
                <w:b/>
                <w:sz w:val="24"/>
                <w:szCs w:val="24"/>
              </w:rPr>
              <w:t>http://www.opengis.net/spec/SOSGDA/1.0/conf/gda-ws-soap/action-URI</w:t>
            </w:r>
          </w:p>
        </w:tc>
      </w:tr>
      <w:tr w:rsidR="00B92BD1" w:rsidRPr="00CD2BE4" w:rsidTr="00B92BD1">
        <w:trPr>
          <w:trHeight w:val="300"/>
        </w:trPr>
        <w:tc>
          <w:tcPr>
            <w:tcW w:w="1942" w:type="dxa"/>
            <w:tcBorders>
              <w:top w:val="single" w:sz="4" w:space="0" w:color="000000"/>
              <w:left w:val="single" w:sz="4" w:space="0" w:color="000000"/>
              <w:bottom w:val="single" w:sz="4" w:space="0" w:color="000000"/>
              <w:right w:val="single" w:sz="4" w:space="0" w:color="000000"/>
            </w:tcBorders>
          </w:tcPr>
          <w:p w:rsidR="00B92BD1" w:rsidRPr="00CD2BE4" w:rsidRDefault="00B92BD1" w:rsidP="008E1C8B">
            <w:pPr>
              <w:pStyle w:val="OGCTabletextbold"/>
              <w:keepNext/>
              <w:framePr w:hSpace="0" w:wrap="auto" w:vAnchor="margin" w:yAlign="inline"/>
              <w:suppressOverlap w:val="0"/>
            </w:pPr>
            <w:r w:rsidRPr="00CD2BE4">
              <w:t>Requirement</w:t>
            </w:r>
            <w:r>
              <w:t>(s)</w:t>
            </w:r>
          </w:p>
        </w:tc>
        <w:tc>
          <w:tcPr>
            <w:tcW w:w="6705" w:type="dxa"/>
            <w:tcBorders>
              <w:top w:val="single" w:sz="4" w:space="0" w:color="000000"/>
              <w:left w:val="single" w:sz="4" w:space="0" w:color="000000"/>
              <w:bottom w:val="single" w:sz="4" w:space="0" w:color="000000"/>
              <w:right w:val="single" w:sz="4" w:space="0" w:color="000000"/>
            </w:tcBorders>
          </w:tcPr>
          <w:p w:rsidR="00B92BD1" w:rsidRPr="00CD2BE4" w:rsidRDefault="00B92BD1" w:rsidP="008E1C8B">
            <w:pPr>
              <w:pStyle w:val="OGCtabletext12"/>
              <w:keepNext/>
            </w:pPr>
            <w:r>
              <w:t>REQ-012</w:t>
            </w:r>
          </w:p>
        </w:tc>
      </w:tr>
      <w:tr w:rsidR="00B92BD1" w:rsidRPr="00CD2BE4" w:rsidTr="00B92BD1">
        <w:trPr>
          <w:trHeight w:val="300"/>
        </w:trPr>
        <w:tc>
          <w:tcPr>
            <w:tcW w:w="1942" w:type="dxa"/>
            <w:tcBorders>
              <w:top w:val="single" w:sz="4" w:space="0" w:color="000000"/>
              <w:left w:val="single" w:sz="4" w:space="0" w:color="000000"/>
              <w:bottom w:val="single" w:sz="4" w:space="0" w:color="000000"/>
              <w:right w:val="single" w:sz="4" w:space="0" w:color="000000"/>
            </w:tcBorders>
          </w:tcPr>
          <w:p w:rsidR="00B92BD1" w:rsidRPr="00CD2BE4" w:rsidRDefault="00B92BD1" w:rsidP="008E1C8B">
            <w:pPr>
              <w:pStyle w:val="OGCTabletextbold"/>
              <w:keepNext/>
              <w:framePr w:hSpace="0" w:wrap="auto" w:vAnchor="margin" w:yAlign="inline"/>
              <w:suppressOverlap w:val="0"/>
            </w:pPr>
            <w:r>
              <w:t>Test Purpose</w:t>
            </w:r>
          </w:p>
        </w:tc>
        <w:tc>
          <w:tcPr>
            <w:tcW w:w="6705" w:type="dxa"/>
            <w:tcBorders>
              <w:top w:val="single" w:sz="4" w:space="0" w:color="000000"/>
              <w:left w:val="single" w:sz="4" w:space="0" w:color="000000"/>
              <w:bottom w:val="single" w:sz="4" w:space="0" w:color="000000"/>
              <w:right w:val="single" w:sz="4" w:space="0" w:color="000000"/>
            </w:tcBorders>
          </w:tcPr>
          <w:p w:rsidR="00B92BD1" w:rsidRPr="001A6AAF" w:rsidRDefault="00B92BD1" w:rsidP="008E1C8B">
            <w:pPr>
              <w:pStyle w:val="OGCtabletext12"/>
              <w:keepNext/>
            </w:pPr>
            <w:r w:rsidRPr="00B92BD1">
              <w:t>To verify that the service recognizes and uses correct action URIs for the GetDataAvailability operation request and response.</w:t>
            </w:r>
          </w:p>
        </w:tc>
      </w:tr>
      <w:tr w:rsidR="00B92BD1" w:rsidRPr="00CD2BE4" w:rsidTr="00B92BD1">
        <w:trPr>
          <w:trHeight w:val="300"/>
        </w:trPr>
        <w:tc>
          <w:tcPr>
            <w:tcW w:w="1942" w:type="dxa"/>
            <w:tcBorders>
              <w:top w:val="single" w:sz="4" w:space="0" w:color="000000"/>
              <w:left w:val="single" w:sz="4" w:space="0" w:color="000000"/>
              <w:bottom w:val="single" w:sz="4" w:space="0" w:color="000000"/>
              <w:right w:val="single" w:sz="4" w:space="0" w:color="000000"/>
            </w:tcBorders>
          </w:tcPr>
          <w:p w:rsidR="00B92BD1" w:rsidRPr="00CD2BE4" w:rsidRDefault="00B92BD1" w:rsidP="008E1C8B">
            <w:pPr>
              <w:pStyle w:val="OGCTabletextbold"/>
              <w:keepNext/>
              <w:framePr w:hSpace="0" w:wrap="auto" w:vAnchor="margin" w:yAlign="inline"/>
              <w:suppressOverlap w:val="0"/>
            </w:pPr>
            <w:r w:rsidRPr="00CD2BE4">
              <w:t>Test Method</w:t>
            </w:r>
          </w:p>
        </w:tc>
        <w:tc>
          <w:tcPr>
            <w:tcW w:w="6705" w:type="dxa"/>
            <w:tcBorders>
              <w:top w:val="single" w:sz="4" w:space="0" w:color="000000"/>
              <w:left w:val="single" w:sz="4" w:space="0" w:color="000000"/>
              <w:bottom w:val="single" w:sz="4" w:space="0" w:color="000000"/>
              <w:right w:val="single" w:sz="4" w:space="0" w:color="000000"/>
            </w:tcBorders>
          </w:tcPr>
          <w:p w:rsidR="00B92BD1" w:rsidRPr="00CD2BE4" w:rsidRDefault="00B92BD1" w:rsidP="00E20183">
            <w:pPr>
              <w:pStyle w:val="OGCtabletext12"/>
              <w:keepNext/>
            </w:pPr>
            <w:r w:rsidRPr="00B92BD1">
              <w:t xml:space="preserve">Depending upon the SOAP binding available at the service, execute a request for the GetDataAvailability operation. Verify that the </w:t>
            </w:r>
            <w:r w:rsidR="00E20183">
              <w:t>client</w:t>
            </w:r>
            <w:r w:rsidRPr="00B92BD1">
              <w:t xml:space="preserve"> uses the correct SOAP action </w:t>
            </w:r>
            <w:r w:rsidR="00E20183">
              <w:t xml:space="preserve">in the request </w:t>
            </w:r>
            <w:r w:rsidRPr="00B92BD1">
              <w:t xml:space="preserve">as defined in </w:t>
            </w:r>
            <w:r w:rsidR="00C40F58">
              <w:fldChar w:fldCharType="begin"/>
            </w:r>
            <w:r w:rsidR="00C40F58">
              <w:instrText xml:space="preserve"> REF _Ref270594249 \h </w:instrText>
            </w:r>
            <w:r w:rsidR="00C40F58">
              <w:fldChar w:fldCharType="separate"/>
            </w:r>
            <w:r w:rsidR="00AD0FBA" w:rsidRPr="00C40F58">
              <w:t xml:space="preserve">Table </w:t>
            </w:r>
            <w:r w:rsidR="00AD0FBA">
              <w:t>15</w:t>
            </w:r>
            <w:r w:rsidR="00C40F58">
              <w:fldChar w:fldCharType="end"/>
            </w:r>
            <w:r w:rsidRPr="00B92BD1">
              <w:t xml:space="preserve">. If WS-Addressing is used, verify that </w:t>
            </w:r>
            <w:r w:rsidR="00E20183">
              <w:t>client/service use</w:t>
            </w:r>
            <w:r w:rsidRPr="00B92BD1">
              <w:t xml:space="preserve"> the c</w:t>
            </w:r>
            <w:r w:rsidR="00E20183">
              <w:t>orrect WS-Addressing action URI in request/response</w:t>
            </w:r>
            <w:r w:rsidRPr="00B92BD1">
              <w:t xml:space="preserve"> as defined in </w:t>
            </w:r>
            <w:r w:rsidR="00C40F58">
              <w:fldChar w:fldCharType="begin"/>
            </w:r>
            <w:r w:rsidR="00C40F58">
              <w:instrText xml:space="preserve"> REF _Ref270594249 \h </w:instrText>
            </w:r>
            <w:r w:rsidR="00C40F58">
              <w:fldChar w:fldCharType="separate"/>
            </w:r>
            <w:r w:rsidR="00AD0FBA" w:rsidRPr="00C40F58">
              <w:t xml:space="preserve">Table </w:t>
            </w:r>
            <w:r w:rsidR="00AD0FBA">
              <w:t>15</w:t>
            </w:r>
            <w:r w:rsidR="00C40F58">
              <w:fldChar w:fldCharType="end"/>
            </w:r>
            <w:r w:rsidRPr="00B92BD1">
              <w:t>.</w:t>
            </w:r>
          </w:p>
        </w:tc>
      </w:tr>
      <w:tr w:rsidR="00B92BD1" w:rsidRPr="00CD2BE4" w:rsidTr="00B92BD1">
        <w:trPr>
          <w:trHeight w:val="300"/>
        </w:trPr>
        <w:tc>
          <w:tcPr>
            <w:tcW w:w="1942" w:type="dxa"/>
            <w:tcBorders>
              <w:top w:val="single" w:sz="4" w:space="0" w:color="000000"/>
              <w:left w:val="single" w:sz="4" w:space="0" w:color="000000"/>
              <w:bottom w:val="single" w:sz="4" w:space="0" w:color="000000"/>
              <w:right w:val="single" w:sz="4" w:space="0" w:color="000000"/>
            </w:tcBorders>
          </w:tcPr>
          <w:p w:rsidR="00B92BD1" w:rsidRPr="00CD2BE4" w:rsidRDefault="00B92BD1" w:rsidP="008E1C8B">
            <w:pPr>
              <w:pStyle w:val="OGCTabletextbold"/>
              <w:keepNext/>
              <w:framePr w:hSpace="0" w:wrap="auto" w:vAnchor="margin" w:yAlign="inline"/>
              <w:suppressOverlap w:val="0"/>
            </w:pPr>
            <w:r w:rsidRPr="00CD2BE4">
              <w:t>Test Type</w:t>
            </w:r>
          </w:p>
        </w:tc>
        <w:tc>
          <w:tcPr>
            <w:tcW w:w="6705" w:type="dxa"/>
            <w:tcBorders>
              <w:top w:val="single" w:sz="4" w:space="0" w:color="000000"/>
              <w:left w:val="single" w:sz="4" w:space="0" w:color="000000"/>
              <w:bottom w:val="single" w:sz="4" w:space="0" w:color="000000"/>
              <w:right w:val="single" w:sz="4" w:space="0" w:color="000000"/>
            </w:tcBorders>
          </w:tcPr>
          <w:p w:rsidR="00B92BD1" w:rsidRPr="00CD2BE4" w:rsidRDefault="00B92BD1" w:rsidP="008E1C8B">
            <w:pPr>
              <w:pStyle w:val="OGCtabletext12"/>
              <w:keepNext/>
            </w:pPr>
            <w:r>
              <w:t>Capability</w:t>
            </w:r>
          </w:p>
        </w:tc>
      </w:tr>
    </w:tbl>
    <w:p w:rsidR="00BC6414" w:rsidRPr="0012410C" w:rsidRDefault="00BC6414" w:rsidP="00BC6414"/>
    <w:tbl>
      <w:tblPr>
        <w:tblW w:w="0" w:type="auto"/>
        <w:tblInd w:w="108" w:type="dxa"/>
        <w:tblLayout w:type="fixed"/>
        <w:tblCellMar>
          <w:top w:w="57" w:type="dxa"/>
          <w:bottom w:w="57" w:type="dxa"/>
        </w:tblCellMar>
        <w:tblLook w:val="0000"/>
      </w:tblPr>
      <w:tblGrid>
        <w:gridCol w:w="1942"/>
        <w:gridCol w:w="6705"/>
      </w:tblGrid>
      <w:tr w:rsidR="00BC6414"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D9D9D9"/>
          </w:tcPr>
          <w:p w:rsidR="00BC6414" w:rsidRPr="00CD2BE4" w:rsidRDefault="00BC6414" w:rsidP="00E563FD">
            <w:pPr>
              <w:pStyle w:val="OGCtabletext"/>
              <w:keepNext/>
              <w:ind w:right="-108"/>
              <w:jc w:val="center"/>
              <w:rPr>
                <w:b/>
                <w:sz w:val="24"/>
                <w:szCs w:val="24"/>
              </w:rPr>
            </w:pPr>
            <w:r w:rsidRPr="00CD2BE4">
              <w:rPr>
                <w:b/>
                <w:sz w:val="24"/>
                <w:szCs w:val="24"/>
              </w:rPr>
              <w:lastRenderedPageBreak/>
              <w:t>Conformance Test</w:t>
            </w:r>
          </w:p>
        </w:tc>
      </w:tr>
      <w:tr w:rsidR="00BC6414" w:rsidRPr="00CD2BE4" w:rsidTr="00E563FD">
        <w:trPr>
          <w:trHeight w:val="225"/>
        </w:trPr>
        <w:tc>
          <w:tcPr>
            <w:tcW w:w="8647" w:type="dxa"/>
            <w:gridSpan w:val="2"/>
            <w:tcBorders>
              <w:top w:val="single" w:sz="4" w:space="0" w:color="000000"/>
              <w:left w:val="single" w:sz="4" w:space="0" w:color="000000"/>
              <w:bottom w:val="single" w:sz="4" w:space="0" w:color="000000"/>
              <w:right w:val="single" w:sz="4" w:space="0" w:color="000000"/>
            </w:tcBorders>
            <w:shd w:val="clear" w:color="auto" w:fill="auto"/>
          </w:tcPr>
          <w:p w:rsidR="00BC6414" w:rsidRPr="00CD2BE4" w:rsidRDefault="00BC6414" w:rsidP="00BC6414">
            <w:pPr>
              <w:pStyle w:val="OGCtabletext"/>
              <w:keepNext/>
              <w:ind w:right="-108"/>
              <w:rPr>
                <w:b/>
                <w:sz w:val="24"/>
                <w:szCs w:val="24"/>
              </w:rPr>
            </w:pPr>
            <w:r w:rsidRPr="00B92BD1">
              <w:rPr>
                <w:b/>
                <w:sz w:val="24"/>
                <w:szCs w:val="24"/>
              </w:rPr>
              <w:t>http://www.opengis.net/spec/SOSGDA/1.0/conf/gda-ws-soap/</w:t>
            </w:r>
            <w:r>
              <w:rPr>
                <w:b/>
                <w:sz w:val="24"/>
                <w:szCs w:val="24"/>
              </w:rPr>
              <w:t>behavior</w:t>
            </w:r>
          </w:p>
        </w:tc>
      </w:tr>
      <w:tr w:rsidR="00BC6414"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BC6414" w:rsidRPr="00CD2BE4" w:rsidRDefault="00BC6414" w:rsidP="00E563FD">
            <w:pPr>
              <w:pStyle w:val="OGCTabletextbold"/>
              <w:keepNext/>
              <w:framePr w:hSpace="0" w:wrap="auto" w:vAnchor="margin" w:yAlign="inline"/>
              <w:suppressOverlap w:val="0"/>
            </w:pPr>
            <w:r w:rsidRPr="00CD2BE4">
              <w:t>Requirement</w:t>
            </w:r>
            <w:r>
              <w:t>(s)</w:t>
            </w:r>
          </w:p>
        </w:tc>
        <w:tc>
          <w:tcPr>
            <w:tcW w:w="6705" w:type="dxa"/>
            <w:tcBorders>
              <w:top w:val="single" w:sz="4" w:space="0" w:color="000000"/>
              <w:left w:val="single" w:sz="4" w:space="0" w:color="000000"/>
              <w:bottom w:val="single" w:sz="4" w:space="0" w:color="000000"/>
              <w:right w:val="single" w:sz="4" w:space="0" w:color="000000"/>
            </w:tcBorders>
          </w:tcPr>
          <w:p w:rsidR="00BC6414" w:rsidRPr="00CD2BE4" w:rsidRDefault="00BC6414" w:rsidP="00E563FD">
            <w:pPr>
              <w:pStyle w:val="OGCtabletext12"/>
              <w:keepNext/>
            </w:pPr>
            <w:r>
              <w:t>REQ-011, REQ-012</w:t>
            </w:r>
          </w:p>
        </w:tc>
      </w:tr>
      <w:tr w:rsidR="00BC6414"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BC6414" w:rsidRPr="00CD2BE4" w:rsidRDefault="00BC6414" w:rsidP="00E563FD">
            <w:pPr>
              <w:pStyle w:val="OGCTabletextbold"/>
              <w:keepNext/>
              <w:framePr w:hSpace="0" w:wrap="auto" w:vAnchor="margin" w:yAlign="inline"/>
              <w:suppressOverlap w:val="0"/>
            </w:pPr>
            <w:r>
              <w:t>Test Purpose</w:t>
            </w:r>
          </w:p>
        </w:tc>
        <w:tc>
          <w:tcPr>
            <w:tcW w:w="6705" w:type="dxa"/>
            <w:tcBorders>
              <w:top w:val="single" w:sz="4" w:space="0" w:color="000000"/>
              <w:left w:val="single" w:sz="4" w:space="0" w:color="000000"/>
              <w:bottom w:val="single" w:sz="4" w:space="0" w:color="000000"/>
              <w:right w:val="single" w:sz="4" w:space="0" w:color="000000"/>
            </w:tcBorders>
          </w:tcPr>
          <w:p w:rsidR="00BC6414" w:rsidRPr="001A6AAF" w:rsidRDefault="00BC6414" w:rsidP="00BC6414">
            <w:pPr>
              <w:pStyle w:val="OGCtabletext12"/>
              <w:keepNext/>
            </w:pPr>
            <w:r w:rsidRPr="00B92BD1">
              <w:t xml:space="preserve">To verify that the service </w:t>
            </w:r>
            <w:r>
              <w:t>handles a GetDataAvailability invocation made via SOAP correctly</w:t>
            </w:r>
            <w:r w:rsidRPr="00B92BD1">
              <w:t>.</w:t>
            </w:r>
          </w:p>
        </w:tc>
      </w:tr>
      <w:tr w:rsidR="00BC6414"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BC6414" w:rsidRPr="00CD2BE4" w:rsidRDefault="00BC6414" w:rsidP="00E563FD">
            <w:pPr>
              <w:pStyle w:val="OGCTabletextbold"/>
              <w:keepNext/>
              <w:framePr w:hSpace="0" w:wrap="auto" w:vAnchor="margin" w:yAlign="inline"/>
              <w:suppressOverlap w:val="0"/>
            </w:pPr>
            <w:r w:rsidRPr="00CD2BE4">
              <w:t>Test Method</w:t>
            </w:r>
          </w:p>
        </w:tc>
        <w:tc>
          <w:tcPr>
            <w:tcW w:w="6705" w:type="dxa"/>
            <w:tcBorders>
              <w:top w:val="single" w:sz="4" w:space="0" w:color="000000"/>
              <w:left w:val="single" w:sz="4" w:space="0" w:color="000000"/>
              <w:bottom w:val="single" w:sz="4" w:space="0" w:color="000000"/>
              <w:right w:val="single" w:sz="4" w:space="0" w:color="000000"/>
            </w:tcBorders>
          </w:tcPr>
          <w:p w:rsidR="00BC6414" w:rsidRPr="00CD2BE4" w:rsidRDefault="00014C1D" w:rsidP="00014C1D">
            <w:pPr>
              <w:pStyle w:val="OGCtabletext12"/>
              <w:keepNext/>
            </w:pPr>
            <w:r>
              <w:t xml:space="preserve">Devise </w:t>
            </w:r>
            <w:r w:rsidR="00BC6414">
              <w:t xml:space="preserve">a valid </w:t>
            </w:r>
            <w:r>
              <w:t xml:space="preserve">XML encoded </w:t>
            </w:r>
            <w:r w:rsidR="00BC6414">
              <w:t>GetDataAvailability request that is wrapped in a SOAP envelope (in a version supported by the service).</w:t>
            </w:r>
            <w:r>
              <w:t xml:space="preserve"> Send the request to the service via the communication protocol supported in the SOAP binding of the service (usually HTTP).</w:t>
            </w:r>
            <w:r w:rsidR="00BC6414">
              <w:t xml:space="preserve"> Verify that the response is encoded correctly, meaning that a normal response (computed as defined by the algorithm shown in </w:t>
            </w:r>
            <w:r w:rsidR="00BC6414">
              <w:fldChar w:fldCharType="begin"/>
            </w:r>
            <w:r w:rsidR="00BC6414">
              <w:instrText xml:space="preserve"> REF _Ref267557365 \h </w:instrText>
            </w:r>
            <w:r w:rsidR="00BC6414">
              <w:fldChar w:fldCharType="separate"/>
            </w:r>
            <w:r w:rsidR="00AD0FBA">
              <w:t>Listing 1</w:t>
            </w:r>
            <w:r w:rsidR="00BC6414">
              <w:fldChar w:fldCharType="end"/>
            </w:r>
            <w:r w:rsidR="00BC6414">
              <w:t>) is returned with correct XML encoding in an appropriate SOAP envelope while an exception is returned encoded as a SOAP fault as defined in OGC [09-001] clause 19.</w:t>
            </w:r>
          </w:p>
        </w:tc>
      </w:tr>
      <w:tr w:rsidR="00BC6414" w:rsidRPr="00CD2BE4" w:rsidTr="00E563FD">
        <w:trPr>
          <w:trHeight w:val="300"/>
        </w:trPr>
        <w:tc>
          <w:tcPr>
            <w:tcW w:w="1942" w:type="dxa"/>
            <w:tcBorders>
              <w:top w:val="single" w:sz="4" w:space="0" w:color="000000"/>
              <w:left w:val="single" w:sz="4" w:space="0" w:color="000000"/>
              <w:bottom w:val="single" w:sz="4" w:space="0" w:color="000000"/>
              <w:right w:val="single" w:sz="4" w:space="0" w:color="000000"/>
            </w:tcBorders>
          </w:tcPr>
          <w:p w:rsidR="00BC6414" w:rsidRPr="00CD2BE4" w:rsidRDefault="00BC6414" w:rsidP="00E563FD">
            <w:pPr>
              <w:pStyle w:val="OGCTabletextbold"/>
              <w:keepNext/>
              <w:framePr w:hSpace="0" w:wrap="auto" w:vAnchor="margin" w:yAlign="inline"/>
              <w:suppressOverlap w:val="0"/>
            </w:pPr>
            <w:r w:rsidRPr="00CD2BE4">
              <w:t>Test Type</w:t>
            </w:r>
          </w:p>
        </w:tc>
        <w:tc>
          <w:tcPr>
            <w:tcW w:w="6705" w:type="dxa"/>
            <w:tcBorders>
              <w:top w:val="single" w:sz="4" w:space="0" w:color="000000"/>
              <w:left w:val="single" w:sz="4" w:space="0" w:color="000000"/>
              <w:bottom w:val="single" w:sz="4" w:space="0" w:color="000000"/>
              <w:right w:val="single" w:sz="4" w:space="0" w:color="000000"/>
            </w:tcBorders>
          </w:tcPr>
          <w:p w:rsidR="00BC6414" w:rsidRPr="00CD2BE4" w:rsidRDefault="00BC6414" w:rsidP="00E563FD">
            <w:pPr>
              <w:pStyle w:val="OGCtabletext12"/>
              <w:keepNext/>
            </w:pPr>
            <w:r>
              <w:t>Capability</w:t>
            </w:r>
          </w:p>
        </w:tc>
      </w:tr>
    </w:tbl>
    <w:p w:rsidR="00BC6414" w:rsidRDefault="00BC6414" w:rsidP="00BC6414">
      <w:pPr>
        <w:pStyle w:val="Tablelineafter"/>
      </w:pPr>
    </w:p>
    <w:sectPr w:rsidR="00BC6414" w:rsidSect="005C0E79">
      <w:headerReference w:type="first" r:id="rId28"/>
      <w:footerReference w:type="first" r:id="rId29"/>
      <w:type w:val="oddPage"/>
      <w:pgSz w:w="12240" w:h="15840" w:code="1"/>
      <w:pgMar w:top="794" w:right="1800" w:bottom="567" w:left="1238" w:header="720" w:footer="284" w:gutter="562"/>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5E8" w:rsidRDefault="00B655E8">
      <w:pPr>
        <w:spacing w:after="0"/>
      </w:pPr>
      <w:r>
        <w:separator/>
      </w:r>
    </w:p>
  </w:endnote>
  <w:endnote w:type="continuationSeparator" w:id="0">
    <w:p w:rsidR="00B655E8" w:rsidRDefault="00B655E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00" w:type="dxa"/>
      <w:tblLayout w:type="fixed"/>
      <w:tblCellMar>
        <w:left w:w="70" w:type="dxa"/>
        <w:right w:w="70" w:type="dxa"/>
      </w:tblCellMar>
      <w:tblLook w:val="0000"/>
    </w:tblPr>
    <w:tblGrid>
      <w:gridCol w:w="2500"/>
      <w:gridCol w:w="6300"/>
    </w:tblGrid>
    <w:tr w:rsidR="008451AA">
      <w:trPr>
        <w:cantSplit/>
      </w:trPr>
      <w:tc>
        <w:tcPr>
          <w:tcW w:w="2500" w:type="dxa"/>
          <w:tcBorders>
            <w:top w:val="nil"/>
            <w:left w:val="nil"/>
            <w:bottom w:val="nil"/>
            <w:right w:val="nil"/>
          </w:tcBorders>
        </w:tcPr>
        <w:p w:rsidR="008451AA" w:rsidRDefault="008451AA">
          <w:pPr>
            <w:pStyle w:val="Fuzeile"/>
            <w:spacing w:before="480" w:line="220" w:lineRule="exact"/>
          </w:pPr>
          <w:r>
            <w:rPr>
              <w:rStyle w:val="Seitenzahl"/>
            </w:rPr>
            <w:fldChar w:fldCharType="begin"/>
          </w:r>
          <w:r>
            <w:rPr>
              <w:rStyle w:val="Seitenzahl"/>
            </w:rPr>
            <w:instrText xml:space="preserve"> PAGE </w:instrText>
          </w:r>
          <w:r>
            <w:rPr>
              <w:rStyle w:val="Seitenzahl"/>
            </w:rPr>
            <w:fldChar w:fldCharType="separate"/>
          </w:r>
          <w:r w:rsidR="00AD0FBA">
            <w:rPr>
              <w:rStyle w:val="Seitenzahl"/>
              <w:noProof/>
            </w:rPr>
            <w:t>ii</w:t>
          </w:r>
          <w:r>
            <w:rPr>
              <w:rStyle w:val="Seitenzahl"/>
            </w:rPr>
            <w:fldChar w:fldCharType="end"/>
          </w:r>
        </w:p>
      </w:tc>
      <w:tc>
        <w:tcPr>
          <w:tcW w:w="6300" w:type="dxa"/>
          <w:tcBorders>
            <w:top w:val="nil"/>
            <w:left w:val="nil"/>
            <w:bottom w:val="nil"/>
            <w:right w:val="nil"/>
          </w:tcBorders>
        </w:tcPr>
        <w:p w:rsidR="008451AA" w:rsidRPr="001C5379" w:rsidRDefault="008451AA">
          <w:pPr>
            <w:pStyle w:val="Fuzeile"/>
            <w:spacing w:before="480" w:line="220" w:lineRule="exact"/>
            <w:jc w:val="right"/>
            <w:rPr>
              <w:sz w:val="20"/>
            </w:rPr>
          </w:pPr>
          <w:fldSimple w:instr=" COMMENTS   \* MERGEFORMAT ">
            <w:r w:rsidRPr="008451AA">
              <w:rPr>
                <w:sz w:val="20"/>
              </w:rPr>
              <w:t>Copyright © 2010 Open Geospatial Consortium, Inc. All Rights Reserved.</w:t>
            </w:r>
          </w:fldSimple>
        </w:p>
      </w:tc>
    </w:tr>
  </w:tbl>
  <w:p w:rsidR="008451AA" w:rsidRDefault="008451AA">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37"/>
      <w:gridCol w:w="2403"/>
    </w:tblGrid>
    <w:tr w:rsidR="008451AA">
      <w:trPr>
        <w:cantSplit/>
      </w:trPr>
      <w:tc>
        <w:tcPr>
          <w:tcW w:w="6237" w:type="dxa"/>
          <w:tcBorders>
            <w:top w:val="nil"/>
            <w:left w:val="nil"/>
            <w:bottom w:val="nil"/>
            <w:right w:val="nil"/>
          </w:tcBorders>
        </w:tcPr>
        <w:p w:rsidR="008451AA" w:rsidRPr="001C5379" w:rsidRDefault="008451AA" w:rsidP="007A309C">
          <w:pPr>
            <w:pStyle w:val="Fuzeile"/>
            <w:spacing w:before="480" w:line="220" w:lineRule="exact"/>
            <w:rPr>
              <w:sz w:val="20"/>
            </w:rPr>
          </w:pPr>
          <w:fldSimple w:instr=" COMMENTS   \* MERGEFORMAT ">
            <w:r w:rsidR="00AD0FBA" w:rsidRPr="00AD0FBA">
              <w:rPr>
                <w:sz w:val="20"/>
              </w:rPr>
              <w:t>Copyright © 2010 Open Geospatial Consortium, Inc. All Rights Reserved.</w:t>
            </w:r>
          </w:fldSimple>
        </w:p>
      </w:tc>
      <w:tc>
        <w:tcPr>
          <w:tcW w:w="2403" w:type="dxa"/>
          <w:tcBorders>
            <w:top w:val="nil"/>
            <w:left w:val="nil"/>
            <w:bottom w:val="nil"/>
            <w:right w:val="nil"/>
          </w:tcBorders>
        </w:tcPr>
        <w:p w:rsidR="008451AA" w:rsidRDefault="008451AA">
          <w:pPr>
            <w:pStyle w:val="Fuzeile"/>
            <w:spacing w:before="480" w:line="220" w:lineRule="exact"/>
            <w:jc w:val="right"/>
          </w:pPr>
          <w:r>
            <w:rPr>
              <w:rStyle w:val="Seitenzahl"/>
            </w:rPr>
            <w:fldChar w:fldCharType="begin"/>
          </w:r>
          <w:r>
            <w:rPr>
              <w:rStyle w:val="Seitenzahl"/>
            </w:rPr>
            <w:instrText xml:space="preserve"> PAGE </w:instrText>
          </w:r>
          <w:r>
            <w:rPr>
              <w:rStyle w:val="Seitenzahl"/>
            </w:rPr>
            <w:fldChar w:fldCharType="separate"/>
          </w:r>
          <w:r w:rsidR="00AD0FBA">
            <w:rPr>
              <w:rStyle w:val="Seitenzahl"/>
              <w:noProof/>
            </w:rPr>
            <w:t>45</w:t>
          </w:r>
          <w:r>
            <w:rPr>
              <w:rStyle w:val="Seitenzahl"/>
            </w:rPr>
            <w:fldChar w:fldCharType="end"/>
          </w:r>
        </w:p>
      </w:tc>
    </w:tr>
  </w:tbl>
  <w:p w:rsidR="008451AA" w:rsidRDefault="008451AA">
    <w:pPr>
      <w:pStyle w:val="Fuzeile"/>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5173"/>
      <w:gridCol w:w="5173"/>
    </w:tblGrid>
    <w:tr w:rsidR="008451AA">
      <w:trPr>
        <w:cantSplit/>
      </w:trPr>
      <w:tc>
        <w:tcPr>
          <w:tcW w:w="5173" w:type="dxa"/>
          <w:tcBorders>
            <w:top w:val="nil"/>
            <w:left w:val="nil"/>
            <w:bottom w:val="nil"/>
            <w:right w:val="nil"/>
          </w:tcBorders>
        </w:tcPr>
        <w:p w:rsidR="008451AA" w:rsidRDefault="008451AA">
          <w:pPr>
            <w:pStyle w:val="Fuzeile"/>
            <w:spacing w:before="540"/>
          </w:pPr>
        </w:p>
      </w:tc>
      <w:tc>
        <w:tcPr>
          <w:tcW w:w="5173" w:type="dxa"/>
          <w:tcBorders>
            <w:top w:val="nil"/>
            <w:left w:val="nil"/>
            <w:bottom w:val="nil"/>
            <w:right w:val="nil"/>
          </w:tcBorders>
        </w:tcPr>
        <w:p w:rsidR="008451AA" w:rsidRDefault="008451AA">
          <w:pPr>
            <w:pStyle w:val="Fuzeile"/>
            <w:spacing w:before="540"/>
            <w:jc w:val="right"/>
            <w:rPr>
              <w:sz w:val="16"/>
            </w:rPr>
          </w:pPr>
        </w:p>
      </w:tc>
    </w:tr>
  </w:tbl>
  <w:p w:rsidR="008451AA" w:rsidRDefault="008451AA">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37"/>
      <w:gridCol w:w="2403"/>
    </w:tblGrid>
    <w:tr w:rsidR="008451AA">
      <w:trPr>
        <w:cantSplit/>
      </w:trPr>
      <w:tc>
        <w:tcPr>
          <w:tcW w:w="6237" w:type="dxa"/>
          <w:tcBorders>
            <w:top w:val="nil"/>
            <w:left w:val="nil"/>
            <w:bottom w:val="nil"/>
            <w:right w:val="nil"/>
          </w:tcBorders>
        </w:tcPr>
        <w:p w:rsidR="008451AA" w:rsidRPr="001C5379" w:rsidRDefault="008451AA">
          <w:pPr>
            <w:pStyle w:val="Fuzeile"/>
            <w:spacing w:before="480" w:line="220" w:lineRule="exact"/>
            <w:rPr>
              <w:b/>
              <w:sz w:val="20"/>
            </w:rPr>
          </w:pPr>
          <w:fldSimple w:instr=" COMMENTS   \* MERGEFORMAT ">
            <w:r w:rsidR="00AD0FBA" w:rsidRPr="00AD0FBA">
              <w:rPr>
                <w:sz w:val="20"/>
              </w:rPr>
              <w:t>Copyright © 2010 Open Geospatial Consortium, Inc. All Rights Reserved.</w:t>
            </w:r>
          </w:fldSimple>
        </w:p>
      </w:tc>
      <w:tc>
        <w:tcPr>
          <w:tcW w:w="2403" w:type="dxa"/>
          <w:tcBorders>
            <w:top w:val="nil"/>
            <w:left w:val="nil"/>
            <w:bottom w:val="nil"/>
            <w:right w:val="nil"/>
          </w:tcBorders>
        </w:tcPr>
        <w:p w:rsidR="008451AA" w:rsidRDefault="008451AA">
          <w:pPr>
            <w:pStyle w:val="Fuzeile"/>
            <w:spacing w:before="480" w:line="220" w:lineRule="exact"/>
            <w:jc w:val="right"/>
            <w:rPr>
              <w:b/>
            </w:rPr>
          </w:pPr>
          <w:r>
            <w:rPr>
              <w:rStyle w:val="Seitenzahl"/>
            </w:rPr>
            <w:fldChar w:fldCharType="begin"/>
          </w:r>
          <w:r>
            <w:rPr>
              <w:rStyle w:val="Seitenzahl"/>
            </w:rPr>
            <w:instrText xml:space="preserve"> PAGE </w:instrText>
          </w:r>
          <w:r>
            <w:rPr>
              <w:rStyle w:val="Seitenzahl"/>
            </w:rPr>
            <w:fldChar w:fldCharType="separate"/>
          </w:r>
          <w:r w:rsidR="00AD0FBA">
            <w:rPr>
              <w:rStyle w:val="Seitenzahl"/>
              <w:noProof/>
            </w:rPr>
            <w:t>1</w:t>
          </w:r>
          <w:r>
            <w:rPr>
              <w:rStyle w:val="Seitenzahl"/>
            </w:rPr>
            <w:fldChar w:fldCharType="end"/>
          </w:r>
        </w:p>
      </w:tc>
    </w:tr>
  </w:tbl>
  <w:p w:rsidR="008451AA" w:rsidRDefault="008451AA">
    <w:pPr>
      <w:pStyle w:val="Fuzeil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5E8" w:rsidRDefault="00B655E8">
      <w:pPr>
        <w:spacing w:after="0"/>
      </w:pPr>
      <w:r>
        <w:separator/>
      </w:r>
    </w:p>
  </w:footnote>
  <w:footnote w:type="continuationSeparator" w:id="0">
    <w:p w:rsidR="00B655E8" w:rsidRDefault="00B655E8">
      <w:pPr>
        <w:spacing w:after="0"/>
      </w:pPr>
      <w:r>
        <w:continuationSeparator/>
      </w:r>
    </w:p>
  </w:footnote>
  <w:footnote w:id="1">
    <w:p w:rsidR="008451AA" w:rsidRPr="00EE557C" w:rsidRDefault="008451AA">
      <w:pPr>
        <w:pStyle w:val="Funotentext"/>
        <w:rPr>
          <w:lang w:val="de-DE"/>
        </w:rPr>
      </w:pPr>
      <w:r>
        <w:rPr>
          <w:rStyle w:val="Funotenzeichen"/>
        </w:rPr>
        <w:footnoteRef/>
      </w:r>
      <w:r>
        <w:t xml:space="preserve"> </w:t>
      </w:r>
      <w:r>
        <w:rPr>
          <w:lang w:val="de-DE"/>
        </w:rPr>
        <w:t>keep in mind that one observation may be associated with more than one offering</w:t>
      </w:r>
    </w:p>
  </w:footnote>
  <w:footnote w:id="2">
    <w:p w:rsidR="008451AA" w:rsidRPr="006A1535" w:rsidRDefault="008451AA" w:rsidP="00EE557C">
      <w:pPr>
        <w:pStyle w:val="Funotentext"/>
        <w:rPr>
          <w:lang w:val="de-DE"/>
        </w:rPr>
      </w:pPr>
      <w:r>
        <w:rPr>
          <w:rStyle w:val="Funotenzeichen"/>
        </w:rPr>
        <w:footnoteRef/>
      </w:r>
      <w:r>
        <w:t xml:space="preserve"> </w:t>
      </w:r>
      <w:r>
        <w:rPr>
          <w:lang w:val="de-DE"/>
        </w:rPr>
        <w:t>see TM_RelativePosition in ISO 19108 for further details on the temporal relationships „before“ and „after“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1AA" w:rsidRPr="000713B2" w:rsidRDefault="008451AA" w:rsidP="00AC592D">
    <w:pPr>
      <w:pStyle w:val="Kopfzeile"/>
      <w:spacing w:after="480" w:line="240" w:lineRule="auto"/>
      <w:rPr>
        <w:b w:val="0"/>
      </w:rPr>
    </w:pPr>
    <w:sdt>
      <w:sdtPr>
        <w:id w:val="12361785"/>
        <w:docPartObj>
          <w:docPartGallery w:val="Watermarks"/>
          <w:docPartUnique/>
        </w:docPartObj>
      </w:sdtPr>
      <w:sdtContent>
        <w:r w:rsidRPr="00D36B00">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9697"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fldChar w:fldCharType="begin"/>
    </w:r>
    <w:r>
      <w:instrText xml:space="preserve"> SUBJECT   \* MERGEFORMAT </w:instrText>
    </w:r>
    <w:r>
      <w:fldChar w:fldCharType="separate"/>
    </w:r>
    <w:r>
      <w:t>OGC 10-167</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1AA" w:rsidRPr="000713B2" w:rsidRDefault="008451AA">
    <w:pPr>
      <w:pStyle w:val="Kopfzeile"/>
      <w:spacing w:after="480" w:line="220" w:lineRule="exact"/>
      <w:jc w:val="right"/>
      <w:rPr>
        <w:b w:val="0"/>
      </w:rPr>
    </w:pPr>
    <w:fldSimple w:instr=" SUBJECT   \* MERGEFORMAT ">
      <w:r>
        <w:t>OGC 10-167</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37"/>
      <w:gridCol w:w="2403"/>
    </w:tblGrid>
    <w:tr w:rsidR="008451AA" w:rsidRPr="0067311C">
      <w:trPr>
        <w:cantSplit/>
      </w:trPr>
      <w:tc>
        <w:tcPr>
          <w:tcW w:w="6237" w:type="dxa"/>
          <w:tcBorders>
            <w:top w:val="single" w:sz="18" w:space="0" w:color="auto"/>
            <w:left w:val="nil"/>
            <w:bottom w:val="single" w:sz="18" w:space="0" w:color="auto"/>
            <w:right w:val="nil"/>
          </w:tcBorders>
        </w:tcPr>
        <w:p w:rsidR="008451AA" w:rsidRPr="0067311C" w:rsidRDefault="008451AA" w:rsidP="00FD42C2">
          <w:pPr>
            <w:pStyle w:val="Kopfzeile"/>
            <w:spacing w:before="120" w:after="120" w:line="-230" w:lineRule="auto"/>
          </w:pPr>
          <w:r w:rsidRPr="0067311C">
            <w:t>OpenGIS</w:t>
          </w:r>
          <w:r w:rsidRPr="0067311C">
            <w:rPr>
              <w:vertAlign w:val="superscript"/>
            </w:rPr>
            <w:t>®</w:t>
          </w:r>
          <w:r w:rsidRPr="0067311C">
            <w:t xml:space="preserve"> </w:t>
          </w:r>
          <w:r w:rsidRPr="0067311C">
            <w:rPr>
              <w:vertAlign w:val="superscript"/>
            </w:rPr>
            <w:t xml:space="preserve"> </w:t>
          </w:r>
          <w:r w:rsidRPr="0067311C">
            <w:t xml:space="preserve">Implementation </w:t>
          </w:r>
          <w:r>
            <w:t>Standard</w:t>
          </w:r>
        </w:p>
      </w:tc>
      <w:tc>
        <w:tcPr>
          <w:tcW w:w="2403" w:type="dxa"/>
          <w:tcBorders>
            <w:top w:val="single" w:sz="18" w:space="0" w:color="auto"/>
            <w:left w:val="nil"/>
            <w:bottom w:val="single" w:sz="18" w:space="0" w:color="auto"/>
            <w:right w:val="nil"/>
          </w:tcBorders>
        </w:tcPr>
        <w:p w:rsidR="008451AA" w:rsidRPr="00FD42C2" w:rsidRDefault="00AD0FBA">
          <w:pPr>
            <w:pStyle w:val="Kopfzeile"/>
            <w:spacing w:before="120" w:after="120" w:line="-230" w:lineRule="auto"/>
            <w:jc w:val="right"/>
          </w:pPr>
          <w:fldSimple w:instr=" SUBJECT   \* MERGEFORMAT ">
            <w:r>
              <w:t>OGC 10-167</w:t>
            </w:r>
          </w:fldSimple>
        </w:p>
      </w:tc>
    </w:tr>
  </w:tbl>
  <w:p w:rsidR="008451AA" w:rsidRDefault="008451AA">
    <w:pPr>
      <w:pStyle w:val="Kopfzeile"/>
      <w:spacing w:after="480" w:line="220"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name w:val="WW8Num18"/>
    <w:lvl w:ilvl="0">
      <w:start w:val="1"/>
      <w:numFmt w:val="decimal"/>
      <w:lvlText w:val="4.%1"/>
      <w:lvlJc w:val="left"/>
      <w:pPr>
        <w:tabs>
          <w:tab w:val="num" w:pos="720"/>
        </w:tabs>
        <w:ind w:left="720" w:hanging="720"/>
      </w:pPr>
      <w:rPr>
        <w:rFonts w:ascii="Arial" w:hAnsi="Arial"/>
        <w:b/>
        <w:i w:val="0"/>
        <w:sz w:val="20"/>
        <w:szCs w:val="20"/>
      </w:rPr>
    </w:lvl>
  </w:abstractNum>
  <w:abstractNum w:abstractNumId="1">
    <w:nsid w:val="00015D79"/>
    <w:multiLevelType w:val="singleLevel"/>
    <w:tmpl w:val="62DC12A0"/>
    <w:lvl w:ilvl="0">
      <w:start w:val="1"/>
      <w:numFmt w:val="lowerRoman"/>
      <w:pStyle w:val="OGCClause"/>
      <w:lvlText w:val="%1."/>
      <w:lvlJc w:val="right"/>
      <w:pPr>
        <w:tabs>
          <w:tab w:val="num" w:pos="504"/>
        </w:tabs>
        <w:ind w:left="504" w:hanging="504"/>
      </w:pPr>
      <w:rPr>
        <w:rFonts w:hint="default"/>
      </w:rPr>
    </w:lvl>
  </w:abstractNum>
  <w:abstractNum w:abstractNumId="2">
    <w:nsid w:val="05874ECF"/>
    <w:multiLevelType w:val="hybridMultilevel"/>
    <w:tmpl w:val="7252217E"/>
    <w:lvl w:ilvl="0" w:tplc="91D87268">
      <w:start w:val="1"/>
      <w:numFmt w:val="decimal"/>
      <w:pStyle w:val="Requirements"/>
      <w:lvlText w:val="Req %1."/>
      <w:lvlJc w:val="left"/>
      <w:pPr>
        <w:ind w:left="39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6AC1BEB"/>
    <w:multiLevelType w:val="hybridMultilevel"/>
    <w:tmpl w:val="898A07FA"/>
    <w:lvl w:ilvl="0" w:tplc="B1243C4C">
      <w:start w:val="1"/>
      <w:numFmt w:val="decimal"/>
      <w:lvlText w:val="%1."/>
      <w:lvlJc w:val="left"/>
      <w:pPr>
        <w:ind w:left="720" w:hanging="360"/>
      </w:pPr>
      <w:rPr>
        <w:rFonts w:hint="default"/>
      </w:rPr>
    </w:lvl>
    <w:lvl w:ilvl="1" w:tplc="8EEEB18E" w:tentative="1">
      <w:start w:val="1"/>
      <w:numFmt w:val="lowerLetter"/>
      <w:lvlText w:val="%2."/>
      <w:lvlJc w:val="left"/>
      <w:pPr>
        <w:ind w:left="1440" w:hanging="360"/>
      </w:pPr>
    </w:lvl>
    <w:lvl w:ilvl="2" w:tplc="126053A8" w:tentative="1">
      <w:start w:val="1"/>
      <w:numFmt w:val="lowerRoman"/>
      <w:lvlText w:val="%3."/>
      <w:lvlJc w:val="right"/>
      <w:pPr>
        <w:ind w:left="2160" w:hanging="180"/>
      </w:pPr>
    </w:lvl>
    <w:lvl w:ilvl="3" w:tplc="B3265968" w:tentative="1">
      <w:start w:val="1"/>
      <w:numFmt w:val="decimal"/>
      <w:lvlText w:val="%4."/>
      <w:lvlJc w:val="left"/>
      <w:pPr>
        <w:ind w:left="2880" w:hanging="360"/>
      </w:pPr>
    </w:lvl>
    <w:lvl w:ilvl="4" w:tplc="80220DE6" w:tentative="1">
      <w:start w:val="1"/>
      <w:numFmt w:val="lowerLetter"/>
      <w:lvlText w:val="%5."/>
      <w:lvlJc w:val="left"/>
      <w:pPr>
        <w:ind w:left="3600" w:hanging="360"/>
      </w:pPr>
    </w:lvl>
    <w:lvl w:ilvl="5" w:tplc="6E620286" w:tentative="1">
      <w:start w:val="1"/>
      <w:numFmt w:val="lowerRoman"/>
      <w:lvlText w:val="%6."/>
      <w:lvlJc w:val="right"/>
      <w:pPr>
        <w:ind w:left="4320" w:hanging="180"/>
      </w:pPr>
    </w:lvl>
    <w:lvl w:ilvl="6" w:tplc="3CCCBB1A" w:tentative="1">
      <w:start w:val="1"/>
      <w:numFmt w:val="decimal"/>
      <w:lvlText w:val="%7."/>
      <w:lvlJc w:val="left"/>
      <w:pPr>
        <w:ind w:left="5040" w:hanging="360"/>
      </w:pPr>
    </w:lvl>
    <w:lvl w:ilvl="7" w:tplc="5F0CDBEE" w:tentative="1">
      <w:start w:val="1"/>
      <w:numFmt w:val="lowerLetter"/>
      <w:lvlText w:val="%8."/>
      <w:lvlJc w:val="left"/>
      <w:pPr>
        <w:ind w:left="5760" w:hanging="360"/>
      </w:pPr>
    </w:lvl>
    <w:lvl w:ilvl="8" w:tplc="C518AC58" w:tentative="1">
      <w:start w:val="1"/>
      <w:numFmt w:val="lowerRoman"/>
      <w:lvlText w:val="%9."/>
      <w:lvlJc w:val="right"/>
      <w:pPr>
        <w:ind w:left="6480" w:hanging="180"/>
      </w:pPr>
    </w:lvl>
  </w:abstractNum>
  <w:abstractNum w:abstractNumId="4">
    <w:nsid w:val="0B544B0E"/>
    <w:multiLevelType w:val="hybridMultilevel"/>
    <w:tmpl w:val="8B445298"/>
    <w:lvl w:ilvl="0" w:tplc="0409000F">
      <w:start w:val="1"/>
      <w:numFmt w:val="decimal"/>
      <w:pStyle w:val="Listennummer2"/>
      <w:lvlText w:val="%1)"/>
      <w:lvlJc w:val="left"/>
      <w:pPr>
        <w:tabs>
          <w:tab w:val="num" w:pos="1120"/>
        </w:tabs>
        <w:ind w:left="1120" w:hanging="360"/>
      </w:pPr>
      <w:rPr>
        <w:rFonts w:ascii="Times New Roman" w:hAnsi="Times New Roman" w:hint="default"/>
        <w:sz w:val="24"/>
        <w:szCs w:val="24"/>
      </w:rPr>
    </w:lvl>
    <w:lvl w:ilvl="1" w:tplc="04090019" w:tentative="1">
      <w:start w:val="1"/>
      <w:numFmt w:val="lowerLetter"/>
      <w:lvlText w:val="%2."/>
      <w:lvlJc w:val="left"/>
      <w:pPr>
        <w:tabs>
          <w:tab w:val="num" w:pos="1840"/>
        </w:tabs>
        <w:ind w:left="1840" w:hanging="360"/>
      </w:pPr>
    </w:lvl>
    <w:lvl w:ilvl="2" w:tplc="0409001B" w:tentative="1">
      <w:start w:val="1"/>
      <w:numFmt w:val="lowerRoman"/>
      <w:lvlText w:val="%3."/>
      <w:lvlJc w:val="right"/>
      <w:pPr>
        <w:tabs>
          <w:tab w:val="num" w:pos="2560"/>
        </w:tabs>
        <w:ind w:left="2560" w:hanging="180"/>
      </w:pPr>
    </w:lvl>
    <w:lvl w:ilvl="3" w:tplc="0409000F" w:tentative="1">
      <w:start w:val="1"/>
      <w:numFmt w:val="decimal"/>
      <w:lvlText w:val="%4."/>
      <w:lvlJc w:val="left"/>
      <w:pPr>
        <w:tabs>
          <w:tab w:val="num" w:pos="3280"/>
        </w:tabs>
        <w:ind w:left="3280" w:hanging="360"/>
      </w:pPr>
    </w:lvl>
    <w:lvl w:ilvl="4" w:tplc="04090019" w:tentative="1">
      <w:start w:val="1"/>
      <w:numFmt w:val="lowerLetter"/>
      <w:lvlText w:val="%5."/>
      <w:lvlJc w:val="left"/>
      <w:pPr>
        <w:tabs>
          <w:tab w:val="num" w:pos="4000"/>
        </w:tabs>
        <w:ind w:left="4000" w:hanging="360"/>
      </w:pPr>
    </w:lvl>
    <w:lvl w:ilvl="5" w:tplc="0409001B" w:tentative="1">
      <w:start w:val="1"/>
      <w:numFmt w:val="lowerRoman"/>
      <w:lvlText w:val="%6."/>
      <w:lvlJc w:val="right"/>
      <w:pPr>
        <w:tabs>
          <w:tab w:val="num" w:pos="4720"/>
        </w:tabs>
        <w:ind w:left="4720" w:hanging="180"/>
      </w:pPr>
    </w:lvl>
    <w:lvl w:ilvl="6" w:tplc="0409000F" w:tentative="1">
      <w:start w:val="1"/>
      <w:numFmt w:val="decimal"/>
      <w:lvlText w:val="%7."/>
      <w:lvlJc w:val="left"/>
      <w:pPr>
        <w:tabs>
          <w:tab w:val="num" w:pos="5440"/>
        </w:tabs>
        <w:ind w:left="5440" w:hanging="360"/>
      </w:pPr>
    </w:lvl>
    <w:lvl w:ilvl="7" w:tplc="04090019" w:tentative="1">
      <w:start w:val="1"/>
      <w:numFmt w:val="lowerLetter"/>
      <w:lvlText w:val="%8."/>
      <w:lvlJc w:val="left"/>
      <w:pPr>
        <w:tabs>
          <w:tab w:val="num" w:pos="6160"/>
        </w:tabs>
        <w:ind w:left="6160" w:hanging="360"/>
      </w:pPr>
    </w:lvl>
    <w:lvl w:ilvl="8" w:tplc="0409001B" w:tentative="1">
      <w:start w:val="1"/>
      <w:numFmt w:val="lowerRoman"/>
      <w:lvlText w:val="%9."/>
      <w:lvlJc w:val="right"/>
      <w:pPr>
        <w:tabs>
          <w:tab w:val="num" w:pos="6880"/>
        </w:tabs>
        <w:ind w:left="6880" w:hanging="180"/>
      </w:pPr>
    </w:lvl>
  </w:abstractNum>
  <w:abstractNum w:abstractNumId="5">
    <w:nsid w:val="0CC87C06"/>
    <w:multiLevelType w:val="hybridMultilevel"/>
    <w:tmpl w:val="79262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3636415"/>
    <w:multiLevelType w:val="hybridMultilevel"/>
    <w:tmpl w:val="200CDACA"/>
    <w:lvl w:ilvl="0" w:tplc="04070017">
      <w:start w:val="1"/>
      <w:numFmt w:val="lowerLetter"/>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7">
    <w:nsid w:val="16AD309D"/>
    <w:multiLevelType w:val="hybridMultilevel"/>
    <w:tmpl w:val="7BDC03E0"/>
    <w:lvl w:ilvl="0" w:tplc="0407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8">
    <w:nsid w:val="17B651EF"/>
    <w:multiLevelType w:val="hybridMultilevel"/>
    <w:tmpl w:val="177692BC"/>
    <w:lvl w:ilvl="0" w:tplc="84FAE63C">
      <w:start w:val="1"/>
      <w:numFmt w:val="decimal"/>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80A7658"/>
    <w:multiLevelType w:val="hybridMultilevel"/>
    <w:tmpl w:val="DDEA01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B634BDB"/>
    <w:multiLevelType w:val="hybridMultilevel"/>
    <w:tmpl w:val="8DA6C2AE"/>
    <w:lvl w:ilvl="0" w:tplc="FFFFFFFF">
      <w:start w:val="1"/>
      <w:numFmt w:val="bullet"/>
      <w:lvlText w:val=""/>
      <w:lvlJc w:val="left"/>
      <w:pPr>
        <w:ind w:left="720" w:hanging="360"/>
      </w:pPr>
      <w:rPr>
        <w:rFonts w:ascii="Wingdings" w:eastAsia="Times New Roman"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1C981F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5F7A87"/>
    <w:multiLevelType w:val="singleLevel"/>
    <w:tmpl w:val="648CEBAA"/>
    <w:name w:val="WW8Num1622"/>
    <w:lvl w:ilvl="0">
      <w:start w:val="1"/>
      <w:numFmt w:val="lowerLetter"/>
      <w:pStyle w:val="List1"/>
      <w:lvlText w:val="%1)"/>
      <w:lvlJc w:val="left"/>
      <w:pPr>
        <w:tabs>
          <w:tab w:val="num" w:pos="720"/>
        </w:tabs>
        <w:ind w:left="720" w:hanging="360"/>
      </w:pPr>
    </w:lvl>
  </w:abstractNum>
  <w:abstractNum w:abstractNumId="13">
    <w:nsid w:val="24626B13"/>
    <w:multiLevelType w:val="hybridMultilevel"/>
    <w:tmpl w:val="9A60CD60"/>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2491763C"/>
    <w:multiLevelType w:val="hybridMultilevel"/>
    <w:tmpl w:val="23D4EEE8"/>
    <w:lvl w:ilvl="0" w:tplc="49B64B7E">
      <w:start w:val="1"/>
      <w:numFmt w:val="decimal"/>
      <w:pStyle w:val="Requirement"/>
      <w:suff w:val="nothing"/>
      <w:lvlText w:val="Requirement %1"/>
      <w:lvlJc w:val="left"/>
      <w:pPr>
        <w:ind w:left="357" w:hanging="357"/>
      </w:pPr>
      <w:rPr>
        <w:rFonts w:hint="default"/>
        <w:b/>
        <w:i w:val="0"/>
      </w:rPr>
    </w:lvl>
    <w:lvl w:ilvl="1" w:tplc="9AAA18CC">
      <w:start w:val="1"/>
      <w:numFmt w:val="lowerLetter"/>
      <w:lvlText w:val="%2."/>
      <w:lvlJc w:val="left"/>
      <w:pPr>
        <w:tabs>
          <w:tab w:val="num" w:pos="1440"/>
        </w:tabs>
        <w:ind w:left="1440" w:hanging="360"/>
      </w:pPr>
    </w:lvl>
    <w:lvl w:ilvl="2" w:tplc="AE4E7E1C" w:tentative="1">
      <w:start w:val="1"/>
      <w:numFmt w:val="lowerRoman"/>
      <w:lvlText w:val="%3."/>
      <w:lvlJc w:val="right"/>
      <w:pPr>
        <w:tabs>
          <w:tab w:val="num" w:pos="2160"/>
        </w:tabs>
        <w:ind w:left="2160" w:hanging="180"/>
      </w:pPr>
    </w:lvl>
    <w:lvl w:ilvl="3" w:tplc="74B81DA2" w:tentative="1">
      <w:start w:val="1"/>
      <w:numFmt w:val="decimal"/>
      <w:lvlText w:val="%4."/>
      <w:lvlJc w:val="left"/>
      <w:pPr>
        <w:tabs>
          <w:tab w:val="num" w:pos="2880"/>
        </w:tabs>
        <w:ind w:left="2880" w:hanging="360"/>
      </w:pPr>
    </w:lvl>
    <w:lvl w:ilvl="4" w:tplc="469C2B8E" w:tentative="1">
      <w:start w:val="1"/>
      <w:numFmt w:val="lowerLetter"/>
      <w:lvlText w:val="%5."/>
      <w:lvlJc w:val="left"/>
      <w:pPr>
        <w:tabs>
          <w:tab w:val="num" w:pos="3600"/>
        </w:tabs>
        <w:ind w:left="3600" w:hanging="360"/>
      </w:pPr>
    </w:lvl>
    <w:lvl w:ilvl="5" w:tplc="586224FC" w:tentative="1">
      <w:start w:val="1"/>
      <w:numFmt w:val="lowerRoman"/>
      <w:lvlText w:val="%6."/>
      <w:lvlJc w:val="right"/>
      <w:pPr>
        <w:tabs>
          <w:tab w:val="num" w:pos="4320"/>
        </w:tabs>
        <w:ind w:left="4320" w:hanging="180"/>
      </w:pPr>
    </w:lvl>
    <w:lvl w:ilvl="6" w:tplc="4B567E3A" w:tentative="1">
      <w:start w:val="1"/>
      <w:numFmt w:val="decimal"/>
      <w:lvlText w:val="%7."/>
      <w:lvlJc w:val="left"/>
      <w:pPr>
        <w:tabs>
          <w:tab w:val="num" w:pos="5040"/>
        </w:tabs>
        <w:ind w:left="5040" w:hanging="360"/>
      </w:pPr>
    </w:lvl>
    <w:lvl w:ilvl="7" w:tplc="07709B82" w:tentative="1">
      <w:start w:val="1"/>
      <w:numFmt w:val="lowerLetter"/>
      <w:lvlText w:val="%8."/>
      <w:lvlJc w:val="left"/>
      <w:pPr>
        <w:tabs>
          <w:tab w:val="num" w:pos="5760"/>
        </w:tabs>
        <w:ind w:left="5760" w:hanging="360"/>
      </w:pPr>
    </w:lvl>
    <w:lvl w:ilvl="8" w:tplc="3536BDF4" w:tentative="1">
      <w:start w:val="1"/>
      <w:numFmt w:val="lowerRoman"/>
      <w:lvlText w:val="%9."/>
      <w:lvlJc w:val="right"/>
      <w:pPr>
        <w:tabs>
          <w:tab w:val="num" w:pos="6480"/>
        </w:tabs>
        <w:ind w:left="6480" w:hanging="180"/>
      </w:pPr>
    </w:lvl>
  </w:abstractNum>
  <w:abstractNum w:abstractNumId="15">
    <w:nsid w:val="25607EAF"/>
    <w:multiLevelType w:val="hybridMultilevel"/>
    <w:tmpl w:val="B99AFA04"/>
    <w:lvl w:ilvl="0" w:tplc="FF40FE16">
      <w:start w:val="1"/>
      <w:numFmt w:val="bullet"/>
      <w:lvlText w:val=""/>
      <w:lvlJc w:val="left"/>
      <w:pPr>
        <w:ind w:left="720" w:hanging="360"/>
      </w:pPr>
      <w:rPr>
        <w:rFonts w:ascii="Symbol" w:hAnsi="Symbol" w:hint="default"/>
      </w:rPr>
    </w:lvl>
    <w:lvl w:ilvl="1" w:tplc="7F626BFC" w:tentative="1">
      <w:start w:val="1"/>
      <w:numFmt w:val="bullet"/>
      <w:lvlText w:val="o"/>
      <w:lvlJc w:val="left"/>
      <w:pPr>
        <w:ind w:left="1440" w:hanging="360"/>
      </w:pPr>
      <w:rPr>
        <w:rFonts w:ascii="Courier New" w:hAnsi="Courier New" w:cs="Arial" w:hint="default"/>
      </w:rPr>
    </w:lvl>
    <w:lvl w:ilvl="2" w:tplc="0186EA82" w:tentative="1">
      <w:start w:val="1"/>
      <w:numFmt w:val="bullet"/>
      <w:lvlText w:val=""/>
      <w:lvlJc w:val="left"/>
      <w:pPr>
        <w:ind w:left="2160" w:hanging="360"/>
      </w:pPr>
      <w:rPr>
        <w:rFonts w:ascii="Wingdings" w:hAnsi="Wingdings" w:hint="default"/>
      </w:rPr>
    </w:lvl>
    <w:lvl w:ilvl="3" w:tplc="FC88790C" w:tentative="1">
      <w:start w:val="1"/>
      <w:numFmt w:val="bullet"/>
      <w:lvlText w:val=""/>
      <w:lvlJc w:val="left"/>
      <w:pPr>
        <w:ind w:left="2880" w:hanging="360"/>
      </w:pPr>
      <w:rPr>
        <w:rFonts w:ascii="Symbol" w:hAnsi="Symbol" w:hint="default"/>
      </w:rPr>
    </w:lvl>
    <w:lvl w:ilvl="4" w:tplc="5048588C" w:tentative="1">
      <w:start w:val="1"/>
      <w:numFmt w:val="bullet"/>
      <w:lvlText w:val="o"/>
      <w:lvlJc w:val="left"/>
      <w:pPr>
        <w:ind w:left="3600" w:hanging="360"/>
      </w:pPr>
      <w:rPr>
        <w:rFonts w:ascii="Courier New" w:hAnsi="Courier New" w:cs="Arial" w:hint="default"/>
      </w:rPr>
    </w:lvl>
    <w:lvl w:ilvl="5" w:tplc="6DB06CF4" w:tentative="1">
      <w:start w:val="1"/>
      <w:numFmt w:val="bullet"/>
      <w:lvlText w:val=""/>
      <w:lvlJc w:val="left"/>
      <w:pPr>
        <w:ind w:left="4320" w:hanging="360"/>
      </w:pPr>
      <w:rPr>
        <w:rFonts w:ascii="Wingdings" w:hAnsi="Wingdings" w:hint="default"/>
      </w:rPr>
    </w:lvl>
    <w:lvl w:ilvl="6" w:tplc="5A22610A" w:tentative="1">
      <w:start w:val="1"/>
      <w:numFmt w:val="bullet"/>
      <w:lvlText w:val=""/>
      <w:lvlJc w:val="left"/>
      <w:pPr>
        <w:ind w:left="5040" w:hanging="360"/>
      </w:pPr>
      <w:rPr>
        <w:rFonts w:ascii="Symbol" w:hAnsi="Symbol" w:hint="default"/>
      </w:rPr>
    </w:lvl>
    <w:lvl w:ilvl="7" w:tplc="28EEA50E" w:tentative="1">
      <w:start w:val="1"/>
      <w:numFmt w:val="bullet"/>
      <w:lvlText w:val="o"/>
      <w:lvlJc w:val="left"/>
      <w:pPr>
        <w:ind w:left="5760" w:hanging="360"/>
      </w:pPr>
      <w:rPr>
        <w:rFonts w:ascii="Courier New" w:hAnsi="Courier New" w:cs="Arial" w:hint="default"/>
      </w:rPr>
    </w:lvl>
    <w:lvl w:ilvl="8" w:tplc="8EA019F8" w:tentative="1">
      <w:start w:val="1"/>
      <w:numFmt w:val="bullet"/>
      <w:lvlText w:val=""/>
      <w:lvlJc w:val="left"/>
      <w:pPr>
        <w:ind w:left="6480" w:hanging="360"/>
      </w:pPr>
      <w:rPr>
        <w:rFonts w:ascii="Wingdings" w:hAnsi="Wingdings" w:hint="default"/>
      </w:rPr>
    </w:lvl>
  </w:abstractNum>
  <w:abstractNum w:abstractNumId="16">
    <w:nsid w:val="27FB7A3C"/>
    <w:multiLevelType w:val="singleLevel"/>
    <w:tmpl w:val="0CB274DE"/>
    <w:lvl w:ilvl="0">
      <w:start w:val="1"/>
      <w:numFmt w:val="decimal"/>
      <w:pStyle w:val="TermNum"/>
      <w:lvlText w:val="4.%1"/>
      <w:lvlJc w:val="left"/>
      <w:pPr>
        <w:tabs>
          <w:tab w:val="num" w:pos="720"/>
        </w:tabs>
        <w:ind w:left="720" w:hanging="720"/>
      </w:pPr>
      <w:rPr>
        <w:rFonts w:ascii="Arial" w:hAnsi="Arial" w:hint="default"/>
        <w:b/>
        <w:i w:val="0"/>
        <w:sz w:val="20"/>
        <w:szCs w:val="20"/>
      </w:rPr>
    </w:lvl>
  </w:abstractNum>
  <w:abstractNum w:abstractNumId="17">
    <w:nsid w:val="360B70AC"/>
    <w:multiLevelType w:val="hybridMultilevel"/>
    <w:tmpl w:val="3B4E867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3B2364ED"/>
    <w:multiLevelType w:val="singleLevel"/>
    <w:tmpl w:val="191CA88A"/>
    <w:lvl w:ilvl="0">
      <w:start w:val="1"/>
      <w:numFmt w:val="bullet"/>
      <w:pStyle w:val="Listenfortsetzung2"/>
      <w:lvlText w:val=""/>
      <w:lvlJc w:val="left"/>
      <w:pPr>
        <w:tabs>
          <w:tab w:val="num" w:pos="360"/>
        </w:tabs>
        <w:ind w:left="360" w:hanging="360"/>
      </w:pPr>
      <w:rPr>
        <w:rFonts w:ascii="Symbol" w:hAnsi="Symbol" w:hint="default"/>
      </w:rPr>
    </w:lvl>
  </w:abstractNum>
  <w:abstractNum w:abstractNumId="19">
    <w:nsid w:val="4162124F"/>
    <w:multiLevelType w:val="hybridMultilevel"/>
    <w:tmpl w:val="5B927126"/>
    <w:name w:val="WW8Num16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4950472C"/>
    <w:multiLevelType w:val="hybridMultilevel"/>
    <w:tmpl w:val="4FEA2514"/>
    <w:lvl w:ilvl="0" w:tplc="F67C909A">
      <w:start w:val="1"/>
      <w:numFmt w:val="bullet"/>
      <w:lvlText w:val=""/>
      <w:lvlJc w:val="left"/>
      <w:pPr>
        <w:ind w:left="720" w:hanging="360"/>
      </w:pPr>
      <w:rPr>
        <w:rFonts w:ascii="Symbol" w:hAnsi="Symbol" w:hint="default"/>
      </w:rPr>
    </w:lvl>
    <w:lvl w:ilvl="1" w:tplc="F7ECDE64" w:tentative="1">
      <w:start w:val="1"/>
      <w:numFmt w:val="bullet"/>
      <w:lvlText w:val="o"/>
      <w:lvlJc w:val="left"/>
      <w:pPr>
        <w:ind w:left="1440" w:hanging="360"/>
      </w:pPr>
      <w:rPr>
        <w:rFonts w:ascii="Courier New" w:hAnsi="Courier New" w:cs="Courier New" w:hint="default"/>
      </w:rPr>
    </w:lvl>
    <w:lvl w:ilvl="2" w:tplc="3DFC38E4" w:tentative="1">
      <w:start w:val="1"/>
      <w:numFmt w:val="bullet"/>
      <w:lvlText w:val=""/>
      <w:lvlJc w:val="left"/>
      <w:pPr>
        <w:ind w:left="2160" w:hanging="360"/>
      </w:pPr>
      <w:rPr>
        <w:rFonts w:ascii="Wingdings" w:hAnsi="Wingdings" w:hint="default"/>
      </w:rPr>
    </w:lvl>
    <w:lvl w:ilvl="3" w:tplc="FDF09500" w:tentative="1">
      <w:start w:val="1"/>
      <w:numFmt w:val="bullet"/>
      <w:lvlText w:val=""/>
      <w:lvlJc w:val="left"/>
      <w:pPr>
        <w:ind w:left="2880" w:hanging="360"/>
      </w:pPr>
      <w:rPr>
        <w:rFonts w:ascii="Symbol" w:hAnsi="Symbol" w:hint="default"/>
      </w:rPr>
    </w:lvl>
    <w:lvl w:ilvl="4" w:tplc="B0EA7E0C" w:tentative="1">
      <w:start w:val="1"/>
      <w:numFmt w:val="bullet"/>
      <w:lvlText w:val="o"/>
      <w:lvlJc w:val="left"/>
      <w:pPr>
        <w:ind w:left="3600" w:hanging="360"/>
      </w:pPr>
      <w:rPr>
        <w:rFonts w:ascii="Courier New" w:hAnsi="Courier New" w:cs="Courier New" w:hint="default"/>
      </w:rPr>
    </w:lvl>
    <w:lvl w:ilvl="5" w:tplc="00121E4C" w:tentative="1">
      <w:start w:val="1"/>
      <w:numFmt w:val="bullet"/>
      <w:lvlText w:val=""/>
      <w:lvlJc w:val="left"/>
      <w:pPr>
        <w:ind w:left="4320" w:hanging="360"/>
      </w:pPr>
      <w:rPr>
        <w:rFonts w:ascii="Wingdings" w:hAnsi="Wingdings" w:hint="default"/>
      </w:rPr>
    </w:lvl>
    <w:lvl w:ilvl="6" w:tplc="9482CC54" w:tentative="1">
      <w:start w:val="1"/>
      <w:numFmt w:val="bullet"/>
      <w:lvlText w:val=""/>
      <w:lvlJc w:val="left"/>
      <w:pPr>
        <w:ind w:left="5040" w:hanging="360"/>
      </w:pPr>
      <w:rPr>
        <w:rFonts w:ascii="Symbol" w:hAnsi="Symbol" w:hint="default"/>
      </w:rPr>
    </w:lvl>
    <w:lvl w:ilvl="7" w:tplc="50EA77D2" w:tentative="1">
      <w:start w:val="1"/>
      <w:numFmt w:val="bullet"/>
      <w:lvlText w:val="o"/>
      <w:lvlJc w:val="left"/>
      <w:pPr>
        <w:ind w:left="5760" w:hanging="360"/>
      </w:pPr>
      <w:rPr>
        <w:rFonts w:ascii="Courier New" w:hAnsi="Courier New" w:cs="Courier New" w:hint="default"/>
      </w:rPr>
    </w:lvl>
    <w:lvl w:ilvl="8" w:tplc="468E4D78" w:tentative="1">
      <w:start w:val="1"/>
      <w:numFmt w:val="bullet"/>
      <w:lvlText w:val=""/>
      <w:lvlJc w:val="left"/>
      <w:pPr>
        <w:ind w:left="6480" w:hanging="360"/>
      </w:pPr>
      <w:rPr>
        <w:rFonts w:ascii="Wingdings" w:hAnsi="Wingdings" w:hint="default"/>
      </w:rPr>
    </w:lvl>
  </w:abstractNum>
  <w:abstractNum w:abstractNumId="21">
    <w:nsid w:val="4EDC1197"/>
    <w:multiLevelType w:val="hybridMultilevel"/>
    <w:tmpl w:val="1AD83258"/>
    <w:lvl w:ilvl="0" w:tplc="499E7FAE">
      <w:start w:val="1"/>
      <w:numFmt w:val="decimal"/>
      <w:lvlText w:val="A.%1"/>
      <w:lvlJc w:val="left"/>
      <w:pPr>
        <w:ind w:left="720" w:hanging="360"/>
      </w:pPr>
      <w:rPr>
        <w:rFonts w:hint="default"/>
      </w:rPr>
    </w:lvl>
    <w:lvl w:ilvl="1" w:tplc="95DC9DA8" w:tentative="1">
      <w:start w:val="1"/>
      <w:numFmt w:val="lowerLetter"/>
      <w:lvlText w:val="%2."/>
      <w:lvlJc w:val="left"/>
      <w:pPr>
        <w:ind w:left="1440" w:hanging="360"/>
      </w:pPr>
    </w:lvl>
    <w:lvl w:ilvl="2" w:tplc="DF44B6E6" w:tentative="1">
      <w:start w:val="1"/>
      <w:numFmt w:val="lowerRoman"/>
      <w:lvlText w:val="%3."/>
      <w:lvlJc w:val="right"/>
      <w:pPr>
        <w:ind w:left="2160" w:hanging="180"/>
      </w:pPr>
    </w:lvl>
    <w:lvl w:ilvl="3" w:tplc="22C65B32" w:tentative="1">
      <w:start w:val="1"/>
      <w:numFmt w:val="decimal"/>
      <w:lvlText w:val="%4."/>
      <w:lvlJc w:val="left"/>
      <w:pPr>
        <w:ind w:left="2880" w:hanging="360"/>
      </w:pPr>
    </w:lvl>
    <w:lvl w:ilvl="4" w:tplc="29E82700" w:tentative="1">
      <w:start w:val="1"/>
      <w:numFmt w:val="lowerLetter"/>
      <w:lvlText w:val="%5."/>
      <w:lvlJc w:val="left"/>
      <w:pPr>
        <w:ind w:left="3600" w:hanging="360"/>
      </w:pPr>
    </w:lvl>
    <w:lvl w:ilvl="5" w:tplc="9112CC14" w:tentative="1">
      <w:start w:val="1"/>
      <w:numFmt w:val="lowerRoman"/>
      <w:lvlText w:val="%6."/>
      <w:lvlJc w:val="right"/>
      <w:pPr>
        <w:ind w:left="4320" w:hanging="180"/>
      </w:pPr>
    </w:lvl>
    <w:lvl w:ilvl="6" w:tplc="B35410E6" w:tentative="1">
      <w:start w:val="1"/>
      <w:numFmt w:val="decimal"/>
      <w:lvlText w:val="%7."/>
      <w:lvlJc w:val="left"/>
      <w:pPr>
        <w:ind w:left="5040" w:hanging="360"/>
      </w:pPr>
    </w:lvl>
    <w:lvl w:ilvl="7" w:tplc="8F38F7BA" w:tentative="1">
      <w:start w:val="1"/>
      <w:numFmt w:val="lowerLetter"/>
      <w:lvlText w:val="%8."/>
      <w:lvlJc w:val="left"/>
      <w:pPr>
        <w:ind w:left="5760" w:hanging="360"/>
      </w:pPr>
    </w:lvl>
    <w:lvl w:ilvl="8" w:tplc="2B8ABD08" w:tentative="1">
      <w:start w:val="1"/>
      <w:numFmt w:val="lowerRoman"/>
      <w:lvlText w:val="%9."/>
      <w:lvlJc w:val="right"/>
      <w:pPr>
        <w:ind w:left="6480" w:hanging="180"/>
      </w:pPr>
    </w:lvl>
  </w:abstractNum>
  <w:abstractNum w:abstractNumId="22">
    <w:nsid w:val="56AE1B74"/>
    <w:multiLevelType w:val="hybridMultilevel"/>
    <w:tmpl w:val="EF7027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C196DAB"/>
    <w:multiLevelType w:val="hybridMultilevel"/>
    <w:tmpl w:val="6BC49D4E"/>
    <w:lvl w:ilvl="0" w:tplc="84FAE6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EF64F42"/>
    <w:multiLevelType w:val="hybridMultilevel"/>
    <w:tmpl w:val="9D2414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563E95"/>
    <w:multiLevelType w:val="hybridMultilevel"/>
    <w:tmpl w:val="0E866820"/>
    <w:lvl w:ilvl="0" w:tplc="0409000F">
      <w:start w:val="1"/>
      <w:numFmt w:val="decimal"/>
      <w:pStyle w:val="bibliography"/>
      <w:lvlText w:val="[%1]"/>
      <w:lvlJc w:val="left"/>
      <w:pPr>
        <w:tabs>
          <w:tab w:val="num" w:pos="720"/>
        </w:tabs>
        <w:ind w:left="720" w:hanging="720"/>
      </w:pPr>
      <w:rPr>
        <w:rFonts w:ascii="Times New Roman" w:hAnsi="Times New Roman" w:hint="default"/>
        <w:sz w:val="24"/>
        <w:szCs w:val="24"/>
      </w:rPr>
    </w:lvl>
    <w:lvl w:ilvl="1" w:tplc="04090019">
      <w:start w:val="1"/>
      <w:numFmt w:val="lowerLetter"/>
      <w:lvlText w:val="%2)"/>
      <w:lvlJc w:val="left"/>
      <w:pPr>
        <w:tabs>
          <w:tab w:val="num" w:pos="1440"/>
        </w:tabs>
        <w:ind w:left="1440" w:hanging="360"/>
      </w:pPr>
      <w:rPr>
        <w:rFonts w:hint="default"/>
        <w:sz w:val="24"/>
        <w:szCs w:val="24"/>
      </w:rPr>
    </w:lvl>
    <w:lvl w:ilvl="2" w:tplc="0409001B">
      <w:numFmt w:val="bullet"/>
      <w:lvlText w:val="—"/>
      <w:lvlJc w:val="left"/>
      <w:pPr>
        <w:tabs>
          <w:tab w:val="num" w:pos="2385"/>
        </w:tabs>
        <w:ind w:left="2385" w:hanging="405"/>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56D5FC9"/>
    <w:multiLevelType w:val="hybridMultilevel"/>
    <w:tmpl w:val="74A8DCD4"/>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D61AD6"/>
    <w:multiLevelType w:val="hybridMultilevel"/>
    <w:tmpl w:val="8F2E5066"/>
    <w:lvl w:ilvl="0" w:tplc="04070001">
      <w:start w:val="1"/>
      <w:numFmt w:val="decimal"/>
      <w:pStyle w:val="Example"/>
      <w:lvlText w:val="Example %1"/>
      <w:lvlJc w:val="left"/>
      <w:pPr>
        <w:ind w:left="720" w:hanging="360"/>
      </w:pPr>
      <w:rPr>
        <w:rFonts w:hint="default"/>
        <w:b/>
        <w:i w:val="0"/>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8">
    <w:nsid w:val="6DF81308"/>
    <w:multiLevelType w:val="hybridMultilevel"/>
    <w:tmpl w:val="AF88A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3722853"/>
    <w:multiLevelType w:val="singleLevel"/>
    <w:tmpl w:val="D982F372"/>
    <w:lvl w:ilvl="0">
      <w:start w:val="1"/>
      <w:numFmt w:val="lowerLetter"/>
      <w:pStyle w:val="Listennummer"/>
      <w:lvlText w:val="%1)"/>
      <w:lvlJc w:val="left"/>
      <w:pPr>
        <w:tabs>
          <w:tab w:val="num" w:pos="405"/>
        </w:tabs>
        <w:ind w:left="405" w:hanging="405"/>
      </w:pPr>
      <w:rPr>
        <w:rFonts w:hint="default"/>
      </w:rPr>
    </w:lvl>
  </w:abstractNum>
  <w:abstractNum w:abstractNumId="30">
    <w:nsid w:val="741A4FC7"/>
    <w:multiLevelType w:val="hybridMultilevel"/>
    <w:tmpl w:val="9924722E"/>
    <w:lvl w:ilvl="0">
      <w:start w:val="1"/>
      <w:numFmt w:val="decimal"/>
      <w:lvlText w:val="A.%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77B772B7"/>
    <w:multiLevelType w:val="multilevel"/>
    <w:tmpl w:val="FA3A3418"/>
    <w:lvl w:ilvl="0">
      <w:start w:val="1"/>
      <w:numFmt w:val="decimal"/>
      <w:pStyle w:val="berschrift1"/>
      <w:lvlText w:val="%1"/>
      <w:lvlJc w:val="left"/>
      <w:pPr>
        <w:tabs>
          <w:tab w:val="num" w:pos="540"/>
        </w:tabs>
        <w:ind w:left="540" w:hanging="540"/>
      </w:pPr>
      <w:rPr>
        <w:rFonts w:hint="default"/>
      </w:rPr>
    </w:lvl>
    <w:lvl w:ilvl="1">
      <w:start w:val="1"/>
      <w:numFmt w:val="decimal"/>
      <w:pStyle w:val="berschrift2"/>
      <w:lvlText w:val="%1.%2"/>
      <w:lvlJc w:val="left"/>
      <w:pPr>
        <w:tabs>
          <w:tab w:val="num" w:pos="720"/>
        </w:tabs>
        <w:ind w:left="720"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2">
    <w:nsid w:val="793D6CE6"/>
    <w:multiLevelType w:val="singleLevel"/>
    <w:tmpl w:val="0CC2E498"/>
    <w:lvl w:ilvl="0">
      <w:start w:val="1"/>
      <w:numFmt w:val="lowerRoman"/>
      <w:pStyle w:val="Listennummer3"/>
      <w:lvlText w:val="%1)"/>
      <w:lvlJc w:val="left"/>
      <w:pPr>
        <w:tabs>
          <w:tab w:val="num" w:pos="1800"/>
        </w:tabs>
        <w:ind w:left="1440" w:hanging="360"/>
      </w:pPr>
    </w:lvl>
  </w:abstractNum>
  <w:num w:numId="1">
    <w:abstractNumId w:val="1"/>
  </w:num>
  <w:num w:numId="2">
    <w:abstractNumId w:val="29"/>
  </w:num>
  <w:num w:numId="3">
    <w:abstractNumId w:val="12"/>
  </w:num>
  <w:num w:numId="4">
    <w:abstractNumId w:val="16"/>
  </w:num>
  <w:num w:numId="5">
    <w:abstractNumId w:val="18"/>
  </w:num>
  <w:num w:numId="6">
    <w:abstractNumId w:val="32"/>
  </w:num>
  <w:num w:numId="7">
    <w:abstractNumId w:val="12"/>
    <w:lvlOverride w:ilvl="0">
      <w:startOverride w:val="1"/>
    </w:lvlOverride>
  </w:num>
  <w:num w:numId="8">
    <w:abstractNumId w:val="31"/>
  </w:num>
  <w:num w:numId="9">
    <w:abstractNumId w:val="4"/>
  </w:num>
  <w:num w:numId="10">
    <w:abstractNumId w:val="25"/>
  </w:num>
  <w:num w:numId="11">
    <w:abstractNumId w:val="26"/>
  </w:num>
  <w:num w:numId="12">
    <w:abstractNumId w:val="14"/>
  </w:num>
  <w:num w:numId="13">
    <w:abstractNumId w:val="13"/>
  </w:num>
  <w:num w:numId="14">
    <w:abstractNumId w:val="15"/>
  </w:num>
  <w:num w:numId="15">
    <w:abstractNumId w:val="3"/>
  </w:num>
  <w:num w:numId="16">
    <w:abstractNumId w:val="23"/>
  </w:num>
  <w:num w:numId="17">
    <w:abstractNumId w:val="17"/>
  </w:num>
  <w:num w:numId="18">
    <w:abstractNumId w:val="19"/>
  </w:num>
  <w:num w:numId="19">
    <w:abstractNumId w:val="27"/>
  </w:num>
  <w:num w:numId="20">
    <w:abstractNumId w:val="24"/>
  </w:num>
  <w:num w:numId="21">
    <w:abstractNumId w:val="0"/>
  </w:num>
  <w:num w:numId="22">
    <w:abstractNumId w:val="2"/>
  </w:num>
  <w:num w:numId="23">
    <w:abstractNumId w:val="2"/>
  </w:num>
  <w:num w:numId="24">
    <w:abstractNumId w:val="2"/>
    <w:lvlOverride w:ilvl="0">
      <w:startOverride w:val="1"/>
    </w:lvlOverride>
  </w:num>
  <w:num w:numId="25">
    <w:abstractNumId w:val="20"/>
  </w:num>
  <w:num w:numId="26">
    <w:abstractNumId w:val="9"/>
  </w:num>
  <w:num w:numId="27">
    <w:abstractNumId w:val="11"/>
  </w:num>
  <w:num w:numId="28">
    <w:abstractNumId w:val="7"/>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8"/>
  </w:num>
  <w:num w:numId="33">
    <w:abstractNumId w:val="21"/>
  </w:num>
  <w:num w:numId="34">
    <w:abstractNumId w:val="30"/>
  </w:num>
  <w:num w:numId="35">
    <w:abstractNumId w:val="22"/>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8"/>
  </w:num>
  <w:num w:numId="43">
    <w:abstractNumId w:val="6"/>
  </w:num>
  <w:num w:numId="44">
    <w:abstractNumId w:val="5"/>
  </w:num>
  <w:num w:numId="45">
    <w:abstractNumId w:val="2"/>
    <w:lvlOverride w:ilvl="0">
      <w:startOverride w:val="1"/>
    </w:lvlOverride>
  </w:num>
  <w:num w:numId="46">
    <w:abstractNumId w:val="2"/>
    <w:lvlOverride w:ilvl="0">
      <w:startOverride w:val="1"/>
    </w:lvlOverride>
  </w:num>
  <w:num w:numId="47">
    <w:abstractNumId w:val="2"/>
    <w:lvlOverride w:ilvl="0">
      <w:startOverride w:val="1"/>
    </w:lvlOverride>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attachedTemplate r:id="rId1"/>
  <w:stylePaneFormatFilter w:val="3F01"/>
  <w:doNotTrackMoves/>
  <w:defaultTabStop w:val="400"/>
  <w:hyphenationZone w:val="425"/>
  <w:doNotHyphenateCaps/>
  <w:evenAndOddHeaders/>
  <w:drawingGridHorizontalSpacing w:val="110"/>
  <w:displayHorizontalDrawingGridEvery w:val="0"/>
  <w:displayVerticalDrawingGridEvery w:val="0"/>
  <w:characterSpacingControl w:val="doNotCompress"/>
  <w:hdrShapeDefaults>
    <o:shapedefaults v:ext="edit" spidmax="58370">
      <o:colormenu v:ext="edit" fillcolor="none"/>
    </o:shapedefaults>
    <o:shapelayout v:ext="edit">
      <o:idmap v:ext="edit" data="29"/>
    </o:shapelayout>
  </w:hdrShapeDefaults>
  <w:footnotePr>
    <w:footnote w:id="-1"/>
    <w:footnote w:id="0"/>
  </w:footnotePr>
  <w:endnotePr>
    <w:endnote w:id="-1"/>
    <w:endnote w:id="0"/>
  </w:endnotePr>
  <w:compat>
    <w:printColBlack/>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763EA"/>
    <w:rsid w:val="00000A74"/>
    <w:rsid w:val="00001C36"/>
    <w:rsid w:val="000025D9"/>
    <w:rsid w:val="00003335"/>
    <w:rsid w:val="00003D8F"/>
    <w:rsid w:val="00004A59"/>
    <w:rsid w:val="00007052"/>
    <w:rsid w:val="0000745C"/>
    <w:rsid w:val="00007DED"/>
    <w:rsid w:val="0001336E"/>
    <w:rsid w:val="00013436"/>
    <w:rsid w:val="00014C1D"/>
    <w:rsid w:val="0002064E"/>
    <w:rsid w:val="00021AE7"/>
    <w:rsid w:val="0002304B"/>
    <w:rsid w:val="0002380B"/>
    <w:rsid w:val="00025F5F"/>
    <w:rsid w:val="00026072"/>
    <w:rsid w:val="00027C9C"/>
    <w:rsid w:val="00030303"/>
    <w:rsid w:val="00030423"/>
    <w:rsid w:val="0003167C"/>
    <w:rsid w:val="00032266"/>
    <w:rsid w:val="000338FA"/>
    <w:rsid w:val="00033E89"/>
    <w:rsid w:val="000346F1"/>
    <w:rsid w:val="0003477B"/>
    <w:rsid w:val="000355DC"/>
    <w:rsid w:val="00036AA1"/>
    <w:rsid w:val="00037909"/>
    <w:rsid w:val="00037FA5"/>
    <w:rsid w:val="0004274A"/>
    <w:rsid w:val="00043025"/>
    <w:rsid w:val="000501D2"/>
    <w:rsid w:val="000520B4"/>
    <w:rsid w:val="000534F5"/>
    <w:rsid w:val="0005355E"/>
    <w:rsid w:val="00054142"/>
    <w:rsid w:val="00054281"/>
    <w:rsid w:val="00055ED1"/>
    <w:rsid w:val="00057DE9"/>
    <w:rsid w:val="00060EA7"/>
    <w:rsid w:val="00063042"/>
    <w:rsid w:val="00064545"/>
    <w:rsid w:val="00064DD4"/>
    <w:rsid w:val="000655E3"/>
    <w:rsid w:val="00067470"/>
    <w:rsid w:val="000713B2"/>
    <w:rsid w:val="00071841"/>
    <w:rsid w:val="0007202B"/>
    <w:rsid w:val="00072D3E"/>
    <w:rsid w:val="00073666"/>
    <w:rsid w:val="00074290"/>
    <w:rsid w:val="0007438C"/>
    <w:rsid w:val="0007458B"/>
    <w:rsid w:val="00076247"/>
    <w:rsid w:val="00081167"/>
    <w:rsid w:val="00083EC0"/>
    <w:rsid w:val="00084BB2"/>
    <w:rsid w:val="00085F1A"/>
    <w:rsid w:val="000876F2"/>
    <w:rsid w:val="00090C26"/>
    <w:rsid w:val="00091772"/>
    <w:rsid w:val="00097395"/>
    <w:rsid w:val="000A132B"/>
    <w:rsid w:val="000A38E9"/>
    <w:rsid w:val="000A3A6F"/>
    <w:rsid w:val="000B069D"/>
    <w:rsid w:val="000B078A"/>
    <w:rsid w:val="000B0C2B"/>
    <w:rsid w:val="000B0F7F"/>
    <w:rsid w:val="000B1707"/>
    <w:rsid w:val="000B1EC2"/>
    <w:rsid w:val="000B2DA1"/>
    <w:rsid w:val="000B3CC7"/>
    <w:rsid w:val="000B445A"/>
    <w:rsid w:val="000B49F5"/>
    <w:rsid w:val="000B57A8"/>
    <w:rsid w:val="000B6529"/>
    <w:rsid w:val="000C0237"/>
    <w:rsid w:val="000C0AED"/>
    <w:rsid w:val="000C1945"/>
    <w:rsid w:val="000C1BF7"/>
    <w:rsid w:val="000C4005"/>
    <w:rsid w:val="000C7B90"/>
    <w:rsid w:val="000D0289"/>
    <w:rsid w:val="000D2764"/>
    <w:rsid w:val="000D3BE0"/>
    <w:rsid w:val="000D5287"/>
    <w:rsid w:val="000D6321"/>
    <w:rsid w:val="000D6CA0"/>
    <w:rsid w:val="000E1B57"/>
    <w:rsid w:val="000E2785"/>
    <w:rsid w:val="000E359B"/>
    <w:rsid w:val="000E6B43"/>
    <w:rsid w:val="000F1093"/>
    <w:rsid w:val="000F1615"/>
    <w:rsid w:val="000F1F4B"/>
    <w:rsid w:val="000F2491"/>
    <w:rsid w:val="000F2C07"/>
    <w:rsid w:val="000F3307"/>
    <w:rsid w:val="000F5C0C"/>
    <w:rsid w:val="000F6F14"/>
    <w:rsid w:val="000F703C"/>
    <w:rsid w:val="000F7A7C"/>
    <w:rsid w:val="0010012F"/>
    <w:rsid w:val="0010277E"/>
    <w:rsid w:val="00102AAF"/>
    <w:rsid w:val="001076D1"/>
    <w:rsid w:val="00110451"/>
    <w:rsid w:val="0011081D"/>
    <w:rsid w:val="00111195"/>
    <w:rsid w:val="00112110"/>
    <w:rsid w:val="00112A81"/>
    <w:rsid w:val="00113430"/>
    <w:rsid w:val="00113D26"/>
    <w:rsid w:val="00114EAF"/>
    <w:rsid w:val="00115C3E"/>
    <w:rsid w:val="00117B0D"/>
    <w:rsid w:val="00120222"/>
    <w:rsid w:val="00121928"/>
    <w:rsid w:val="0012213A"/>
    <w:rsid w:val="00122FDC"/>
    <w:rsid w:val="00130256"/>
    <w:rsid w:val="0013152D"/>
    <w:rsid w:val="00134F8C"/>
    <w:rsid w:val="00135ECF"/>
    <w:rsid w:val="00140160"/>
    <w:rsid w:val="00146ABA"/>
    <w:rsid w:val="001506DD"/>
    <w:rsid w:val="00151BAA"/>
    <w:rsid w:val="00152BB8"/>
    <w:rsid w:val="00153C92"/>
    <w:rsid w:val="0015409C"/>
    <w:rsid w:val="001544FE"/>
    <w:rsid w:val="00155976"/>
    <w:rsid w:val="00157E9E"/>
    <w:rsid w:val="001600B3"/>
    <w:rsid w:val="00160D29"/>
    <w:rsid w:val="001618E3"/>
    <w:rsid w:val="00161A9C"/>
    <w:rsid w:val="00161EE8"/>
    <w:rsid w:val="0016342A"/>
    <w:rsid w:val="001650A2"/>
    <w:rsid w:val="00165B23"/>
    <w:rsid w:val="00167091"/>
    <w:rsid w:val="00167A5B"/>
    <w:rsid w:val="00170125"/>
    <w:rsid w:val="0017032D"/>
    <w:rsid w:val="00171979"/>
    <w:rsid w:val="0017416C"/>
    <w:rsid w:val="00174C45"/>
    <w:rsid w:val="00175E7F"/>
    <w:rsid w:val="00176CA7"/>
    <w:rsid w:val="0018036F"/>
    <w:rsid w:val="00180D55"/>
    <w:rsid w:val="001825CF"/>
    <w:rsid w:val="00182706"/>
    <w:rsid w:val="00184095"/>
    <w:rsid w:val="00184A2C"/>
    <w:rsid w:val="001870D6"/>
    <w:rsid w:val="0018758A"/>
    <w:rsid w:val="00190812"/>
    <w:rsid w:val="00190BFB"/>
    <w:rsid w:val="001911AD"/>
    <w:rsid w:val="00192E64"/>
    <w:rsid w:val="0019563C"/>
    <w:rsid w:val="00195B0C"/>
    <w:rsid w:val="00195B72"/>
    <w:rsid w:val="001A18B2"/>
    <w:rsid w:val="001A1ED3"/>
    <w:rsid w:val="001A3C8B"/>
    <w:rsid w:val="001A3F29"/>
    <w:rsid w:val="001A7086"/>
    <w:rsid w:val="001B2A4B"/>
    <w:rsid w:val="001B3055"/>
    <w:rsid w:val="001B3527"/>
    <w:rsid w:val="001B424F"/>
    <w:rsid w:val="001B4CE5"/>
    <w:rsid w:val="001B513A"/>
    <w:rsid w:val="001B569C"/>
    <w:rsid w:val="001C043D"/>
    <w:rsid w:val="001C044B"/>
    <w:rsid w:val="001C17DA"/>
    <w:rsid w:val="001C1A90"/>
    <w:rsid w:val="001C1F31"/>
    <w:rsid w:val="001C2C4D"/>
    <w:rsid w:val="001C2DCB"/>
    <w:rsid w:val="001C3179"/>
    <w:rsid w:val="001C4133"/>
    <w:rsid w:val="001C4380"/>
    <w:rsid w:val="001C5379"/>
    <w:rsid w:val="001C6ABC"/>
    <w:rsid w:val="001C6BE7"/>
    <w:rsid w:val="001C6DE2"/>
    <w:rsid w:val="001D46FF"/>
    <w:rsid w:val="001D4730"/>
    <w:rsid w:val="001D48A8"/>
    <w:rsid w:val="001D560B"/>
    <w:rsid w:val="001D7B8A"/>
    <w:rsid w:val="001E034B"/>
    <w:rsid w:val="001E084A"/>
    <w:rsid w:val="001E0873"/>
    <w:rsid w:val="001E2E1E"/>
    <w:rsid w:val="001E3515"/>
    <w:rsid w:val="001E4DE8"/>
    <w:rsid w:val="001E6E0B"/>
    <w:rsid w:val="001F0D5D"/>
    <w:rsid w:val="001F12A3"/>
    <w:rsid w:val="001F1550"/>
    <w:rsid w:val="001F395D"/>
    <w:rsid w:val="001F531E"/>
    <w:rsid w:val="001F5D41"/>
    <w:rsid w:val="001F6525"/>
    <w:rsid w:val="002006F7"/>
    <w:rsid w:val="002008D7"/>
    <w:rsid w:val="00201163"/>
    <w:rsid w:val="00201848"/>
    <w:rsid w:val="00201980"/>
    <w:rsid w:val="00202B25"/>
    <w:rsid w:val="00202B4E"/>
    <w:rsid w:val="00202D0C"/>
    <w:rsid w:val="002046C1"/>
    <w:rsid w:val="00206FE4"/>
    <w:rsid w:val="00211614"/>
    <w:rsid w:val="002123B2"/>
    <w:rsid w:val="00213193"/>
    <w:rsid w:val="002139F6"/>
    <w:rsid w:val="00213AA7"/>
    <w:rsid w:val="00213CA2"/>
    <w:rsid w:val="0021475B"/>
    <w:rsid w:val="0021501D"/>
    <w:rsid w:val="002155AC"/>
    <w:rsid w:val="0021655F"/>
    <w:rsid w:val="002169AB"/>
    <w:rsid w:val="00220C20"/>
    <w:rsid w:val="002220A8"/>
    <w:rsid w:val="002241E3"/>
    <w:rsid w:val="00224B4C"/>
    <w:rsid w:val="002329E4"/>
    <w:rsid w:val="002332D6"/>
    <w:rsid w:val="002361A7"/>
    <w:rsid w:val="00236ED6"/>
    <w:rsid w:val="00242451"/>
    <w:rsid w:val="00246B9C"/>
    <w:rsid w:val="002503E9"/>
    <w:rsid w:val="00252AE1"/>
    <w:rsid w:val="002532C2"/>
    <w:rsid w:val="00254053"/>
    <w:rsid w:val="00254827"/>
    <w:rsid w:val="00254B42"/>
    <w:rsid w:val="0025653C"/>
    <w:rsid w:val="00256A05"/>
    <w:rsid w:val="00257D19"/>
    <w:rsid w:val="00260823"/>
    <w:rsid w:val="002608D8"/>
    <w:rsid w:val="0026301D"/>
    <w:rsid w:val="002637CA"/>
    <w:rsid w:val="0026517D"/>
    <w:rsid w:val="00267525"/>
    <w:rsid w:val="002679D9"/>
    <w:rsid w:val="002679E6"/>
    <w:rsid w:val="00271F2B"/>
    <w:rsid w:val="002724F3"/>
    <w:rsid w:val="00275F3F"/>
    <w:rsid w:val="00276802"/>
    <w:rsid w:val="002775B5"/>
    <w:rsid w:val="002801CC"/>
    <w:rsid w:val="002818A6"/>
    <w:rsid w:val="002822E5"/>
    <w:rsid w:val="00282764"/>
    <w:rsid w:val="0028427F"/>
    <w:rsid w:val="002870EE"/>
    <w:rsid w:val="00290341"/>
    <w:rsid w:val="0029277D"/>
    <w:rsid w:val="00292CEF"/>
    <w:rsid w:val="00292EA1"/>
    <w:rsid w:val="00293C0D"/>
    <w:rsid w:val="00294175"/>
    <w:rsid w:val="0029607E"/>
    <w:rsid w:val="0029633F"/>
    <w:rsid w:val="002A103F"/>
    <w:rsid w:val="002A1DE3"/>
    <w:rsid w:val="002A2A4C"/>
    <w:rsid w:val="002A2C05"/>
    <w:rsid w:val="002A4536"/>
    <w:rsid w:val="002A6F43"/>
    <w:rsid w:val="002A7FDC"/>
    <w:rsid w:val="002B0566"/>
    <w:rsid w:val="002B07E3"/>
    <w:rsid w:val="002B1343"/>
    <w:rsid w:val="002B178D"/>
    <w:rsid w:val="002B2C9D"/>
    <w:rsid w:val="002B3878"/>
    <w:rsid w:val="002B3EA4"/>
    <w:rsid w:val="002B4865"/>
    <w:rsid w:val="002B5BFB"/>
    <w:rsid w:val="002B5CF2"/>
    <w:rsid w:val="002B66F6"/>
    <w:rsid w:val="002B770A"/>
    <w:rsid w:val="002C0A29"/>
    <w:rsid w:val="002C0B65"/>
    <w:rsid w:val="002C0F4C"/>
    <w:rsid w:val="002C1144"/>
    <w:rsid w:val="002C19B0"/>
    <w:rsid w:val="002C3244"/>
    <w:rsid w:val="002C4E1F"/>
    <w:rsid w:val="002C4F23"/>
    <w:rsid w:val="002C7474"/>
    <w:rsid w:val="002C7E86"/>
    <w:rsid w:val="002D05CE"/>
    <w:rsid w:val="002D093E"/>
    <w:rsid w:val="002D101C"/>
    <w:rsid w:val="002D3E0E"/>
    <w:rsid w:val="002D411C"/>
    <w:rsid w:val="002D4482"/>
    <w:rsid w:val="002D4953"/>
    <w:rsid w:val="002D4FD7"/>
    <w:rsid w:val="002D70F3"/>
    <w:rsid w:val="002E0143"/>
    <w:rsid w:val="002E024C"/>
    <w:rsid w:val="002E0861"/>
    <w:rsid w:val="002E2FEA"/>
    <w:rsid w:val="002E5A0E"/>
    <w:rsid w:val="002E5B49"/>
    <w:rsid w:val="002E5D9B"/>
    <w:rsid w:val="002E7C86"/>
    <w:rsid w:val="002F1382"/>
    <w:rsid w:val="002F20BC"/>
    <w:rsid w:val="002F2C76"/>
    <w:rsid w:val="002F3855"/>
    <w:rsid w:val="002F41AE"/>
    <w:rsid w:val="002F47BF"/>
    <w:rsid w:val="002F58FD"/>
    <w:rsid w:val="002F5F42"/>
    <w:rsid w:val="002F74BC"/>
    <w:rsid w:val="002F74C8"/>
    <w:rsid w:val="002F7FFD"/>
    <w:rsid w:val="003005B9"/>
    <w:rsid w:val="00300B2B"/>
    <w:rsid w:val="00302242"/>
    <w:rsid w:val="00304181"/>
    <w:rsid w:val="0030557D"/>
    <w:rsid w:val="00310BEE"/>
    <w:rsid w:val="00311180"/>
    <w:rsid w:val="00314571"/>
    <w:rsid w:val="0031615D"/>
    <w:rsid w:val="003162CE"/>
    <w:rsid w:val="0031677E"/>
    <w:rsid w:val="00317071"/>
    <w:rsid w:val="003177B6"/>
    <w:rsid w:val="00320512"/>
    <w:rsid w:val="003235D3"/>
    <w:rsid w:val="003240BB"/>
    <w:rsid w:val="0032518D"/>
    <w:rsid w:val="00330D48"/>
    <w:rsid w:val="00331279"/>
    <w:rsid w:val="00331A67"/>
    <w:rsid w:val="003320AD"/>
    <w:rsid w:val="0034049E"/>
    <w:rsid w:val="0034103C"/>
    <w:rsid w:val="00342044"/>
    <w:rsid w:val="00342187"/>
    <w:rsid w:val="00343097"/>
    <w:rsid w:val="00343102"/>
    <w:rsid w:val="00345152"/>
    <w:rsid w:val="00346452"/>
    <w:rsid w:val="003504DC"/>
    <w:rsid w:val="00350D13"/>
    <w:rsid w:val="00350D9D"/>
    <w:rsid w:val="00351213"/>
    <w:rsid w:val="00352E07"/>
    <w:rsid w:val="00357C53"/>
    <w:rsid w:val="003639D1"/>
    <w:rsid w:val="00365A6D"/>
    <w:rsid w:val="00365C92"/>
    <w:rsid w:val="00367171"/>
    <w:rsid w:val="003677A5"/>
    <w:rsid w:val="00370CF0"/>
    <w:rsid w:val="003738DA"/>
    <w:rsid w:val="00374770"/>
    <w:rsid w:val="003747C4"/>
    <w:rsid w:val="0037481E"/>
    <w:rsid w:val="00374C0D"/>
    <w:rsid w:val="00375537"/>
    <w:rsid w:val="00375E03"/>
    <w:rsid w:val="00376560"/>
    <w:rsid w:val="003803BC"/>
    <w:rsid w:val="003819DC"/>
    <w:rsid w:val="0038202C"/>
    <w:rsid w:val="00385C68"/>
    <w:rsid w:val="00386464"/>
    <w:rsid w:val="00386B54"/>
    <w:rsid w:val="00392466"/>
    <w:rsid w:val="0039634F"/>
    <w:rsid w:val="00396C91"/>
    <w:rsid w:val="00396D5D"/>
    <w:rsid w:val="0039727D"/>
    <w:rsid w:val="003A0B01"/>
    <w:rsid w:val="003A174C"/>
    <w:rsid w:val="003A1B29"/>
    <w:rsid w:val="003A22F1"/>
    <w:rsid w:val="003A602B"/>
    <w:rsid w:val="003B078D"/>
    <w:rsid w:val="003B145D"/>
    <w:rsid w:val="003B27A8"/>
    <w:rsid w:val="003B2D6B"/>
    <w:rsid w:val="003B31A9"/>
    <w:rsid w:val="003B4A25"/>
    <w:rsid w:val="003B51CE"/>
    <w:rsid w:val="003B5256"/>
    <w:rsid w:val="003B5995"/>
    <w:rsid w:val="003B6EF3"/>
    <w:rsid w:val="003B7B55"/>
    <w:rsid w:val="003C20FD"/>
    <w:rsid w:val="003C25F1"/>
    <w:rsid w:val="003C277A"/>
    <w:rsid w:val="003C289E"/>
    <w:rsid w:val="003C2A78"/>
    <w:rsid w:val="003C3C25"/>
    <w:rsid w:val="003C502C"/>
    <w:rsid w:val="003C6048"/>
    <w:rsid w:val="003C6121"/>
    <w:rsid w:val="003C629E"/>
    <w:rsid w:val="003C649E"/>
    <w:rsid w:val="003C6C17"/>
    <w:rsid w:val="003C7282"/>
    <w:rsid w:val="003C7B8A"/>
    <w:rsid w:val="003D1637"/>
    <w:rsid w:val="003D298E"/>
    <w:rsid w:val="003D4DEC"/>
    <w:rsid w:val="003D5CF5"/>
    <w:rsid w:val="003D6879"/>
    <w:rsid w:val="003D7091"/>
    <w:rsid w:val="003D7480"/>
    <w:rsid w:val="003D74C6"/>
    <w:rsid w:val="003E0778"/>
    <w:rsid w:val="003E11C2"/>
    <w:rsid w:val="003E12B7"/>
    <w:rsid w:val="003E1348"/>
    <w:rsid w:val="003E25B0"/>
    <w:rsid w:val="003E2C82"/>
    <w:rsid w:val="003E3E37"/>
    <w:rsid w:val="003E4F33"/>
    <w:rsid w:val="003E6659"/>
    <w:rsid w:val="003E77EB"/>
    <w:rsid w:val="003F0774"/>
    <w:rsid w:val="003F0E69"/>
    <w:rsid w:val="003F2FEB"/>
    <w:rsid w:val="003F5BEF"/>
    <w:rsid w:val="003F6635"/>
    <w:rsid w:val="003F6B35"/>
    <w:rsid w:val="003F7065"/>
    <w:rsid w:val="0040003A"/>
    <w:rsid w:val="00402086"/>
    <w:rsid w:val="0040257A"/>
    <w:rsid w:val="00402AF3"/>
    <w:rsid w:val="004103C4"/>
    <w:rsid w:val="00410C0B"/>
    <w:rsid w:val="00410D64"/>
    <w:rsid w:val="004124E4"/>
    <w:rsid w:val="00412D71"/>
    <w:rsid w:val="00413941"/>
    <w:rsid w:val="00414A28"/>
    <w:rsid w:val="0041686F"/>
    <w:rsid w:val="00416C70"/>
    <w:rsid w:val="00416E16"/>
    <w:rsid w:val="00417B7A"/>
    <w:rsid w:val="0042274F"/>
    <w:rsid w:val="00423205"/>
    <w:rsid w:val="00423432"/>
    <w:rsid w:val="004238BE"/>
    <w:rsid w:val="0042463C"/>
    <w:rsid w:val="00424947"/>
    <w:rsid w:val="00430FB0"/>
    <w:rsid w:val="004332BF"/>
    <w:rsid w:val="0043455A"/>
    <w:rsid w:val="004363BA"/>
    <w:rsid w:val="00437EFC"/>
    <w:rsid w:val="00437FE0"/>
    <w:rsid w:val="00440F0D"/>
    <w:rsid w:val="00442BBA"/>
    <w:rsid w:val="00443CA8"/>
    <w:rsid w:val="0044550B"/>
    <w:rsid w:val="00446AE5"/>
    <w:rsid w:val="00451E41"/>
    <w:rsid w:val="004552EC"/>
    <w:rsid w:val="00455E0B"/>
    <w:rsid w:val="00455FBE"/>
    <w:rsid w:val="004600D7"/>
    <w:rsid w:val="004609F2"/>
    <w:rsid w:val="00461A49"/>
    <w:rsid w:val="004625FA"/>
    <w:rsid w:val="004662E0"/>
    <w:rsid w:val="0047162D"/>
    <w:rsid w:val="0047508A"/>
    <w:rsid w:val="00475E16"/>
    <w:rsid w:val="00477FF0"/>
    <w:rsid w:val="00481CCF"/>
    <w:rsid w:val="00484A26"/>
    <w:rsid w:val="0048617C"/>
    <w:rsid w:val="00487E69"/>
    <w:rsid w:val="00490058"/>
    <w:rsid w:val="004915F3"/>
    <w:rsid w:val="00492AFF"/>
    <w:rsid w:val="004938AC"/>
    <w:rsid w:val="00494776"/>
    <w:rsid w:val="00495678"/>
    <w:rsid w:val="004A10A2"/>
    <w:rsid w:val="004A1F9A"/>
    <w:rsid w:val="004A2920"/>
    <w:rsid w:val="004A3DA9"/>
    <w:rsid w:val="004A3E3E"/>
    <w:rsid w:val="004A4BF1"/>
    <w:rsid w:val="004A5BBF"/>
    <w:rsid w:val="004B0377"/>
    <w:rsid w:val="004B06A2"/>
    <w:rsid w:val="004B147B"/>
    <w:rsid w:val="004B1D61"/>
    <w:rsid w:val="004B27A9"/>
    <w:rsid w:val="004B2FD6"/>
    <w:rsid w:val="004B315C"/>
    <w:rsid w:val="004B3319"/>
    <w:rsid w:val="004B3C89"/>
    <w:rsid w:val="004B46DE"/>
    <w:rsid w:val="004B785A"/>
    <w:rsid w:val="004C008C"/>
    <w:rsid w:val="004C2D72"/>
    <w:rsid w:val="004C2D8C"/>
    <w:rsid w:val="004C2DDB"/>
    <w:rsid w:val="004C3B2A"/>
    <w:rsid w:val="004C54E3"/>
    <w:rsid w:val="004C6277"/>
    <w:rsid w:val="004D0891"/>
    <w:rsid w:val="004D0EC2"/>
    <w:rsid w:val="004D1173"/>
    <w:rsid w:val="004D214F"/>
    <w:rsid w:val="004D4AD3"/>
    <w:rsid w:val="004D4DE4"/>
    <w:rsid w:val="004D63B9"/>
    <w:rsid w:val="004D66F2"/>
    <w:rsid w:val="004E0E4B"/>
    <w:rsid w:val="004E1629"/>
    <w:rsid w:val="004E1EA4"/>
    <w:rsid w:val="004E3189"/>
    <w:rsid w:val="004E31F4"/>
    <w:rsid w:val="004E3998"/>
    <w:rsid w:val="004E5D52"/>
    <w:rsid w:val="004E7485"/>
    <w:rsid w:val="004F090B"/>
    <w:rsid w:val="004F1AA7"/>
    <w:rsid w:val="004F1FD5"/>
    <w:rsid w:val="004F3245"/>
    <w:rsid w:val="004F3A78"/>
    <w:rsid w:val="004F7776"/>
    <w:rsid w:val="00501691"/>
    <w:rsid w:val="00501C80"/>
    <w:rsid w:val="00502C71"/>
    <w:rsid w:val="005056C0"/>
    <w:rsid w:val="00505B14"/>
    <w:rsid w:val="00507145"/>
    <w:rsid w:val="00507440"/>
    <w:rsid w:val="00507AD3"/>
    <w:rsid w:val="00507FB6"/>
    <w:rsid w:val="0051138A"/>
    <w:rsid w:val="00512810"/>
    <w:rsid w:val="00512B9D"/>
    <w:rsid w:val="005132A6"/>
    <w:rsid w:val="00513815"/>
    <w:rsid w:val="00515A9B"/>
    <w:rsid w:val="0051628A"/>
    <w:rsid w:val="00516B2A"/>
    <w:rsid w:val="0051779D"/>
    <w:rsid w:val="00517A2D"/>
    <w:rsid w:val="005234CB"/>
    <w:rsid w:val="00524D2F"/>
    <w:rsid w:val="005256B0"/>
    <w:rsid w:val="0052612B"/>
    <w:rsid w:val="00526AB1"/>
    <w:rsid w:val="00526BCF"/>
    <w:rsid w:val="00527ED9"/>
    <w:rsid w:val="00530E5A"/>
    <w:rsid w:val="0053254E"/>
    <w:rsid w:val="005342BB"/>
    <w:rsid w:val="005359DD"/>
    <w:rsid w:val="00536049"/>
    <w:rsid w:val="00536E4A"/>
    <w:rsid w:val="00537BA9"/>
    <w:rsid w:val="005402C1"/>
    <w:rsid w:val="0054040F"/>
    <w:rsid w:val="00541AA6"/>
    <w:rsid w:val="0054451B"/>
    <w:rsid w:val="00545089"/>
    <w:rsid w:val="005465EF"/>
    <w:rsid w:val="00546F3E"/>
    <w:rsid w:val="00550734"/>
    <w:rsid w:val="00550839"/>
    <w:rsid w:val="00550C3B"/>
    <w:rsid w:val="005515F6"/>
    <w:rsid w:val="00551975"/>
    <w:rsid w:val="00552075"/>
    <w:rsid w:val="00553339"/>
    <w:rsid w:val="00554972"/>
    <w:rsid w:val="00554F9C"/>
    <w:rsid w:val="0056015D"/>
    <w:rsid w:val="00560FC2"/>
    <w:rsid w:val="005616A0"/>
    <w:rsid w:val="00562210"/>
    <w:rsid w:val="00564FA8"/>
    <w:rsid w:val="005705F2"/>
    <w:rsid w:val="00570DF7"/>
    <w:rsid w:val="00571D98"/>
    <w:rsid w:val="00571E28"/>
    <w:rsid w:val="0057257F"/>
    <w:rsid w:val="005731E7"/>
    <w:rsid w:val="005739E0"/>
    <w:rsid w:val="00576259"/>
    <w:rsid w:val="005763CB"/>
    <w:rsid w:val="0057655C"/>
    <w:rsid w:val="005808BC"/>
    <w:rsid w:val="005815A5"/>
    <w:rsid w:val="00583239"/>
    <w:rsid w:val="0058478D"/>
    <w:rsid w:val="00586161"/>
    <w:rsid w:val="005873C6"/>
    <w:rsid w:val="00593623"/>
    <w:rsid w:val="0059385C"/>
    <w:rsid w:val="00594C16"/>
    <w:rsid w:val="00595D75"/>
    <w:rsid w:val="005968BE"/>
    <w:rsid w:val="005A09B8"/>
    <w:rsid w:val="005A1C58"/>
    <w:rsid w:val="005A2857"/>
    <w:rsid w:val="005A4F8D"/>
    <w:rsid w:val="005B432F"/>
    <w:rsid w:val="005C0E79"/>
    <w:rsid w:val="005C1317"/>
    <w:rsid w:val="005C2114"/>
    <w:rsid w:val="005C24AD"/>
    <w:rsid w:val="005C2906"/>
    <w:rsid w:val="005C2EDC"/>
    <w:rsid w:val="005C3575"/>
    <w:rsid w:val="005C3B78"/>
    <w:rsid w:val="005C6146"/>
    <w:rsid w:val="005C6931"/>
    <w:rsid w:val="005D1264"/>
    <w:rsid w:val="005D168C"/>
    <w:rsid w:val="005D2B0F"/>
    <w:rsid w:val="005D3708"/>
    <w:rsid w:val="005D3DBD"/>
    <w:rsid w:val="005D42B0"/>
    <w:rsid w:val="005D6989"/>
    <w:rsid w:val="005D6B0C"/>
    <w:rsid w:val="005E10BC"/>
    <w:rsid w:val="005E1662"/>
    <w:rsid w:val="005E3C62"/>
    <w:rsid w:val="005E50A7"/>
    <w:rsid w:val="005E5298"/>
    <w:rsid w:val="005E57F4"/>
    <w:rsid w:val="005E5EED"/>
    <w:rsid w:val="005E6DFD"/>
    <w:rsid w:val="005E7FDF"/>
    <w:rsid w:val="005F245E"/>
    <w:rsid w:val="005F2AF5"/>
    <w:rsid w:val="005F3EA0"/>
    <w:rsid w:val="005F563F"/>
    <w:rsid w:val="005F5F63"/>
    <w:rsid w:val="005F649A"/>
    <w:rsid w:val="005F7EAE"/>
    <w:rsid w:val="00600624"/>
    <w:rsid w:val="0060062A"/>
    <w:rsid w:val="00601630"/>
    <w:rsid w:val="00601C8C"/>
    <w:rsid w:val="00601F6B"/>
    <w:rsid w:val="00602D00"/>
    <w:rsid w:val="006033AC"/>
    <w:rsid w:val="00604326"/>
    <w:rsid w:val="00605F63"/>
    <w:rsid w:val="00606D52"/>
    <w:rsid w:val="0061152E"/>
    <w:rsid w:val="006200D9"/>
    <w:rsid w:val="00620523"/>
    <w:rsid w:val="006221B7"/>
    <w:rsid w:val="006238B0"/>
    <w:rsid w:val="006250D9"/>
    <w:rsid w:val="00625A85"/>
    <w:rsid w:val="00630605"/>
    <w:rsid w:val="006313DD"/>
    <w:rsid w:val="00631612"/>
    <w:rsid w:val="00631667"/>
    <w:rsid w:val="00631669"/>
    <w:rsid w:val="0063201B"/>
    <w:rsid w:val="006340D7"/>
    <w:rsid w:val="0063449B"/>
    <w:rsid w:val="006346C8"/>
    <w:rsid w:val="00634D9F"/>
    <w:rsid w:val="006353DB"/>
    <w:rsid w:val="0063566F"/>
    <w:rsid w:val="00635DD7"/>
    <w:rsid w:val="00640C60"/>
    <w:rsid w:val="006417D1"/>
    <w:rsid w:val="00642DB7"/>
    <w:rsid w:val="006430CA"/>
    <w:rsid w:val="00644F51"/>
    <w:rsid w:val="00650A31"/>
    <w:rsid w:val="00651EE0"/>
    <w:rsid w:val="00652AD0"/>
    <w:rsid w:val="0065400F"/>
    <w:rsid w:val="006546F0"/>
    <w:rsid w:val="0065524A"/>
    <w:rsid w:val="00655653"/>
    <w:rsid w:val="00660297"/>
    <w:rsid w:val="00664279"/>
    <w:rsid w:val="00665913"/>
    <w:rsid w:val="00665B2D"/>
    <w:rsid w:val="00667198"/>
    <w:rsid w:val="00670992"/>
    <w:rsid w:val="00671C47"/>
    <w:rsid w:val="0067311C"/>
    <w:rsid w:val="00675F3E"/>
    <w:rsid w:val="00684E1B"/>
    <w:rsid w:val="00685D99"/>
    <w:rsid w:val="00686659"/>
    <w:rsid w:val="00686C60"/>
    <w:rsid w:val="00686DD3"/>
    <w:rsid w:val="00690469"/>
    <w:rsid w:val="00691D96"/>
    <w:rsid w:val="00692287"/>
    <w:rsid w:val="0069266E"/>
    <w:rsid w:val="0069423D"/>
    <w:rsid w:val="00694C39"/>
    <w:rsid w:val="006953BE"/>
    <w:rsid w:val="006A0A8B"/>
    <w:rsid w:val="006A0D94"/>
    <w:rsid w:val="006A1535"/>
    <w:rsid w:val="006A3E78"/>
    <w:rsid w:val="006A5D14"/>
    <w:rsid w:val="006A6884"/>
    <w:rsid w:val="006A6925"/>
    <w:rsid w:val="006A7F50"/>
    <w:rsid w:val="006B0843"/>
    <w:rsid w:val="006B11DB"/>
    <w:rsid w:val="006B1952"/>
    <w:rsid w:val="006B1C96"/>
    <w:rsid w:val="006B2A9F"/>
    <w:rsid w:val="006B379C"/>
    <w:rsid w:val="006B4A41"/>
    <w:rsid w:val="006B5D41"/>
    <w:rsid w:val="006B7661"/>
    <w:rsid w:val="006B788D"/>
    <w:rsid w:val="006C07A7"/>
    <w:rsid w:val="006C141D"/>
    <w:rsid w:val="006C26EE"/>
    <w:rsid w:val="006C2E98"/>
    <w:rsid w:val="006C46DB"/>
    <w:rsid w:val="006C5932"/>
    <w:rsid w:val="006C5F1D"/>
    <w:rsid w:val="006D0371"/>
    <w:rsid w:val="006D19D6"/>
    <w:rsid w:val="006D1BD6"/>
    <w:rsid w:val="006D4F58"/>
    <w:rsid w:val="006D65BA"/>
    <w:rsid w:val="006D6D1D"/>
    <w:rsid w:val="006D71A8"/>
    <w:rsid w:val="006E18AA"/>
    <w:rsid w:val="006E21C4"/>
    <w:rsid w:val="006E7BE9"/>
    <w:rsid w:val="006F08F7"/>
    <w:rsid w:val="006F293F"/>
    <w:rsid w:val="006F3B23"/>
    <w:rsid w:val="006F4D93"/>
    <w:rsid w:val="006F65A0"/>
    <w:rsid w:val="006F71B2"/>
    <w:rsid w:val="006F7A0D"/>
    <w:rsid w:val="00700172"/>
    <w:rsid w:val="00701F81"/>
    <w:rsid w:val="007041A5"/>
    <w:rsid w:val="00704288"/>
    <w:rsid w:val="007044F5"/>
    <w:rsid w:val="00705368"/>
    <w:rsid w:val="00705550"/>
    <w:rsid w:val="00705720"/>
    <w:rsid w:val="00707FB1"/>
    <w:rsid w:val="00710BAD"/>
    <w:rsid w:val="00712F68"/>
    <w:rsid w:val="00713D2D"/>
    <w:rsid w:val="00715261"/>
    <w:rsid w:val="007154AF"/>
    <w:rsid w:val="00716561"/>
    <w:rsid w:val="00716F97"/>
    <w:rsid w:val="007170B6"/>
    <w:rsid w:val="00720611"/>
    <w:rsid w:val="007213C8"/>
    <w:rsid w:val="0072217E"/>
    <w:rsid w:val="00724BF2"/>
    <w:rsid w:val="007261C6"/>
    <w:rsid w:val="00726864"/>
    <w:rsid w:val="00726EE7"/>
    <w:rsid w:val="00727341"/>
    <w:rsid w:val="00727BCE"/>
    <w:rsid w:val="00731074"/>
    <w:rsid w:val="00731AAC"/>
    <w:rsid w:val="00733EFC"/>
    <w:rsid w:val="0073640A"/>
    <w:rsid w:val="00737ECF"/>
    <w:rsid w:val="00740200"/>
    <w:rsid w:val="0074394E"/>
    <w:rsid w:val="00744611"/>
    <w:rsid w:val="00746264"/>
    <w:rsid w:val="00747152"/>
    <w:rsid w:val="007509F0"/>
    <w:rsid w:val="00751791"/>
    <w:rsid w:val="0075257A"/>
    <w:rsid w:val="007565E5"/>
    <w:rsid w:val="00756755"/>
    <w:rsid w:val="007569E1"/>
    <w:rsid w:val="00757CA1"/>
    <w:rsid w:val="00760045"/>
    <w:rsid w:val="0076051C"/>
    <w:rsid w:val="00761725"/>
    <w:rsid w:val="00761E1F"/>
    <w:rsid w:val="00764479"/>
    <w:rsid w:val="00765146"/>
    <w:rsid w:val="0076623D"/>
    <w:rsid w:val="00767C38"/>
    <w:rsid w:val="00770429"/>
    <w:rsid w:val="00772E04"/>
    <w:rsid w:val="00773005"/>
    <w:rsid w:val="00773F7C"/>
    <w:rsid w:val="00774B33"/>
    <w:rsid w:val="00774BAF"/>
    <w:rsid w:val="00775925"/>
    <w:rsid w:val="0077592B"/>
    <w:rsid w:val="00776822"/>
    <w:rsid w:val="00777FEB"/>
    <w:rsid w:val="00780A4A"/>
    <w:rsid w:val="007810CB"/>
    <w:rsid w:val="007817CE"/>
    <w:rsid w:val="00781ABF"/>
    <w:rsid w:val="00782A78"/>
    <w:rsid w:val="00782E31"/>
    <w:rsid w:val="00782E9A"/>
    <w:rsid w:val="00783040"/>
    <w:rsid w:val="00783276"/>
    <w:rsid w:val="00785B97"/>
    <w:rsid w:val="007900AC"/>
    <w:rsid w:val="00790F04"/>
    <w:rsid w:val="00791ABE"/>
    <w:rsid w:val="00791D34"/>
    <w:rsid w:val="0079214D"/>
    <w:rsid w:val="00792EDA"/>
    <w:rsid w:val="007934CD"/>
    <w:rsid w:val="00794CF7"/>
    <w:rsid w:val="00794DF9"/>
    <w:rsid w:val="00795FE7"/>
    <w:rsid w:val="007973F5"/>
    <w:rsid w:val="00797592"/>
    <w:rsid w:val="007A309C"/>
    <w:rsid w:val="007A34E2"/>
    <w:rsid w:val="007A4704"/>
    <w:rsid w:val="007A502A"/>
    <w:rsid w:val="007A50E7"/>
    <w:rsid w:val="007A56EE"/>
    <w:rsid w:val="007A64B9"/>
    <w:rsid w:val="007A705E"/>
    <w:rsid w:val="007B0382"/>
    <w:rsid w:val="007B0504"/>
    <w:rsid w:val="007B06CD"/>
    <w:rsid w:val="007B193A"/>
    <w:rsid w:val="007B2767"/>
    <w:rsid w:val="007B2921"/>
    <w:rsid w:val="007B3F30"/>
    <w:rsid w:val="007B5685"/>
    <w:rsid w:val="007B588D"/>
    <w:rsid w:val="007B5E01"/>
    <w:rsid w:val="007B5F27"/>
    <w:rsid w:val="007B60CB"/>
    <w:rsid w:val="007B6B54"/>
    <w:rsid w:val="007B6DF5"/>
    <w:rsid w:val="007B7F7D"/>
    <w:rsid w:val="007C004F"/>
    <w:rsid w:val="007C0A77"/>
    <w:rsid w:val="007C1C5E"/>
    <w:rsid w:val="007C4D77"/>
    <w:rsid w:val="007C7ADC"/>
    <w:rsid w:val="007D0C93"/>
    <w:rsid w:val="007D1C64"/>
    <w:rsid w:val="007D3DF9"/>
    <w:rsid w:val="007D4FDF"/>
    <w:rsid w:val="007D5AE6"/>
    <w:rsid w:val="007D60C0"/>
    <w:rsid w:val="007D60DB"/>
    <w:rsid w:val="007D7654"/>
    <w:rsid w:val="007D7895"/>
    <w:rsid w:val="007D7DE5"/>
    <w:rsid w:val="007D7E43"/>
    <w:rsid w:val="007D7F7C"/>
    <w:rsid w:val="007E0E18"/>
    <w:rsid w:val="007E1545"/>
    <w:rsid w:val="007E1ACD"/>
    <w:rsid w:val="007E2475"/>
    <w:rsid w:val="007E367A"/>
    <w:rsid w:val="007E575C"/>
    <w:rsid w:val="007E59C2"/>
    <w:rsid w:val="007E7648"/>
    <w:rsid w:val="007F2A9F"/>
    <w:rsid w:val="007F3136"/>
    <w:rsid w:val="007F3569"/>
    <w:rsid w:val="007F5E45"/>
    <w:rsid w:val="007F6C53"/>
    <w:rsid w:val="007F7451"/>
    <w:rsid w:val="008007F9"/>
    <w:rsid w:val="00800A84"/>
    <w:rsid w:val="00800C7C"/>
    <w:rsid w:val="00801188"/>
    <w:rsid w:val="00801D5A"/>
    <w:rsid w:val="00801F76"/>
    <w:rsid w:val="00802809"/>
    <w:rsid w:val="00804E38"/>
    <w:rsid w:val="00805353"/>
    <w:rsid w:val="00806660"/>
    <w:rsid w:val="008068D4"/>
    <w:rsid w:val="0080711E"/>
    <w:rsid w:val="008076FC"/>
    <w:rsid w:val="00810084"/>
    <w:rsid w:val="00811CEF"/>
    <w:rsid w:val="00812436"/>
    <w:rsid w:val="0081283D"/>
    <w:rsid w:val="00812C65"/>
    <w:rsid w:val="0081371E"/>
    <w:rsid w:val="008164C9"/>
    <w:rsid w:val="00816B1C"/>
    <w:rsid w:val="00817293"/>
    <w:rsid w:val="00823C05"/>
    <w:rsid w:val="008240DF"/>
    <w:rsid w:val="008255EC"/>
    <w:rsid w:val="00825E7D"/>
    <w:rsid w:val="00830313"/>
    <w:rsid w:val="008314D8"/>
    <w:rsid w:val="008317CB"/>
    <w:rsid w:val="0083308F"/>
    <w:rsid w:val="00833BF3"/>
    <w:rsid w:val="00834C16"/>
    <w:rsid w:val="00834F51"/>
    <w:rsid w:val="00835078"/>
    <w:rsid w:val="008355F6"/>
    <w:rsid w:val="00837E7C"/>
    <w:rsid w:val="00837F7A"/>
    <w:rsid w:val="00840566"/>
    <w:rsid w:val="00840767"/>
    <w:rsid w:val="00840D81"/>
    <w:rsid w:val="008425E3"/>
    <w:rsid w:val="00843342"/>
    <w:rsid w:val="008451AA"/>
    <w:rsid w:val="00845364"/>
    <w:rsid w:val="008455CA"/>
    <w:rsid w:val="00845786"/>
    <w:rsid w:val="00845EEB"/>
    <w:rsid w:val="008471ED"/>
    <w:rsid w:val="008543E5"/>
    <w:rsid w:val="00854E53"/>
    <w:rsid w:val="008552C0"/>
    <w:rsid w:val="008555D2"/>
    <w:rsid w:val="00855E4E"/>
    <w:rsid w:val="00856CF1"/>
    <w:rsid w:val="00860AFB"/>
    <w:rsid w:val="0086170E"/>
    <w:rsid w:val="008632EC"/>
    <w:rsid w:val="00865744"/>
    <w:rsid w:val="0086752C"/>
    <w:rsid w:val="00870019"/>
    <w:rsid w:val="0087073F"/>
    <w:rsid w:val="0087296C"/>
    <w:rsid w:val="00872B0E"/>
    <w:rsid w:val="0087325D"/>
    <w:rsid w:val="00875413"/>
    <w:rsid w:val="008763EA"/>
    <w:rsid w:val="00876B55"/>
    <w:rsid w:val="00876B87"/>
    <w:rsid w:val="00882049"/>
    <w:rsid w:val="00885BF7"/>
    <w:rsid w:val="00885FA5"/>
    <w:rsid w:val="00886366"/>
    <w:rsid w:val="00886436"/>
    <w:rsid w:val="00886BD2"/>
    <w:rsid w:val="008875E2"/>
    <w:rsid w:val="00890177"/>
    <w:rsid w:val="008913D4"/>
    <w:rsid w:val="00896306"/>
    <w:rsid w:val="008964A7"/>
    <w:rsid w:val="008A009F"/>
    <w:rsid w:val="008A034A"/>
    <w:rsid w:val="008A412D"/>
    <w:rsid w:val="008A4BD1"/>
    <w:rsid w:val="008A4CF0"/>
    <w:rsid w:val="008A60FD"/>
    <w:rsid w:val="008A6294"/>
    <w:rsid w:val="008A71CA"/>
    <w:rsid w:val="008B0779"/>
    <w:rsid w:val="008B18B1"/>
    <w:rsid w:val="008B2BB0"/>
    <w:rsid w:val="008B4158"/>
    <w:rsid w:val="008B4685"/>
    <w:rsid w:val="008B49CE"/>
    <w:rsid w:val="008B4AE3"/>
    <w:rsid w:val="008B500E"/>
    <w:rsid w:val="008B5A21"/>
    <w:rsid w:val="008C2118"/>
    <w:rsid w:val="008C2219"/>
    <w:rsid w:val="008C29DC"/>
    <w:rsid w:val="008C4DE5"/>
    <w:rsid w:val="008C6B33"/>
    <w:rsid w:val="008D25BD"/>
    <w:rsid w:val="008D27F8"/>
    <w:rsid w:val="008D2B9B"/>
    <w:rsid w:val="008D425D"/>
    <w:rsid w:val="008D492E"/>
    <w:rsid w:val="008D5740"/>
    <w:rsid w:val="008D6347"/>
    <w:rsid w:val="008D65AC"/>
    <w:rsid w:val="008D6FE2"/>
    <w:rsid w:val="008E1C8B"/>
    <w:rsid w:val="008E1E63"/>
    <w:rsid w:val="008E2CC3"/>
    <w:rsid w:val="008E4970"/>
    <w:rsid w:val="008E7BB2"/>
    <w:rsid w:val="008F0FD8"/>
    <w:rsid w:val="008F10EC"/>
    <w:rsid w:val="008F3CF9"/>
    <w:rsid w:val="008F4D74"/>
    <w:rsid w:val="008F4E47"/>
    <w:rsid w:val="008F65A7"/>
    <w:rsid w:val="008F68F4"/>
    <w:rsid w:val="008F7B4B"/>
    <w:rsid w:val="0090111B"/>
    <w:rsid w:val="0090164E"/>
    <w:rsid w:val="0090169E"/>
    <w:rsid w:val="009053B4"/>
    <w:rsid w:val="0090569F"/>
    <w:rsid w:val="00905856"/>
    <w:rsid w:val="009073C8"/>
    <w:rsid w:val="00910C23"/>
    <w:rsid w:val="00911317"/>
    <w:rsid w:val="00911ADD"/>
    <w:rsid w:val="00915758"/>
    <w:rsid w:val="009200E4"/>
    <w:rsid w:val="00920475"/>
    <w:rsid w:val="00921FF2"/>
    <w:rsid w:val="009239E4"/>
    <w:rsid w:val="00923AE1"/>
    <w:rsid w:val="00923C83"/>
    <w:rsid w:val="00925E2C"/>
    <w:rsid w:val="009275AD"/>
    <w:rsid w:val="00930779"/>
    <w:rsid w:val="00932227"/>
    <w:rsid w:val="009325FE"/>
    <w:rsid w:val="00933CEC"/>
    <w:rsid w:val="00935B69"/>
    <w:rsid w:val="00936280"/>
    <w:rsid w:val="009362E0"/>
    <w:rsid w:val="009403C7"/>
    <w:rsid w:val="00942745"/>
    <w:rsid w:val="009437E6"/>
    <w:rsid w:val="00944F8F"/>
    <w:rsid w:val="00947171"/>
    <w:rsid w:val="00950D8A"/>
    <w:rsid w:val="00953354"/>
    <w:rsid w:val="00954C32"/>
    <w:rsid w:val="00954DE0"/>
    <w:rsid w:val="009556C4"/>
    <w:rsid w:val="009557E5"/>
    <w:rsid w:val="00956AF4"/>
    <w:rsid w:val="0096074D"/>
    <w:rsid w:val="00962EC5"/>
    <w:rsid w:val="009655EE"/>
    <w:rsid w:val="009658D6"/>
    <w:rsid w:val="009672EA"/>
    <w:rsid w:val="00970983"/>
    <w:rsid w:val="00971D4D"/>
    <w:rsid w:val="00972C81"/>
    <w:rsid w:val="00973A63"/>
    <w:rsid w:val="00975104"/>
    <w:rsid w:val="00975607"/>
    <w:rsid w:val="00976C98"/>
    <w:rsid w:val="00977B80"/>
    <w:rsid w:val="00977B9F"/>
    <w:rsid w:val="009804F5"/>
    <w:rsid w:val="00983353"/>
    <w:rsid w:val="00983601"/>
    <w:rsid w:val="0098378B"/>
    <w:rsid w:val="0098420D"/>
    <w:rsid w:val="009848F6"/>
    <w:rsid w:val="0098794F"/>
    <w:rsid w:val="00992144"/>
    <w:rsid w:val="009937B6"/>
    <w:rsid w:val="00994B4C"/>
    <w:rsid w:val="009950A3"/>
    <w:rsid w:val="00995F0F"/>
    <w:rsid w:val="009960A8"/>
    <w:rsid w:val="009960D0"/>
    <w:rsid w:val="009A01FF"/>
    <w:rsid w:val="009A0AEE"/>
    <w:rsid w:val="009A22D2"/>
    <w:rsid w:val="009A35FE"/>
    <w:rsid w:val="009A3A14"/>
    <w:rsid w:val="009A59DB"/>
    <w:rsid w:val="009A6E4E"/>
    <w:rsid w:val="009A74B3"/>
    <w:rsid w:val="009A74C5"/>
    <w:rsid w:val="009B2BFC"/>
    <w:rsid w:val="009B335D"/>
    <w:rsid w:val="009B42EA"/>
    <w:rsid w:val="009C0FB0"/>
    <w:rsid w:val="009C10AC"/>
    <w:rsid w:val="009C18D3"/>
    <w:rsid w:val="009C386E"/>
    <w:rsid w:val="009C50F6"/>
    <w:rsid w:val="009C540D"/>
    <w:rsid w:val="009C5E5F"/>
    <w:rsid w:val="009C6E2A"/>
    <w:rsid w:val="009C756D"/>
    <w:rsid w:val="009D0913"/>
    <w:rsid w:val="009D0F2D"/>
    <w:rsid w:val="009D1225"/>
    <w:rsid w:val="009D1DD5"/>
    <w:rsid w:val="009D4EC9"/>
    <w:rsid w:val="009E2D22"/>
    <w:rsid w:val="009E2F51"/>
    <w:rsid w:val="009E404F"/>
    <w:rsid w:val="009E576A"/>
    <w:rsid w:val="009E5832"/>
    <w:rsid w:val="009E58E6"/>
    <w:rsid w:val="009E6263"/>
    <w:rsid w:val="009E642F"/>
    <w:rsid w:val="009F07D4"/>
    <w:rsid w:val="009F1482"/>
    <w:rsid w:val="009F17C0"/>
    <w:rsid w:val="009F3142"/>
    <w:rsid w:val="009F4847"/>
    <w:rsid w:val="009F49BB"/>
    <w:rsid w:val="009F652B"/>
    <w:rsid w:val="00A00050"/>
    <w:rsid w:val="00A0492C"/>
    <w:rsid w:val="00A0558F"/>
    <w:rsid w:val="00A1132E"/>
    <w:rsid w:val="00A12673"/>
    <w:rsid w:val="00A14332"/>
    <w:rsid w:val="00A1490F"/>
    <w:rsid w:val="00A169BA"/>
    <w:rsid w:val="00A17352"/>
    <w:rsid w:val="00A204A6"/>
    <w:rsid w:val="00A21609"/>
    <w:rsid w:val="00A247F3"/>
    <w:rsid w:val="00A250A9"/>
    <w:rsid w:val="00A25C15"/>
    <w:rsid w:val="00A27664"/>
    <w:rsid w:val="00A30481"/>
    <w:rsid w:val="00A30624"/>
    <w:rsid w:val="00A31692"/>
    <w:rsid w:val="00A32933"/>
    <w:rsid w:val="00A411E2"/>
    <w:rsid w:val="00A45DF6"/>
    <w:rsid w:val="00A45EF3"/>
    <w:rsid w:val="00A462CA"/>
    <w:rsid w:val="00A4688A"/>
    <w:rsid w:val="00A46A01"/>
    <w:rsid w:val="00A473C5"/>
    <w:rsid w:val="00A51222"/>
    <w:rsid w:val="00A5315B"/>
    <w:rsid w:val="00A55AAD"/>
    <w:rsid w:val="00A5695E"/>
    <w:rsid w:val="00A57B69"/>
    <w:rsid w:val="00A60F52"/>
    <w:rsid w:val="00A61983"/>
    <w:rsid w:val="00A62FB3"/>
    <w:rsid w:val="00A631DB"/>
    <w:rsid w:val="00A63C81"/>
    <w:rsid w:val="00A64052"/>
    <w:rsid w:val="00A66670"/>
    <w:rsid w:val="00A66734"/>
    <w:rsid w:val="00A67172"/>
    <w:rsid w:val="00A6735A"/>
    <w:rsid w:val="00A737C6"/>
    <w:rsid w:val="00A7418B"/>
    <w:rsid w:val="00A7675F"/>
    <w:rsid w:val="00A76AD3"/>
    <w:rsid w:val="00A76B2A"/>
    <w:rsid w:val="00A76B39"/>
    <w:rsid w:val="00A76B5F"/>
    <w:rsid w:val="00A77517"/>
    <w:rsid w:val="00A81B47"/>
    <w:rsid w:val="00A824A3"/>
    <w:rsid w:val="00A83333"/>
    <w:rsid w:val="00A85F5F"/>
    <w:rsid w:val="00A878E0"/>
    <w:rsid w:val="00A87E65"/>
    <w:rsid w:val="00A903B3"/>
    <w:rsid w:val="00A9117D"/>
    <w:rsid w:val="00A91F12"/>
    <w:rsid w:val="00A92205"/>
    <w:rsid w:val="00A92F75"/>
    <w:rsid w:val="00A95558"/>
    <w:rsid w:val="00A96468"/>
    <w:rsid w:val="00AA315E"/>
    <w:rsid w:val="00AA4480"/>
    <w:rsid w:val="00AA4A5E"/>
    <w:rsid w:val="00AA5ED3"/>
    <w:rsid w:val="00AA6565"/>
    <w:rsid w:val="00AA6569"/>
    <w:rsid w:val="00AA6EC9"/>
    <w:rsid w:val="00AA7BC0"/>
    <w:rsid w:val="00AB1F56"/>
    <w:rsid w:val="00AB20E8"/>
    <w:rsid w:val="00AB394E"/>
    <w:rsid w:val="00AB3FD1"/>
    <w:rsid w:val="00AB4F7C"/>
    <w:rsid w:val="00AC17EE"/>
    <w:rsid w:val="00AC33C4"/>
    <w:rsid w:val="00AC373C"/>
    <w:rsid w:val="00AC3C66"/>
    <w:rsid w:val="00AC468A"/>
    <w:rsid w:val="00AC592D"/>
    <w:rsid w:val="00AC5E91"/>
    <w:rsid w:val="00AD0837"/>
    <w:rsid w:val="00AD0A1E"/>
    <w:rsid w:val="00AD0FBA"/>
    <w:rsid w:val="00AD18D9"/>
    <w:rsid w:val="00AD1D43"/>
    <w:rsid w:val="00AD6669"/>
    <w:rsid w:val="00AE05DE"/>
    <w:rsid w:val="00AE0F8D"/>
    <w:rsid w:val="00AE2605"/>
    <w:rsid w:val="00AE2989"/>
    <w:rsid w:val="00AE3C77"/>
    <w:rsid w:val="00AE44F4"/>
    <w:rsid w:val="00AE4A1E"/>
    <w:rsid w:val="00AE4E7F"/>
    <w:rsid w:val="00AE5E37"/>
    <w:rsid w:val="00AE6850"/>
    <w:rsid w:val="00AF3142"/>
    <w:rsid w:val="00AF35AE"/>
    <w:rsid w:val="00AF6012"/>
    <w:rsid w:val="00AF6FE8"/>
    <w:rsid w:val="00AF7001"/>
    <w:rsid w:val="00AF727F"/>
    <w:rsid w:val="00AF79F9"/>
    <w:rsid w:val="00B00C5B"/>
    <w:rsid w:val="00B01BC0"/>
    <w:rsid w:val="00B02EDA"/>
    <w:rsid w:val="00B03CC1"/>
    <w:rsid w:val="00B055A6"/>
    <w:rsid w:val="00B1466A"/>
    <w:rsid w:val="00B146B0"/>
    <w:rsid w:val="00B14B88"/>
    <w:rsid w:val="00B17895"/>
    <w:rsid w:val="00B21DBC"/>
    <w:rsid w:val="00B22077"/>
    <w:rsid w:val="00B226EC"/>
    <w:rsid w:val="00B23B5B"/>
    <w:rsid w:val="00B30537"/>
    <w:rsid w:val="00B30757"/>
    <w:rsid w:val="00B30CD6"/>
    <w:rsid w:val="00B3283C"/>
    <w:rsid w:val="00B33A92"/>
    <w:rsid w:val="00B343B6"/>
    <w:rsid w:val="00B367EA"/>
    <w:rsid w:val="00B40F2E"/>
    <w:rsid w:val="00B43948"/>
    <w:rsid w:val="00B449E9"/>
    <w:rsid w:val="00B47BD2"/>
    <w:rsid w:val="00B5045E"/>
    <w:rsid w:val="00B51FB0"/>
    <w:rsid w:val="00B5247A"/>
    <w:rsid w:val="00B52F3B"/>
    <w:rsid w:val="00B536DF"/>
    <w:rsid w:val="00B541B6"/>
    <w:rsid w:val="00B5457E"/>
    <w:rsid w:val="00B54810"/>
    <w:rsid w:val="00B55084"/>
    <w:rsid w:val="00B55E6D"/>
    <w:rsid w:val="00B5733F"/>
    <w:rsid w:val="00B60004"/>
    <w:rsid w:val="00B61CA9"/>
    <w:rsid w:val="00B62648"/>
    <w:rsid w:val="00B655E8"/>
    <w:rsid w:val="00B66CB4"/>
    <w:rsid w:val="00B67548"/>
    <w:rsid w:val="00B6791E"/>
    <w:rsid w:val="00B67F30"/>
    <w:rsid w:val="00B7183A"/>
    <w:rsid w:val="00B71869"/>
    <w:rsid w:val="00B724CE"/>
    <w:rsid w:val="00B727E0"/>
    <w:rsid w:val="00B729B1"/>
    <w:rsid w:val="00B763CD"/>
    <w:rsid w:val="00B81248"/>
    <w:rsid w:val="00B825F0"/>
    <w:rsid w:val="00B86285"/>
    <w:rsid w:val="00B86D75"/>
    <w:rsid w:val="00B90017"/>
    <w:rsid w:val="00B91DA3"/>
    <w:rsid w:val="00B92A69"/>
    <w:rsid w:val="00B92AD7"/>
    <w:rsid w:val="00B92BD1"/>
    <w:rsid w:val="00B94A7B"/>
    <w:rsid w:val="00B96212"/>
    <w:rsid w:val="00B96A98"/>
    <w:rsid w:val="00BA015E"/>
    <w:rsid w:val="00BA0331"/>
    <w:rsid w:val="00BA2ADC"/>
    <w:rsid w:val="00BA2E4A"/>
    <w:rsid w:val="00BA53A6"/>
    <w:rsid w:val="00BB1F67"/>
    <w:rsid w:val="00BB2734"/>
    <w:rsid w:val="00BB3770"/>
    <w:rsid w:val="00BB4E2C"/>
    <w:rsid w:val="00BB7148"/>
    <w:rsid w:val="00BC0002"/>
    <w:rsid w:val="00BC04F6"/>
    <w:rsid w:val="00BC0892"/>
    <w:rsid w:val="00BC263A"/>
    <w:rsid w:val="00BC263E"/>
    <w:rsid w:val="00BC2C3B"/>
    <w:rsid w:val="00BC2DC4"/>
    <w:rsid w:val="00BC30B6"/>
    <w:rsid w:val="00BC383A"/>
    <w:rsid w:val="00BC3EDD"/>
    <w:rsid w:val="00BC404A"/>
    <w:rsid w:val="00BC5FC6"/>
    <w:rsid w:val="00BC6414"/>
    <w:rsid w:val="00BC6BCA"/>
    <w:rsid w:val="00BD0B68"/>
    <w:rsid w:val="00BD1D9C"/>
    <w:rsid w:val="00BD2B33"/>
    <w:rsid w:val="00BD2EC6"/>
    <w:rsid w:val="00BD386C"/>
    <w:rsid w:val="00BD38F0"/>
    <w:rsid w:val="00BD390F"/>
    <w:rsid w:val="00BE04EF"/>
    <w:rsid w:val="00BE0A25"/>
    <w:rsid w:val="00BE1734"/>
    <w:rsid w:val="00BE195C"/>
    <w:rsid w:val="00BE2609"/>
    <w:rsid w:val="00BE4503"/>
    <w:rsid w:val="00BE4A72"/>
    <w:rsid w:val="00BE4C02"/>
    <w:rsid w:val="00BE7203"/>
    <w:rsid w:val="00BF137C"/>
    <w:rsid w:val="00BF19C3"/>
    <w:rsid w:val="00BF2D03"/>
    <w:rsid w:val="00BF38F1"/>
    <w:rsid w:val="00BF42FA"/>
    <w:rsid w:val="00BF45E9"/>
    <w:rsid w:val="00BF61A8"/>
    <w:rsid w:val="00C01526"/>
    <w:rsid w:val="00C01E35"/>
    <w:rsid w:val="00C02A07"/>
    <w:rsid w:val="00C02EB3"/>
    <w:rsid w:val="00C0412C"/>
    <w:rsid w:val="00C046D4"/>
    <w:rsid w:val="00C05DE7"/>
    <w:rsid w:val="00C06AAE"/>
    <w:rsid w:val="00C13D96"/>
    <w:rsid w:val="00C1409E"/>
    <w:rsid w:val="00C1416E"/>
    <w:rsid w:val="00C14327"/>
    <w:rsid w:val="00C14954"/>
    <w:rsid w:val="00C14C62"/>
    <w:rsid w:val="00C15322"/>
    <w:rsid w:val="00C174C1"/>
    <w:rsid w:val="00C2046C"/>
    <w:rsid w:val="00C20FF3"/>
    <w:rsid w:val="00C21BC4"/>
    <w:rsid w:val="00C21D0C"/>
    <w:rsid w:val="00C22F3F"/>
    <w:rsid w:val="00C24C7F"/>
    <w:rsid w:val="00C25586"/>
    <w:rsid w:val="00C324DD"/>
    <w:rsid w:val="00C33E7C"/>
    <w:rsid w:val="00C35902"/>
    <w:rsid w:val="00C37CBE"/>
    <w:rsid w:val="00C40F58"/>
    <w:rsid w:val="00C4154D"/>
    <w:rsid w:val="00C41580"/>
    <w:rsid w:val="00C421E2"/>
    <w:rsid w:val="00C4285D"/>
    <w:rsid w:val="00C4666E"/>
    <w:rsid w:val="00C47A40"/>
    <w:rsid w:val="00C47DAC"/>
    <w:rsid w:val="00C509FD"/>
    <w:rsid w:val="00C5141C"/>
    <w:rsid w:val="00C53822"/>
    <w:rsid w:val="00C5422D"/>
    <w:rsid w:val="00C555E5"/>
    <w:rsid w:val="00C57161"/>
    <w:rsid w:val="00C57D08"/>
    <w:rsid w:val="00C6026F"/>
    <w:rsid w:val="00C60BE5"/>
    <w:rsid w:val="00C60FD6"/>
    <w:rsid w:val="00C6165A"/>
    <w:rsid w:val="00C64213"/>
    <w:rsid w:val="00C66A45"/>
    <w:rsid w:val="00C67F31"/>
    <w:rsid w:val="00C67F68"/>
    <w:rsid w:val="00C70C8E"/>
    <w:rsid w:val="00C71DC9"/>
    <w:rsid w:val="00C72D96"/>
    <w:rsid w:val="00C732F5"/>
    <w:rsid w:val="00C74595"/>
    <w:rsid w:val="00C753EB"/>
    <w:rsid w:val="00C7646B"/>
    <w:rsid w:val="00C77F0E"/>
    <w:rsid w:val="00C80517"/>
    <w:rsid w:val="00C80F15"/>
    <w:rsid w:val="00C80FE2"/>
    <w:rsid w:val="00C834E8"/>
    <w:rsid w:val="00C84F8A"/>
    <w:rsid w:val="00C8749E"/>
    <w:rsid w:val="00C90D97"/>
    <w:rsid w:val="00C91457"/>
    <w:rsid w:val="00C9363F"/>
    <w:rsid w:val="00C93983"/>
    <w:rsid w:val="00C9461F"/>
    <w:rsid w:val="00C96A6A"/>
    <w:rsid w:val="00CA0BEA"/>
    <w:rsid w:val="00CA29CD"/>
    <w:rsid w:val="00CA3648"/>
    <w:rsid w:val="00CA4B4E"/>
    <w:rsid w:val="00CA7E5A"/>
    <w:rsid w:val="00CB0C31"/>
    <w:rsid w:val="00CB27C2"/>
    <w:rsid w:val="00CB376F"/>
    <w:rsid w:val="00CB3FAB"/>
    <w:rsid w:val="00CB4559"/>
    <w:rsid w:val="00CB5371"/>
    <w:rsid w:val="00CC0CE7"/>
    <w:rsid w:val="00CC209E"/>
    <w:rsid w:val="00CC2BBA"/>
    <w:rsid w:val="00CC303A"/>
    <w:rsid w:val="00CC4DBB"/>
    <w:rsid w:val="00CC599A"/>
    <w:rsid w:val="00CC7837"/>
    <w:rsid w:val="00CD2C17"/>
    <w:rsid w:val="00CD3893"/>
    <w:rsid w:val="00CD43BA"/>
    <w:rsid w:val="00CD4439"/>
    <w:rsid w:val="00CD4B91"/>
    <w:rsid w:val="00CD511E"/>
    <w:rsid w:val="00CD6880"/>
    <w:rsid w:val="00CD68AF"/>
    <w:rsid w:val="00CD71D8"/>
    <w:rsid w:val="00CE2604"/>
    <w:rsid w:val="00CE4047"/>
    <w:rsid w:val="00CE4739"/>
    <w:rsid w:val="00CE48DD"/>
    <w:rsid w:val="00CE53A5"/>
    <w:rsid w:val="00CE5B20"/>
    <w:rsid w:val="00CE6359"/>
    <w:rsid w:val="00CE66FB"/>
    <w:rsid w:val="00CE69E5"/>
    <w:rsid w:val="00CE6B6C"/>
    <w:rsid w:val="00CF3897"/>
    <w:rsid w:val="00CF7CF3"/>
    <w:rsid w:val="00D00B24"/>
    <w:rsid w:val="00D023CE"/>
    <w:rsid w:val="00D033DE"/>
    <w:rsid w:val="00D037AD"/>
    <w:rsid w:val="00D042B4"/>
    <w:rsid w:val="00D0447B"/>
    <w:rsid w:val="00D04C27"/>
    <w:rsid w:val="00D1049F"/>
    <w:rsid w:val="00D10D72"/>
    <w:rsid w:val="00D1117A"/>
    <w:rsid w:val="00D11256"/>
    <w:rsid w:val="00D120C1"/>
    <w:rsid w:val="00D122B1"/>
    <w:rsid w:val="00D13C32"/>
    <w:rsid w:val="00D13D59"/>
    <w:rsid w:val="00D15960"/>
    <w:rsid w:val="00D15AE2"/>
    <w:rsid w:val="00D15F40"/>
    <w:rsid w:val="00D164A3"/>
    <w:rsid w:val="00D16AED"/>
    <w:rsid w:val="00D16F34"/>
    <w:rsid w:val="00D20BE7"/>
    <w:rsid w:val="00D21102"/>
    <w:rsid w:val="00D2127A"/>
    <w:rsid w:val="00D2137F"/>
    <w:rsid w:val="00D224CC"/>
    <w:rsid w:val="00D23D0E"/>
    <w:rsid w:val="00D25A09"/>
    <w:rsid w:val="00D25A84"/>
    <w:rsid w:val="00D25C06"/>
    <w:rsid w:val="00D25FC6"/>
    <w:rsid w:val="00D26545"/>
    <w:rsid w:val="00D31A03"/>
    <w:rsid w:val="00D32CE8"/>
    <w:rsid w:val="00D3314E"/>
    <w:rsid w:val="00D36B00"/>
    <w:rsid w:val="00D36EA4"/>
    <w:rsid w:val="00D36FAF"/>
    <w:rsid w:val="00D37465"/>
    <w:rsid w:val="00D37DF4"/>
    <w:rsid w:val="00D40523"/>
    <w:rsid w:val="00D4066E"/>
    <w:rsid w:val="00D412D9"/>
    <w:rsid w:val="00D414E9"/>
    <w:rsid w:val="00D42D2F"/>
    <w:rsid w:val="00D45EE1"/>
    <w:rsid w:val="00D47501"/>
    <w:rsid w:val="00D515D5"/>
    <w:rsid w:val="00D5333B"/>
    <w:rsid w:val="00D533E8"/>
    <w:rsid w:val="00D53F92"/>
    <w:rsid w:val="00D54DC3"/>
    <w:rsid w:val="00D552EE"/>
    <w:rsid w:val="00D5707C"/>
    <w:rsid w:val="00D574A4"/>
    <w:rsid w:val="00D57AA5"/>
    <w:rsid w:val="00D603D9"/>
    <w:rsid w:val="00D603FC"/>
    <w:rsid w:val="00D60B66"/>
    <w:rsid w:val="00D60DC8"/>
    <w:rsid w:val="00D615AD"/>
    <w:rsid w:val="00D625A0"/>
    <w:rsid w:val="00D63775"/>
    <w:rsid w:val="00D721B9"/>
    <w:rsid w:val="00D76BA3"/>
    <w:rsid w:val="00D81D7E"/>
    <w:rsid w:val="00D82958"/>
    <w:rsid w:val="00D833D0"/>
    <w:rsid w:val="00D834E1"/>
    <w:rsid w:val="00D84003"/>
    <w:rsid w:val="00D845ED"/>
    <w:rsid w:val="00D91E8F"/>
    <w:rsid w:val="00D93977"/>
    <w:rsid w:val="00D96E92"/>
    <w:rsid w:val="00D97C22"/>
    <w:rsid w:val="00DA0011"/>
    <w:rsid w:val="00DA061C"/>
    <w:rsid w:val="00DA1E2F"/>
    <w:rsid w:val="00DA2310"/>
    <w:rsid w:val="00DA3C18"/>
    <w:rsid w:val="00DA5C94"/>
    <w:rsid w:val="00DA6EB4"/>
    <w:rsid w:val="00DA70C6"/>
    <w:rsid w:val="00DB05F0"/>
    <w:rsid w:val="00DB2B46"/>
    <w:rsid w:val="00DB2E06"/>
    <w:rsid w:val="00DB2F52"/>
    <w:rsid w:val="00DB3302"/>
    <w:rsid w:val="00DB424C"/>
    <w:rsid w:val="00DB4CA0"/>
    <w:rsid w:val="00DB5B36"/>
    <w:rsid w:val="00DB6A43"/>
    <w:rsid w:val="00DC1135"/>
    <w:rsid w:val="00DC17EB"/>
    <w:rsid w:val="00DC18EE"/>
    <w:rsid w:val="00DC502B"/>
    <w:rsid w:val="00DC51CD"/>
    <w:rsid w:val="00DC620D"/>
    <w:rsid w:val="00DC6CC5"/>
    <w:rsid w:val="00DC6FE1"/>
    <w:rsid w:val="00DC74FE"/>
    <w:rsid w:val="00DC7DC2"/>
    <w:rsid w:val="00DD233E"/>
    <w:rsid w:val="00DD4093"/>
    <w:rsid w:val="00DD6CBB"/>
    <w:rsid w:val="00DD7BFE"/>
    <w:rsid w:val="00DE11AF"/>
    <w:rsid w:val="00DE2B07"/>
    <w:rsid w:val="00DE2E4E"/>
    <w:rsid w:val="00DE2FC6"/>
    <w:rsid w:val="00DE4FF1"/>
    <w:rsid w:val="00DE5596"/>
    <w:rsid w:val="00DE77BF"/>
    <w:rsid w:val="00DE7982"/>
    <w:rsid w:val="00DE7DBA"/>
    <w:rsid w:val="00DF16CD"/>
    <w:rsid w:val="00DF1717"/>
    <w:rsid w:val="00DF1BBD"/>
    <w:rsid w:val="00DF1BD5"/>
    <w:rsid w:val="00DF1C67"/>
    <w:rsid w:val="00DF2C32"/>
    <w:rsid w:val="00DF3993"/>
    <w:rsid w:val="00DF4C57"/>
    <w:rsid w:val="00DF5061"/>
    <w:rsid w:val="00DF5766"/>
    <w:rsid w:val="00E00F38"/>
    <w:rsid w:val="00E0122D"/>
    <w:rsid w:val="00E01B4D"/>
    <w:rsid w:val="00E02388"/>
    <w:rsid w:val="00E02693"/>
    <w:rsid w:val="00E04202"/>
    <w:rsid w:val="00E05780"/>
    <w:rsid w:val="00E05BAF"/>
    <w:rsid w:val="00E1142D"/>
    <w:rsid w:val="00E138F7"/>
    <w:rsid w:val="00E15B1C"/>
    <w:rsid w:val="00E15F7A"/>
    <w:rsid w:val="00E15F8E"/>
    <w:rsid w:val="00E20183"/>
    <w:rsid w:val="00E207DF"/>
    <w:rsid w:val="00E23AFF"/>
    <w:rsid w:val="00E24F93"/>
    <w:rsid w:val="00E258DC"/>
    <w:rsid w:val="00E2593C"/>
    <w:rsid w:val="00E2618E"/>
    <w:rsid w:val="00E3127C"/>
    <w:rsid w:val="00E34A48"/>
    <w:rsid w:val="00E34B48"/>
    <w:rsid w:val="00E352DF"/>
    <w:rsid w:val="00E35C53"/>
    <w:rsid w:val="00E364C1"/>
    <w:rsid w:val="00E36A2C"/>
    <w:rsid w:val="00E41FF7"/>
    <w:rsid w:val="00E45F51"/>
    <w:rsid w:val="00E469A7"/>
    <w:rsid w:val="00E5103D"/>
    <w:rsid w:val="00E512D0"/>
    <w:rsid w:val="00E52562"/>
    <w:rsid w:val="00E532BA"/>
    <w:rsid w:val="00E54930"/>
    <w:rsid w:val="00E55325"/>
    <w:rsid w:val="00E563FD"/>
    <w:rsid w:val="00E564F0"/>
    <w:rsid w:val="00E61B08"/>
    <w:rsid w:val="00E61DB8"/>
    <w:rsid w:val="00E62305"/>
    <w:rsid w:val="00E6403E"/>
    <w:rsid w:val="00E64948"/>
    <w:rsid w:val="00E64C61"/>
    <w:rsid w:val="00E65359"/>
    <w:rsid w:val="00E70CE9"/>
    <w:rsid w:val="00E70F87"/>
    <w:rsid w:val="00E71C24"/>
    <w:rsid w:val="00E75F8A"/>
    <w:rsid w:val="00E775E8"/>
    <w:rsid w:val="00E80F6E"/>
    <w:rsid w:val="00E820C9"/>
    <w:rsid w:val="00E82ED7"/>
    <w:rsid w:val="00E86329"/>
    <w:rsid w:val="00E86346"/>
    <w:rsid w:val="00E86CA8"/>
    <w:rsid w:val="00E90929"/>
    <w:rsid w:val="00E92105"/>
    <w:rsid w:val="00E931F8"/>
    <w:rsid w:val="00E94085"/>
    <w:rsid w:val="00E94190"/>
    <w:rsid w:val="00E950A5"/>
    <w:rsid w:val="00E96460"/>
    <w:rsid w:val="00EA1FD0"/>
    <w:rsid w:val="00EA2439"/>
    <w:rsid w:val="00EA5E7A"/>
    <w:rsid w:val="00EB52BF"/>
    <w:rsid w:val="00EB68C6"/>
    <w:rsid w:val="00EC09D1"/>
    <w:rsid w:val="00EC5192"/>
    <w:rsid w:val="00ED0142"/>
    <w:rsid w:val="00ED282C"/>
    <w:rsid w:val="00ED3C6E"/>
    <w:rsid w:val="00ED3CEC"/>
    <w:rsid w:val="00ED3DC5"/>
    <w:rsid w:val="00ED400B"/>
    <w:rsid w:val="00ED44E9"/>
    <w:rsid w:val="00ED4953"/>
    <w:rsid w:val="00ED4D0E"/>
    <w:rsid w:val="00EE049B"/>
    <w:rsid w:val="00EE07A4"/>
    <w:rsid w:val="00EE1042"/>
    <w:rsid w:val="00EE1220"/>
    <w:rsid w:val="00EE356B"/>
    <w:rsid w:val="00EE3B6A"/>
    <w:rsid w:val="00EE557C"/>
    <w:rsid w:val="00EF2AA0"/>
    <w:rsid w:val="00EF2C48"/>
    <w:rsid w:val="00EF669E"/>
    <w:rsid w:val="00EF6BC6"/>
    <w:rsid w:val="00EF78B6"/>
    <w:rsid w:val="00F004C7"/>
    <w:rsid w:val="00F04326"/>
    <w:rsid w:val="00F04612"/>
    <w:rsid w:val="00F0715C"/>
    <w:rsid w:val="00F07285"/>
    <w:rsid w:val="00F0740A"/>
    <w:rsid w:val="00F07596"/>
    <w:rsid w:val="00F10CB7"/>
    <w:rsid w:val="00F11668"/>
    <w:rsid w:val="00F11BCC"/>
    <w:rsid w:val="00F13810"/>
    <w:rsid w:val="00F14F9C"/>
    <w:rsid w:val="00F1769E"/>
    <w:rsid w:val="00F211E2"/>
    <w:rsid w:val="00F21480"/>
    <w:rsid w:val="00F2280B"/>
    <w:rsid w:val="00F24440"/>
    <w:rsid w:val="00F26C5A"/>
    <w:rsid w:val="00F30915"/>
    <w:rsid w:val="00F3155D"/>
    <w:rsid w:val="00F31A1C"/>
    <w:rsid w:val="00F31CF2"/>
    <w:rsid w:val="00F33435"/>
    <w:rsid w:val="00F368D6"/>
    <w:rsid w:val="00F37561"/>
    <w:rsid w:val="00F37CE0"/>
    <w:rsid w:val="00F411EE"/>
    <w:rsid w:val="00F41FE1"/>
    <w:rsid w:val="00F424D4"/>
    <w:rsid w:val="00F434B2"/>
    <w:rsid w:val="00F44861"/>
    <w:rsid w:val="00F44B05"/>
    <w:rsid w:val="00F50AA0"/>
    <w:rsid w:val="00F51441"/>
    <w:rsid w:val="00F52369"/>
    <w:rsid w:val="00F54303"/>
    <w:rsid w:val="00F545A4"/>
    <w:rsid w:val="00F5463C"/>
    <w:rsid w:val="00F55EFC"/>
    <w:rsid w:val="00F57416"/>
    <w:rsid w:val="00F60C44"/>
    <w:rsid w:val="00F60E65"/>
    <w:rsid w:val="00F60F0E"/>
    <w:rsid w:val="00F63366"/>
    <w:rsid w:val="00F63954"/>
    <w:rsid w:val="00F64CD2"/>
    <w:rsid w:val="00F656C4"/>
    <w:rsid w:val="00F65B5C"/>
    <w:rsid w:val="00F66A15"/>
    <w:rsid w:val="00F67421"/>
    <w:rsid w:val="00F67CEB"/>
    <w:rsid w:val="00F703BF"/>
    <w:rsid w:val="00F704AF"/>
    <w:rsid w:val="00F71784"/>
    <w:rsid w:val="00F72F69"/>
    <w:rsid w:val="00F72FF8"/>
    <w:rsid w:val="00F7357D"/>
    <w:rsid w:val="00F73E0D"/>
    <w:rsid w:val="00F73F44"/>
    <w:rsid w:val="00F7425B"/>
    <w:rsid w:val="00F760CF"/>
    <w:rsid w:val="00F7684A"/>
    <w:rsid w:val="00F77DF6"/>
    <w:rsid w:val="00F80B0C"/>
    <w:rsid w:val="00F81D67"/>
    <w:rsid w:val="00F830E6"/>
    <w:rsid w:val="00F8510B"/>
    <w:rsid w:val="00F8551B"/>
    <w:rsid w:val="00F8590F"/>
    <w:rsid w:val="00F87854"/>
    <w:rsid w:val="00F87F73"/>
    <w:rsid w:val="00F91F13"/>
    <w:rsid w:val="00F92C0B"/>
    <w:rsid w:val="00F946A4"/>
    <w:rsid w:val="00F963B9"/>
    <w:rsid w:val="00FA1A76"/>
    <w:rsid w:val="00FA1AE7"/>
    <w:rsid w:val="00FA2168"/>
    <w:rsid w:val="00FA328F"/>
    <w:rsid w:val="00FA3728"/>
    <w:rsid w:val="00FA3DF5"/>
    <w:rsid w:val="00FA4542"/>
    <w:rsid w:val="00FA7AAF"/>
    <w:rsid w:val="00FB11CC"/>
    <w:rsid w:val="00FB142C"/>
    <w:rsid w:val="00FB3760"/>
    <w:rsid w:val="00FB38B1"/>
    <w:rsid w:val="00FB3DA2"/>
    <w:rsid w:val="00FB3FD2"/>
    <w:rsid w:val="00FB47AF"/>
    <w:rsid w:val="00FB72E3"/>
    <w:rsid w:val="00FC2215"/>
    <w:rsid w:val="00FC2D14"/>
    <w:rsid w:val="00FC32EE"/>
    <w:rsid w:val="00FC4373"/>
    <w:rsid w:val="00FC5699"/>
    <w:rsid w:val="00FC597E"/>
    <w:rsid w:val="00FC5C99"/>
    <w:rsid w:val="00FC5DB4"/>
    <w:rsid w:val="00FD0917"/>
    <w:rsid w:val="00FD2D43"/>
    <w:rsid w:val="00FD2E27"/>
    <w:rsid w:val="00FD3430"/>
    <w:rsid w:val="00FD42C2"/>
    <w:rsid w:val="00FD4720"/>
    <w:rsid w:val="00FD4D6F"/>
    <w:rsid w:val="00FD6AE8"/>
    <w:rsid w:val="00FD7E26"/>
    <w:rsid w:val="00FE2035"/>
    <w:rsid w:val="00FE24AF"/>
    <w:rsid w:val="00FE2849"/>
    <w:rsid w:val="00FE3F33"/>
    <w:rsid w:val="00FE40D3"/>
    <w:rsid w:val="00FE57DF"/>
    <w:rsid w:val="00FE5E45"/>
    <w:rsid w:val="00FE7214"/>
    <w:rsid w:val="00FE782D"/>
    <w:rsid w:val="00FF0058"/>
    <w:rsid w:val="00FF1BDD"/>
    <w:rsid w:val="00FF3E5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colormenu v:ext="edit" fillcolor="none"/>
    </o:shapedefaults>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index 1"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footnote reference" w:uiPriority="0"/>
    <w:lsdException w:name="annotation reference" w:uiPriority="0"/>
    <w:lsdException w:name="page number" w:uiPriority="0"/>
    <w:lsdException w:name="endnote reference" w:uiPriority="0"/>
    <w:lsdException w:name="List" w:uiPriority="0"/>
    <w:lsdException w:name="List Bullet" w:uiPriority="0"/>
    <w:lsdException w:name="List Number" w:uiPriority="0"/>
    <w:lsdException w:name="List 3" w:uiPriority="0"/>
    <w:lsdException w:name="List 4" w:uiPriority="0"/>
    <w:lsdException w:name="List Number 2" w:uiPriority="0"/>
    <w:lsdException w:name="List Number 3" w:uiPriority="0"/>
    <w:lsdException w:name="List Number 4" w:uiPriority="0"/>
    <w:lsdException w:name="Title" w:semiHidden="0" w:uiPriority="10" w:unhideWhenUsed="0"/>
    <w:lsdException w:name="Default Paragraph Font"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Subtitle" w:semiHidden="0" w:uiPriority="11" w:unhideWhenUsed="0"/>
    <w:lsdException w:name="Body Text 2" w:uiPriority="0"/>
    <w:lsdException w:name="Body Text 3" w:uiPriority="0"/>
    <w:lsdException w:name="Body Text Indent 3" w:uiPriority="0"/>
    <w:lsdException w:name="Block Text" w:uiPriority="0"/>
    <w:lsdException w:name="Strong" w:semiHidden="0" w:uiPriority="0" w:unhideWhenUsed="0"/>
    <w:lsdException w:name="Emphasis" w:semiHidden="0" w:uiPriority="0" w:unhideWhenUsed="0"/>
    <w:lsdException w:name="Document Map" w:uiPriority="0"/>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073666"/>
    <w:pPr>
      <w:spacing w:after="240"/>
      <w:jc w:val="both"/>
    </w:pPr>
    <w:rPr>
      <w:sz w:val="22"/>
      <w:lang w:val="en-US" w:eastAsia="en-US"/>
    </w:rPr>
  </w:style>
  <w:style w:type="paragraph" w:styleId="berschrift1">
    <w:name w:val="heading 1"/>
    <w:aliases w:val="h1,clause,H1"/>
    <w:basedOn w:val="Standard"/>
    <w:next w:val="Standard"/>
    <w:link w:val="berschrift1Zchn"/>
    <w:qFormat/>
    <w:rsid w:val="00527ED9"/>
    <w:pPr>
      <w:keepNext/>
      <w:numPr>
        <w:numId w:val="8"/>
      </w:numPr>
      <w:tabs>
        <w:tab w:val="left" w:pos="400"/>
      </w:tabs>
      <w:suppressAutoHyphens/>
      <w:spacing w:before="520" w:line="270" w:lineRule="exact"/>
      <w:ind w:left="547" w:hanging="547"/>
      <w:outlineLvl w:val="0"/>
    </w:pPr>
    <w:rPr>
      <w:b/>
      <w:bCs/>
    </w:rPr>
  </w:style>
  <w:style w:type="paragraph" w:styleId="berschrift2">
    <w:name w:val="heading 2"/>
    <w:aliases w:val="h2,sub-clause 2,H2,H2 Char"/>
    <w:basedOn w:val="berschrift1"/>
    <w:next w:val="Standard"/>
    <w:link w:val="berschrift2Zchn"/>
    <w:qFormat/>
    <w:rsid w:val="00527ED9"/>
    <w:pPr>
      <w:numPr>
        <w:ilvl w:val="1"/>
      </w:numPr>
      <w:tabs>
        <w:tab w:val="clear" w:pos="400"/>
      </w:tabs>
      <w:spacing w:before="240" w:line="250" w:lineRule="exact"/>
      <w:outlineLvl w:val="1"/>
    </w:pPr>
    <w:rPr>
      <w:szCs w:val="22"/>
    </w:rPr>
  </w:style>
  <w:style w:type="paragraph" w:styleId="berschrift3">
    <w:name w:val="heading 3"/>
    <w:aliases w:val="h3,sub-clause 3,H3,hd3"/>
    <w:basedOn w:val="berschrift2"/>
    <w:next w:val="Standard"/>
    <w:qFormat/>
    <w:rsid w:val="00F60F0E"/>
    <w:pPr>
      <w:numPr>
        <w:ilvl w:val="2"/>
      </w:numPr>
      <w:spacing w:before="320" w:line="230" w:lineRule="exact"/>
      <w:outlineLvl w:val="2"/>
    </w:pPr>
    <w:rPr>
      <w:noProof/>
    </w:rPr>
  </w:style>
  <w:style w:type="paragraph" w:styleId="berschrift4">
    <w:name w:val="heading 4"/>
    <w:aliases w:val="h4,sub-clause 4,H4,hd4"/>
    <w:basedOn w:val="berschrift3"/>
    <w:next w:val="Standard"/>
    <w:qFormat/>
    <w:rsid w:val="00D1117A"/>
    <w:pPr>
      <w:numPr>
        <w:ilvl w:val="3"/>
      </w:numPr>
      <w:tabs>
        <w:tab w:val="left" w:pos="940"/>
        <w:tab w:val="left" w:pos="1140"/>
        <w:tab w:val="left" w:pos="1360"/>
      </w:tabs>
      <w:outlineLvl w:val="3"/>
    </w:pPr>
  </w:style>
  <w:style w:type="paragraph" w:styleId="berschrift5">
    <w:name w:val="heading 5"/>
    <w:aliases w:val="h5,sub-clause 5,H5"/>
    <w:basedOn w:val="berschrift4"/>
    <w:next w:val="Standard"/>
    <w:qFormat/>
    <w:rsid w:val="005C0E79"/>
    <w:pPr>
      <w:numPr>
        <w:ilvl w:val="4"/>
      </w:numPr>
      <w:tabs>
        <w:tab w:val="clear" w:pos="940"/>
        <w:tab w:val="clear" w:pos="1140"/>
        <w:tab w:val="clear" w:pos="1360"/>
        <w:tab w:val="left" w:pos="1080"/>
      </w:tabs>
      <w:outlineLvl w:val="4"/>
    </w:pPr>
  </w:style>
  <w:style w:type="paragraph" w:styleId="berschrift6">
    <w:name w:val="heading 6"/>
    <w:basedOn w:val="berschrift5"/>
    <w:next w:val="Standard"/>
    <w:rsid w:val="005C0E79"/>
    <w:pPr>
      <w:numPr>
        <w:ilvl w:val="5"/>
      </w:numPr>
      <w:tabs>
        <w:tab w:val="clear" w:pos="1080"/>
        <w:tab w:val="right" w:pos="1440"/>
      </w:tabs>
      <w:outlineLvl w:val="5"/>
    </w:pPr>
  </w:style>
  <w:style w:type="paragraph" w:styleId="berschrift7">
    <w:name w:val="heading 7"/>
    <w:basedOn w:val="berschrift6"/>
    <w:next w:val="Standard"/>
    <w:rsid w:val="005C0E79"/>
    <w:pPr>
      <w:numPr>
        <w:ilvl w:val="6"/>
      </w:numPr>
      <w:tabs>
        <w:tab w:val="left" w:pos="1440"/>
      </w:tabs>
      <w:outlineLvl w:val="6"/>
    </w:pPr>
  </w:style>
  <w:style w:type="paragraph" w:styleId="berschrift8">
    <w:name w:val="heading 8"/>
    <w:basedOn w:val="berschrift6"/>
    <w:next w:val="Standard"/>
    <w:rsid w:val="005C0E79"/>
    <w:pPr>
      <w:numPr>
        <w:ilvl w:val="7"/>
      </w:numPr>
      <w:tabs>
        <w:tab w:val="left" w:pos="1800"/>
      </w:tabs>
      <w:outlineLvl w:val="7"/>
    </w:pPr>
  </w:style>
  <w:style w:type="paragraph" w:styleId="berschrift9">
    <w:name w:val="heading 9"/>
    <w:basedOn w:val="berschrift6"/>
    <w:next w:val="Standard"/>
    <w:rsid w:val="005C0E79"/>
    <w:pPr>
      <w:numPr>
        <w:ilvl w:val="8"/>
      </w:numPr>
      <w:tabs>
        <w:tab w:val="clear" w:pos="1440"/>
        <w:tab w:val="left" w:pos="180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2">
    <w:name w:val="a2"/>
    <w:basedOn w:val="berschrift2"/>
    <w:next w:val="Standard"/>
    <w:rsid w:val="00E775E8"/>
    <w:pPr>
      <w:numPr>
        <w:ilvl w:val="0"/>
        <w:numId w:val="0"/>
      </w:numPr>
      <w:tabs>
        <w:tab w:val="left" w:pos="720"/>
      </w:tabs>
      <w:spacing w:line="240" w:lineRule="auto"/>
      <w:outlineLvl w:val="9"/>
    </w:pPr>
    <w:rPr>
      <w:sz w:val="24"/>
      <w:szCs w:val="24"/>
    </w:rPr>
  </w:style>
  <w:style w:type="paragraph" w:customStyle="1" w:styleId="a3">
    <w:name w:val="a3"/>
    <w:basedOn w:val="berschrift3"/>
    <w:next w:val="Standard"/>
    <w:rsid w:val="005C0E79"/>
    <w:pPr>
      <w:tabs>
        <w:tab w:val="left" w:pos="640"/>
      </w:tabs>
      <w:spacing w:line="-250" w:lineRule="auto"/>
      <w:outlineLvl w:val="9"/>
    </w:pPr>
  </w:style>
  <w:style w:type="paragraph" w:customStyle="1" w:styleId="a4">
    <w:name w:val="a4"/>
    <w:basedOn w:val="berschrift4"/>
    <w:next w:val="Standard"/>
    <w:rsid w:val="005C0E79"/>
    <w:pPr>
      <w:numPr>
        <w:ilvl w:val="0"/>
        <w:numId w:val="0"/>
      </w:numPr>
      <w:tabs>
        <w:tab w:val="clear" w:pos="940"/>
        <w:tab w:val="clear" w:pos="1140"/>
        <w:tab w:val="clear" w:pos="1360"/>
        <w:tab w:val="left" w:pos="860"/>
        <w:tab w:val="left" w:pos="1060"/>
      </w:tabs>
      <w:outlineLvl w:val="9"/>
    </w:pPr>
  </w:style>
  <w:style w:type="paragraph" w:customStyle="1" w:styleId="a5">
    <w:name w:val="a5"/>
    <w:basedOn w:val="berschrift5"/>
    <w:next w:val="Standard"/>
    <w:rsid w:val="005C0E79"/>
    <w:pPr>
      <w:numPr>
        <w:ilvl w:val="0"/>
        <w:numId w:val="0"/>
      </w:numPr>
      <w:tabs>
        <w:tab w:val="clear" w:pos="1080"/>
        <w:tab w:val="left" w:pos="1140"/>
        <w:tab w:val="left" w:pos="1360"/>
      </w:tabs>
      <w:outlineLvl w:val="9"/>
    </w:pPr>
  </w:style>
  <w:style w:type="paragraph" w:customStyle="1" w:styleId="a6">
    <w:name w:val="a6"/>
    <w:basedOn w:val="berschrift6"/>
    <w:next w:val="Standard"/>
    <w:rsid w:val="005C0E79"/>
    <w:pPr>
      <w:numPr>
        <w:ilvl w:val="0"/>
        <w:numId w:val="0"/>
      </w:numPr>
      <w:tabs>
        <w:tab w:val="clear" w:pos="1440"/>
        <w:tab w:val="left" w:pos="360"/>
        <w:tab w:val="left" w:pos="1140"/>
        <w:tab w:val="left" w:pos="1360"/>
      </w:tabs>
      <w:outlineLvl w:val="9"/>
    </w:pPr>
  </w:style>
  <w:style w:type="paragraph" w:customStyle="1" w:styleId="ANNEX">
    <w:name w:val="ANNEX"/>
    <w:basedOn w:val="Standard"/>
    <w:next w:val="Standard"/>
    <w:rsid w:val="005C0E79"/>
    <w:pPr>
      <w:keepNext/>
      <w:pageBreakBefore/>
      <w:spacing w:after="760" w:line="-310" w:lineRule="auto"/>
      <w:jc w:val="center"/>
    </w:pPr>
    <w:rPr>
      <w:b/>
      <w:bCs/>
      <w:sz w:val="28"/>
      <w:szCs w:val="28"/>
    </w:rPr>
  </w:style>
  <w:style w:type="character" w:styleId="Funotenzeichen">
    <w:name w:val="footnote reference"/>
    <w:basedOn w:val="Absatz-Standardschriftart"/>
    <w:semiHidden/>
    <w:rsid w:val="005C0E79"/>
    <w:rPr>
      <w:position w:val="6"/>
      <w:sz w:val="16"/>
      <w:szCs w:val="16"/>
      <w:vertAlign w:val="baseline"/>
    </w:rPr>
  </w:style>
  <w:style w:type="paragraph" w:customStyle="1" w:styleId="bibliography">
    <w:name w:val="bibliography"/>
    <w:basedOn w:val="Standard"/>
    <w:rsid w:val="00C1416E"/>
    <w:pPr>
      <w:numPr>
        <w:numId w:val="10"/>
      </w:numPr>
    </w:pPr>
    <w:rPr>
      <w:rFonts w:ascii="Times" w:hAnsi="Times"/>
      <w:szCs w:val="24"/>
    </w:rPr>
  </w:style>
  <w:style w:type="paragraph" w:styleId="Textkrper">
    <w:name w:val="Body Text"/>
    <w:basedOn w:val="Standard"/>
    <w:rsid w:val="005C0E79"/>
    <w:pPr>
      <w:spacing w:before="60" w:after="60"/>
    </w:pPr>
  </w:style>
  <w:style w:type="paragraph" w:styleId="Textkrper-Zeileneinzug">
    <w:name w:val="Body Text Indent"/>
    <w:basedOn w:val="Standard"/>
    <w:link w:val="Textkrper-ZeileneinzugZchn"/>
    <w:rsid w:val="006B11DB"/>
    <w:pPr>
      <w:spacing w:before="40" w:after="40" w:line="211" w:lineRule="auto"/>
      <w:ind w:left="144" w:hanging="144"/>
    </w:pPr>
    <w:rPr>
      <w:szCs w:val="22"/>
    </w:rPr>
  </w:style>
  <w:style w:type="paragraph" w:styleId="Textkrper3">
    <w:name w:val="Body Text 3"/>
    <w:basedOn w:val="Standard"/>
    <w:rsid w:val="005C0E79"/>
    <w:pPr>
      <w:spacing w:before="20" w:after="20"/>
    </w:pPr>
    <w:rPr>
      <w:sz w:val="18"/>
    </w:rPr>
  </w:style>
  <w:style w:type="paragraph" w:customStyle="1" w:styleId="Definition">
    <w:name w:val="Definition"/>
    <w:basedOn w:val="Standard"/>
    <w:next w:val="TermNum"/>
    <w:rsid w:val="005C0E79"/>
  </w:style>
  <w:style w:type="character" w:customStyle="1" w:styleId="Defterms">
    <w:name w:val="Defterms"/>
    <w:basedOn w:val="Absatz-Standardschriftart"/>
    <w:rsid w:val="005C0E79"/>
    <w:rPr>
      <w:color w:val="auto"/>
    </w:rPr>
  </w:style>
  <w:style w:type="paragraph" w:styleId="Kopfzeile">
    <w:name w:val="header"/>
    <w:basedOn w:val="Standard"/>
    <w:rsid w:val="005C0E79"/>
    <w:pPr>
      <w:spacing w:after="740" w:line="-220" w:lineRule="auto"/>
    </w:pPr>
    <w:rPr>
      <w:b/>
      <w:bCs/>
      <w:szCs w:val="22"/>
    </w:rPr>
  </w:style>
  <w:style w:type="paragraph" w:customStyle="1" w:styleId="Example">
    <w:name w:val="Example"/>
    <w:basedOn w:val="Standard"/>
    <w:next w:val="Standard"/>
    <w:qFormat/>
    <w:rsid w:val="00D96E92"/>
    <w:pPr>
      <w:numPr>
        <w:numId w:val="19"/>
      </w:numPr>
      <w:tabs>
        <w:tab w:val="left" w:pos="1080"/>
      </w:tabs>
      <w:spacing w:line="210" w:lineRule="auto"/>
      <w:ind w:left="360"/>
    </w:pPr>
    <w:rPr>
      <w:sz w:val="18"/>
      <w:szCs w:val="18"/>
    </w:rPr>
  </w:style>
  <w:style w:type="paragraph" w:customStyle="1" w:styleId="Figurefootnote">
    <w:name w:val="Figure footnote"/>
    <w:basedOn w:val="Standard"/>
    <w:rsid w:val="005C0E79"/>
    <w:pPr>
      <w:keepNext/>
      <w:tabs>
        <w:tab w:val="left" w:pos="340"/>
      </w:tabs>
      <w:spacing w:after="60" w:line="210" w:lineRule="auto"/>
    </w:pPr>
    <w:rPr>
      <w:sz w:val="18"/>
      <w:szCs w:val="18"/>
    </w:rPr>
  </w:style>
  <w:style w:type="paragraph" w:customStyle="1" w:styleId="Figuretitle">
    <w:name w:val="Figure title"/>
    <w:basedOn w:val="Standard"/>
    <w:next w:val="Standard"/>
    <w:rsid w:val="005C0E79"/>
    <w:pPr>
      <w:suppressAutoHyphens/>
      <w:spacing w:before="220" w:after="220"/>
      <w:jc w:val="center"/>
    </w:pPr>
    <w:rPr>
      <w:b/>
      <w:bCs/>
    </w:rPr>
  </w:style>
  <w:style w:type="paragraph" w:customStyle="1" w:styleId="Foreword">
    <w:name w:val="Foreword"/>
    <w:basedOn w:val="Standard"/>
    <w:rsid w:val="005C0E79"/>
    <w:rPr>
      <w:color w:val="0000FF"/>
    </w:rPr>
  </w:style>
  <w:style w:type="paragraph" w:customStyle="1" w:styleId="Formula">
    <w:name w:val="Formula"/>
    <w:basedOn w:val="Standard"/>
    <w:next w:val="Standard"/>
    <w:rsid w:val="005C0E79"/>
    <w:pPr>
      <w:keepNext/>
      <w:tabs>
        <w:tab w:val="right" w:pos="8640"/>
      </w:tabs>
      <w:spacing w:after="220"/>
      <w:ind w:left="400"/>
    </w:pPr>
  </w:style>
  <w:style w:type="paragraph" w:styleId="Index1">
    <w:name w:val="index 1"/>
    <w:basedOn w:val="Standard"/>
    <w:next w:val="Standard"/>
    <w:autoRedefine/>
    <w:semiHidden/>
    <w:rsid w:val="005C0E79"/>
    <w:pPr>
      <w:spacing w:line="210" w:lineRule="auto"/>
      <w:ind w:left="340" w:hanging="340"/>
    </w:pPr>
    <w:rPr>
      <w:b/>
      <w:bCs/>
      <w:sz w:val="18"/>
      <w:szCs w:val="18"/>
    </w:rPr>
  </w:style>
  <w:style w:type="paragraph" w:customStyle="1" w:styleId="Introduction">
    <w:name w:val="Introduction"/>
    <w:basedOn w:val="Standard"/>
    <w:next w:val="Standard"/>
    <w:rsid w:val="005C0E79"/>
    <w:pPr>
      <w:pageBreakBefore/>
      <w:tabs>
        <w:tab w:val="left" w:pos="400"/>
      </w:tabs>
      <w:spacing w:before="960" w:after="310" w:line="-310" w:lineRule="auto"/>
    </w:pPr>
    <w:rPr>
      <w:b/>
      <w:bCs/>
      <w:sz w:val="28"/>
      <w:szCs w:val="28"/>
    </w:rPr>
  </w:style>
  <w:style w:type="paragraph" w:styleId="Listennummer">
    <w:name w:val="List Number"/>
    <w:aliases w:val="List Number Char"/>
    <w:basedOn w:val="Standard"/>
    <w:rsid w:val="005C0E79"/>
    <w:pPr>
      <w:numPr>
        <w:numId w:val="2"/>
      </w:numPr>
    </w:pPr>
  </w:style>
  <w:style w:type="paragraph" w:styleId="Listennummer2">
    <w:name w:val="List Number 2"/>
    <w:basedOn w:val="Standard"/>
    <w:rsid w:val="00C80FE2"/>
    <w:pPr>
      <w:numPr>
        <w:numId w:val="9"/>
      </w:numPr>
      <w:tabs>
        <w:tab w:val="clear" w:pos="1120"/>
        <w:tab w:val="num" w:pos="720"/>
      </w:tabs>
      <w:ind w:left="720"/>
    </w:pPr>
    <w:rPr>
      <w:color w:val="008000"/>
    </w:rPr>
  </w:style>
  <w:style w:type="paragraph" w:styleId="Listennummer3">
    <w:name w:val="List Number 3"/>
    <w:basedOn w:val="Standard"/>
    <w:rsid w:val="005C0E79"/>
    <w:pPr>
      <w:numPr>
        <w:numId w:val="6"/>
      </w:numPr>
      <w:tabs>
        <w:tab w:val="clear" w:pos="1800"/>
        <w:tab w:val="left" w:pos="1080"/>
        <w:tab w:val="num" w:pos="1520"/>
      </w:tabs>
      <w:ind w:left="1080"/>
    </w:pPr>
  </w:style>
  <w:style w:type="paragraph" w:styleId="Listennummer4">
    <w:name w:val="List Number 4"/>
    <w:basedOn w:val="Standard"/>
    <w:rsid w:val="005C0E79"/>
    <w:pPr>
      <w:tabs>
        <w:tab w:val="left" w:pos="1600"/>
      </w:tabs>
      <w:ind w:left="1600" w:hanging="400"/>
    </w:pPr>
  </w:style>
  <w:style w:type="paragraph" w:styleId="Listenfortsetzung">
    <w:name w:val="List Continue"/>
    <w:aliases w:val="list-1"/>
    <w:basedOn w:val="Standard"/>
    <w:rsid w:val="005C0E79"/>
    <w:pPr>
      <w:tabs>
        <w:tab w:val="left" w:pos="400"/>
        <w:tab w:val="num" w:pos="1440"/>
      </w:tabs>
      <w:ind w:left="1440" w:hanging="360"/>
    </w:pPr>
  </w:style>
  <w:style w:type="paragraph" w:styleId="Listenfortsetzung2">
    <w:name w:val="List Continue 2"/>
    <w:aliases w:val="list-2"/>
    <w:basedOn w:val="Listenfortsetzung"/>
    <w:rsid w:val="005C0E79"/>
    <w:pPr>
      <w:numPr>
        <w:numId w:val="5"/>
      </w:numPr>
      <w:tabs>
        <w:tab w:val="clear" w:pos="360"/>
        <w:tab w:val="clear" w:pos="400"/>
      </w:tabs>
      <w:ind w:left="720"/>
    </w:pPr>
  </w:style>
  <w:style w:type="paragraph" w:styleId="Listenfortsetzung3">
    <w:name w:val="List Continue 3"/>
    <w:aliases w:val="list-3"/>
    <w:basedOn w:val="Listenfortsetzung"/>
    <w:rsid w:val="005C0E79"/>
    <w:pPr>
      <w:tabs>
        <w:tab w:val="clear" w:pos="400"/>
        <w:tab w:val="clear" w:pos="1440"/>
      </w:tabs>
      <w:ind w:left="1080"/>
    </w:pPr>
  </w:style>
  <w:style w:type="paragraph" w:styleId="Listenfortsetzung4">
    <w:name w:val="List Continue 4"/>
    <w:basedOn w:val="Listenfortsetzung"/>
    <w:rsid w:val="005C0E79"/>
    <w:pPr>
      <w:tabs>
        <w:tab w:val="clear" w:pos="400"/>
        <w:tab w:val="left" w:pos="1600"/>
      </w:tabs>
      <w:ind w:left="1600"/>
    </w:pPr>
  </w:style>
  <w:style w:type="paragraph" w:customStyle="1" w:styleId="Note">
    <w:name w:val="Note"/>
    <w:basedOn w:val="Standard"/>
    <w:next w:val="Standard"/>
    <w:qFormat/>
    <w:rsid w:val="008455CA"/>
    <w:pPr>
      <w:tabs>
        <w:tab w:val="left" w:pos="960"/>
      </w:tabs>
      <w:spacing w:after="180" w:line="210" w:lineRule="auto"/>
    </w:pPr>
    <w:rPr>
      <w:sz w:val="20"/>
    </w:rPr>
  </w:style>
  <w:style w:type="paragraph" w:styleId="Funotentext">
    <w:name w:val="footnote text"/>
    <w:basedOn w:val="Standard"/>
    <w:semiHidden/>
    <w:rsid w:val="005C0E79"/>
    <w:pPr>
      <w:tabs>
        <w:tab w:val="left" w:pos="340"/>
      </w:tabs>
      <w:spacing w:after="120" w:line="210" w:lineRule="auto"/>
    </w:pPr>
    <w:rPr>
      <w:sz w:val="18"/>
      <w:szCs w:val="18"/>
    </w:rPr>
  </w:style>
  <w:style w:type="character" w:styleId="Seitenzahl">
    <w:name w:val="page number"/>
    <w:basedOn w:val="Absatz-Standardschriftart"/>
    <w:rsid w:val="005C0E79"/>
  </w:style>
  <w:style w:type="paragraph" w:customStyle="1" w:styleId="p2">
    <w:name w:val="p2"/>
    <w:basedOn w:val="Standard"/>
    <w:next w:val="Standard"/>
    <w:rsid w:val="005C0E79"/>
    <w:pPr>
      <w:tabs>
        <w:tab w:val="left" w:pos="560"/>
      </w:tabs>
    </w:pPr>
  </w:style>
  <w:style w:type="paragraph" w:customStyle="1" w:styleId="p3">
    <w:name w:val="p3"/>
    <w:basedOn w:val="Standard"/>
    <w:next w:val="Standard"/>
    <w:rsid w:val="005C0E79"/>
    <w:pPr>
      <w:tabs>
        <w:tab w:val="left" w:pos="720"/>
      </w:tabs>
    </w:pPr>
  </w:style>
  <w:style w:type="paragraph" w:customStyle="1" w:styleId="p4">
    <w:name w:val="p4"/>
    <w:basedOn w:val="Standard"/>
    <w:next w:val="Standard"/>
    <w:rsid w:val="005C0E79"/>
    <w:pPr>
      <w:tabs>
        <w:tab w:val="left" w:pos="1100"/>
      </w:tabs>
    </w:pPr>
  </w:style>
  <w:style w:type="paragraph" w:customStyle="1" w:styleId="p5">
    <w:name w:val="p5"/>
    <w:basedOn w:val="Standard"/>
    <w:next w:val="Standard"/>
    <w:rsid w:val="005C0E79"/>
    <w:pPr>
      <w:tabs>
        <w:tab w:val="left" w:pos="1100"/>
      </w:tabs>
    </w:pPr>
  </w:style>
  <w:style w:type="paragraph" w:customStyle="1" w:styleId="p6">
    <w:name w:val="p6"/>
    <w:basedOn w:val="Standard"/>
    <w:next w:val="Standard"/>
    <w:rsid w:val="005C0E79"/>
    <w:pPr>
      <w:tabs>
        <w:tab w:val="left" w:pos="1440"/>
      </w:tabs>
    </w:pPr>
  </w:style>
  <w:style w:type="paragraph" w:styleId="Fuzeile">
    <w:name w:val="footer"/>
    <w:basedOn w:val="Standard"/>
    <w:rsid w:val="005C0E79"/>
    <w:pPr>
      <w:spacing w:after="0" w:line="-220" w:lineRule="auto"/>
    </w:pPr>
  </w:style>
  <w:style w:type="paragraph" w:customStyle="1" w:styleId="RefNorm">
    <w:name w:val="RefNorm"/>
    <w:basedOn w:val="Standard"/>
    <w:next w:val="Standard"/>
    <w:link w:val="RefNormChar"/>
    <w:rsid w:val="005C0E79"/>
  </w:style>
  <w:style w:type="paragraph" w:customStyle="1" w:styleId="Special">
    <w:name w:val="Special"/>
    <w:basedOn w:val="Standard"/>
    <w:next w:val="Standard"/>
    <w:rsid w:val="005C0E79"/>
  </w:style>
  <w:style w:type="paragraph" w:customStyle="1" w:styleId="TablefootnoteChar">
    <w:name w:val="Table footnote Char"/>
    <w:basedOn w:val="Standard"/>
    <w:link w:val="TablefootnoteCharChar"/>
    <w:rsid w:val="005C0E79"/>
    <w:pPr>
      <w:tabs>
        <w:tab w:val="left" w:pos="340"/>
      </w:tabs>
      <w:spacing w:before="60" w:after="60" w:line="210" w:lineRule="auto"/>
    </w:pPr>
    <w:rPr>
      <w:sz w:val="18"/>
      <w:szCs w:val="18"/>
    </w:rPr>
  </w:style>
  <w:style w:type="paragraph" w:customStyle="1" w:styleId="Tabletitle">
    <w:name w:val="Table title"/>
    <w:basedOn w:val="Standard"/>
    <w:next w:val="Standard"/>
    <w:rsid w:val="005C0E79"/>
    <w:pPr>
      <w:keepNext/>
      <w:suppressAutoHyphens/>
      <w:spacing w:before="120" w:after="120" w:line="-230" w:lineRule="auto"/>
      <w:jc w:val="center"/>
    </w:pPr>
    <w:rPr>
      <w:b/>
      <w:bCs/>
    </w:rPr>
  </w:style>
  <w:style w:type="character" w:customStyle="1" w:styleId="TableFootNoteXref">
    <w:name w:val="TableFootNoteXref"/>
    <w:rsid w:val="005C0E79"/>
    <w:rPr>
      <w:position w:val="6"/>
      <w:sz w:val="16"/>
      <w:szCs w:val="16"/>
    </w:rPr>
  </w:style>
  <w:style w:type="paragraph" w:customStyle="1" w:styleId="Terms">
    <w:name w:val="Term(s)"/>
    <w:basedOn w:val="Standard"/>
    <w:next w:val="Definition"/>
    <w:rsid w:val="005C0E79"/>
    <w:pPr>
      <w:keepNext/>
      <w:suppressAutoHyphens/>
      <w:spacing w:after="0"/>
    </w:pPr>
    <w:rPr>
      <w:b/>
      <w:bCs/>
    </w:rPr>
  </w:style>
  <w:style w:type="paragraph" w:customStyle="1" w:styleId="TermNum">
    <w:name w:val="TermNum"/>
    <w:basedOn w:val="Standard"/>
    <w:next w:val="Terms"/>
    <w:rsid w:val="003A174C"/>
    <w:pPr>
      <w:keepNext/>
      <w:numPr>
        <w:numId w:val="4"/>
      </w:numPr>
      <w:spacing w:after="0"/>
    </w:pPr>
    <w:rPr>
      <w:b/>
    </w:rPr>
  </w:style>
  <w:style w:type="paragraph" w:styleId="Indexberschrift">
    <w:name w:val="index heading"/>
    <w:basedOn w:val="Standard"/>
    <w:next w:val="Index1"/>
    <w:semiHidden/>
    <w:rsid w:val="005C0E79"/>
    <w:pPr>
      <w:keepNext/>
      <w:spacing w:before="480" w:after="210"/>
      <w:jc w:val="center"/>
    </w:pPr>
  </w:style>
  <w:style w:type="paragraph" w:styleId="Verzeichnis1">
    <w:name w:val="toc 1"/>
    <w:basedOn w:val="Standard"/>
    <w:next w:val="Standard"/>
    <w:autoRedefine/>
    <w:uiPriority w:val="39"/>
    <w:rsid w:val="004552EC"/>
    <w:pPr>
      <w:tabs>
        <w:tab w:val="left" w:pos="720"/>
        <w:tab w:val="right" w:leader="dot" w:pos="8640"/>
      </w:tabs>
      <w:suppressAutoHyphens/>
      <w:spacing w:before="120" w:after="0"/>
      <w:ind w:left="720" w:right="500" w:hanging="720"/>
    </w:pPr>
    <w:rPr>
      <w:noProof/>
      <w:szCs w:val="24"/>
    </w:rPr>
  </w:style>
  <w:style w:type="paragraph" w:styleId="Verzeichnis2">
    <w:name w:val="toc 2"/>
    <w:basedOn w:val="Verzeichnis1"/>
    <w:next w:val="Standard"/>
    <w:autoRedefine/>
    <w:uiPriority w:val="39"/>
    <w:rsid w:val="00C14327"/>
    <w:pPr>
      <w:tabs>
        <w:tab w:val="clear" w:pos="720"/>
        <w:tab w:val="left" w:pos="990"/>
      </w:tabs>
      <w:spacing w:before="0"/>
      <w:ind w:left="990" w:hanging="810"/>
    </w:pPr>
  </w:style>
  <w:style w:type="paragraph" w:styleId="Verzeichnis3">
    <w:name w:val="toc 3"/>
    <w:basedOn w:val="Verzeichnis2"/>
    <w:next w:val="Standard"/>
    <w:autoRedefine/>
    <w:uiPriority w:val="39"/>
    <w:rsid w:val="00C14327"/>
    <w:pPr>
      <w:tabs>
        <w:tab w:val="clear" w:pos="990"/>
        <w:tab w:val="left" w:pos="1260"/>
      </w:tabs>
      <w:ind w:left="1260" w:hanging="900"/>
    </w:pPr>
  </w:style>
  <w:style w:type="paragraph" w:styleId="Verzeichnis4">
    <w:name w:val="toc 4"/>
    <w:basedOn w:val="Verzeichnis2"/>
    <w:next w:val="Standard"/>
    <w:autoRedefine/>
    <w:uiPriority w:val="39"/>
    <w:rsid w:val="005C0E79"/>
    <w:pPr>
      <w:tabs>
        <w:tab w:val="left" w:pos="1440"/>
      </w:tabs>
      <w:ind w:left="1440" w:hanging="1440"/>
    </w:pPr>
  </w:style>
  <w:style w:type="paragraph" w:styleId="Verzeichnis5">
    <w:name w:val="toc 5"/>
    <w:basedOn w:val="Verzeichnis4"/>
    <w:next w:val="Standard"/>
    <w:autoRedefine/>
    <w:semiHidden/>
    <w:rsid w:val="005C0E79"/>
  </w:style>
  <w:style w:type="paragraph" w:styleId="Verzeichnis6">
    <w:name w:val="toc 6"/>
    <w:basedOn w:val="Verzeichnis4"/>
    <w:next w:val="Standard"/>
    <w:autoRedefine/>
    <w:semiHidden/>
    <w:rsid w:val="005C0E79"/>
  </w:style>
  <w:style w:type="paragraph" w:styleId="Verzeichnis9">
    <w:name w:val="toc 9"/>
    <w:basedOn w:val="Verzeichnis1"/>
    <w:next w:val="Standard"/>
    <w:autoRedefine/>
    <w:semiHidden/>
    <w:rsid w:val="005C0E79"/>
    <w:pPr>
      <w:tabs>
        <w:tab w:val="clear" w:pos="720"/>
      </w:tabs>
      <w:ind w:left="0" w:firstLine="0"/>
    </w:pPr>
  </w:style>
  <w:style w:type="paragraph" w:customStyle="1" w:styleId="zzBiblio">
    <w:name w:val="zzBiblio"/>
    <w:basedOn w:val="Standard"/>
    <w:next w:val="bibliography"/>
    <w:rsid w:val="005C0E79"/>
    <w:pPr>
      <w:pageBreakBefore/>
      <w:spacing w:after="760" w:line="-310" w:lineRule="auto"/>
      <w:jc w:val="center"/>
    </w:pPr>
    <w:rPr>
      <w:b/>
      <w:bCs/>
      <w:sz w:val="28"/>
      <w:szCs w:val="28"/>
    </w:rPr>
  </w:style>
  <w:style w:type="paragraph" w:customStyle="1" w:styleId="zzContents">
    <w:name w:val="zzContents"/>
    <w:basedOn w:val="Introduction"/>
    <w:next w:val="Verzeichnis1"/>
    <w:rsid w:val="005C0E79"/>
  </w:style>
  <w:style w:type="paragraph" w:customStyle="1" w:styleId="zzCopyright">
    <w:name w:val="zzCopyright"/>
    <w:basedOn w:val="Standard"/>
    <w:next w:val="Standard"/>
    <w:rsid w:val="005C0E79"/>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rPr>
  </w:style>
  <w:style w:type="paragraph" w:customStyle="1" w:styleId="zzCover">
    <w:name w:val="zzCover"/>
    <w:basedOn w:val="Standard"/>
    <w:rsid w:val="005C0E79"/>
    <w:pPr>
      <w:spacing w:after="220"/>
      <w:jc w:val="right"/>
    </w:pPr>
    <w:rPr>
      <w:b/>
      <w:bCs/>
      <w:color w:val="000000"/>
    </w:rPr>
  </w:style>
  <w:style w:type="paragraph" w:customStyle="1" w:styleId="zzForeword">
    <w:name w:val="zzForeword"/>
    <w:basedOn w:val="Introduction"/>
    <w:next w:val="Standard"/>
    <w:rsid w:val="005C0E79"/>
    <w:rPr>
      <w:color w:val="0000FF"/>
    </w:rPr>
  </w:style>
  <w:style w:type="paragraph" w:customStyle="1" w:styleId="zzHelp">
    <w:name w:val="zzHelp"/>
    <w:basedOn w:val="Standard"/>
    <w:rsid w:val="005C0E79"/>
    <w:rPr>
      <w:color w:val="008000"/>
    </w:rPr>
  </w:style>
  <w:style w:type="paragraph" w:customStyle="1" w:styleId="zzIndex">
    <w:name w:val="zzIndex"/>
    <w:basedOn w:val="zzBiblio"/>
    <w:next w:val="Standard"/>
    <w:rsid w:val="005C0E79"/>
  </w:style>
  <w:style w:type="paragraph" w:customStyle="1" w:styleId="zzSTDTitle">
    <w:name w:val="zzSTDTitle"/>
    <w:basedOn w:val="Standard"/>
    <w:next w:val="Standard"/>
    <w:rsid w:val="005C0E79"/>
    <w:pPr>
      <w:suppressAutoHyphens/>
      <w:spacing w:before="400" w:after="760" w:line="-350" w:lineRule="auto"/>
    </w:pPr>
    <w:rPr>
      <w:b/>
      <w:bCs/>
      <w:color w:val="0000FF"/>
      <w:sz w:val="32"/>
      <w:szCs w:val="32"/>
    </w:rPr>
  </w:style>
  <w:style w:type="character" w:customStyle="1" w:styleId="ExtXref">
    <w:name w:val="ExtXref"/>
    <w:basedOn w:val="Absatz-Standardschriftart"/>
    <w:rsid w:val="005C0E79"/>
    <w:rPr>
      <w:color w:val="auto"/>
    </w:rPr>
  </w:style>
  <w:style w:type="character" w:styleId="Endnotenzeichen">
    <w:name w:val="endnote reference"/>
    <w:basedOn w:val="Absatz-Standardschriftart"/>
    <w:semiHidden/>
    <w:rsid w:val="005C0E79"/>
    <w:rPr>
      <w:vertAlign w:val="superscript"/>
    </w:rPr>
  </w:style>
  <w:style w:type="paragraph" w:customStyle="1" w:styleId="a1">
    <w:name w:val="a1"/>
    <w:basedOn w:val="Standard"/>
    <w:next w:val="Standard"/>
    <w:rsid w:val="005C0E79"/>
    <w:pPr>
      <w:tabs>
        <w:tab w:val="num" w:pos="1080"/>
      </w:tabs>
      <w:ind w:left="432" w:hanging="432"/>
    </w:pPr>
    <w:rPr>
      <w:b/>
      <w:bCs/>
    </w:rPr>
  </w:style>
  <w:style w:type="paragraph" w:customStyle="1" w:styleId="ListBulletLast">
    <w:name w:val="List Bullet Last"/>
    <w:basedOn w:val="Aufzhlungszeichen"/>
    <w:next w:val="Textkrper"/>
    <w:rsid w:val="00242451"/>
    <w:pPr>
      <w:spacing w:after="240"/>
    </w:pPr>
  </w:style>
  <w:style w:type="paragraph" w:styleId="Aufzhlungszeichen">
    <w:name w:val="List Bullet"/>
    <w:basedOn w:val="Liste"/>
    <w:link w:val="AufzhlungszeichenZchn"/>
    <w:autoRedefine/>
    <w:rsid w:val="00242451"/>
    <w:pPr>
      <w:tabs>
        <w:tab w:val="clear" w:pos="1440"/>
      </w:tabs>
      <w:spacing w:after="120"/>
    </w:pPr>
  </w:style>
  <w:style w:type="paragraph" w:styleId="Liste">
    <w:name w:val="List"/>
    <w:basedOn w:val="Textkrper"/>
    <w:rsid w:val="005C0E79"/>
    <w:pPr>
      <w:tabs>
        <w:tab w:val="left" w:pos="1440"/>
      </w:tabs>
      <w:spacing w:before="0"/>
      <w:ind w:left="1440" w:hanging="360"/>
    </w:pPr>
  </w:style>
  <w:style w:type="paragraph" w:styleId="Textkrper-Einzug3">
    <w:name w:val="Body Text Indent 3"/>
    <w:basedOn w:val="Standard"/>
    <w:rsid w:val="005C0E79"/>
    <w:pPr>
      <w:spacing w:after="0"/>
      <w:ind w:left="450" w:hanging="270"/>
    </w:pPr>
  </w:style>
  <w:style w:type="paragraph" w:styleId="Verzeichnis7">
    <w:name w:val="toc 7"/>
    <w:basedOn w:val="Standard"/>
    <w:next w:val="Standard"/>
    <w:autoRedefine/>
    <w:semiHidden/>
    <w:rsid w:val="005C0E79"/>
    <w:pPr>
      <w:ind w:left="1200"/>
    </w:pPr>
  </w:style>
  <w:style w:type="paragraph" w:customStyle="1" w:styleId="OGCClause">
    <w:name w:val="OGC Clause"/>
    <w:basedOn w:val="Introduction"/>
    <w:next w:val="Standard"/>
    <w:autoRedefine/>
    <w:qFormat/>
    <w:rsid w:val="00835078"/>
    <w:pPr>
      <w:keepNext/>
      <w:pageBreakBefore w:val="0"/>
      <w:numPr>
        <w:numId w:val="1"/>
      </w:numPr>
      <w:spacing w:before="480" w:after="240" w:line="240" w:lineRule="auto"/>
    </w:pPr>
  </w:style>
  <w:style w:type="paragraph" w:customStyle="1" w:styleId="OGCtableheader">
    <w:name w:val="OGC table header"/>
    <w:basedOn w:val="Textkrper-Zeileneinzug"/>
    <w:autoRedefine/>
    <w:rsid w:val="005C0E79"/>
    <w:pPr>
      <w:jc w:val="center"/>
    </w:pPr>
    <w:rPr>
      <w:b/>
      <w:bCs/>
      <w:sz w:val="20"/>
      <w:szCs w:val="20"/>
    </w:rPr>
  </w:style>
  <w:style w:type="paragraph" w:customStyle="1" w:styleId="OGCtabletext">
    <w:name w:val="OGC table text"/>
    <w:basedOn w:val="OGCtableheader"/>
    <w:autoRedefine/>
    <w:rsid w:val="005C0E79"/>
    <w:pPr>
      <w:jc w:val="left"/>
    </w:pPr>
    <w:rPr>
      <w:b w:val="0"/>
      <w:bCs w:val="0"/>
    </w:rPr>
  </w:style>
  <w:style w:type="paragraph" w:styleId="Verzeichnis8">
    <w:name w:val="toc 8"/>
    <w:basedOn w:val="Standard"/>
    <w:next w:val="Standard"/>
    <w:autoRedefine/>
    <w:semiHidden/>
    <w:rsid w:val="005C0E79"/>
    <w:pPr>
      <w:ind w:left="1400"/>
    </w:pPr>
  </w:style>
  <w:style w:type="paragraph" w:customStyle="1" w:styleId="List1">
    <w:name w:val="List 1"/>
    <w:basedOn w:val="Standard"/>
    <w:rsid w:val="005C0E79"/>
    <w:pPr>
      <w:numPr>
        <w:numId w:val="3"/>
      </w:numPr>
    </w:pPr>
  </w:style>
  <w:style w:type="paragraph" w:styleId="Textkrper2">
    <w:name w:val="Body Text 2"/>
    <w:basedOn w:val="Standard"/>
    <w:rsid w:val="005C0E79"/>
    <w:pPr>
      <w:spacing w:before="40" w:after="40"/>
    </w:pPr>
    <w:rPr>
      <w:sz w:val="20"/>
    </w:rPr>
  </w:style>
  <w:style w:type="paragraph" w:styleId="Liste4">
    <w:name w:val="List 4"/>
    <w:basedOn w:val="Liste"/>
    <w:rsid w:val="005C0E79"/>
    <w:pPr>
      <w:tabs>
        <w:tab w:val="clear" w:pos="1440"/>
        <w:tab w:val="left" w:pos="1800"/>
        <w:tab w:val="left" w:pos="2160"/>
      </w:tabs>
      <w:spacing w:after="80"/>
      <w:ind w:left="1800"/>
    </w:pPr>
    <w:rPr>
      <w:sz w:val="18"/>
    </w:rPr>
  </w:style>
  <w:style w:type="paragraph" w:customStyle="1" w:styleId="Code1">
    <w:name w:val="Code 1"/>
    <w:basedOn w:val="Standard"/>
    <w:rsid w:val="005C0E79"/>
    <w:pPr>
      <w:keepLines/>
      <w:spacing w:after="0"/>
      <w:ind w:left="720" w:hanging="720"/>
    </w:pPr>
    <w:rPr>
      <w:rFonts w:ascii="Courier" w:hAnsi="Courier"/>
      <w:snapToGrid w:val="0"/>
    </w:rPr>
  </w:style>
  <w:style w:type="paragraph" w:customStyle="1" w:styleId="Code10">
    <w:name w:val="Code 10"/>
    <w:basedOn w:val="Standard"/>
    <w:rsid w:val="005C0E79"/>
    <w:pPr>
      <w:keepLines/>
      <w:spacing w:after="0"/>
      <w:ind w:left="3600" w:hanging="360"/>
    </w:pPr>
    <w:rPr>
      <w:rFonts w:ascii="Courier" w:hAnsi="Courier"/>
      <w:snapToGrid w:val="0"/>
    </w:rPr>
  </w:style>
  <w:style w:type="paragraph" w:customStyle="1" w:styleId="Code11">
    <w:name w:val="Code 11"/>
    <w:basedOn w:val="Standard"/>
    <w:rsid w:val="005C0E79"/>
    <w:pPr>
      <w:keepLines/>
      <w:spacing w:after="0"/>
      <w:ind w:left="4320" w:hanging="720"/>
    </w:pPr>
    <w:rPr>
      <w:rFonts w:ascii="Courier" w:hAnsi="Courier"/>
      <w:snapToGrid w:val="0"/>
    </w:rPr>
  </w:style>
  <w:style w:type="paragraph" w:customStyle="1" w:styleId="Code2">
    <w:name w:val="Code 2"/>
    <w:basedOn w:val="Standard"/>
    <w:rsid w:val="005C0E79"/>
    <w:pPr>
      <w:keepLines/>
      <w:spacing w:after="0"/>
      <w:ind w:left="1080" w:hanging="720"/>
    </w:pPr>
    <w:rPr>
      <w:rFonts w:ascii="Courier" w:hAnsi="Courier"/>
      <w:snapToGrid w:val="0"/>
    </w:rPr>
  </w:style>
  <w:style w:type="paragraph" w:customStyle="1" w:styleId="Code3">
    <w:name w:val="Code 3"/>
    <w:basedOn w:val="Standard"/>
    <w:rsid w:val="005C0E79"/>
    <w:pPr>
      <w:keepLines/>
      <w:spacing w:after="0"/>
      <w:ind w:left="1440" w:hanging="720"/>
    </w:pPr>
    <w:rPr>
      <w:rFonts w:ascii="Courier" w:hAnsi="Courier"/>
      <w:snapToGrid w:val="0"/>
    </w:rPr>
  </w:style>
  <w:style w:type="paragraph" w:customStyle="1" w:styleId="Code4">
    <w:name w:val="Code 4"/>
    <w:basedOn w:val="Standard"/>
    <w:rsid w:val="005C0E79"/>
    <w:pPr>
      <w:keepLines/>
      <w:spacing w:after="0"/>
      <w:ind w:left="1800" w:hanging="720"/>
    </w:pPr>
    <w:rPr>
      <w:rFonts w:ascii="Courier" w:hAnsi="Courier"/>
      <w:snapToGrid w:val="0"/>
    </w:rPr>
  </w:style>
  <w:style w:type="paragraph" w:customStyle="1" w:styleId="Code5">
    <w:name w:val="Code 5"/>
    <w:basedOn w:val="Standard"/>
    <w:rsid w:val="005C0E79"/>
    <w:pPr>
      <w:keepLines/>
      <w:spacing w:after="0"/>
      <w:ind w:left="2160" w:hanging="720"/>
    </w:pPr>
    <w:rPr>
      <w:rFonts w:ascii="Courier" w:hAnsi="Courier"/>
      <w:snapToGrid w:val="0"/>
    </w:rPr>
  </w:style>
  <w:style w:type="paragraph" w:customStyle="1" w:styleId="Code6">
    <w:name w:val="Code 6"/>
    <w:basedOn w:val="Standard"/>
    <w:rsid w:val="005C0E79"/>
    <w:pPr>
      <w:keepLines/>
      <w:spacing w:after="0"/>
      <w:ind w:left="2520" w:hanging="720"/>
    </w:pPr>
    <w:rPr>
      <w:rFonts w:ascii="Courier" w:hAnsi="Courier"/>
      <w:snapToGrid w:val="0"/>
    </w:rPr>
  </w:style>
  <w:style w:type="paragraph" w:customStyle="1" w:styleId="Code7">
    <w:name w:val="Code 7"/>
    <w:basedOn w:val="Standard"/>
    <w:rsid w:val="005C0E79"/>
    <w:pPr>
      <w:keepLines/>
      <w:spacing w:after="0"/>
      <w:ind w:left="2880" w:hanging="720"/>
    </w:pPr>
    <w:rPr>
      <w:rFonts w:ascii="Courier" w:hAnsi="Courier"/>
      <w:snapToGrid w:val="0"/>
    </w:rPr>
  </w:style>
  <w:style w:type="paragraph" w:customStyle="1" w:styleId="Code8">
    <w:name w:val="Code 8"/>
    <w:basedOn w:val="Standard"/>
    <w:rsid w:val="005C0E79"/>
    <w:pPr>
      <w:keepLines/>
      <w:spacing w:after="0"/>
      <w:ind w:left="3240" w:hanging="720"/>
    </w:pPr>
    <w:rPr>
      <w:rFonts w:ascii="Courier" w:hAnsi="Courier"/>
      <w:snapToGrid w:val="0"/>
    </w:rPr>
  </w:style>
  <w:style w:type="paragraph" w:customStyle="1" w:styleId="Code9">
    <w:name w:val="Code 9"/>
    <w:basedOn w:val="Standard"/>
    <w:rsid w:val="005C0E79"/>
    <w:pPr>
      <w:keepLines/>
      <w:spacing w:after="0"/>
      <w:ind w:left="3600" w:hanging="720"/>
    </w:pPr>
    <w:rPr>
      <w:rFonts w:ascii="Courier" w:hAnsi="Courier"/>
      <w:snapToGrid w:val="0"/>
    </w:rPr>
  </w:style>
  <w:style w:type="paragraph" w:customStyle="1" w:styleId="Figureart">
    <w:name w:val="Figure art"/>
    <w:basedOn w:val="Standard"/>
    <w:next w:val="Figuretitle"/>
    <w:rsid w:val="005C0E79"/>
    <w:pPr>
      <w:keepNext/>
      <w:spacing w:after="0"/>
      <w:jc w:val="center"/>
    </w:pPr>
  </w:style>
  <w:style w:type="paragraph" w:customStyle="1" w:styleId="Code">
    <w:name w:val="Code"/>
    <w:basedOn w:val="Standard"/>
    <w:rsid w:val="00003335"/>
    <w:rPr>
      <w:rFonts w:ascii="Courier New" w:hAnsi="Courier New" w:cs="Courier New"/>
      <w:sz w:val="20"/>
    </w:rPr>
  </w:style>
  <w:style w:type="paragraph" w:styleId="Blocktext">
    <w:name w:val="Block Text"/>
    <w:basedOn w:val="Standard"/>
    <w:rsid w:val="005C0E79"/>
    <w:pPr>
      <w:spacing w:after="120"/>
      <w:ind w:left="1440" w:right="1440"/>
    </w:pPr>
  </w:style>
  <w:style w:type="table" w:styleId="Tabellengitternetz">
    <w:name w:val="Table Grid"/>
    <w:basedOn w:val="NormaleTabelle"/>
    <w:uiPriority w:val="59"/>
    <w:rsid w:val="0054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neafter">
    <w:name w:val="Table line after"/>
    <w:basedOn w:val="Standard"/>
    <w:qFormat/>
    <w:rsid w:val="005465EF"/>
    <w:pPr>
      <w:spacing w:after="0"/>
    </w:pPr>
    <w:rPr>
      <w:szCs w:val="22"/>
    </w:rPr>
  </w:style>
  <w:style w:type="paragraph" w:customStyle="1" w:styleId="FiguretitleCharChar">
    <w:name w:val="Figure title Char Char"/>
    <w:basedOn w:val="Standard"/>
    <w:next w:val="Standard"/>
    <w:link w:val="FiguretitleCharCharChar"/>
    <w:rsid w:val="007B06CD"/>
    <w:pPr>
      <w:suppressAutoHyphens/>
      <w:spacing w:before="220" w:after="220"/>
      <w:jc w:val="center"/>
    </w:pPr>
    <w:rPr>
      <w:b/>
      <w:bCs/>
    </w:rPr>
  </w:style>
  <w:style w:type="character" w:customStyle="1" w:styleId="FiguretitleCharCharChar">
    <w:name w:val="Figure title Char Char Char"/>
    <w:basedOn w:val="Absatz-Standardschriftart"/>
    <w:link w:val="FiguretitleCharChar"/>
    <w:rsid w:val="007B06CD"/>
    <w:rPr>
      <w:b/>
      <w:bCs/>
      <w:sz w:val="24"/>
      <w:lang w:val="en-GB" w:eastAsia="en-US" w:bidi="ar-SA"/>
    </w:rPr>
  </w:style>
  <w:style w:type="paragraph" w:styleId="Beschriftung">
    <w:name w:val="caption"/>
    <w:basedOn w:val="Standard"/>
    <w:next w:val="Standard"/>
    <w:qFormat/>
    <w:rsid w:val="00F60F0E"/>
    <w:rPr>
      <w:b/>
      <w:bCs/>
      <w:color w:val="000000"/>
      <w:sz w:val="20"/>
    </w:rPr>
  </w:style>
  <w:style w:type="paragraph" w:customStyle="1" w:styleId="BodyText1">
    <w:name w:val="Body Text 1"/>
    <w:basedOn w:val="Textkrper"/>
    <w:rsid w:val="00686DD3"/>
    <w:pPr>
      <w:keepNext/>
      <w:keepLines/>
      <w:spacing w:before="40" w:after="40"/>
      <w:ind w:left="144" w:hanging="144"/>
    </w:pPr>
  </w:style>
  <w:style w:type="table" w:customStyle="1" w:styleId="TableGrid1">
    <w:name w:val="Table Grid1"/>
    <w:basedOn w:val="NormaleTabelle"/>
    <w:next w:val="Tabellengitternetz"/>
    <w:rsid w:val="00686DD3"/>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urText">
    <w:name w:val="Plain Text"/>
    <w:basedOn w:val="Standard"/>
    <w:rsid w:val="00A76AD3"/>
    <w:pPr>
      <w:spacing w:after="0"/>
    </w:pPr>
    <w:rPr>
      <w:rFonts w:ascii="Courier New" w:hAnsi="Courier New" w:cs="Courier New"/>
      <w:sz w:val="20"/>
    </w:rPr>
  </w:style>
  <w:style w:type="character" w:styleId="Kommentarzeichen">
    <w:name w:val="annotation reference"/>
    <w:basedOn w:val="Absatz-Standardschriftart"/>
    <w:semiHidden/>
    <w:rsid w:val="00D5707C"/>
    <w:rPr>
      <w:sz w:val="16"/>
      <w:szCs w:val="16"/>
    </w:rPr>
  </w:style>
  <w:style w:type="paragraph" w:customStyle="1" w:styleId="FiguretitleChar">
    <w:name w:val="Figure title Char"/>
    <w:basedOn w:val="Standard"/>
    <w:next w:val="Standard"/>
    <w:rsid w:val="003C289E"/>
    <w:pPr>
      <w:suppressAutoHyphens/>
      <w:spacing w:before="220" w:after="220"/>
      <w:jc w:val="center"/>
    </w:pPr>
    <w:rPr>
      <w:b/>
      <w:bCs/>
    </w:rPr>
  </w:style>
  <w:style w:type="character" w:customStyle="1" w:styleId="TablefootnoteCharChar">
    <w:name w:val="Table footnote Char Char"/>
    <w:basedOn w:val="Absatz-Standardschriftart"/>
    <w:link w:val="TablefootnoteChar"/>
    <w:rsid w:val="00CE66FB"/>
    <w:rPr>
      <w:sz w:val="18"/>
      <w:szCs w:val="18"/>
      <w:lang w:val="en-GB" w:eastAsia="en-US" w:bidi="ar-SA"/>
    </w:rPr>
  </w:style>
  <w:style w:type="paragraph" w:customStyle="1" w:styleId="Tablefootnote">
    <w:name w:val="Table footnote"/>
    <w:basedOn w:val="Standard"/>
    <w:link w:val="TablefootnoteChar1"/>
    <w:rsid w:val="00A57B69"/>
    <w:pPr>
      <w:tabs>
        <w:tab w:val="left" w:pos="342"/>
      </w:tabs>
      <w:spacing w:before="40" w:after="40"/>
      <w:ind w:right="-43"/>
    </w:pPr>
    <w:rPr>
      <w:sz w:val="20"/>
      <w:szCs w:val="18"/>
    </w:rPr>
  </w:style>
  <w:style w:type="paragraph" w:styleId="Liste3">
    <w:name w:val="List 3"/>
    <w:basedOn w:val="Standard"/>
    <w:rsid w:val="00BC3EDD"/>
    <w:pPr>
      <w:ind w:left="1080" w:hanging="360"/>
    </w:pPr>
  </w:style>
  <w:style w:type="character" w:styleId="Hyperlink">
    <w:name w:val="Hyperlink"/>
    <w:basedOn w:val="Absatz-Standardschriftart"/>
    <w:uiPriority w:val="99"/>
    <w:rsid w:val="004552EC"/>
    <w:rPr>
      <w:noProof/>
      <w:color w:val="0000FF"/>
      <w:u w:val="single"/>
      <w:lang w:val="en-GB"/>
    </w:rPr>
  </w:style>
  <w:style w:type="paragraph" w:styleId="Abbildungsverzeichnis">
    <w:name w:val="table of figures"/>
    <w:basedOn w:val="Standard"/>
    <w:next w:val="Standard"/>
    <w:uiPriority w:val="99"/>
    <w:rsid w:val="00805353"/>
    <w:pPr>
      <w:spacing w:after="120"/>
      <w:ind w:left="403" w:hanging="403"/>
    </w:pPr>
    <w:rPr>
      <w:rFonts w:eastAsia="MS Mincho" w:cs="Arial"/>
      <w:b/>
      <w:lang w:eastAsia="ja-JP"/>
    </w:rPr>
  </w:style>
  <w:style w:type="paragraph" w:customStyle="1" w:styleId="StyleCopyrightStuff8ptBlack">
    <w:name w:val="Style CopyrightStuff + 8 pt Black"/>
    <w:basedOn w:val="Standard"/>
    <w:rsid w:val="00C0412C"/>
    <w:pPr>
      <w:autoSpaceDE w:val="0"/>
      <w:autoSpaceDN w:val="0"/>
      <w:adjustRightInd w:val="0"/>
      <w:spacing w:before="120" w:after="0"/>
    </w:pPr>
    <w:rPr>
      <w:color w:val="000000"/>
      <w:sz w:val="16"/>
      <w:szCs w:val="24"/>
    </w:rPr>
  </w:style>
  <w:style w:type="paragraph" w:customStyle="1" w:styleId="DocumentNumber">
    <w:name w:val="DocumentNumber"/>
    <w:basedOn w:val="Standard"/>
    <w:rsid w:val="00994B4C"/>
    <w:pPr>
      <w:pBdr>
        <w:top w:val="single" w:sz="6" w:space="1" w:color="auto" w:shadow="1"/>
        <w:left w:val="single" w:sz="6" w:space="1" w:color="auto" w:shadow="1"/>
        <w:bottom w:val="single" w:sz="6" w:space="1" w:color="auto" w:shadow="1"/>
        <w:right w:val="single" w:sz="6" w:space="1" w:color="auto" w:shadow="1"/>
      </w:pBdr>
      <w:spacing w:before="40" w:after="960"/>
      <w:jc w:val="center"/>
    </w:pPr>
    <w:rPr>
      <w:rFonts w:ascii="Arial" w:hAnsi="Arial"/>
      <w:b/>
      <w:sz w:val="36"/>
    </w:rPr>
  </w:style>
  <w:style w:type="paragraph" w:customStyle="1" w:styleId="DocumentHeaderInfo">
    <w:name w:val="DocumentHeaderInfo"/>
    <w:basedOn w:val="Standard"/>
    <w:rsid w:val="00994B4C"/>
    <w:pPr>
      <w:pBdr>
        <w:top w:val="single" w:sz="6" w:space="1" w:color="auto"/>
        <w:left w:val="single" w:sz="6" w:space="1" w:color="auto"/>
        <w:bottom w:val="single" w:sz="6" w:space="1" w:color="auto"/>
        <w:right w:val="single" w:sz="6" w:space="1" w:color="auto"/>
      </w:pBdr>
      <w:spacing w:before="40" w:after="40"/>
    </w:pPr>
    <w:rPr>
      <w:rFonts w:ascii="Arial" w:hAnsi="Arial"/>
      <w:b/>
    </w:rPr>
  </w:style>
  <w:style w:type="character" w:customStyle="1" w:styleId="TablefootnoteChar1">
    <w:name w:val="Table footnote Char1"/>
    <w:basedOn w:val="Absatz-Standardschriftart"/>
    <w:link w:val="Tablefootnote"/>
    <w:rsid w:val="00885FA5"/>
    <w:rPr>
      <w:szCs w:val="18"/>
      <w:lang w:val="en-GB" w:eastAsia="en-US" w:bidi="ar-SA"/>
    </w:rPr>
  </w:style>
  <w:style w:type="paragraph" w:customStyle="1" w:styleId="Default">
    <w:name w:val="Default"/>
    <w:rsid w:val="0007438C"/>
    <w:pPr>
      <w:autoSpaceDE w:val="0"/>
      <w:autoSpaceDN w:val="0"/>
      <w:adjustRightInd w:val="0"/>
    </w:pPr>
    <w:rPr>
      <w:rFonts w:ascii="Arial" w:hAnsi="Arial" w:cs="Arial"/>
      <w:color w:val="000000"/>
      <w:sz w:val="24"/>
      <w:szCs w:val="24"/>
      <w:lang w:val="en-US" w:eastAsia="en-US"/>
    </w:rPr>
  </w:style>
  <w:style w:type="paragraph" w:styleId="Sprechblasentext">
    <w:name w:val="Balloon Text"/>
    <w:basedOn w:val="Standard"/>
    <w:link w:val="SprechblasentextZchn"/>
    <w:uiPriority w:val="99"/>
    <w:semiHidden/>
    <w:rsid w:val="00242451"/>
    <w:pPr>
      <w:spacing w:after="0"/>
    </w:pPr>
    <w:rPr>
      <w:rFonts w:ascii="Tahoma" w:hAnsi="Tahoma" w:cs="Tahoma"/>
      <w:sz w:val="16"/>
      <w:szCs w:val="16"/>
    </w:rPr>
  </w:style>
  <w:style w:type="paragraph" w:customStyle="1" w:styleId="StyleOGCClauseBefore36pt">
    <w:name w:val="Style OGC Clause + Before:  36 pt"/>
    <w:basedOn w:val="OGCClause"/>
    <w:rsid w:val="001C1A90"/>
    <w:rPr>
      <w:szCs w:val="20"/>
    </w:rPr>
  </w:style>
  <w:style w:type="paragraph" w:styleId="Dokumentstruktur">
    <w:name w:val="Document Map"/>
    <w:basedOn w:val="Standard"/>
    <w:semiHidden/>
    <w:rsid w:val="00175E7F"/>
    <w:pPr>
      <w:shd w:val="clear" w:color="auto" w:fill="000080"/>
    </w:pPr>
    <w:rPr>
      <w:rFonts w:ascii="Tahoma" w:hAnsi="Tahoma" w:cs="Tahoma"/>
    </w:rPr>
  </w:style>
  <w:style w:type="paragraph" w:styleId="Kommentartext">
    <w:name w:val="annotation text"/>
    <w:basedOn w:val="Standard"/>
    <w:link w:val="KommentartextZchn"/>
    <w:unhideWhenUsed/>
    <w:rsid w:val="004E31F4"/>
    <w:rPr>
      <w:sz w:val="20"/>
    </w:rPr>
  </w:style>
  <w:style w:type="character" w:customStyle="1" w:styleId="KommentartextZchn">
    <w:name w:val="Kommentartext Zchn"/>
    <w:basedOn w:val="Absatz-Standardschriftart"/>
    <w:link w:val="Kommentartext"/>
    <w:rsid w:val="004E31F4"/>
    <w:rPr>
      <w:lang w:val="en-US" w:eastAsia="en-US"/>
    </w:rPr>
  </w:style>
  <w:style w:type="paragraph" w:styleId="Kommentarthema">
    <w:name w:val="annotation subject"/>
    <w:basedOn w:val="Kommentartext"/>
    <w:next w:val="Kommentartext"/>
    <w:link w:val="KommentarthemaZchn"/>
    <w:uiPriority w:val="99"/>
    <w:semiHidden/>
    <w:unhideWhenUsed/>
    <w:rsid w:val="004E31F4"/>
    <w:rPr>
      <w:b/>
      <w:bCs/>
    </w:rPr>
  </w:style>
  <w:style w:type="character" w:customStyle="1" w:styleId="KommentarthemaZchn">
    <w:name w:val="Kommentarthema Zchn"/>
    <w:basedOn w:val="KommentartextZchn"/>
    <w:link w:val="Kommentarthema"/>
    <w:uiPriority w:val="99"/>
    <w:semiHidden/>
    <w:rsid w:val="004E31F4"/>
    <w:rPr>
      <w:b/>
      <w:bCs/>
    </w:rPr>
  </w:style>
  <w:style w:type="paragraph" w:styleId="berarbeitung">
    <w:name w:val="Revision"/>
    <w:hidden/>
    <w:uiPriority w:val="99"/>
    <w:semiHidden/>
    <w:rsid w:val="004C008C"/>
    <w:rPr>
      <w:sz w:val="24"/>
      <w:lang w:val="en-US" w:eastAsia="en-US"/>
    </w:rPr>
  </w:style>
  <w:style w:type="paragraph" w:customStyle="1" w:styleId="Sprechblasentext1">
    <w:name w:val="Sprechblasentext1"/>
    <w:basedOn w:val="Standard"/>
    <w:semiHidden/>
    <w:rsid w:val="00242451"/>
    <w:rPr>
      <w:rFonts w:ascii="Tahoma" w:hAnsi="Tahoma" w:cs="Tahoma"/>
      <w:sz w:val="16"/>
      <w:szCs w:val="16"/>
    </w:rPr>
  </w:style>
  <w:style w:type="character" w:customStyle="1" w:styleId="CharChar">
    <w:name w:val="Char Char"/>
    <w:basedOn w:val="Absatz-Standardschriftart"/>
    <w:rsid w:val="00242451"/>
    <w:rPr>
      <w:sz w:val="22"/>
      <w:szCs w:val="22"/>
      <w:lang w:val="en-US" w:eastAsia="en-US" w:bidi="ar-SA"/>
    </w:rPr>
  </w:style>
  <w:style w:type="character" w:customStyle="1" w:styleId="FigureartChar">
    <w:name w:val="Figure art Char"/>
    <w:basedOn w:val="Absatz-Standardschriftart"/>
    <w:rsid w:val="00242451"/>
    <w:rPr>
      <w:sz w:val="24"/>
      <w:lang w:val="en-US" w:eastAsia="en-US" w:bidi="ar-SA"/>
    </w:rPr>
  </w:style>
  <w:style w:type="character" w:customStyle="1" w:styleId="FiguretitleCharChar1">
    <w:name w:val="Figure title Char Char1"/>
    <w:basedOn w:val="Absatz-Standardschriftart"/>
    <w:rsid w:val="00242451"/>
    <w:rPr>
      <w:b/>
      <w:bCs/>
      <w:sz w:val="24"/>
      <w:lang w:val="en-US" w:eastAsia="en-US" w:bidi="ar-SA"/>
    </w:rPr>
  </w:style>
  <w:style w:type="character" w:customStyle="1" w:styleId="SprechblasentextZchn">
    <w:name w:val="Sprechblasentext Zchn"/>
    <w:basedOn w:val="Absatz-Standardschriftart"/>
    <w:link w:val="Sprechblasentext"/>
    <w:uiPriority w:val="99"/>
    <w:semiHidden/>
    <w:rsid w:val="00242451"/>
    <w:rPr>
      <w:rFonts w:ascii="Tahoma" w:hAnsi="Tahoma" w:cs="Tahoma"/>
      <w:sz w:val="16"/>
      <w:szCs w:val="16"/>
      <w:lang w:val="en-US" w:eastAsia="en-US"/>
    </w:rPr>
  </w:style>
  <w:style w:type="paragraph" w:styleId="StandardWeb">
    <w:name w:val="Normal (Web)"/>
    <w:basedOn w:val="Standard"/>
    <w:unhideWhenUsed/>
    <w:rsid w:val="00C732F5"/>
    <w:pPr>
      <w:spacing w:before="100" w:beforeAutospacing="1" w:after="100" w:afterAutospacing="1"/>
    </w:pPr>
    <w:rPr>
      <w:szCs w:val="24"/>
      <w:lang w:val="de-DE" w:eastAsia="de-DE"/>
    </w:rPr>
  </w:style>
  <w:style w:type="character" w:customStyle="1" w:styleId="Textkrper-ZeileneinzugZchn">
    <w:name w:val="Textkörper-Zeileneinzug Zchn"/>
    <w:basedOn w:val="Absatz-Standardschriftart"/>
    <w:link w:val="Textkrper-Zeileneinzug"/>
    <w:rsid w:val="00D13D59"/>
    <w:rPr>
      <w:sz w:val="22"/>
      <w:szCs w:val="22"/>
      <w:lang w:val="en-US" w:eastAsia="en-US"/>
    </w:rPr>
  </w:style>
  <w:style w:type="table" w:customStyle="1" w:styleId="HelleListe1">
    <w:name w:val="Helle Liste1"/>
    <w:basedOn w:val="NormaleTabelle"/>
    <w:uiPriority w:val="61"/>
    <w:rsid w:val="00461A4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wikinewlink">
    <w:name w:val="twikinewlink"/>
    <w:basedOn w:val="Absatz-Standardschriftart"/>
    <w:rsid w:val="00B21DBC"/>
  </w:style>
  <w:style w:type="paragraph" w:customStyle="1" w:styleId="Figure">
    <w:name w:val="Figure"/>
    <w:basedOn w:val="Figureart"/>
    <w:rsid w:val="00D120C1"/>
    <w:rPr>
      <w:lang w:val="en-GB"/>
    </w:rPr>
  </w:style>
  <w:style w:type="character" w:customStyle="1" w:styleId="RefNormChar">
    <w:name w:val="RefNorm Char"/>
    <w:basedOn w:val="Absatz-Standardschriftart"/>
    <w:link w:val="RefNorm"/>
    <w:rsid w:val="00D120C1"/>
    <w:rPr>
      <w:sz w:val="24"/>
      <w:lang w:val="en-US" w:eastAsia="en-US"/>
    </w:rPr>
  </w:style>
  <w:style w:type="character" w:styleId="Fett">
    <w:name w:val="Strong"/>
    <w:basedOn w:val="Absatz-Standardschriftart"/>
    <w:rsid w:val="00D120C1"/>
    <w:rPr>
      <w:b/>
      <w:bCs/>
    </w:rPr>
  </w:style>
  <w:style w:type="character" w:styleId="Hervorhebung">
    <w:name w:val="Emphasis"/>
    <w:basedOn w:val="Absatz-Standardschriftart"/>
    <w:rsid w:val="00D120C1"/>
    <w:rPr>
      <w:i/>
      <w:iCs/>
    </w:rPr>
  </w:style>
  <w:style w:type="character" w:customStyle="1" w:styleId="AufzhlungszeichenZchn">
    <w:name w:val="Aufzählungszeichen Zchn"/>
    <w:basedOn w:val="Absatz-Standardschriftart"/>
    <w:link w:val="Aufzhlungszeichen"/>
    <w:rsid w:val="00D120C1"/>
    <w:rPr>
      <w:sz w:val="24"/>
      <w:lang w:val="en-US" w:eastAsia="en-US"/>
    </w:rPr>
  </w:style>
  <w:style w:type="character" w:customStyle="1" w:styleId="Codefragment">
    <w:name w:val="Codefragment"/>
    <w:basedOn w:val="Absatz-Standardschriftart"/>
    <w:qFormat/>
    <w:rsid w:val="00644F51"/>
    <w:rPr>
      <w:rFonts w:ascii="Courier New" w:hAnsi="Courier New" w:cs="Courier New"/>
      <w:noProof/>
      <w:sz w:val="18"/>
      <w:szCs w:val="22"/>
      <w:lang w:val="en-US"/>
    </w:rPr>
  </w:style>
  <w:style w:type="paragraph" w:customStyle="1" w:styleId="Requirement">
    <w:name w:val="Requirement"/>
    <w:basedOn w:val="Standard"/>
    <w:next w:val="Standard"/>
    <w:qFormat/>
    <w:rsid w:val="00220C20"/>
    <w:pPr>
      <w:numPr>
        <w:numId w:val="12"/>
      </w:numPr>
      <w:tabs>
        <w:tab w:val="left" w:pos="964"/>
      </w:tabs>
    </w:pPr>
    <w:rPr>
      <w:noProof/>
      <w:szCs w:val="24"/>
      <w:lang w:val="en-GB"/>
    </w:rPr>
  </w:style>
  <w:style w:type="character" w:customStyle="1" w:styleId="CodeFragment-var">
    <w:name w:val="CodeFragment-var"/>
    <w:basedOn w:val="Codefragment"/>
    <w:rsid w:val="0028427F"/>
    <w:rPr>
      <w:i/>
      <w:iCs/>
    </w:rPr>
  </w:style>
  <w:style w:type="paragraph" w:styleId="Listenabsatz">
    <w:name w:val="List Paragraph"/>
    <w:basedOn w:val="Standard"/>
    <w:rsid w:val="0028427F"/>
    <w:pPr>
      <w:ind w:left="720"/>
      <w:contextualSpacing/>
    </w:pPr>
    <w:rPr>
      <w:szCs w:val="24"/>
    </w:rPr>
  </w:style>
  <w:style w:type="character" w:customStyle="1" w:styleId="berschrift1Zchn">
    <w:name w:val="Überschrift 1 Zchn"/>
    <w:aliases w:val="h1 Zchn,clause Zchn,H1 Zchn"/>
    <w:basedOn w:val="Absatz-Standardschriftart"/>
    <w:link w:val="berschrift1"/>
    <w:rsid w:val="00527ED9"/>
    <w:rPr>
      <w:b/>
      <w:bCs/>
      <w:sz w:val="22"/>
      <w:lang w:val="en-US" w:eastAsia="en-US"/>
    </w:rPr>
  </w:style>
  <w:style w:type="character" w:customStyle="1" w:styleId="berschrift2Zchn">
    <w:name w:val="Überschrift 2 Zchn"/>
    <w:aliases w:val="h2 Zchn,sub-clause 2 Zchn,H2 Zchn,H2 Char Zchn"/>
    <w:basedOn w:val="Absatz-Standardschriftart"/>
    <w:link w:val="berschrift2"/>
    <w:rsid w:val="00527ED9"/>
    <w:rPr>
      <w:b/>
      <w:bCs/>
      <w:sz w:val="22"/>
      <w:szCs w:val="22"/>
      <w:lang w:val="en-US" w:eastAsia="en-US"/>
    </w:rPr>
  </w:style>
  <w:style w:type="paragraph" w:customStyle="1" w:styleId="OGCtabletext12">
    <w:name w:val="OGC table text 12"/>
    <w:basedOn w:val="OGCtabletext"/>
    <w:qFormat/>
    <w:rsid w:val="007B7F7D"/>
    <w:pPr>
      <w:suppressAutoHyphens/>
      <w:snapToGrid w:val="0"/>
      <w:spacing w:before="0" w:after="0" w:line="240" w:lineRule="auto"/>
      <w:ind w:left="0" w:firstLine="0"/>
      <w:jc w:val="both"/>
    </w:pPr>
    <w:rPr>
      <w:noProof/>
      <w:color w:val="000000"/>
      <w:sz w:val="24"/>
      <w:szCs w:val="24"/>
      <w:lang w:eastAsia="ar-SA"/>
    </w:rPr>
  </w:style>
  <w:style w:type="paragraph" w:customStyle="1" w:styleId="RequirementTableTitle">
    <w:name w:val="Requirement Table Title"/>
    <w:basedOn w:val="OGCtabletext"/>
    <w:qFormat/>
    <w:rsid w:val="007B7F7D"/>
    <w:pPr>
      <w:framePr w:hSpace="142" w:wrap="around" w:vAnchor="text" w:hAnchor="text" w:y="1"/>
      <w:suppressAutoHyphens/>
      <w:snapToGrid w:val="0"/>
      <w:spacing w:before="0" w:after="0" w:line="240" w:lineRule="auto"/>
      <w:ind w:left="0" w:right="-108" w:firstLine="0"/>
      <w:suppressOverlap/>
      <w:jc w:val="center"/>
    </w:pPr>
    <w:rPr>
      <w:b/>
      <w:noProof/>
      <w:color w:val="000000"/>
      <w:sz w:val="24"/>
      <w:szCs w:val="24"/>
      <w:lang w:eastAsia="ar-SA"/>
    </w:rPr>
  </w:style>
  <w:style w:type="paragraph" w:customStyle="1" w:styleId="SpecelementURL">
    <w:name w:val="Spec element URL"/>
    <w:basedOn w:val="OGCtabletext"/>
    <w:qFormat/>
    <w:rsid w:val="007B7F7D"/>
    <w:pPr>
      <w:framePr w:hSpace="142" w:wrap="around" w:vAnchor="text" w:hAnchor="text" w:y="1"/>
      <w:suppressAutoHyphens/>
      <w:snapToGrid w:val="0"/>
      <w:spacing w:before="0" w:after="0" w:line="240" w:lineRule="auto"/>
      <w:ind w:left="0" w:right="-108" w:firstLine="0"/>
      <w:suppressOverlap/>
    </w:pPr>
    <w:rPr>
      <w:b/>
      <w:noProof/>
      <w:color w:val="000000"/>
      <w:sz w:val="24"/>
      <w:szCs w:val="24"/>
      <w:lang w:eastAsia="ar-SA"/>
    </w:rPr>
  </w:style>
  <w:style w:type="paragraph" w:customStyle="1" w:styleId="OGCTabletextbold">
    <w:name w:val="OGC Table text bold"/>
    <w:basedOn w:val="Standard"/>
    <w:qFormat/>
    <w:rsid w:val="007B7F7D"/>
    <w:pPr>
      <w:framePr w:hSpace="142" w:wrap="around" w:vAnchor="text" w:hAnchor="text" w:y="1"/>
      <w:suppressAutoHyphens/>
      <w:snapToGrid w:val="0"/>
      <w:spacing w:after="0"/>
      <w:suppressOverlap/>
      <w:jc w:val="center"/>
    </w:pPr>
    <w:rPr>
      <w:b/>
      <w:color w:val="000000"/>
      <w:sz w:val="24"/>
      <w:szCs w:val="24"/>
      <w:lang w:eastAsia="ar-SA"/>
    </w:rPr>
  </w:style>
  <w:style w:type="paragraph" w:customStyle="1" w:styleId="Requirements">
    <w:name w:val="Requirements"/>
    <w:basedOn w:val="Standard"/>
    <w:rsid w:val="00C1409E"/>
    <w:pPr>
      <w:framePr w:hSpace="142" w:wrap="around" w:vAnchor="text" w:hAnchor="text" w:y="1"/>
      <w:numPr>
        <w:numId w:val="23"/>
      </w:numPr>
      <w:tabs>
        <w:tab w:val="left" w:pos="743"/>
      </w:tabs>
      <w:suppressAutoHyphens/>
      <w:spacing w:after="0"/>
      <w:suppressOverlap/>
    </w:pPr>
    <w:rPr>
      <w:rFonts w:ascii="Calibri" w:hAnsi="Calibri"/>
      <w:b/>
      <w:sz w:val="24"/>
      <w:lang w:eastAsia="ar-SA"/>
    </w:rPr>
  </w:style>
  <w:style w:type="paragraph" w:customStyle="1" w:styleId="FormatvorlageBeschriftungZentriert1">
    <w:name w:val="Formatvorlage Beschriftung + Zentriert1"/>
    <w:basedOn w:val="Beschriftung"/>
    <w:autoRedefine/>
    <w:rsid w:val="0025653C"/>
    <w:pPr>
      <w:keepNext/>
      <w:spacing w:before="120" w:after="120"/>
      <w:jc w:val="center"/>
    </w:pPr>
    <w:rPr>
      <w:szCs w:val="24"/>
    </w:rPr>
  </w:style>
  <w:style w:type="paragraph" w:customStyle="1" w:styleId="Tabletext9">
    <w:name w:val="Table text (9)"/>
    <w:basedOn w:val="Standard"/>
    <w:link w:val="Tabletext9Char"/>
    <w:rsid w:val="00DF2C32"/>
    <w:pPr>
      <w:spacing w:before="60" w:after="60" w:line="210" w:lineRule="atLeast"/>
    </w:pPr>
    <w:rPr>
      <w:rFonts w:ascii="Arial" w:eastAsia="MS Mincho" w:hAnsi="Arial"/>
      <w:sz w:val="18"/>
      <w:lang w:val="de-DE" w:eastAsia="ja-JP"/>
    </w:rPr>
  </w:style>
  <w:style w:type="character" w:customStyle="1" w:styleId="Tabletext9Char">
    <w:name w:val="Table text (9) Char"/>
    <w:basedOn w:val="Absatz-Standardschriftart"/>
    <w:link w:val="Tabletext9"/>
    <w:rsid w:val="00DF2C32"/>
    <w:rPr>
      <w:rFonts w:ascii="Arial" w:eastAsia="MS Mincho" w:hAnsi="Arial"/>
      <w:sz w:val="18"/>
      <w:lang w:eastAsia="ja-JP"/>
    </w:rPr>
  </w:style>
</w:styles>
</file>

<file path=word/webSettings.xml><?xml version="1.0" encoding="utf-8"?>
<w:webSettings xmlns:r="http://schemas.openxmlformats.org/officeDocument/2006/relationships" xmlns:w="http://schemas.openxmlformats.org/wordprocessingml/2006/main">
  <w:divs>
    <w:div w:id="50426787">
      <w:bodyDiv w:val="1"/>
      <w:marLeft w:val="0"/>
      <w:marRight w:val="0"/>
      <w:marTop w:val="0"/>
      <w:marBottom w:val="0"/>
      <w:divBdr>
        <w:top w:val="none" w:sz="0" w:space="0" w:color="auto"/>
        <w:left w:val="none" w:sz="0" w:space="0" w:color="auto"/>
        <w:bottom w:val="none" w:sz="0" w:space="0" w:color="auto"/>
        <w:right w:val="none" w:sz="0" w:space="0" w:color="auto"/>
      </w:divBdr>
    </w:div>
    <w:div w:id="185559623">
      <w:bodyDiv w:val="1"/>
      <w:marLeft w:val="0"/>
      <w:marRight w:val="0"/>
      <w:marTop w:val="0"/>
      <w:marBottom w:val="0"/>
      <w:divBdr>
        <w:top w:val="none" w:sz="0" w:space="0" w:color="auto"/>
        <w:left w:val="none" w:sz="0" w:space="0" w:color="auto"/>
        <w:bottom w:val="none" w:sz="0" w:space="0" w:color="auto"/>
        <w:right w:val="none" w:sz="0" w:space="0" w:color="auto"/>
      </w:divBdr>
    </w:div>
    <w:div w:id="434903128">
      <w:bodyDiv w:val="1"/>
      <w:marLeft w:val="0"/>
      <w:marRight w:val="0"/>
      <w:marTop w:val="0"/>
      <w:marBottom w:val="0"/>
      <w:divBdr>
        <w:top w:val="none" w:sz="0" w:space="0" w:color="auto"/>
        <w:left w:val="none" w:sz="0" w:space="0" w:color="auto"/>
        <w:bottom w:val="none" w:sz="0" w:space="0" w:color="auto"/>
        <w:right w:val="none" w:sz="0" w:space="0" w:color="auto"/>
      </w:divBdr>
    </w:div>
    <w:div w:id="606347237">
      <w:bodyDiv w:val="1"/>
      <w:marLeft w:val="0"/>
      <w:marRight w:val="0"/>
      <w:marTop w:val="0"/>
      <w:marBottom w:val="0"/>
      <w:divBdr>
        <w:top w:val="none" w:sz="0" w:space="0" w:color="auto"/>
        <w:left w:val="none" w:sz="0" w:space="0" w:color="auto"/>
        <w:bottom w:val="none" w:sz="0" w:space="0" w:color="auto"/>
        <w:right w:val="none" w:sz="0" w:space="0" w:color="auto"/>
      </w:divBdr>
    </w:div>
    <w:div w:id="768082675">
      <w:bodyDiv w:val="1"/>
      <w:marLeft w:val="0"/>
      <w:marRight w:val="0"/>
      <w:marTop w:val="0"/>
      <w:marBottom w:val="0"/>
      <w:divBdr>
        <w:top w:val="none" w:sz="0" w:space="0" w:color="auto"/>
        <w:left w:val="none" w:sz="0" w:space="0" w:color="auto"/>
        <w:bottom w:val="none" w:sz="0" w:space="0" w:color="auto"/>
        <w:right w:val="none" w:sz="0" w:space="0" w:color="auto"/>
      </w:divBdr>
    </w:div>
    <w:div w:id="817650602">
      <w:bodyDiv w:val="1"/>
      <w:marLeft w:val="0"/>
      <w:marRight w:val="0"/>
      <w:marTop w:val="0"/>
      <w:marBottom w:val="0"/>
      <w:divBdr>
        <w:top w:val="none" w:sz="0" w:space="0" w:color="auto"/>
        <w:left w:val="none" w:sz="0" w:space="0" w:color="auto"/>
        <w:bottom w:val="none" w:sz="0" w:space="0" w:color="auto"/>
        <w:right w:val="none" w:sz="0" w:space="0" w:color="auto"/>
      </w:divBdr>
    </w:div>
    <w:div w:id="982075064">
      <w:bodyDiv w:val="1"/>
      <w:marLeft w:val="0"/>
      <w:marRight w:val="0"/>
      <w:marTop w:val="0"/>
      <w:marBottom w:val="0"/>
      <w:divBdr>
        <w:top w:val="none" w:sz="0" w:space="0" w:color="auto"/>
        <w:left w:val="none" w:sz="0" w:space="0" w:color="auto"/>
        <w:bottom w:val="none" w:sz="0" w:space="0" w:color="auto"/>
        <w:right w:val="none" w:sz="0" w:space="0" w:color="auto"/>
      </w:divBdr>
    </w:div>
    <w:div w:id="1349719745">
      <w:bodyDiv w:val="1"/>
      <w:marLeft w:val="0"/>
      <w:marRight w:val="0"/>
      <w:marTop w:val="0"/>
      <w:marBottom w:val="0"/>
      <w:divBdr>
        <w:top w:val="none" w:sz="0" w:space="0" w:color="auto"/>
        <w:left w:val="none" w:sz="0" w:space="0" w:color="auto"/>
        <w:bottom w:val="none" w:sz="0" w:space="0" w:color="auto"/>
        <w:right w:val="none" w:sz="0" w:space="0" w:color="auto"/>
      </w:divBdr>
    </w:div>
    <w:div w:id="1912546573">
      <w:bodyDiv w:val="1"/>
      <w:marLeft w:val="0"/>
      <w:marRight w:val="0"/>
      <w:marTop w:val="0"/>
      <w:marBottom w:val="0"/>
      <w:divBdr>
        <w:top w:val="none" w:sz="0" w:space="0" w:color="auto"/>
        <w:left w:val="none" w:sz="0" w:space="0" w:color="auto"/>
        <w:bottom w:val="none" w:sz="0" w:space="0" w:color="auto"/>
        <w:right w:val="none" w:sz="0" w:space="0" w:color="auto"/>
      </w:divBdr>
      <w:divsChild>
        <w:div w:id="592133260">
          <w:marLeft w:val="0"/>
          <w:marRight w:val="0"/>
          <w:marTop w:val="0"/>
          <w:marBottom w:val="0"/>
          <w:divBdr>
            <w:top w:val="none" w:sz="0" w:space="0" w:color="auto"/>
            <w:left w:val="none" w:sz="0" w:space="0" w:color="auto"/>
            <w:bottom w:val="none" w:sz="0" w:space="0" w:color="auto"/>
            <w:right w:val="none" w:sz="0" w:space="0" w:color="auto"/>
          </w:divBdr>
        </w:div>
      </w:divsChild>
    </w:div>
    <w:div w:id="1928072552">
      <w:bodyDiv w:val="1"/>
      <w:marLeft w:val="0"/>
      <w:marRight w:val="0"/>
      <w:marTop w:val="0"/>
      <w:marBottom w:val="0"/>
      <w:divBdr>
        <w:top w:val="none" w:sz="0" w:space="0" w:color="auto"/>
        <w:left w:val="none" w:sz="0" w:space="0" w:color="auto"/>
        <w:bottom w:val="none" w:sz="0" w:space="0" w:color="auto"/>
        <w:right w:val="none" w:sz="0" w:space="0" w:color="auto"/>
      </w:divBdr>
    </w:div>
    <w:div w:id="19436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opengeospatial.org/legal/" TargetMode="External"/><Relationship Id="rId13" Type="http://schemas.openxmlformats.org/officeDocument/2006/relationships/footer" Target="footer3.xml"/><Relationship Id="rId18" Type="http://schemas.openxmlformats.org/officeDocument/2006/relationships/hyperlink" Target="http://www.opengis.net/spec/SOSGDA/1.0/conf/gda-ws-soap"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opengis.net/spec/SOSGDA/1.0/conf/gda-ws"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opengis.net/spec/SOSGDA/1.0/conf/xml" TargetMode="External"/><Relationship Id="rId20" Type="http://schemas.openxmlformats.org/officeDocument/2006/relationships/image" Target="media/image2.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opengis.net/spec/SOSGDA/1.0/conf/gda" TargetMode="External"/><Relationship Id="rId23" Type="http://schemas.openxmlformats.org/officeDocument/2006/relationships/image" Target="media/image5.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pengis.net/spec/SOSGDA/1.0"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GC%20Format%202%20Folder\SW004R01.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C4584-BED0-45BD-ABF9-5B66A4FBA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SW004R01.dot</Template>
  <TotalTime>0</TotalTime>
  <Pages>55</Pages>
  <Words>10406</Words>
  <Characters>65562</Characters>
  <Application>Microsoft Office Word</Application>
  <DocSecurity>0</DocSecurity>
  <Lines>546</Lines>
  <Paragraphs>151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OGC® SOS 2.0 - Get Data Availability Extension</vt:lpstr>
      <vt:lpstr>OGC® SOS 2.0 Interface Standard</vt:lpstr>
    </vt:vector>
  </TitlesOfParts>
  <Company/>
  <LinksUpToDate>false</LinksUpToDate>
  <CharactersWithSpaces>75817</CharactersWithSpaces>
  <SharedDoc>false</SharedDoc>
  <HLinks>
    <vt:vector size="84" baseType="variant">
      <vt:variant>
        <vt:i4>4522051</vt:i4>
      </vt:variant>
      <vt:variant>
        <vt:i4>366</vt:i4>
      </vt:variant>
      <vt:variant>
        <vt:i4>0</vt:i4>
      </vt:variant>
      <vt:variant>
        <vt:i4>5</vt:i4>
      </vt:variant>
      <vt:variant>
        <vt:lpwstr>http://foo.bar/foo?service="WPS"&amp;request="DescribeProcess"&amp;version="0.4.0"&amp;Identifier="intersection,union</vt:lpwstr>
      </vt:variant>
      <vt:variant>
        <vt:lpwstr/>
      </vt:variant>
      <vt:variant>
        <vt:i4>1900593</vt:i4>
      </vt:variant>
      <vt:variant>
        <vt:i4>254</vt:i4>
      </vt:variant>
      <vt:variant>
        <vt:i4>0</vt:i4>
      </vt:variant>
      <vt:variant>
        <vt:i4>5</vt:i4>
      </vt:variant>
      <vt:variant>
        <vt:lpwstr/>
      </vt:variant>
      <vt:variant>
        <vt:lpwstr>_Toc206847159</vt:lpwstr>
      </vt:variant>
      <vt:variant>
        <vt:i4>1900593</vt:i4>
      </vt:variant>
      <vt:variant>
        <vt:i4>248</vt:i4>
      </vt:variant>
      <vt:variant>
        <vt:i4>0</vt:i4>
      </vt:variant>
      <vt:variant>
        <vt:i4>5</vt:i4>
      </vt:variant>
      <vt:variant>
        <vt:lpwstr/>
      </vt:variant>
      <vt:variant>
        <vt:lpwstr>_Toc206847158</vt:lpwstr>
      </vt:variant>
      <vt:variant>
        <vt:i4>1900593</vt:i4>
      </vt:variant>
      <vt:variant>
        <vt:i4>242</vt:i4>
      </vt:variant>
      <vt:variant>
        <vt:i4>0</vt:i4>
      </vt:variant>
      <vt:variant>
        <vt:i4>5</vt:i4>
      </vt:variant>
      <vt:variant>
        <vt:lpwstr/>
      </vt:variant>
      <vt:variant>
        <vt:lpwstr>_Toc206847157</vt:lpwstr>
      </vt:variant>
      <vt:variant>
        <vt:i4>1900593</vt:i4>
      </vt:variant>
      <vt:variant>
        <vt:i4>236</vt:i4>
      </vt:variant>
      <vt:variant>
        <vt:i4>0</vt:i4>
      </vt:variant>
      <vt:variant>
        <vt:i4>5</vt:i4>
      </vt:variant>
      <vt:variant>
        <vt:lpwstr/>
      </vt:variant>
      <vt:variant>
        <vt:lpwstr>_Toc206847156</vt:lpwstr>
      </vt:variant>
      <vt:variant>
        <vt:i4>1900593</vt:i4>
      </vt:variant>
      <vt:variant>
        <vt:i4>230</vt:i4>
      </vt:variant>
      <vt:variant>
        <vt:i4>0</vt:i4>
      </vt:variant>
      <vt:variant>
        <vt:i4>5</vt:i4>
      </vt:variant>
      <vt:variant>
        <vt:lpwstr/>
      </vt:variant>
      <vt:variant>
        <vt:lpwstr>_Toc206847155</vt:lpwstr>
      </vt:variant>
      <vt:variant>
        <vt:i4>1900593</vt:i4>
      </vt:variant>
      <vt:variant>
        <vt:i4>224</vt:i4>
      </vt:variant>
      <vt:variant>
        <vt:i4>0</vt:i4>
      </vt:variant>
      <vt:variant>
        <vt:i4>5</vt:i4>
      </vt:variant>
      <vt:variant>
        <vt:lpwstr/>
      </vt:variant>
      <vt:variant>
        <vt:lpwstr>_Toc206847154</vt:lpwstr>
      </vt:variant>
      <vt:variant>
        <vt:i4>1900593</vt:i4>
      </vt:variant>
      <vt:variant>
        <vt:i4>218</vt:i4>
      </vt:variant>
      <vt:variant>
        <vt:i4>0</vt:i4>
      </vt:variant>
      <vt:variant>
        <vt:i4>5</vt:i4>
      </vt:variant>
      <vt:variant>
        <vt:lpwstr/>
      </vt:variant>
      <vt:variant>
        <vt:lpwstr>_Toc206847153</vt:lpwstr>
      </vt:variant>
      <vt:variant>
        <vt:i4>1900593</vt:i4>
      </vt:variant>
      <vt:variant>
        <vt:i4>212</vt:i4>
      </vt:variant>
      <vt:variant>
        <vt:i4>0</vt:i4>
      </vt:variant>
      <vt:variant>
        <vt:i4>5</vt:i4>
      </vt:variant>
      <vt:variant>
        <vt:lpwstr/>
      </vt:variant>
      <vt:variant>
        <vt:lpwstr>_Toc206847152</vt:lpwstr>
      </vt:variant>
      <vt:variant>
        <vt:i4>1900593</vt:i4>
      </vt:variant>
      <vt:variant>
        <vt:i4>206</vt:i4>
      </vt:variant>
      <vt:variant>
        <vt:i4>0</vt:i4>
      </vt:variant>
      <vt:variant>
        <vt:i4>5</vt:i4>
      </vt:variant>
      <vt:variant>
        <vt:lpwstr/>
      </vt:variant>
      <vt:variant>
        <vt:lpwstr>_Toc206847151</vt:lpwstr>
      </vt:variant>
      <vt:variant>
        <vt:i4>1900593</vt:i4>
      </vt:variant>
      <vt:variant>
        <vt:i4>200</vt:i4>
      </vt:variant>
      <vt:variant>
        <vt:i4>0</vt:i4>
      </vt:variant>
      <vt:variant>
        <vt:i4>5</vt:i4>
      </vt:variant>
      <vt:variant>
        <vt:lpwstr/>
      </vt:variant>
      <vt:variant>
        <vt:lpwstr>_Toc206847150</vt:lpwstr>
      </vt:variant>
      <vt:variant>
        <vt:i4>1835057</vt:i4>
      </vt:variant>
      <vt:variant>
        <vt:i4>194</vt:i4>
      </vt:variant>
      <vt:variant>
        <vt:i4>0</vt:i4>
      </vt:variant>
      <vt:variant>
        <vt:i4>5</vt:i4>
      </vt:variant>
      <vt:variant>
        <vt:lpwstr/>
      </vt:variant>
      <vt:variant>
        <vt:lpwstr>_Toc206847149</vt:lpwstr>
      </vt:variant>
      <vt:variant>
        <vt:i4>1572913</vt:i4>
      </vt:variant>
      <vt:variant>
        <vt:i4>185</vt:i4>
      </vt:variant>
      <vt:variant>
        <vt:i4>0</vt:i4>
      </vt:variant>
      <vt:variant>
        <vt:i4>5</vt:i4>
      </vt:variant>
      <vt:variant>
        <vt:lpwstr/>
      </vt:variant>
      <vt:variant>
        <vt:lpwstr>_Toc206847106</vt:lpwstr>
      </vt:variant>
      <vt:variant>
        <vt:i4>1310803</vt:i4>
      </vt:variant>
      <vt:variant>
        <vt:i4>12</vt:i4>
      </vt:variant>
      <vt:variant>
        <vt:i4>0</vt:i4>
      </vt:variant>
      <vt:variant>
        <vt:i4>5</vt:i4>
      </vt:variant>
      <vt:variant>
        <vt:lpwstr>http://www.opengeospatial.org/legal/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SOS 2.0 - Get Data Availability Extension</dc:title>
  <dc:subject>OGC 10-167</dc:subject>
  <dc:creator>Johannes Echterhoff</dc:creator>
  <cp:keywords>SWE, OGC, SOS, GDA, GetDataAvailability</cp:keywords>
  <dc:description>Copyright © 2010 Open Geospatial Consortium, Inc. All Rights Reserved.</dc:description>
  <cp:lastModifiedBy> Johannes Echterhoff</cp:lastModifiedBy>
  <cp:revision>52</cp:revision>
  <cp:lastPrinted>2005-11-16T08:02:00Z</cp:lastPrinted>
  <dcterms:created xsi:type="dcterms:W3CDTF">2010-07-16T19:17:00Z</dcterms:created>
  <dcterms:modified xsi:type="dcterms:W3CDTF">2010-08-26T17:40:00Z</dcterms:modified>
  <cp:category>Interface Standard</cp:category>
  <cp:contentStatus>draft</cp:contentStatus>
</cp:coreProperties>
</file>