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5767" w14:textId="2B095375" w:rsidR="00A97C4E" w:rsidRPr="000E37F6" w:rsidRDefault="00AE70E2">
      <w:pPr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 xml:space="preserve">CSCI 3022 – </w:t>
      </w:r>
      <w:r w:rsidRPr="000E37F6">
        <w:rPr>
          <w:rFonts w:ascii="Cambria" w:hAnsi="Cambria"/>
          <w:i/>
          <w:iCs/>
          <w:sz w:val="20"/>
          <w:szCs w:val="20"/>
        </w:rPr>
        <w:t>Introduction to Data Science with Probability and Statistics</w:t>
      </w:r>
      <w:r w:rsidRPr="000E37F6">
        <w:rPr>
          <w:rFonts w:ascii="Cambria" w:hAnsi="Cambria"/>
          <w:sz w:val="20"/>
          <w:szCs w:val="20"/>
        </w:rPr>
        <w:t xml:space="preserve"> </w:t>
      </w:r>
      <w:r w:rsidR="00E05043">
        <w:rPr>
          <w:rFonts w:ascii="Cambria" w:hAnsi="Cambria"/>
          <w:sz w:val="20"/>
          <w:szCs w:val="20"/>
        </w:rPr>
        <w:t xml:space="preserve">– </w:t>
      </w:r>
      <w:r w:rsidR="00E05043" w:rsidRPr="00E05043">
        <w:rPr>
          <w:rFonts w:ascii="Cambria" w:hAnsi="Cambria"/>
          <w:b/>
          <w:bCs/>
          <w:color w:val="FF0000"/>
          <w:sz w:val="20"/>
          <w:szCs w:val="20"/>
        </w:rPr>
        <w:t>FINAL SOLUTIONS</w:t>
      </w:r>
    </w:p>
    <w:p w14:paraId="46B1B35F" w14:textId="2D9AEC10" w:rsidR="00AE70E2" w:rsidRPr="006B3E31" w:rsidRDefault="00AE70E2">
      <w:pPr>
        <w:rPr>
          <w:rFonts w:ascii="Cambria" w:hAnsi="Cambria"/>
          <w:b/>
          <w:bCs/>
          <w:sz w:val="20"/>
          <w:szCs w:val="20"/>
        </w:rPr>
      </w:pPr>
      <w:r w:rsidRPr="006B3E31">
        <w:rPr>
          <w:rFonts w:ascii="Cambria" w:hAnsi="Cambria"/>
          <w:b/>
          <w:bCs/>
          <w:sz w:val="20"/>
          <w:szCs w:val="20"/>
        </w:rPr>
        <w:t xml:space="preserve">Final Exam </w:t>
      </w:r>
      <w:r w:rsidR="00B9444B" w:rsidRPr="006B3E31">
        <w:rPr>
          <w:rFonts w:ascii="Cambria" w:hAnsi="Cambria"/>
          <w:b/>
          <w:bCs/>
          <w:sz w:val="20"/>
          <w:szCs w:val="20"/>
        </w:rPr>
        <w:t>– Summer 2024</w:t>
      </w:r>
      <w:r w:rsidR="000E37F6" w:rsidRPr="006B3E31">
        <w:rPr>
          <w:rFonts w:ascii="Cambria" w:hAnsi="Cambria"/>
          <w:b/>
          <w:bCs/>
          <w:sz w:val="20"/>
          <w:szCs w:val="20"/>
        </w:rPr>
        <w:t xml:space="preserve"> (Theoretical Portion – 75 points) </w:t>
      </w:r>
    </w:p>
    <w:p w14:paraId="57B16312" w14:textId="509C4753" w:rsidR="00AE70E2" w:rsidRPr="000E37F6" w:rsidRDefault="00AE70E2">
      <w:pPr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>08/08/20</w:t>
      </w:r>
      <w:r w:rsidR="004E0A88" w:rsidRPr="000E37F6">
        <w:rPr>
          <w:rFonts w:ascii="Cambria" w:hAnsi="Cambria"/>
          <w:sz w:val="20"/>
          <w:szCs w:val="20"/>
        </w:rPr>
        <w:t>24</w:t>
      </w:r>
    </w:p>
    <w:p w14:paraId="739AC9E1" w14:textId="77777777" w:rsidR="00AE70E2" w:rsidRPr="000E37F6" w:rsidRDefault="00AE70E2">
      <w:pPr>
        <w:rPr>
          <w:rFonts w:ascii="Cambria" w:hAnsi="Cambria"/>
          <w:sz w:val="20"/>
          <w:szCs w:val="20"/>
        </w:rPr>
      </w:pPr>
    </w:p>
    <w:p w14:paraId="2CFE5CFC" w14:textId="1EE0EB62" w:rsidR="00A27184" w:rsidRPr="000E37F6" w:rsidRDefault="00A27184" w:rsidP="00A27184">
      <w:pPr>
        <w:pStyle w:val="ListParagraph"/>
        <w:numPr>
          <w:ilvl w:val="0"/>
          <w:numId w:val="1"/>
        </w:numPr>
        <w:spacing w:after="218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>If you're interested in starting your own candy store and have a good credit rating, you could likely secure a bank loan for franchises like Candy Vibe, The Fudge Lodge, Corn Karmel, and Rocky Mountain Chocolate Express. Below are the startup costs (in thousands of dollars) for a selection of candy stores. These costs are assumed to follow a roughly normal distribution.</w:t>
      </w:r>
    </w:p>
    <w:p w14:paraId="3C952482" w14:textId="77777777" w:rsidR="00A27184" w:rsidRPr="000E37F6" w:rsidRDefault="00A27184" w:rsidP="00A27184">
      <w:pPr>
        <w:pStyle w:val="ListParagraph"/>
        <w:spacing w:after="218"/>
        <w:ind w:left="432"/>
        <w:rPr>
          <w:rFonts w:ascii="Cambria" w:hAnsi="Cambria"/>
          <w:sz w:val="20"/>
          <w:szCs w:val="20"/>
        </w:rPr>
      </w:pPr>
    </w:p>
    <w:p w14:paraId="7FB1A88B" w14:textId="3541E905" w:rsidR="00B37E1B" w:rsidRPr="000E37F6" w:rsidRDefault="00B37E1B" w:rsidP="00A27184">
      <w:pPr>
        <w:spacing w:after="218"/>
        <w:ind w:left="432"/>
        <w:jc w:val="center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>95, 173, 129, 95, 75, 94, 116, 100, 85</w:t>
      </w:r>
    </w:p>
    <w:p w14:paraId="5D9BE34A" w14:textId="18F39E26" w:rsidR="00B37E1B" w:rsidRPr="00E05043" w:rsidRDefault="00B37E1B" w:rsidP="00D1746B">
      <w:pPr>
        <w:numPr>
          <w:ilvl w:val="1"/>
          <w:numId w:val="1"/>
        </w:numPr>
        <w:spacing w:after="63" w:line="258" w:lineRule="auto"/>
        <w:ind w:left="810" w:hanging="360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Find a 90% confidence interval for the population average startup costs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µ </w:t>
      </w:r>
      <w:r w:rsidRPr="000E37F6">
        <w:rPr>
          <w:rFonts w:ascii="Cambria" w:eastAsia="Cambria" w:hAnsi="Cambria" w:cs="Cambria"/>
          <w:sz w:val="20"/>
          <w:szCs w:val="20"/>
        </w:rPr>
        <w:t xml:space="preserve">for candy store franchises. (10 points) </w:t>
      </w:r>
    </w:p>
    <w:p w14:paraId="1168B5E3" w14:textId="77777777" w:rsidR="00E05043" w:rsidRDefault="00E05043" w:rsidP="00E05043">
      <w:pPr>
        <w:spacing w:after="63" w:line="258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5D3F56BF" w14:textId="2DF30F26" w:rsidR="00E05043" w:rsidRPr="000E37F6" w:rsidRDefault="00E05043" w:rsidP="00E05043">
      <w:pPr>
        <w:spacing w:after="63" w:line="258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7E17558D" wp14:editId="3D442C2A">
            <wp:extent cx="5941060" cy="329565"/>
            <wp:effectExtent l="0" t="0" r="2540" b="0"/>
            <wp:docPr id="47278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8565" w14:textId="37E7F695" w:rsidR="00B37E1B" w:rsidRPr="000E37F6" w:rsidRDefault="00B37E1B" w:rsidP="004E0A88">
      <w:pPr>
        <w:spacing w:after="80" w:line="269" w:lineRule="auto"/>
        <w:ind w:left="270" w:hanging="10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color w:val="FFFFFF"/>
          <w:sz w:val="20"/>
          <w:szCs w:val="20"/>
        </w:rPr>
        <w:t>nterin4</w:t>
      </w:r>
    </w:p>
    <w:p w14:paraId="77E942AA" w14:textId="08669E21" w:rsidR="00B37E1B" w:rsidRPr="000E37F6" w:rsidRDefault="00B37E1B" w:rsidP="00B37E1B">
      <w:pPr>
        <w:numPr>
          <w:ilvl w:val="1"/>
          <w:numId w:val="1"/>
        </w:numPr>
        <w:spacing w:after="36" w:line="258" w:lineRule="auto"/>
        <w:ind w:hanging="365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What does this confidence interval mean in the context of the problem? (5 points) </w:t>
      </w:r>
    </w:p>
    <w:p w14:paraId="6B93C30E" w14:textId="67149A5C" w:rsidR="00AE70E2" w:rsidRPr="000E37F6" w:rsidRDefault="00226227" w:rsidP="00B37E1B">
      <w:pPr>
        <w:rPr>
          <w:rFonts w:ascii="Cambria" w:eastAsia="Cambria" w:hAnsi="Cambria" w:cs="Cambria"/>
          <w:color w:val="FFFFFF"/>
          <w:sz w:val="20"/>
          <w:szCs w:val="20"/>
        </w:rPr>
      </w:pPr>
      <w:r>
        <w:rPr>
          <w:rFonts w:ascii="Cambria" w:eastAsia="Cambria" w:hAnsi="Cambria" w:cs="Cambria"/>
          <w:noProof/>
          <w:color w:val="FFFFFF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BD4720" wp14:editId="312D6896">
            <wp:simplePos x="0" y="0"/>
            <wp:positionH relativeFrom="column">
              <wp:posOffset>364760</wp:posOffset>
            </wp:positionH>
            <wp:positionV relativeFrom="paragraph">
              <wp:posOffset>225373</wp:posOffset>
            </wp:positionV>
            <wp:extent cx="5935980" cy="364490"/>
            <wp:effectExtent l="0" t="0" r="7620" b="0"/>
            <wp:wrapSquare wrapText="bothSides"/>
            <wp:docPr id="344092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E1B" w:rsidRPr="000E37F6">
        <w:rPr>
          <w:rFonts w:ascii="Cambria" w:eastAsia="Cambria" w:hAnsi="Cambria" w:cs="Cambria"/>
          <w:color w:val="FFFFFF"/>
          <w:sz w:val="20"/>
          <w:szCs w:val="20"/>
        </w:rPr>
        <w:t>We are 90%</w:t>
      </w:r>
    </w:p>
    <w:p w14:paraId="77CB9534" w14:textId="2D7B1D02" w:rsidR="00A27184" w:rsidRPr="000E37F6" w:rsidRDefault="00A27184" w:rsidP="00B37E1B">
      <w:pPr>
        <w:rPr>
          <w:rFonts w:ascii="Cambria" w:eastAsia="Cambria" w:hAnsi="Cambria" w:cs="Cambria"/>
          <w:color w:val="FFFFFF"/>
          <w:sz w:val="20"/>
          <w:szCs w:val="20"/>
        </w:rPr>
      </w:pPr>
    </w:p>
    <w:p w14:paraId="48AF690B" w14:textId="43C5D7B8" w:rsidR="004E0A88" w:rsidRPr="000E37F6" w:rsidRDefault="004E0A88" w:rsidP="004E0A88">
      <w:pPr>
        <w:pStyle w:val="ListParagraph"/>
        <w:numPr>
          <w:ilvl w:val="0"/>
          <w:numId w:val="1"/>
        </w:numPr>
        <w:spacing w:after="217" w:line="258" w:lineRule="auto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From a random sample of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n </w:t>
      </w:r>
      <w:r w:rsidRPr="000E37F6">
        <w:rPr>
          <w:rFonts w:ascii="Cambria" w:eastAsia="Cambria" w:hAnsi="Cambria" w:cs="Cambria"/>
          <w:sz w:val="20"/>
          <w:szCs w:val="20"/>
        </w:rPr>
        <w:t xml:space="preserve">= 40 current major league baseball players, a 90% confidence interval for               the population mean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µ </w:t>
      </w:r>
      <w:r w:rsidRPr="000E37F6">
        <w:rPr>
          <w:rFonts w:ascii="Cambria" w:eastAsia="Cambria" w:hAnsi="Cambria" w:cs="Cambria"/>
          <w:sz w:val="20"/>
          <w:szCs w:val="20"/>
        </w:rPr>
        <w:t>of home run percentages for all current major league baseball players was determined to be 1</w:t>
      </w:r>
      <w:r w:rsidRPr="000E37F6">
        <w:rPr>
          <w:rFonts w:ascii="Cambria" w:eastAsia="Cambria" w:hAnsi="Cambria" w:cs="Cambria"/>
          <w:i/>
          <w:sz w:val="20"/>
          <w:szCs w:val="20"/>
        </w:rPr>
        <w:t>.</w:t>
      </w:r>
      <w:r w:rsidRPr="000E37F6">
        <w:rPr>
          <w:rFonts w:ascii="Cambria" w:eastAsia="Cambria" w:hAnsi="Cambria" w:cs="Cambria"/>
          <w:sz w:val="20"/>
          <w:szCs w:val="20"/>
        </w:rPr>
        <w:t>93 to 2</w:t>
      </w:r>
      <w:r w:rsidRPr="000E37F6">
        <w:rPr>
          <w:rFonts w:ascii="Cambria" w:eastAsia="Cambria" w:hAnsi="Cambria" w:cs="Cambria"/>
          <w:i/>
          <w:sz w:val="20"/>
          <w:szCs w:val="20"/>
        </w:rPr>
        <w:t>.</w:t>
      </w:r>
      <w:r w:rsidRPr="000E37F6">
        <w:rPr>
          <w:rFonts w:ascii="Cambria" w:eastAsia="Cambria" w:hAnsi="Cambria" w:cs="Cambria"/>
          <w:sz w:val="20"/>
          <w:szCs w:val="20"/>
        </w:rPr>
        <w:t>65.</w:t>
      </w:r>
    </w:p>
    <w:p w14:paraId="4548ED64" w14:textId="262865E7" w:rsidR="00B37E1B" w:rsidRPr="000E37F6" w:rsidRDefault="00B37E1B" w:rsidP="004E0A88">
      <w:pPr>
        <w:numPr>
          <w:ilvl w:val="1"/>
          <w:numId w:val="1"/>
        </w:numPr>
        <w:spacing w:after="63" w:line="258" w:lineRule="auto"/>
        <w:ind w:hanging="365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>What does this imply that the sample mean</w:t>
      </w:r>
      <w:r w:rsidR="000E37F6" w:rsidRPr="000E37F6">
        <w:rPr>
          <w:rFonts w:ascii="Cambria" w:eastAsia="Cambria" w:hAnsi="Cambria" w:cs="Cambria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Cambria" w:hAnsi="Cambria Math" w:cs="Cambr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mbria" w:hAnsi="Cambria Math" w:cs="Cambria"/>
                <w:sz w:val="20"/>
                <w:szCs w:val="20"/>
              </w:rPr>
              <m:t>x</m:t>
            </m:r>
          </m:e>
        </m:acc>
      </m:oMath>
      <w:r w:rsidRPr="000E37F6">
        <w:rPr>
          <w:rFonts w:ascii="Cambria" w:eastAsia="Cambria" w:hAnsi="Cambria" w:cs="Cambria"/>
          <w:sz w:val="20"/>
          <w:szCs w:val="20"/>
        </w:rPr>
        <w:t xml:space="preserve"> of home run percentages was? What is </w:t>
      </w:r>
      <w:r w:rsidRPr="000E37F6">
        <w:rPr>
          <w:rFonts w:ascii="Cambria" w:eastAsia="Cambria" w:hAnsi="Cambria" w:cs="Cambria"/>
          <w:b/>
          <w:bCs/>
          <w:i/>
          <w:sz w:val="20"/>
          <w:szCs w:val="20"/>
        </w:rPr>
        <w:t>E</w:t>
      </w:r>
      <w:r w:rsidR="004E0A88" w:rsidRPr="000E37F6">
        <w:rPr>
          <w:rFonts w:ascii="Cambria" w:eastAsia="Cambria" w:hAnsi="Cambria" w:cs="Cambria"/>
          <w:b/>
          <w:bCs/>
          <w:i/>
          <w:sz w:val="20"/>
          <w:szCs w:val="20"/>
        </w:rPr>
        <w:t xml:space="preserve"> (standard error)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Pr="000E37F6">
        <w:rPr>
          <w:rFonts w:ascii="Cambria" w:eastAsia="Cambria" w:hAnsi="Cambria" w:cs="Cambria"/>
          <w:sz w:val="20"/>
          <w:szCs w:val="20"/>
        </w:rPr>
        <w:t>in this case? (</w:t>
      </w:r>
      <w:r w:rsidR="00A27184" w:rsidRPr="000E37F6">
        <w:rPr>
          <w:rFonts w:ascii="Cambria" w:eastAsia="Cambria" w:hAnsi="Cambria" w:cs="Cambria"/>
          <w:sz w:val="20"/>
          <w:szCs w:val="20"/>
        </w:rPr>
        <w:t>5</w:t>
      </w:r>
      <w:r w:rsidRPr="000E37F6">
        <w:rPr>
          <w:rFonts w:ascii="Cambria" w:eastAsia="Cambria" w:hAnsi="Cambria" w:cs="Cambria"/>
          <w:sz w:val="20"/>
          <w:szCs w:val="20"/>
        </w:rPr>
        <w:t xml:space="preserve"> points). (Hint: If you do not know the population standard deviation the t-</w:t>
      </w:r>
      <w:r w:rsidR="004E0A88" w:rsidRPr="000E37F6">
        <w:rPr>
          <w:rFonts w:ascii="Cambria" w:eastAsia="Cambria" w:hAnsi="Cambria" w:cs="Cambria"/>
          <w:sz w:val="20"/>
          <w:szCs w:val="20"/>
        </w:rPr>
        <w:t>interval</w:t>
      </w:r>
      <w:r w:rsidRPr="000E37F6">
        <w:rPr>
          <w:rFonts w:ascii="Cambria" w:eastAsia="Cambria" w:hAnsi="Cambria" w:cs="Cambria"/>
          <w:sz w:val="20"/>
          <w:szCs w:val="20"/>
        </w:rPr>
        <w:t xml:space="preserve"> is used not z</w:t>
      </w:r>
      <w:r w:rsidR="004E0A88" w:rsidRPr="000E37F6">
        <w:rPr>
          <w:rFonts w:ascii="Cambria" w:eastAsia="Cambria" w:hAnsi="Cambria" w:cs="Cambria"/>
          <w:sz w:val="20"/>
          <w:szCs w:val="20"/>
        </w:rPr>
        <w:t xml:space="preserve"> interval</w:t>
      </w:r>
      <w:r w:rsidRPr="000E37F6">
        <w:rPr>
          <w:rFonts w:ascii="Cambria" w:eastAsia="Cambria" w:hAnsi="Cambria" w:cs="Cambria"/>
          <w:sz w:val="20"/>
          <w:szCs w:val="20"/>
        </w:rPr>
        <w:t>)</w:t>
      </w:r>
    </w:p>
    <w:p w14:paraId="5471819A" w14:textId="77777777" w:rsidR="00E05043" w:rsidRDefault="00B37E1B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i/>
          <w:color w:val="FFFFFF"/>
          <w:sz w:val="20"/>
          <w:szCs w:val="20"/>
        </w:rPr>
      </w:pPr>
      <w:r w:rsidRPr="000E37F6">
        <w:rPr>
          <w:rFonts w:ascii="Cambria" w:eastAsia="Cambria" w:hAnsi="Cambria" w:cs="Cambria"/>
          <w:color w:val="FFFFFF"/>
          <w:sz w:val="20"/>
          <w:szCs w:val="20"/>
        </w:rPr>
        <w:t xml:space="preserve">margin of error </w:t>
      </w:r>
      <w:r w:rsidRPr="000E37F6">
        <w:rPr>
          <w:rFonts w:ascii="Cambria" w:eastAsia="Cambria" w:hAnsi="Cambria" w:cs="Cambria"/>
          <w:i/>
          <w:color w:val="FFFFFF"/>
          <w:sz w:val="20"/>
          <w:szCs w:val="20"/>
        </w:rPr>
        <w:t xml:space="preserve">E </w:t>
      </w:r>
      <w:r w:rsidRPr="000E37F6">
        <w:rPr>
          <w:rFonts w:ascii="Cambria" w:eastAsia="Cambria" w:hAnsi="Cambria" w:cs="Cambria"/>
          <w:color w:val="FFFFFF"/>
          <w:sz w:val="20"/>
          <w:szCs w:val="20"/>
        </w:rPr>
        <w:t>is the distance from ¯</w:t>
      </w:r>
      <w:r w:rsidRPr="000E37F6">
        <w:rPr>
          <w:rFonts w:ascii="Cambria" w:eastAsia="Cambria" w:hAnsi="Cambria" w:cs="Cambria"/>
          <w:i/>
          <w:color w:val="FFFFFF"/>
          <w:sz w:val="20"/>
          <w:szCs w:val="20"/>
        </w:rPr>
        <w:t xml:space="preserve">x </w:t>
      </w:r>
    </w:p>
    <w:p w14:paraId="26621FF1" w14:textId="3B1D0DB9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  <w:r>
        <w:rPr>
          <w:rFonts w:ascii="Cambria" w:eastAsia="Cambria" w:hAnsi="Cambria" w:cs="Cambria"/>
          <w:noProof/>
          <w:color w:val="FFFFFF"/>
          <w:sz w:val="20"/>
          <w:szCs w:val="20"/>
        </w:rPr>
        <w:drawing>
          <wp:inline distT="0" distB="0" distL="0" distR="0" wp14:anchorId="1081E42A" wp14:editId="353A4A06">
            <wp:extent cx="5941060" cy="564515"/>
            <wp:effectExtent l="0" t="0" r="2540" b="6985"/>
            <wp:docPr id="1199909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A6ED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0D79605F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4514BDE6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11E45DB4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06AE3286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7CDEC8BE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60542708" w14:textId="77777777" w:rsidR="00E05043" w:rsidRDefault="00E05043" w:rsidP="00B37E1B">
      <w:pPr>
        <w:spacing w:after="80" w:line="269" w:lineRule="auto"/>
        <w:ind w:left="865" w:hanging="10"/>
        <w:jc w:val="both"/>
        <w:rPr>
          <w:rFonts w:ascii="Cambria" w:eastAsia="Cambria" w:hAnsi="Cambria" w:cs="Cambria"/>
          <w:color w:val="FFFFFF"/>
          <w:sz w:val="20"/>
          <w:szCs w:val="20"/>
        </w:rPr>
      </w:pPr>
    </w:p>
    <w:p w14:paraId="25B09BFC" w14:textId="63D4FC45" w:rsidR="00B37E1B" w:rsidRPr="000E37F6" w:rsidRDefault="00B37E1B" w:rsidP="00B37E1B">
      <w:pPr>
        <w:spacing w:after="80" w:line="269" w:lineRule="auto"/>
        <w:ind w:left="865" w:hanging="10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color w:val="FFFFFF"/>
          <w:sz w:val="20"/>
          <w:szCs w:val="20"/>
        </w:rPr>
        <w:t xml:space="preserve">to either endpoint of the interval, or equivalently, half the length of the interval. So, that implies </w:t>
      </w:r>
      <w:r w:rsidRPr="000E37F6">
        <w:rPr>
          <w:rFonts w:ascii="Cambria" w:eastAsia="Cambria" w:hAnsi="Cambria" w:cs="Cambria"/>
          <w:i/>
          <w:color w:val="FFFFFF"/>
          <w:sz w:val="20"/>
          <w:szCs w:val="20"/>
        </w:rPr>
        <w:t xml:space="preserve">E </w:t>
      </w:r>
      <w:r w:rsidRPr="000E37F6">
        <w:rPr>
          <w:rFonts w:ascii="Cambria" w:eastAsia="Cambria" w:hAnsi="Cambria" w:cs="Cambria"/>
          <w:color w:val="FFFFFF"/>
          <w:sz w:val="20"/>
          <w:szCs w:val="20"/>
        </w:rPr>
        <w:t>= 0</w:t>
      </w:r>
      <w:r w:rsidRPr="000E37F6">
        <w:rPr>
          <w:rFonts w:ascii="Cambria" w:eastAsia="Cambria" w:hAnsi="Cambria" w:cs="Cambria"/>
          <w:i/>
          <w:color w:val="FFFFFF"/>
          <w:sz w:val="20"/>
          <w:szCs w:val="20"/>
        </w:rPr>
        <w:t>.</w:t>
      </w:r>
      <w:r w:rsidRPr="000E37F6">
        <w:rPr>
          <w:rFonts w:ascii="Cambria" w:eastAsia="Cambria" w:hAnsi="Cambria" w:cs="Cambria"/>
          <w:color w:val="FFFFFF"/>
          <w:sz w:val="20"/>
          <w:szCs w:val="20"/>
        </w:rPr>
        <w:t>36.</w:t>
      </w:r>
    </w:p>
    <w:p w14:paraId="035CE173" w14:textId="77777777" w:rsidR="00B37E1B" w:rsidRPr="000E37F6" w:rsidRDefault="00B37E1B" w:rsidP="004E0A88">
      <w:pPr>
        <w:numPr>
          <w:ilvl w:val="1"/>
          <w:numId w:val="1"/>
        </w:numPr>
        <w:spacing w:after="59"/>
        <w:ind w:hanging="365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lastRenderedPageBreak/>
        <w:t xml:space="preserve">Determine a 99% confidence interval for the population mean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µ </w:t>
      </w:r>
      <w:r w:rsidRPr="000E37F6">
        <w:rPr>
          <w:rFonts w:ascii="Cambria" w:eastAsia="Cambria" w:hAnsi="Cambria" w:cs="Cambria"/>
          <w:sz w:val="20"/>
          <w:szCs w:val="20"/>
        </w:rPr>
        <w:t>of home run percentages.</w:t>
      </w:r>
    </w:p>
    <w:p w14:paraId="428FBC14" w14:textId="0D3C462A" w:rsidR="004E0A88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(HINT: First, use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E </w:t>
      </w:r>
      <w:r w:rsidRPr="000E37F6">
        <w:rPr>
          <w:rFonts w:ascii="Cambria" w:eastAsia="Cambria" w:hAnsi="Cambria" w:cs="Cambria"/>
          <w:sz w:val="20"/>
          <w:szCs w:val="20"/>
        </w:rPr>
        <w:t xml:space="preserve">to find the value of </w:t>
      </w:r>
      <w:r w:rsidRPr="000E37F6">
        <w:rPr>
          <w:rFonts w:ascii="Cambria" w:eastAsia="Cambria" w:hAnsi="Cambria" w:cs="Cambria"/>
          <w:i/>
          <w:sz w:val="20"/>
          <w:szCs w:val="20"/>
        </w:rPr>
        <w:t>s</w:t>
      </w:r>
      <w:r w:rsidRPr="000E37F6">
        <w:rPr>
          <w:rFonts w:ascii="Cambria" w:eastAsia="Cambria" w:hAnsi="Cambria" w:cs="Cambria"/>
          <w:sz w:val="20"/>
          <w:szCs w:val="20"/>
        </w:rPr>
        <w:t xml:space="preserve">, then use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n </w:t>
      </w:r>
      <w:r w:rsidRPr="000E37F6">
        <w:rPr>
          <w:rFonts w:ascii="Cambria" w:eastAsia="Cambria" w:hAnsi="Cambria" w:cs="Cambria"/>
          <w:sz w:val="20"/>
          <w:szCs w:val="20"/>
        </w:rPr>
        <w:t>and sample mean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="Cambria" w:hAnsi="Cambria Math" w:cs="Cambr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mbria" w:hAnsi="Cambria Math" w:cs="Cambria"/>
                <w:sz w:val="20"/>
                <w:szCs w:val="20"/>
              </w:rPr>
              <m:t>x</m:t>
            </m:r>
          </m:e>
        </m:acc>
        <m:r>
          <w:rPr>
            <w:rFonts w:ascii="Cambria Math" w:eastAsia="Cambria" w:hAnsi="Cambria Math" w:cs="Cambria"/>
            <w:sz w:val="20"/>
            <w:szCs w:val="20"/>
          </w:rPr>
          <m:t xml:space="preserve"> </m:t>
        </m:r>
      </m:oMath>
      <w:r w:rsidRPr="000E37F6">
        <w:rPr>
          <w:rFonts w:ascii="Cambria" w:eastAsia="Cambria" w:hAnsi="Cambria" w:cs="Cambria"/>
          <w:sz w:val="20"/>
          <w:szCs w:val="20"/>
        </w:rPr>
        <w:t xml:space="preserve">along with the </w:t>
      </w:r>
      <w:r w:rsidRPr="000E37F6">
        <w:rPr>
          <w:rFonts w:ascii="Cambria" w:eastAsia="Cambria" w:hAnsi="Cambria" w:cs="Cambria"/>
          <w:i/>
          <w:sz w:val="20"/>
          <w:szCs w:val="20"/>
        </w:rPr>
        <w:t>s</w:t>
      </w:r>
      <w:r w:rsidRPr="000E37F6">
        <w:rPr>
          <w:rFonts w:ascii="Cambria" w:eastAsia="Cambria" w:hAnsi="Cambria" w:cs="Cambria"/>
          <w:sz w:val="20"/>
          <w:szCs w:val="20"/>
        </w:rPr>
        <w:t>.) (10 points)</w:t>
      </w:r>
    </w:p>
    <w:p w14:paraId="6EB50E38" w14:textId="77777777" w:rsidR="004E0A88" w:rsidRPr="000E37F6" w:rsidRDefault="004E0A88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26EFAD9C" w14:textId="0920BC05" w:rsidR="004E0A88" w:rsidRPr="000E37F6" w:rsidRDefault="00226227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12F84C" wp14:editId="38B504A5">
            <wp:simplePos x="0" y="0"/>
            <wp:positionH relativeFrom="column">
              <wp:posOffset>324485</wp:posOffset>
            </wp:positionH>
            <wp:positionV relativeFrom="paragraph">
              <wp:posOffset>164465</wp:posOffset>
            </wp:positionV>
            <wp:extent cx="5941060" cy="1184275"/>
            <wp:effectExtent l="0" t="0" r="2540" b="0"/>
            <wp:wrapSquare wrapText="bothSides"/>
            <wp:docPr id="1776537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E12B4" w14:textId="02D6E520" w:rsidR="004E0A88" w:rsidRPr="000E37F6" w:rsidRDefault="004E0A88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7281BED5" w14:textId="77777777" w:rsidR="004E0A88" w:rsidRPr="000E37F6" w:rsidRDefault="004E0A88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2F4EDF85" w14:textId="77777777" w:rsidR="004E0A88" w:rsidRPr="000E37F6" w:rsidRDefault="004E0A88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0E7F47B5" w14:textId="229B3562" w:rsidR="00A27184" w:rsidRDefault="00B9444B" w:rsidP="00387D91">
      <w:pPr>
        <w:pStyle w:val="ListParagraph"/>
        <w:numPr>
          <w:ilvl w:val="0"/>
          <w:numId w:val="1"/>
        </w:numPr>
        <w:spacing w:after="67" w:line="252" w:lineRule="auto"/>
        <w:jc w:val="both"/>
        <w:rPr>
          <w:rFonts w:ascii="Cambria" w:hAnsi="Cambria"/>
          <w:sz w:val="20"/>
          <w:szCs w:val="20"/>
        </w:rPr>
      </w:pPr>
      <w:r w:rsidRPr="00E05043">
        <w:rPr>
          <w:rFonts w:ascii="Cambria" w:hAnsi="Cambria"/>
          <w:sz w:val="20"/>
          <w:szCs w:val="20"/>
        </w:rPr>
        <w:t xml:space="preserve">A </w:t>
      </w:r>
      <w:r w:rsidRPr="00E05043">
        <w:rPr>
          <w:rFonts w:ascii="Cambria" w:hAnsi="Cambria"/>
          <w:i/>
          <w:sz w:val="20"/>
          <w:szCs w:val="20"/>
        </w:rPr>
        <w:t>CNN</w:t>
      </w:r>
      <w:r w:rsidRPr="00E05043">
        <w:rPr>
          <w:rFonts w:ascii="Cambria" w:hAnsi="Cambria"/>
          <w:sz w:val="20"/>
          <w:szCs w:val="20"/>
        </w:rPr>
        <w:t xml:space="preserve"> poll asked the question, “What is earth’s biggest current issue?” Nineteen percent of people asked replied, “burglaries and crime.” Assuming that the sampling error had a margin </w:t>
      </w:r>
      <w:proofErr w:type="gramStart"/>
      <w:r w:rsidRPr="00E05043">
        <w:rPr>
          <w:rFonts w:ascii="Cambria" w:hAnsi="Cambria"/>
          <w:sz w:val="20"/>
          <w:szCs w:val="20"/>
        </w:rPr>
        <w:t>of  plus</w:t>
      </w:r>
      <w:proofErr w:type="gramEnd"/>
      <w:r w:rsidRPr="00E05043">
        <w:rPr>
          <w:rFonts w:ascii="Cambria" w:hAnsi="Cambria"/>
          <w:sz w:val="20"/>
          <w:szCs w:val="20"/>
        </w:rPr>
        <w:t xml:space="preserve"> or minus 3 percentage points. Following the convention that the margin of error is based on a 95% confidence interval, find a 95% confidence interval for the percentage of the entire population that would respond “Crime and violence” to the question asked by the pollsters. (5 points)</w:t>
      </w:r>
    </w:p>
    <w:p w14:paraId="571EC679" w14:textId="77777777" w:rsidR="00E05043" w:rsidRDefault="00E05043" w:rsidP="00E05043">
      <w:pPr>
        <w:spacing w:after="67" w:line="252" w:lineRule="auto"/>
        <w:jc w:val="both"/>
        <w:rPr>
          <w:rFonts w:ascii="Cambria" w:hAnsi="Cambria"/>
          <w:sz w:val="20"/>
          <w:szCs w:val="20"/>
        </w:rPr>
      </w:pPr>
    </w:p>
    <w:p w14:paraId="29FFEB0C" w14:textId="4AB87520" w:rsidR="00E05043" w:rsidRDefault="00226227" w:rsidP="00E05043">
      <w:pPr>
        <w:spacing w:after="67" w:line="252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380D8AA3" wp14:editId="69D217ED">
            <wp:extent cx="5941060" cy="559435"/>
            <wp:effectExtent l="0" t="0" r="2540" b="0"/>
            <wp:docPr id="1488566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EBFC" w14:textId="77777777" w:rsidR="00E05043" w:rsidRDefault="00E05043" w:rsidP="00E05043">
      <w:pPr>
        <w:spacing w:after="67" w:line="252" w:lineRule="auto"/>
        <w:jc w:val="both"/>
        <w:rPr>
          <w:rFonts w:ascii="Cambria" w:hAnsi="Cambria"/>
          <w:sz w:val="20"/>
          <w:szCs w:val="20"/>
        </w:rPr>
      </w:pPr>
    </w:p>
    <w:p w14:paraId="3785F846" w14:textId="0B4B7AB5" w:rsidR="00A27184" w:rsidRDefault="00A27184" w:rsidP="00A27184">
      <w:pPr>
        <w:numPr>
          <w:ilvl w:val="0"/>
          <w:numId w:val="1"/>
        </w:numPr>
        <w:spacing w:after="94" w:line="261" w:lineRule="auto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 xml:space="preserve">If the </w:t>
      </w:r>
      <w:r w:rsidRPr="000E37F6">
        <w:rPr>
          <w:rFonts w:ascii="Cambria" w:hAnsi="Cambria"/>
          <w:i/>
          <w:sz w:val="20"/>
          <w:szCs w:val="20"/>
        </w:rPr>
        <w:t>P</w:t>
      </w:r>
      <w:r w:rsidRPr="000E37F6">
        <w:rPr>
          <w:rFonts w:ascii="Cambria" w:hAnsi="Cambria"/>
          <w:sz w:val="20"/>
          <w:szCs w:val="20"/>
        </w:rPr>
        <w:t xml:space="preserve">-value in a statistical test is less </w:t>
      </w:r>
      <w:proofErr w:type="spellStart"/>
      <w:proofErr w:type="gramStart"/>
      <w:r w:rsidRPr="000E37F6">
        <w:rPr>
          <w:rFonts w:ascii="Cambria" w:hAnsi="Cambria"/>
          <w:sz w:val="20"/>
          <w:szCs w:val="20"/>
        </w:rPr>
        <w:t>that</w:t>
      </w:r>
      <w:proofErr w:type="spellEnd"/>
      <w:proofErr w:type="gramEnd"/>
      <w:r w:rsidRPr="000E37F6">
        <w:rPr>
          <w:rFonts w:ascii="Cambria" w:hAnsi="Cambria"/>
          <w:sz w:val="20"/>
          <w:szCs w:val="20"/>
        </w:rPr>
        <w:t xml:space="preserve"> or equal to the level of significance for the test, do we reject or fail to reject </w:t>
      </w:r>
      <w:r w:rsidRPr="000E37F6">
        <w:rPr>
          <w:rFonts w:ascii="Cambria" w:hAnsi="Cambria"/>
          <w:i/>
          <w:sz w:val="20"/>
          <w:szCs w:val="20"/>
        </w:rPr>
        <w:t>H</w:t>
      </w:r>
      <w:r w:rsidRPr="000E37F6">
        <w:rPr>
          <w:rFonts w:ascii="Cambria" w:hAnsi="Cambria"/>
          <w:sz w:val="20"/>
          <w:szCs w:val="20"/>
          <w:vertAlign w:val="subscript"/>
        </w:rPr>
        <w:t>0</w:t>
      </w:r>
      <w:r w:rsidRPr="000E37F6">
        <w:rPr>
          <w:rFonts w:ascii="Cambria" w:hAnsi="Cambria"/>
          <w:sz w:val="20"/>
          <w:szCs w:val="20"/>
        </w:rPr>
        <w:t xml:space="preserve">? Does this imply that there IS or IS NOT enough evidence in the data (and the test being used) to justify the rejection of </w:t>
      </w:r>
      <w:r w:rsidRPr="000E37F6">
        <w:rPr>
          <w:rFonts w:ascii="Cambria" w:hAnsi="Cambria"/>
          <w:i/>
          <w:sz w:val="20"/>
          <w:szCs w:val="20"/>
        </w:rPr>
        <w:t>H</w:t>
      </w:r>
      <w:r w:rsidRPr="000E37F6">
        <w:rPr>
          <w:rFonts w:ascii="Cambria" w:hAnsi="Cambria"/>
          <w:sz w:val="20"/>
          <w:szCs w:val="20"/>
          <w:vertAlign w:val="subscript"/>
        </w:rPr>
        <w:t>0</w:t>
      </w:r>
      <w:r w:rsidRPr="000E37F6">
        <w:rPr>
          <w:rFonts w:ascii="Cambria" w:hAnsi="Cambria"/>
          <w:sz w:val="20"/>
          <w:szCs w:val="20"/>
        </w:rPr>
        <w:t xml:space="preserve">? (5 points) </w:t>
      </w:r>
    </w:p>
    <w:p w14:paraId="32A21BC2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44BD592E" w14:textId="240FE2D5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125AD127" wp14:editId="212B38B8">
            <wp:extent cx="5935980" cy="829310"/>
            <wp:effectExtent l="0" t="0" r="7620" b="8890"/>
            <wp:docPr id="1363917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D1F0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2E83AB16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2453BA9F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04D7CCC2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0219C320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2EFE9193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2599C5CC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722B51C6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5DCA3502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5EFE39F9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3CA767FD" w14:textId="77777777" w:rsidR="00226227" w:rsidRDefault="00226227" w:rsidP="00226227">
      <w:p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11E271A3" w14:textId="6964AF5B" w:rsidR="00226227" w:rsidRPr="00226227" w:rsidRDefault="00226227" w:rsidP="00226227">
      <w:pPr>
        <w:pStyle w:val="ListParagraph"/>
        <w:numPr>
          <w:ilvl w:val="0"/>
          <w:numId w:val="1"/>
        </w:numPr>
        <w:spacing w:after="94" w:line="261" w:lineRule="auto"/>
        <w:jc w:val="both"/>
        <w:rPr>
          <w:rFonts w:ascii="Cambria" w:hAnsi="Cambria"/>
          <w:sz w:val="20"/>
          <w:szCs w:val="20"/>
        </w:rPr>
      </w:pPr>
    </w:p>
    <w:p w14:paraId="448CF1D6" w14:textId="116E8B74" w:rsidR="00C53FE1" w:rsidRPr="00226227" w:rsidRDefault="00226227" w:rsidP="00226227">
      <w:pPr>
        <w:pStyle w:val="ListParagraph"/>
        <w:spacing w:after="23" w:line="261" w:lineRule="auto"/>
        <w:ind w:left="432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33DE6D40" wp14:editId="586C9E35">
            <wp:extent cx="5935980" cy="3947160"/>
            <wp:effectExtent l="0" t="0" r="7620" b="0"/>
            <wp:docPr id="204832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2DC3" w14:textId="77777777" w:rsidR="00226227" w:rsidRPr="000E37F6" w:rsidRDefault="00226227" w:rsidP="00C53FE1">
      <w:pPr>
        <w:spacing w:after="23" w:line="261" w:lineRule="auto"/>
        <w:jc w:val="both"/>
        <w:rPr>
          <w:rFonts w:ascii="Cambria" w:hAnsi="Cambria"/>
          <w:sz w:val="20"/>
          <w:szCs w:val="20"/>
        </w:rPr>
      </w:pPr>
    </w:p>
    <w:p w14:paraId="37E0D012" w14:textId="5C777879" w:rsidR="00C53FE1" w:rsidRPr="000E37F6" w:rsidRDefault="00C53FE1" w:rsidP="00C53FE1">
      <w:pPr>
        <w:numPr>
          <w:ilvl w:val="0"/>
          <w:numId w:val="1"/>
        </w:numPr>
        <w:spacing w:after="166" w:line="261" w:lineRule="auto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 xml:space="preserve">Gentle Ben is a Morgan horse at a Colorado dude ranch. The mean glucose level for horses should be </w:t>
      </w:r>
      <w:r w:rsidRPr="000E37F6">
        <w:rPr>
          <w:rFonts w:ascii="Cambria" w:hAnsi="Cambria"/>
          <w:i/>
          <w:sz w:val="20"/>
          <w:szCs w:val="20"/>
        </w:rPr>
        <w:t xml:space="preserve">µ </w:t>
      </w:r>
      <w:r w:rsidRPr="000E37F6">
        <w:rPr>
          <w:rFonts w:ascii="Cambria" w:hAnsi="Cambria"/>
          <w:sz w:val="20"/>
          <w:szCs w:val="20"/>
        </w:rPr>
        <w:t xml:space="preserve">= 85 mg/100 ml (Reference: </w:t>
      </w:r>
      <w:r w:rsidRPr="000E37F6">
        <w:rPr>
          <w:rFonts w:ascii="Cambria" w:hAnsi="Cambria"/>
          <w:i/>
          <w:sz w:val="20"/>
          <w:szCs w:val="20"/>
        </w:rPr>
        <w:t>Merck Veterinary Manual</w:t>
      </w:r>
      <w:r w:rsidRPr="000E37F6">
        <w:rPr>
          <w:rFonts w:ascii="Cambria" w:hAnsi="Cambria"/>
          <w:sz w:val="20"/>
          <w:szCs w:val="20"/>
        </w:rPr>
        <w:t xml:space="preserve">). Over the past 8 weeks, a veterinarian took weekly glucose readings from this horse (in mg/100 ml) and found the sample mean </w:t>
      </w:r>
      <m:oMath>
        <m:acc>
          <m:accPr>
            <m:chr m:val="̅"/>
            <m:ctrlPr>
              <w:rPr>
                <w:rFonts w:ascii="Cambria Math" w:eastAsia="Cambria" w:hAnsi="Cambria Math" w:cs="Cambr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mbria" w:hAnsi="Cambria Math" w:cs="Cambria"/>
                <w:sz w:val="20"/>
                <w:szCs w:val="20"/>
              </w:rPr>
              <m:t>x</m:t>
            </m:r>
          </m:e>
        </m:acc>
      </m:oMath>
      <w:r w:rsidRPr="000E37F6">
        <w:rPr>
          <w:rFonts w:ascii="Cambria" w:hAnsi="Cambria"/>
          <w:i/>
          <w:sz w:val="20"/>
          <w:szCs w:val="20"/>
        </w:rPr>
        <w:t xml:space="preserve"> </w:t>
      </w:r>
      <w:r w:rsidRPr="000E37F6">
        <w:rPr>
          <w:rFonts w:ascii="Cambria" w:hAnsi="Cambria"/>
          <w:sz w:val="20"/>
          <w:szCs w:val="20"/>
        </w:rPr>
        <w:t>= 93</w:t>
      </w:r>
      <w:r w:rsidRPr="000E37F6">
        <w:rPr>
          <w:rFonts w:ascii="Cambria" w:hAnsi="Cambria"/>
          <w:i/>
          <w:sz w:val="20"/>
          <w:szCs w:val="20"/>
        </w:rPr>
        <w:t>.</w:t>
      </w:r>
      <w:r w:rsidRPr="000E37F6">
        <w:rPr>
          <w:rFonts w:ascii="Cambria" w:hAnsi="Cambria"/>
          <w:sz w:val="20"/>
          <w:szCs w:val="20"/>
        </w:rPr>
        <w:t>8 mg/100 ml. Do the data indicate that Gentle Ben has an overall average glucose level higher than 85 mg/100 ml?</w:t>
      </w:r>
    </w:p>
    <w:p w14:paraId="469B170F" w14:textId="7AC7B257" w:rsidR="00C53FE1" w:rsidRPr="000E37F6" w:rsidRDefault="00C53FE1" w:rsidP="00C53FE1">
      <w:pPr>
        <w:numPr>
          <w:ilvl w:val="1"/>
          <w:numId w:val="1"/>
        </w:numPr>
        <w:spacing w:after="59" w:line="261" w:lineRule="auto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t xml:space="preserve">State the appropriate null and alternate hypothesis for this test. Is this a left-tailed, right-tailed, or two-tailed test? (5 points) </w:t>
      </w:r>
    </w:p>
    <w:p w14:paraId="5A572E30" w14:textId="2059366D" w:rsidR="00C53FE1" w:rsidRDefault="00C53FE1" w:rsidP="00C53FE1">
      <w:pPr>
        <w:spacing w:after="59" w:line="261" w:lineRule="auto"/>
        <w:jc w:val="both"/>
        <w:rPr>
          <w:rFonts w:ascii="Cambria" w:hAnsi="Cambria"/>
          <w:sz w:val="20"/>
          <w:szCs w:val="20"/>
        </w:rPr>
      </w:pPr>
    </w:p>
    <w:p w14:paraId="5D784E5F" w14:textId="1989AA5F" w:rsidR="00226227" w:rsidRDefault="00226227" w:rsidP="00C53FE1">
      <w:pPr>
        <w:spacing w:after="59" w:line="261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8375D2" wp14:editId="12EAE555">
            <wp:simplePos x="0" y="0"/>
            <wp:positionH relativeFrom="column">
              <wp:posOffset>554636</wp:posOffset>
            </wp:positionH>
            <wp:positionV relativeFrom="paragraph">
              <wp:posOffset>4997</wp:posOffset>
            </wp:positionV>
            <wp:extent cx="4447082" cy="229700"/>
            <wp:effectExtent l="0" t="0" r="0" b="0"/>
            <wp:wrapSquare wrapText="bothSides"/>
            <wp:docPr id="1144186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82" cy="2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07018" w14:textId="6965C369" w:rsidR="00C53FE1" w:rsidRDefault="00C53FE1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  <w:proofErr w:type="gramStart"/>
      <w:r w:rsidRPr="000E37F6">
        <w:rPr>
          <w:rFonts w:ascii="Cambria" w:hAnsi="Cambria"/>
          <w:color w:val="FFFFFF"/>
          <w:sz w:val="20"/>
          <w:szCs w:val="20"/>
          <w:vertAlign w:val="subscript"/>
        </w:rPr>
        <w:t xml:space="preserve">0 </w:t>
      </w:r>
      <w:r w:rsidRPr="000E37F6">
        <w:rPr>
          <w:rFonts w:ascii="Cambria" w:hAnsi="Cambria"/>
          <w:color w:val="FFFFFF"/>
          <w:sz w:val="20"/>
          <w:szCs w:val="20"/>
        </w:rPr>
        <w:t>:</w:t>
      </w:r>
      <w:proofErr w:type="gramEnd"/>
      <w:r w:rsidRPr="000E37F6">
        <w:rPr>
          <w:rFonts w:ascii="Cambria" w:hAnsi="Cambria"/>
          <w:color w:val="FFFFFF"/>
          <w:sz w:val="20"/>
          <w:szCs w:val="20"/>
        </w:rPr>
        <w:t xml:space="preserve"> </w:t>
      </w:r>
      <w:r w:rsidRPr="000E37F6">
        <w:rPr>
          <w:rFonts w:ascii="Cambria" w:hAnsi="Cambria"/>
          <w:i/>
          <w:color w:val="FFFFFF"/>
          <w:sz w:val="20"/>
          <w:szCs w:val="20"/>
        </w:rPr>
        <w:t xml:space="preserve">µ </w:t>
      </w:r>
      <w:r w:rsidRPr="000E37F6">
        <w:rPr>
          <w:rFonts w:ascii="Cambria" w:hAnsi="Cambria"/>
          <w:color w:val="FFFFFF"/>
          <w:sz w:val="20"/>
          <w:szCs w:val="20"/>
        </w:rPr>
        <w:t xml:space="preserve">= 85mg/100ml </w:t>
      </w:r>
      <w:r w:rsidRPr="000E37F6">
        <w:rPr>
          <w:rFonts w:ascii="Cambria" w:hAnsi="Cambria"/>
          <w:i/>
          <w:color w:val="FFFFFF"/>
          <w:sz w:val="20"/>
          <w:szCs w:val="20"/>
        </w:rPr>
        <w:t>H</w:t>
      </w:r>
      <w:r w:rsidRPr="000E37F6">
        <w:rPr>
          <w:rFonts w:ascii="Cambria" w:hAnsi="Cambria"/>
          <w:color w:val="FFFFFF"/>
          <w:sz w:val="20"/>
          <w:szCs w:val="20"/>
          <w:vertAlign w:val="subscript"/>
        </w:rPr>
        <w:t xml:space="preserve">1 </w:t>
      </w:r>
      <w:r w:rsidRPr="000E37F6">
        <w:rPr>
          <w:rFonts w:ascii="Cambria" w:hAnsi="Cambria"/>
          <w:color w:val="FFFFFF"/>
          <w:sz w:val="20"/>
          <w:szCs w:val="20"/>
        </w:rPr>
        <w:t xml:space="preserve">: </w:t>
      </w:r>
      <w:r w:rsidRPr="000E37F6">
        <w:rPr>
          <w:rFonts w:ascii="Cambria" w:hAnsi="Cambria"/>
          <w:i/>
          <w:color w:val="FFFFFF"/>
          <w:sz w:val="20"/>
          <w:szCs w:val="20"/>
        </w:rPr>
        <w:t xml:space="preserve">µ &gt; </w:t>
      </w:r>
      <w:r w:rsidRPr="000E37F6">
        <w:rPr>
          <w:rFonts w:ascii="Cambria" w:hAnsi="Cambria"/>
          <w:color w:val="FFFFFF"/>
          <w:sz w:val="20"/>
          <w:szCs w:val="20"/>
        </w:rPr>
        <w:t>85mg/100/ml This is a right-tailed test.</w:t>
      </w:r>
    </w:p>
    <w:p w14:paraId="05A3DEE7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7B12995A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62A93A33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298F50B6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07AAB898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0FA7E3C2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45A57E17" w14:textId="77777777" w:rsidR="00226227" w:rsidRDefault="00226227" w:rsidP="00C53FE1">
      <w:pPr>
        <w:spacing w:after="110" w:line="254" w:lineRule="auto"/>
        <w:ind w:left="688" w:hanging="10"/>
        <w:rPr>
          <w:rFonts w:ascii="Cambria" w:hAnsi="Cambria"/>
          <w:color w:val="FFFFFF"/>
          <w:sz w:val="20"/>
          <w:szCs w:val="20"/>
        </w:rPr>
      </w:pPr>
    </w:p>
    <w:p w14:paraId="3AC7D3A1" w14:textId="77777777" w:rsidR="00226227" w:rsidRPr="000E37F6" w:rsidRDefault="00226227" w:rsidP="00C53FE1">
      <w:pPr>
        <w:spacing w:after="110" w:line="254" w:lineRule="auto"/>
        <w:ind w:left="688" w:hanging="10"/>
        <w:rPr>
          <w:rFonts w:ascii="Cambria" w:hAnsi="Cambria"/>
          <w:sz w:val="20"/>
          <w:szCs w:val="20"/>
        </w:rPr>
      </w:pPr>
    </w:p>
    <w:p w14:paraId="456913CC" w14:textId="6169D732" w:rsidR="00C53FE1" w:rsidRPr="000E37F6" w:rsidRDefault="00C53FE1" w:rsidP="00C53FE1">
      <w:pPr>
        <w:numPr>
          <w:ilvl w:val="1"/>
          <w:numId w:val="1"/>
        </w:numPr>
        <w:spacing w:after="59" w:line="261" w:lineRule="auto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hAnsi="Cambria"/>
          <w:sz w:val="20"/>
          <w:szCs w:val="20"/>
        </w:rPr>
        <w:lastRenderedPageBreak/>
        <w:t xml:space="preserve">If we assume that </w:t>
      </w:r>
      <w:r w:rsidRPr="000E37F6">
        <w:rPr>
          <w:rFonts w:ascii="Cambria" w:hAnsi="Cambria"/>
          <w:i/>
          <w:sz w:val="20"/>
          <w:szCs w:val="20"/>
        </w:rPr>
        <w:t xml:space="preserve">x </w:t>
      </w:r>
      <w:r w:rsidRPr="000E37F6">
        <w:rPr>
          <w:rFonts w:ascii="Cambria" w:hAnsi="Cambria"/>
          <w:sz w:val="20"/>
          <w:szCs w:val="20"/>
        </w:rPr>
        <w:t xml:space="preserve">has a normal distribution and that we know from </w:t>
      </w:r>
      <w:proofErr w:type="gramStart"/>
      <w:r w:rsidRPr="000E37F6">
        <w:rPr>
          <w:rFonts w:ascii="Cambria" w:hAnsi="Cambria"/>
          <w:sz w:val="20"/>
          <w:szCs w:val="20"/>
        </w:rPr>
        <w:t>past experience</w:t>
      </w:r>
      <w:proofErr w:type="gramEnd"/>
      <w:r w:rsidRPr="000E37F6">
        <w:rPr>
          <w:rFonts w:ascii="Cambria" w:hAnsi="Cambria"/>
          <w:sz w:val="20"/>
          <w:szCs w:val="20"/>
        </w:rPr>
        <w:t xml:space="preserve"> that </w:t>
      </w:r>
      <w:r w:rsidRPr="000E37F6">
        <w:rPr>
          <w:rFonts w:ascii="Cambria" w:hAnsi="Cambria"/>
          <w:i/>
          <w:sz w:val="20"/>
          <w:szCs w:val="20"/>
        </w:rPr>
        <w:t xml:space="preserve">σ </w:t>
      </w:r>
      <w:r w:rsidRPr="000E37F6">
        <w:rPr>
          <w:rFonts w:ascii="Cambria" w:hAnsi="Cambria"/>
          <w:sz w:val="20"/>
          <w:szCs w:val="20"/>
        </w:rPr>
        <w:t>= 12</w:t>
      </w:r>
      <w:r w:rsidRPr="000E37F6">
        <w:rPr>
          <w:rFonts w:ascii="Cambria" w:hAnsi="Cambria"/>
          <w:i/>
          <w:sz w:val="20"/>
          <w:szCs w:val="20"/>
        </w:rPr>
        <w:t>.</w:t>
      </w:r>
      <w:r w:rsidRPr="000E37F6">
        <w:rPr>
          <w:rFonts w:ascii="Cambria" w:hAnsi="Cambria"/>
          <w:sz w:val="20"/>
          <w:szCs w:val="20"/>
        </w:rPr>
        <w:t xml:space="preserve">5, then the corresponding </w:t>
      </w:r>
      <w:r w:rsidRPr="000E37F6">
        <w:rPr>
          <w:rFonts w:ascii="Cambria" w:hAnsi="Cambria"/>
          <w:i/>
          <w:sz w:val="20"/>
          <w:szCs w:val="20"/>
        </w:rPr>
        <w:t>P</w:t>
      </w:r>
      <w:r w:rsidRPr="000E37F6">
        <w:rPr>
          <w:rFonts w:ascii="Cambria" w:hAnsi="Cambria"/>
          <w:sz w:val="20"/>
          <w:szCs w:val="20"/>
        </w:rPr>
        <w:t>-value is about 0</w:t>
      </w:r>
      <w:r w:rsidRPr="000E37F6">
        <w:rPr>
          <w:rFonts w:ascii="Cambria" w:hAnsi="Cambria"/>
          <w:i/>
          <w:sz w:val="20"/>
          <w:szCs w:val="20"/>
        </w:rPr>
        <w:t>.</w:t>
      </w:r>
      <w:r w:rsidRPr="000E37F6">
        <w:rPr>
          <w:rFonts w:ascii="Cambria" w:hAnsi="Cambria"/>
          <w:sz w:val="20"/>
          <w:szCs w:val="20"/>
        </w:rPr>
        <w:t xml:space="preserve">0232. Verify this is correct using the appropriate statistical test. At the </w:t>
      </w:r>
      <w:r w:rsidRPr="000E37F6">
        <w:rPr>
          <w:rFonts w:ascii="Cambria" w:hAnsi="Cambria"/>
          <w:i/>
          <w:sz w:val="20"/>
          <w:szCs w:val="20"/>
        </w:rPr>
        <w:t xml:space="preserve">α </w:t>
      </w:r>
      <w:r w:rsidRPr="000E37F6">
        <w:rPr>
          <w:rFonts w:ascii="Cambria" w:hAnsi="Cambria"/>
          <w:sz w:val="20"/>
          <w:szCs w:val="20"/>
        </w:rPr>
        <w:t>= 0</w:t>
      </w:r>
      <w:r w:rsidRPr="000E37F6">
        <w:rPr>
          <w:rFonts w:ascii="Cambria" w:hAnsi="Cambria"/>
          <w:i/>
          <w:sz w:val="20"/>
          <w:szCs w:val="20"/>
        </w:rPr>
        <w:t>.</w:t>
      </w:r>
      <w:r w:rsidRPr="000E37F6">
        <w:rPr>
          <w:rFonts w:ascii="Cambria" w:hAnsi="Cambria"/>
          <w:sz w:val="20"/>
          <w:szCs w:val="20"/>
        </w:rPr>
        <w:t>05 level, do these data indicate that Gentle Ben has an overall average glucose level higher than 85 mg/100 ml? Explain. (5 points)</w:t>
      </w:r>
    </w:p>
    <w:p w14:paraId="020D76BF" w14:textId="77777777" w:rsidR="00C53FE1" w:rsidRDefault="00C53FE1" w:rsidP="00C53FE1">
      <w:pPr>
        <w:spacing w:after="59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5ADE3A0D" w14:textId="04E5D9C9" w:rsidR="00226227" w:rsidRDefault="0038291A" w:rsidP="00C53FE1">
      <w:pPr>
        <w:spacing w:after="59" w:line="261" w:lineRule="auto"/>
        <w:ind w:left="432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0F3AFA40" wp14:editId="4CFBE3DC">
            <wp:extent cx="5935980" cy="519430"/>
            <wp:effectExtent l="0" t="0" r="7620" b="0"/>
            <wp:docPr id="809243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1568" w14:textId="77777777" w:rsidR="00226227" w:rsidRDefault="00226227" w:rsidP="00C53FE1">
      <w:pPr>
        <w:spacing w:after="59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372D3A0D" w14:textId="77777777" w:rsidR="00226227" w:rsidRPr="000E37F6" w:rsidRDefault="00226227" w:rsidP="00C53FE1">
      <w:pPr>
        <w:spacing w:after="59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30A51020" w14:textId="77777777" w:rsidR="00C53FE1" w:rsidRPr="000E37F6" w:rsidRDefault="00C53FE1" w:rsidP="00C53FE1">
      <w:pPr>
        <w:spacing w:after="59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7D788EC1" w14:textId="0716E983" w:rsidR="000E37F6" w:rsidRPr="000E37F6" w:rsidRDefault="000E37F6" w:rsidP="000E37F6">
      <w:pPr>
        <w:numPr>
          <w:ilvl w:val="0"/>
          <w:numId w:val="1"/>
        </w:numPr>
        <w:spacing w:after="138" w:line="257" w:lineRule="auto"/>
        <w:ind w:hanging="279"/>
        <w:jc w:val="both"/>
        <w:rPr>
          <w:rFonts w:ascii="Cambria" w:hAnsi="Cambria"/>
          <w:b/>
          <w:bCs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You draw a random sample of size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n </w:t>
      </w:r>
      <w:r w:rsidRPr="000E37F6">
        <w:rPr>
          <w:rFonts w:ascii="Cambria" w:eastAsia="Cambria" w:hAnsi="Cambria" w:cs="Cambria"/>
          <w:sz w:val="20"/>
          <w:szCs w:val="20"/>
        </w:rPr>
        <w:t xml:space="preserve">= 64 from a population with mean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µ </w:t>
      </w:r>
      <w:r w:rsidRPr="000E37F6">
        <w:rPr>
          <w:rFonts w:ascii="Cambria" w:eastAsia="Cambria" w:hAnsi="Cambria" w:cs="Cambria"/>
          <w:sz w:val="20"/>
          <w:szCs w:val="20"/>
        </w:rPr>
        <w:t xml:space="preserve">= 50 and standard deviation </w:t>
      </w:r>
      <w:r w:rsidRPr="000E37F6">
        <w:rPr>
          <w:rFonts w:ascii="Cambria" w:eastAsia="Cambria" w:hAnsi="Cambria" w:cs="Cambria"/>
          <w:i/>
          <w:sz w:val="20"/>
          <w:szCs w:val="20"/>
        </w:rPr>
        <w:t xml:space="preserve">σ </w:t>
      </w:r>
      <w:r w:rsidRPr="000E37F6">
        <w:rPr>
          <w:rFonts w:ascii="Cambria" w:eastAsia="Cambria" w:hAnsi="Cambria" w:cs="Cambria"/>
          <w:sz w:val="20"/>
          <w:szCs w:val="20"/>
        </w:rPr>
        <w:t xml:space="preserve">= 16. From this, you compute the sample mean, </w:t>
      </w:r>
      <m:oMath>
        <m:acc>
          <m:accPr>
            <m:chr m:val="̅"/>
            <m:ctrlPr>
              <w:rPr>
                <w:rFonts w:ascii="Cambria Math" w:eastAsia="Cambria" w:hAnsi="Cambria Math" w:cs="Cambr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mbria" w:hAnsi="Cambria Math" w:cs="Cambria"/>
                <w:sz w:val="20"/>
                <w:szCs w:val="20"/>
              </w:rPr>
              <m:t>x</m:t>
            </m:r>
          </m:e>
        </m:acc>
      </m:oMath>
      <w:r w:rsidRPr="000E37F6">
        <w:rPr>
          <w:rFonts w:ascii="Cambria" w:eastAsia="Cambria" w:hAnsi="Cambria" w:cs="Cambria"/>
          <w:sz w:val="20"/>
          <w:szCs w:val="20"/>
        </w:rPr>
        <w:t xml:space="preserve">.  </w:t>
      </w:r>
      <w:r w:rsidRPr="000E37F6">
        <w:rPr>
          <w:rFonts w:ascii="Cambria" w:eastAsia="Cambria" w:hAnsi="Cambria" w:cs="Cambria"/>
          <w:b/>
          <w:bCs/>
          <w:sz w:val="20"/>
          <w:szCs w:val="20"/>
        </w:rPr>
        <w:t>Hint: Use the Central Limit Theorem</w:t>
      </w:r>
    </w:p>
    <w:p w14:paraId="15098FCE" w14:textId="32E93735" w:rsidR="000E37F6" w:rsidRPr="0038291A" w:rsidRDefault="000E37F6" w:rsidP="000E37F6">
      <w:pPr>
        <w:numPr>
          <w:ilvl w:val="1"/>
          <w:numId w:val="1"/>
        </w:numPr>
        <w:spacing w:after="3" w:line="257" w:lineRule="auto"/>
        <w:ind w:hanging="400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What are the expectation and standard deviation of </w:t>
      </w:r>
      <m:oMath>
        <m:acc>
          <m:accPr>
            <m:chr m:val="̅"/>
            <m:ctrlPr>
              <w:rPr>
                <w:rFonts w:ascii="Cambria Math" w:eastAsia="Cambria" w:hAnsi="Cambria Math" w:cs="Cambr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mbria" w:hAnsi="Cambria Math" w:cs="Cambria"/>
                <w:sz w:val="20"/>
                <w:szCs w:val="20"/>
              </w:rPr>
              <m:t>x</m:t>
            </m:r>
          </m:e>
        </m:acc>
      </m:oMath>
      <w:r w:rsidRPr="000E37F6">
        <w:rPr>
          <w:rFonts w:ascii="Cambria" w:eastAsia="Cambria" w:hAnsi="Cambria" w:cs="Cambria"/>
          <w:sz w:val="20"/>
          <w:szCs w:val="20"/>
        </w:rPr>
        <w:t xml:space="preserve"> ? (5 points) </w:t>
      </w:r>
    </w:p>
    <w:p w14:paraId="441C551B" w14:textId="4BFBDB9A" w:rsidR="0038291A" w:rsidRDefault="0038291A" w:rsidP="0038291A">
      <w:pPr>
        <w:spacing w:after="3" w:line="257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5D61EC6" w14:textId="18248B2C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FBA5EC" wp14:editId="17FD3A24">
            <wp:simplePos x="0" y="0"/>
            <wp:positionH relativeFrom="column">
              <wp:posOffset>1288551</wp:posOffset>
            </wp:positionH>
            <wp:positionV relativeFrom="paragraph">
              <wp:posOffset>70173</wp:posOffset>
            </wp:positionV>
            <wp:extent cx="2508354" cy="853806"/>
            <wp:effectExtent l="0" t="0" r="6350" b="3810"/>
            <wp:wrapSquare wrapText="bothSides"/>
            <wp:docPr id="1938575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54" cy="8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82569" w14:textId="77777777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29AFBDB8" w14:textId="77777777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731E065E" w14:textId="77777777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7E6A1721" w14:textId="77777777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59DA2AF4" w14:textId="77777777" w:rsidR="0038291A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49182E72" w14:textId="77777777" w:rsidR="0038291A" w:rsidRPr="000E37F6" w:rsidRDefault="0038291A" w:rsidP="0038291A">
      <w:pPr>
        <w:spacing w:after="3" w:line="257" w:lineRule="auto"/>
        <w:jc w:val="both"/>
        <w:rPr>
          <w:rFonts w:ascii="Cambria" w:hAnsi="Cambria"/>
          <w:sz w:val="20"/>
          <w:szCs w:val="20"/>
        </w:rPr>
      </w:pPr>
    </w:p>
    <w:p w14:paraId="6A7629A6" w14:textId="77777777" w:rsidR="000E37F6" w:rsidRPr="000E37F6" w:rsidRDefault="000E37F6" w:rsidP="000E37F6">
      <w:pPr>
        <w:spacing w:after="3" w:line="257" w:lineRule="auto"/>
        <w:ind w:left="877"/>
        <w:jc w:val="both"/>
        <w:rPr>
          <w:rFonts w:ascii="Cambria" w:hAnsi="Cambria"/>
          <w:sz w:val="20"/>
          <w:szCs w:val="20"/>
        </w:rPr>
      </w:pPr>
    </w:p>
    <w:p w14:paraId="5CB9808F" w14:textId="68043FDA" w:rsidR="000E37F6" w:rsidRPr="0038291A" w:rsidRDefault="0038291A" w:rsidP="000E37F6">
      <w:pPr>
        <w:numPr>
          <w:ilvl w:val="1"/>
          <w:numId w:val="1"/>
        </w:numPr>
        <w:spacing w:after="280" w:line="257" w:lineRule="auto"/>
        <w:ind w:hanging="40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80B3E50" wp14:editId="24BD94AB">
            <wp:simplePos x="0" y="0"/>
            <wp:positionH relativeFrom="margin">
              <wp:align>center</wp:align>
            </wp:positionH>
            <wp:positionV relativeFrom="paragraph">
              <wp:posOffset>394689</wp:posOffset>
            </wp:positionV>
            <wp:extent cx="5386466" cy="784230"/>
            <wp:effectExtent l="0" t="0" r="5080" b="0"/>
            <wp:wrapSquare wrapText="bothSides"/>
            <wp:docPr id="690583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66" cy="78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7F6" w:rsidRPr="000E37F6">
        <w:rPr>
          <w:rFonts w:ascii="Cambria" w:eastAsia="Cambria" w:hAnsi="Cambria" w:cs="Cambria"/>
          <w:sz w:val="20"/>
          <w:szCs w:val="20"/>
        </w:rPr>
        <w:t>Approximately what is the probability that the sample mean is above 54? (5 points)</w:t>
      </w:r>
    </w:p>
    <w:p w14:paraId="01AD9A1B" w14:textId="1C905471" w:rsidR="0038291A" w:rsidRPr="000E37F6" w:rsidRDefault="0038291A" w:rsidP="0038291A">
      <w:pPr>
        <w:spacing w:after="280" w:line="257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</w:p>
    <w:p w14:paraId="234B3672" w14:textId="1A3051A7" w:rsidR="000E37F6" w:rsidRPr="000E37F6" w:rsidRDefault="000E37F6" w:rsidP="000E37F6">
      <w:pPr>
        <w:numPr>
          <w:ilvl w:val="1"/>
          <w:numId w:val="1"/>
        </w:numPr>
        <w:spacing w:after="291" w:line="257" w:lineRule="auto"/>
        <w:ind w:hanging="400"/>
        <w:jc w:val="both"/>
        <w:rPr>
          <w:rFonts w:ascii="Cambria" w:hAnsi="Cambria"/>
          <w:sz w:val="20"/>
          <w:szCs w:val="20"/>
        </w:rPr>
      </w:pPr>
      <w:r w:rsidRPr="000E37F6">
        <w:rPr>
          <w:rFonts w:ascii="Cambria" w:eastAsia="Cambria" w:hAnsi="Cambria" w:cs="Cambria"/>
          <w:sz w:val="20"/>
          <w:szCs w:val="20"/>
        </w:rPr>
        <w:t xml:space="preserve">Do you need any additional assumptions for this question to be true? Hint </w:t>
      </w:r>
      <w:proofErr w:type="gramStart"/>
      <w:r w:rsidRPr="000E37F6">
        <w:rPr>
          <w:rFonts w:ascii="Cambria" w:eastAsia="Cambria" w:hAnsi="Cambria" w:cs="Cambria"/>
          <w:sz w:val="20"/>
          <w:szCs w:val="20"/>
        </w:rPr>
        <w:t>look</w:t>
      </w:r>
      <w:proofErr w:type="gramEnd"/>
      <w:r w:rsidRPr="000E37F6">
        <w:rPr>
          <w:rFonts w:ascii="Cambria" w:eastAsia="Cambria" w:hAnsi="Cambria" w:cs="Cambria"/>
          <w:sz w:val="20"/>
          <w:szCs w:val="20"/>
        </w:rPr>
        <w:t xml:space="preserve"> at sample size (5 points)</w:t>
      </w:r>
    </w:p>
    <w:p w14:paraId="49B9E844" w14:textId="3A9A9B7C" w:rsidR="00B9444B" w:rsidRPr="000E37F6" w:rsidRDefault="00B9444B" w:rsidP="000E37F6">
      <w:pPr>
        <w:pStyle w:val="ListParagraph"/>
        <w:spacing w:after="23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49D1E265" w14:textId="1DBD61C4" w:rsidR="000E37F6" w:rsidRPr="000E37F6" w:rsidRDefault="0038291A" w:rsidP="000E37F6">
      <w:pPr>
        <w:pStyle w:val="ListParagraph"/>
        <w:spacing w:after="23" w:line="261" w:lineRule="auto"/>
        <w:ind w:left="432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1B35FE7B" wp14:editId="3F406709">
            <wp:extent cx="5536367" cy="414222"/>
            <wp:effectExtent l="0" t="0" r="0" b="5080"/>
            <wp:docPr id="18241843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70" cy="4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0372" w14:textId="77777777" w:rsidR="000E37F6" w:rsidRPr="000E37F6" w:rsidRDefault="000E37F6" w:rsidP="000E37F6">
      <w:pPr>
        <w:pStyle w:val="ListParagraph"/>
        <w:spacing w:after="23" w:line="261" w:lineRule="auto"/>
        <w:ind w:left="432"/>
        <w:jc w:val="both"/>
        <w:rPr>
          <w:rFonts w:ascii="Cambria" w:hAnsi="Cambria"/>
          <w:sz w:val="20"/>
          <w:szCs w:val="20"/>
        </w:rPr>
      </w:pPr>
    </w:p>
    <w:p w14:paraId="132FB8BD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25771C02" w14:textId="77777777" w:rsidR="00B37E1B" w:rsidRPr="000E37F6" w:rsidRDefault="00B37E1B" w:rsidP="00B9444B">
      <w:pPr>
        <w:spacing w:after="9" w:line="258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B6BD3A7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2048A053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69E93E41" w14:textId="77777777" w:rsidR="00B37E1B" w:rsidRPr="000E37F6" w:rsidRDefault="00B37E1B" w:rsidP="00D1746B">
      <w:pPr>
        <w:spacing w:after="9" w:line="258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B0EEC84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7779E87C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0E19C1A7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eastAsia="Cambria" w:hAnsi="Cambria" w:cs="Cambria"/>
          <w:sz w:val="20"/>
          <w:szCs w:val="20"/>
        </w:rPr>
      </w:pPr>
    </w:p>
    <w:p w14:paraId="246C2B63" w14:textId="77777777" w:rsidR="00B37E1B" w:rsidRPr="000E37F6" w:rsidRDefault="00B37E1B" w:rsidP="00B37E1B">
      <w:pPr>
        <w:spacing w:after="9" w:line="258" w:lineRule="auto"/>
        <w:ind w:left="870"/>
        <w:jc w:val="both"/>
        <w:rPr>
          <w:rFonts w:ascii="Cambria" w:hAnsi="Cambria"/>
          <w:sz w:val="20"/>
          <w:szCs w:val="20"/>
        </w:rPr>
      </w:pPr>
    </w:p>
    <w:p w14:paraId="0A29329D" w14:textId="77777777" w:rsidR="00AE70E2" w:rsidRPr="000E37F6" w:rsidRDefault="00AE70E2">
      <w:pPr>
        <w:rPr>
          <w:rFonts w:ascii="Cambria" w:hAnsi="Cambria"/>
          <w:sz w:val="20"/>
          <w:szCs w:val="20"/>
        </w:rPr>
      </w:pPr>
    </w:p>
    <w:sectPr w:rsidR="00AE70E2" w:rsidRPr="000E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97BD9"/>
    <w:multiLevelType w:val="hybridMultilevel"/>
    <w:tmpl w:val="27E83D92"/>
    <w:lvl w:ilvl="0" w:tplc="7B32A4B0">
      <w:start w:val="1"/>
      <w:numFmt w:val="decimal"/>
      <w:lvlText w:val="%1."/>
      <w:lvlJc w:val="left"/>
      <w:pPr>
        <w:ind w:left="43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7705892">
      <w:start w:val="1"/>
      <w:numFmt w:val="lowerLetter"/>
      <w:lvlText w:val="(%2)"/>
      <w:lvlJc w:val="left"/>
      <w:pPr>
        <w:ind w:left="87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A8C1C0C">
      <w:start w:val="1"/>
      <w:numFmt w:val="lowerRoman"/>
      <w:lvlText w:val="%3"/>
      <w:lvlJc w:val="left"/>
      <w:pPr>
        <w:ind w:left="15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32E88AE">
      <w:start w:val="1"/>
      <w:numFmt w:val="decimal"/>
      <w:lvlText w:val="%4"/>
      <w:lvlJc w:val="left"/>
      <w:pPr>
        <w:ind w:left="23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629694">
      <w:start w:val="1"/>
      <w:numFmt w:val="lowerLetter"/>
      <w:lvlText w:val="%5"/>
      <w:lvlJc w:val="left"/>
      <w:pPr>
        <w:ind w:left="303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D9E3BDC">
      <w:start w:val="1"/>
      <w:numFmt w:val="lowerRoman"/>
      <w:lvlText w:val="%6"/>
      <w:lvlJc w:val="left"/>
      <w:pPr>
        <w:ind w:left="375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D2D928">
      <w:start w:val="1"/>
      <w:numFmt w:val="decimal"/>
      <w:lvlText w:val="%7"/>
      <w:lvlJc w:val="left"/>
      <w:pPr>
        <w:ind w:left="44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A90A334">
      <w:start w:val="1"/>
      <w:numFmt w:val="lowerLetter"/>
      <w:lvlText w:val="%8"/>
      <w:lvlJc w:val="left"/>
      <w:pPr>
        <w:ind w:left="519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098C472">
      <w:start w:val="1"/>
      <w:numFmt w:val="lowerRoman"/>
      <w:lvlText w:val="%9"/>
      <w:lvlJc w:val="left"/>
      <w:pPr>
        <w:ind w:left="59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E8E608A"/>
    <w:multiLevelType w:val="hybridMultilevel"/>
    <w:tmpl w:val="9B2A3E4C"/>
    <w:lvl w:ilvl="0" w:tplc="417EF9AA">
      <w:start w:val="1"/>
      <w:numFmt w:val="decimal"/>
      <w:lvlText w:val="%1."/>
      <w:lvlJc w:val="left"/>
      <w:pPr>
        <w:ind w:left="3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45584">
      <w:start w:val="1"/>
      <w:numFmt w:val="lowerLetter"/>
      <w:lvlText w:val="(%2)"/>
      <w:lvlJc w:val="left"/>
      <w:pPr>
        <w:ind w:left="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41196">
      <w:start w:val="1"/>
      <w:numFmt w:val="lowerRoman"/>
      <w:lvlText w:val="%3"/>
      <w:lvlJc w:val="left"/>
      <w:pPr>
        <w:ind w:left="1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C0CC6">
      <w:start w:val="1"/>
      <w:numFmt w:val="decimal"/>
      <w:lvlText w:val="%4"/>
      <w:lvlJc w:val="left"/>
      <w:pPr>
        <w:ind w:left="2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CF0FA">
      <w:start w:val="1"/>
      <w:numFmt w:val="lowerLetter"/>
      <w:lvlText w:val="%5"/>
      <w:lvlJc w:val="left"/>
      <w:pPr>
        <w:ind w:left="2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0B55E">
      <w:start w:val="1"/>
      <w:numFmt w:val="lowerRoman"/>
      <w:lvlText w:val="%6"/>
      <w:lvlJc w:val="left"/>
      <w:pPr>
        <w:ind w:left="3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638D4">
      <w:start w:val="1"/>
      <w:numFmt w:val="decimal"/>
      <w:lvlText w:val="%7"/>
      <w:lvlJc w:val="left"/>
      <w:pPr>
        <w:ind w:left="4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24074">
      <w:start w:val="1"/>
      <w:numFmt w:val="lowerLetter"/>
      <w:lvlText w:val="%8"/>
      <w:lvlJc w:val="left"/>
      <w:pPr>
        <w:ind w:left="5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C5C42">
      <w:start w:val="1"/>
      <w:numFmt w:val="lowerRoman"/>
      <w:lvlText w:val="%9"/>
      <w:lvlJc w:val="left"/>
      <w:pPr>
        <w:ind w:left="5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2C17D2"/>
    <w:multiLevelType w:val="hybridMultilevel"/>
    <w:tmpl w:val="A972FF66"/>
    <w:lvl w:ilvl="0" w:tplc="FFFFFFFF">
      <w:start w:val="1"/>
      <w:numFmt w:val="decimal"/>
      <w:lvlText w:val="%1."/>
      <w:lvlJc w:val="left"/>
      <w:pPr>
        <w:ind w:left="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(%2)"/>
      <w:lvlJc w:val="left"/>
      <w:pPr>
        <w:ind w:left="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57BDA"/>
    <w:multiLevelType w:val="hybridMultilevel"/>
    <w:tmpl w:val="A972FF66"/>
    <w:lvl w:ilvl="0" w:tplc="FFFFFFFF">
      <w:start w:val="1"/>
      <w:numFmt w:val="decimal"/>
      <w:lvlText w:val="%1."/>
      <w:lvlJc w:val="left"/>
      <w:pPr>
        <w:ind w:left="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(%2)"/>
      <w:lvlJc w:val="left"/>
      <w:pPr>
        <w:ind w:left="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187180"/>
    <w:multiLevelType w:val="hybridMultilevel"/>
    <w:tmpl w:val="1F14B310"/>
    <w:lvl w:ilvl="0" w:tplc="15C22CD2">
      <w:start w:val="1"/>
      <w:numFmt w:val="decimal"/>
      <w:lvlText w:val="%1."/>
      <w:lvlJc w:val="left"/>
      <w:pPr>
        <w:ind w:left="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2221A8">
      <w:start w:val="1"/>
      <w:numFmt w:val="lowerLetter"/>
      <w:lvlText w:val="(%2)"/>
      <w:lvlJc w:val="left"/>
      <w:pPr>
        <w:ind w:left="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00D30">
      <w:start w:val="1"/>
      <w:numFmt w:val="lowerRoman"/>
      <w:lvlText w:val="%3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7E6C12">
      <w:start w:val="1"/>
      <w:numFmt w:val="decimal"/>
      <w:lvlText w:val="%4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ADE38">
      <w:start w:val="1"/>
      <w:numFmt w:val="lowerLetter"/>
      <w:lvlText w:val="%5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DC7A90">
      <w:start w:val="1"/>
      <w:numFmt w:val="lowerRoman"/>
      <w:lvlText w:val="%6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564096">
      <w:start w:val="1"/>
      <w:numFmt w:val="decimal"/>
      <w:lvlText w:val="%7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8E076">
      <w:start w:val="1"/>
      <w:numFmt w:val="lowerLetter"/>
      <w:lvlText w:val="%8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1AB31E">
      <w:start w:val="1"/>
      <w:numFmt w:val="lowerRoman"/>
      <w:lvlText w:val="%9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1E059F"/>
    <w:multiLevelType w:val="hybridMultilevel"/>
    <w:tmpl w:val="A972FF66"/>
    <w:lvl w:ilvl="0" w:tplc="756C0BEE">
      <w:start w:val="1"/>
      <w:numFmt w:val="decimal"/>
      <w:lvlText w:val="%1."/>
      <w:lvlJc w:val="left"/>
      <w:pPr>
        <w:ind w:left="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2090DE">
      <w:start w:val="1"/>
      <w:numFmt w:val="lowerLetter"/>
      <w:lvlText w:val="(%2)"/>
      <w:lvlJc w:val="left"/>
      <w:pPr>
        <w:ind w:left="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DE1FA4">
      <w:start w:val="1"/>
      <w:numFmt w:val="lowerRoman"/>
      <w:lvlText w:val="%3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AD79A">
      <w:start w:val="1"/>
      <w:numFmt w:val="decimal"/>
      <w:lvlText w:val="%4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4CF266">
      <w:start w:val="1"/>
      <w:numFmt w:val="lowerLetter"/>
      <w:lvlText w:val="%5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4ADA0">
      <w:start w:val="1"/>
      <w:numFmt w:val="lowerRoman"/>
      <w:lvlText w:val="%6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497AA">
      <w:start w:val="1"/>
      <w:numFmt w:val="decimal"/>
      <w:lvlText w:val="%7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C714E">
      <w:start w:val="1"/>
      <w:numFmt w:val="lowerLetter"/>
      <w:lvlText w:val="%8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EE15C0">
      <w:start w:val="1"/>
      <w:numFmt w:val="lowerRoman"/>
      <w:lvlText w:val="%9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2518F9"/>
    <w:multiLevelType w:val="hybridMultilevel"/>
    <w:tmpl w:val="6FAA65D2"/>
    <w:lvl w:ilvl="0" w:tplc="AEA21494">
      <w:start w:val="1"/>
      <w:numFmt w:val="decimal"/>
      <w:lvlText w:val="%1."/>
      <w:lvlJc w:val="left"/>
      <w:pPr>
        <w:ind w:left="25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6426940">
      <w:start w:val="1"/>
      <w:numFmt w:val="lowerLetter"/>
      <w:lvlText w:val="(%2)"/>
      <w:lvlJc w:val="left"/>
      <w:pPr>
        <w:ind w:left="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01E451E">
      <w:start w:val="1"/>
      <w:numFmt w:val="lowerRoman"/>
      <w:lvlText w:val="%3"/>
      <w:lvlJc w:val="left"/>
      <w:pPr>
        <w:ind w:left="14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652697C">
      <w:start w:val="1"/>
      <w:numFmt w:val="decimal"/>
      <w:lvlText w:val="%4"/>
      <w:lvlJc w:val="left"/>
      <w:pPr>
        <w:ind w:left="21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484B1E">
      <w:start w:val="1"/>
      <w:numFmt w:val="lowerLetter"/>
      <w:lvlText w:val="%5"/>
      <w:lvlJc w:val="left"/>
      <w:pPr>
        <w:ind w:left="285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1E6BEE">
      <w:start w:val="1"/>
      <w:numFmt w:val="lowerRoman"/>
      <w:lvlText w:val="%6"/>
      <w:lvlJc w:val="left"/>
      <w:pPr>
        <w:ind w:left="3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FE510A">
      <w:start w:val="1"/>
      <w:numFmt w:val="decimal"/>
      <w:lvlText w:val="%7"/>
      <w:lvlJc w:val="left"/>
      <w:pPr>
        <w:ind w:left="42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F0685E6">
      <w:start w:val="1"/>
      <w:numFmt w:val="lowerLetter"/>
      <w:lvlText w:val="%8"/>
      <w:lvlJc w:val="left"/>
      <w:pPr>
        <w:ind w:left="50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C0AE710">
      <w:start w:val="1"/>
      <w:numFmt w:val="lowerRoman"/>
      <w:lvlText w:val="%9"/>
      <w:lvlJc w:val="left"/>
      <w:pPr>
        <w:ind w:left="57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56483346">
    <w:abstractNumId w:val="5"/>
  </w:num>
  <w:num w:numId="2" w16cid:durableId="153448241">
    <w:abstractNumId w:val="2"/>
  </w:num>
  <w:num w:numId="3" w16cid:durableId="684096735">
    <w:abstractNumId w:val="3"/>
  </w:num>
  <w:num w:numId="4" w16cid:durableId="1991671556">
    <w:abstractNumId w:val="4"/>
  </w:num>
  <w:num w:numId="5" w16cid:durableId="177542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40032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553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E2"/>
    <w:rsid w:val="000E37F6"/>
    <w:rsid w:val="00226227"/>
    <w:rsid w:val="00326C45"/>
    <w:rsid w:val="0038291A"/>
    <w:rsid w:val="004E0A88"/>
    <w:rsid w:val="006B3E31"/>
    <w:rsid w:val="00A27184"/>
    <w:rsid w:val="00A97C4E"/>
    <w:rsid w:val="00AE70E2"/>
    <w:rsid w:val="00B37E1B"/>
    <w:rsid w:val="00B9444B"/>
    <w:rsid w:val="00C53FE1"/>
    <w:rsid w:val="00D1746B"/>
    <w:rsid w:val="00D91B85"/>
    <w:rsid w:val="00D92D8B"/>
    <w:rsid w:val="00E05043"/>
    <w:rsid w:val="00E5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F030"/>
  <w15:chartTrackingRefBased/>
  <w15:docId w15:val="{F3E53674-CA6C-4294-B956-10D66AA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Osita Eluemuno Onyejekwe</dc:creator>
  <cp:keywords/>
  <dc:description/>
  <cp:lastModifiedBy>Osita</cp:lastModifiedBy>
  <cp:revision>14</cp:revision>
  <cp:lastPrinted>2024-08-12T16:22:00Z</cp:lastPrinted>
  <dcterms:created xsi:type="dcterms:W3CDTF">2024-08-08T13:35:00Z</dcterms:created>
  <dcterms:modified xsi:type="dcterms:W3CDTF">2024-08-12T16:22:00Z</dcterms:modified>
</cp:coreProperties>
</file>