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A4EC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0"/>
        <w:rPr>
          <w:rFonts w:ascii="圆体-简" w:eastAsia="圆体-简" w:hAnsi="圆体-简" w:cs="宋体"/>
          <w:kern w:val="36"/>
          <w:sz w:val="48"/>
          <w:szCs w:val="48"/>
          <w14:ligatures w14:val="none"/>
        </w:rPr>
      </w:pPr>
      <w:r w:rsidRPr="008F7410">
        <w:rPr>
          <w:rFonts w:ascii="圆体-简" w:eastAsia="圆体-简" w:hAnsi="圆体-简" w:cs="宋体" w:hint="eastAsia"/>
          <w:kern w:val="36"/>
          <w:sz w:val="48"/>
          <w:szCs w:val="48"/>
          <w14:ligatures w14:val="none"/>
        </w:rPr>
        <w:t>游戏设计文档</w:t>
      </w:r>
    </w:p>
    <w:p w14:paraId="39109C38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一、基础结构</w:t>
      </w:r>
    </w:p>
    <w:p w14:paraId="4D45E9CF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</w:p>
    <w:p w14:paraId="0E277F65" w14:textId="6869B298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控制方式：使用 WASD 键进行移动， Shift 键实现翻滚。</w:t>
      </w:r>
    </w:p>
    <w:p w14:paraId="1C4F0D53" w14:textId="518A259F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属性：拥有</w:t>
      </w:r>
      <w:r w:rsidRPr="008F7410">
        <w:rPr>
          <w:rFonts w:ascii="宋体" w:eastAsia="宋体" w:hAnsi="宋体" w:cs="宋体" w:hint="eastAsia"/>
          <w:kern w:val="0"/>
          <w:sz w:val="24"/>
          <w14:ligatures w14:val="none"/>
        </w:rPr>
        <w:t>基础生命值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和法力值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，法力值根据时间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回复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FBEF582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</w:t>
      </w:r>
    </w:p>
    <w:p w14:paraId="7BDD3338" w14:textId="77777777" w:rsid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 w14:textId="045CE87A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A型近战小怪：</w:t>
      </w:r>
      <w:r w:rsidRP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接触攻击</w:t>
      </w:r>
    </w:p>
    <w:p w14:paraId="6301DAB5" w14:textId="008F2EF3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B型近战小怪：</w:t>
      </w:r>
      <w:r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扇形范围攻击</w:t>
      </w:r>
    </w:p>
    <w:p w14:paraId="13E32FD5" w14:textId="4F5D0FBE" w:rsidR="004522A1" w:rsidRPr="008F7410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C型远程小怪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保持一定距离，发射弹幕</w:t>
      </w:r>
    </w:p>
    <w:p w14:paraId="7002F7FB" w14:textId="08A9B45A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Boss：设定为单个 Boss，分为 2 至 3 个阶段设计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，使用特定卡牌攻击可迫使</w:t>
      </w:r>
      <w:r w:rsidR="004522A1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更换状态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F05623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</w:t>
      </w:r>
    </w:p>
    <w:p w14:paraId="6B256397" w14:textId="6488B99B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章节设定：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单个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包含一小关。</w:t>
      </w:r>
    </w:p>
    <w:p w14:paraId="38AB7DB3" w14:textId="695F1AAC" w:rsidR="003F0650" w:rsidRPr="00CF0450" w:rsidRDefault="008F7410" w:rsidP="00CF04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房间布局：包括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1个初始房间，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2-4 个敌人房间、1 个宝箱房间</w:t>
      </w:r>
    </w:p>
    <w:p w14:paraId="54DA5157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</w:p>
    <w:p w14:paraId="566F5FA7" w14:textId="77777777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初步设计五种： </w:t>
      </w:r>
    </w:p>
    <w:p w14:paraId="09B57CD6" w14:textId="0A55BA97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火球：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从主角身上发射，锁定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并自动追踪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指定敌人，发射一连串火球。</w:t>
      </w:r>
    </w:p>
    <w:p w14:paraId="1282D830" w14:textId="77777777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毒雾：对范围内敌人造成伤害。</w:t>
      </w:r>
    </w:p>
    <w:p w14:paraId="40AC76FD" w14:textId="3AA611B9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雷电：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直接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对单体敌人进行一次性高伤害攻击。</w:t>
      </w:r>
    </w:p>
    <w:p w14:paraId="335DA1AD" w14:textId="20477895" w:rsidR="008F7410" w:rsidRPr="008F7410" w:rsidRDefault="00516105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狂暴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增加玩家30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%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的攻击力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A10348E" w14:textId="77777777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护盾：生成带有持续时间的护盾，相当于额外生命值。</w:t>
      </w:r>
    </w:p>
    <w:p w14:paraId="4ABCE2BC" w14:textId="77777777" w:rsidR="008F7410" w:rsidRPr="008F7410" w:rsidRDefault="000F0687" w:rsidP="008F7410">
      <w:pPr>
        <w:widowControl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noProof/>
          <w:kern w:val="0"/>
          <w:sz w:val="24"/>
        </w:rPr>
        <w:pict w14:anchorId="1B64D85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B531426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二、核心机制</w:t>
      </w:r>
    </w:p>
    <w:p w14:paraId="4D38C51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 界面</w:t>
      </w:r>
    </w:p>
    <w:p w14:paraId="15ED70DA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左上角：实时显示当前生命值和法力值。</w:t>
      </w:r>
    </w:p>
    <w:p w14:paraId="510F13D7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右上角：展示当前关卡地图。</w:t>
      </w:r>
    </w:p>
    <w:p w14:paraId="4A79053B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中央区域：为游戏主画面。</w:t>
      </w:r>
    </w:p>
    <w:p w14:paraId="1FCA9861" w14:textId="77177F6E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底部：呈现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半圆形转盘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卡牌队列，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卡牌进入时的动态效果。</w:t>
      </w:r>
      <w:r w:rsidR="00CF0450">
        <w:rPr>
          <w:rFonts w:ascii="圆体-简" w:eastAsia="圆体-简" w:hAnsi="圆体-简" w:cs="宋体" w:hint="eastAsia"/>
          <w:kern w:val="0"/>
          <w:sz w:val="24"/>
          <w14:ligatures w14:val="none"/>
        </w:rPr>
        <w:t>卡牌分布在半圆形圆盘上，系统生成的卡牌从右侧滑入，若有卡牌被使用，则剩余卡牌会向左侧滑动填补空缺。</w:t>
      </w:r>
    </w:p>
    <w:p w14:paraId="3A4482F3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战斗机制</w:t>
      </w:r>
    </w:p>
    <w:p w14:paraId="71608994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玩家通过移动与翻滚闪避敌人攻击。</w:t>
      </w:r>
    </w:p>
    <w:p w14:paraId="1F8AE2C9" w14:textId="62F8E5DC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利用鼠标拖拽卡牌释放，可用于攻击敌人或强化自身。</w:t>
      </w:r>
    </w:p>
    <w:p w14:paraId="2E2B01C7" w14:textId="0DFD3B5D" w:rsid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拖拽卡牌时，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卡牌变小，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也进入子弹时间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，便于精准选中目标；右键点击则可取消当前卡牌选择。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拖拽至敌人（红色高亮）触发攻击，拖拽至地面触发区域效果。</w:t>
      </w:r>
    </w:p>
    <w:p w14:paraId="22DC8B09" w14:textId="1F3EE195" w:rsidR="004522A1" w:rsidRDefault="004522A1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 w14:textId="39B4A028" w:rsidR="0014758F" w:rsidRPr="008F7410" w:rsidRDefault="0014758F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需达到法力值回复与系统生成卡牌，卡牌蓝条消耗量的动态平衡，尽量营造“蓝条不够而卡牌充足”的情形，防止蓝条机制成摆设。</w:t>
      </w:r>
    </w:p>
    <w:p w14:paraId="42EFF115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关卡机制</w:t>
      </w:r>
    </w:p>
    <w:p w14:paraId="0A00788A" w14:textId="16FC534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怪物生成：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2-3波次（可选），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随机生成3-6名敌人，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敌人将在房间内的合法位置随机生成；进入敌人房间后，房间将自动封锁。</w:t>
      </w:r>
    </w:p>
    <w:p w14:paraId="4F1D0BAA" w14:textId="1C0CBF90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战斗胜利：当玩家击败房间内所有敌人后，系统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提示</w:t>
      </w:r>
      <w:r w:rsidR="00452076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，并自动回复玩家</w:t>
      </w:r>
      <w:r w:rsidR="00516105">
        <w:rPr>
          <w:rFonts w:ascii="圆体-简" w:eastAsia="圆体-简" w:hAnsi="圆体-简" w:cs="宋体" w:hint="eastAsia"/>
          <w:kern w:val="0"/>
          <w:sz w:val="24"/>
          <w14:ligatures w14:val="none"/>
        </w:rPr>
        <w:t>一定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生命值。</w:t>
      </w:r>
    </w:p>
    <w:p w14:paraId="2855682E" w14:textId="42DBA1C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宝箱奖励：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战斗胜利后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，系统会在随机合法位置生成宝箱，宝箱奖励包括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（60%属性增益/40%卡牌强化）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： </w:t>
      </w:r>
    </w:p>
    <w:p w14:paraId="6F8A6401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卡牌属性增益（如提升火球的伤害或数量、增强毒雾效果等）。</w:t>
      </w:r>
    </w:p>
    <w:p w14:paraId="4ECD76C0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敌人机制</w:t>
      </w:r>
    </w:p>
    <w:p w14:paraId="3B517798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近战敌人：主动追踪玩家，并采用近身攻击。</w:t>
      </w:r>
    </w:p>
    <w:p w14:paraId="3F65E5E0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远程敌人：寻找合适的射程位置进行远程攻击。</w:t>
      </w:r>
    </w:p>
    <w:p w14:paraId="43308C2E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 设计：尚在探索阶段，建议设计多阶段战斗，并可加入特定卡牌打破某些阶段的防御或限制。</w:t>
      </w:r>
    </w:p>
    <w:p w14:paraId="387E975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游戏流程</w:t>
      </w:r>
    </w:p>
    <w:p w14:paraId="6B804A74" w14:textId="1A013205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开始流程：启动游戏 → 进入主界面 → 点击“开始游戏” → 选择难度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→ 生成关卡/地图 → 玩家进入初始房间。</w:t>
      </w:r>
    </w:p>
    <w:p w14:paraId="33B53549" w14:textId="1D56149D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通关流程：击败 Boss 后显示通关动画或提示 → 游戏结束时给予特定增益奖励，同时提供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给下一次挑战增加难度，给出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重新挑战的选项。</w:t>
      </w:r>
    </w:p>
    <w:p w14:paraId="62FB09F1" w14:textId="7809A22D" w:rsidR="008F7410" w:rsidRPr="008F7410" w:rsidRDefault="008F7410" w:rsidP="0022085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失败流程：若玩家在战斗中被击败，则显示失败界面，并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同时提供重新挑战的选项。</w:t>
      </w:r>
      <w:r w:rsidR="000F0687">
        <w:rPr>
          <w:rFonts w:ascii="圆体-简" w:eastAsia="圆体-简" w:hAnsi="圆体-简" w:cs="宋体"/>
          <w:noProof/>
          <w:kern w:val="0"/>
          <w:sz w:val="24"/>
        </w:rPr>
        <w:pict w14:anchorId="06CD43E0">
          <v:rect id="_x0000_i1025" alt="" style="width:234.65pt;height:.05pt;mso-width-percent:0;mso-height-percent:0;mso-width-percent:0;mso-height-percent:0" o:hrpct="565" o:hralign="center" o:hrstd="t" o:hr="t" fillcolor="#a0a0a0" stroked="f"/>
        </w:pict>
      </w:r>
    </w:p>
    <w:p w14:paraId="53B95890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三、美术概念</w:t>
      </w:r>
    </w:p>
    <w:p w14:paraId="08876961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整体风格</w:t>
      </w:r>
    </w:p>
    <w:p w14:paraId="4DE25247" w14:textId="79F148D2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采用像素风格，画面需涵盖以下元素： </w:t>
      </w:r>
    </w:p>
    <w:p w14:paraId="7E7B55CA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玩家：移动、翻滚、站立等动态表现。</w:t>
      </w:r>
    </w:p>
    <w:p w14:paraId="5C972B14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敌人：移动、弹幕攻击等动作效果。</w:t>
      </w:r>
    </w:p>
    <w:p w14:paraId="2E5C927B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道具：宝箱、增益物品、金币等图标设计。</w:t>
      </w:r>
    </w:p>
    <w:p w14:paraId="306C47F6" w14:textId="77777777" w:rsid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UI：按钮、状态栏、卡牌样式等界面元素。</w:t>
      </w:r>
    </w:p>
    <w:p w14:paraId="5B2AC325" w14:textId="75CD1C0F" w:rsidR="00785632" w:rsidRPr="008F7410" w:rsidRDefault="00785632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地图：地板，墙壁，障碍物。</w:t>
      </w:r>
    </w:p>
    <w:p w14:paraId="45116296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音效与 BGM</w:t>
      </w:r>
    </w:p>
    <w:p w14:paraId="46FFF380" w14:textId="1DF362FA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音效：选择免费素材，涵盖卡牌释放、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攻击命中，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增益获得、宝箱开启、角色受击、按钮点击等常用音效。</w:t>
      </w:r>
    </w:p>
    <w:p w14:paraId="642D5BA0" w14:textId="69160433" w:rsid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背景音乐：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免费素材，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设计未战斗、进入战斗以及 Boss 战三个不同氛围的 BGM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65112E7F" w14:textId="77777777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0129BCB" w14:textId="54EA53DA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分工</w:t>
      </w:r>
    </w:p>
    <w:p w14:paraId="5829BDD1" w14:textId="4AB2F2A3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桑：主角移动/属性相关，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界面（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布局/卡牌队列实现）</w:t>
      </w:r>
    </w:p>
    <w:p w14:paraId="76C7FCF0" w14:textId="32521375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林：敌人移动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/ai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行为树，房间/地图的生成和布局。</w:t>
      </w:r>
    </w:p>
    <w:p w14:paraId="403B7A3A" w14:textId="44807C40" w:rsidR="00241918" w:rsidRP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崔：美术/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bgm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音效 图标，敌人/主角的动画，地图</w:t>
      </w:r>
    </w:p>
    <w:p w14:paraId="08AE38BE" w14:textId="26DAFBFE" w:rsidR="00B37C4B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，卡牌设计，技能的特效/粒子</w:t>
      </w:r>
    </w:p>
    <w:p w14:paraId="3F52B2F4" w14:textId="3C372427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计划</w:t>
      </w:r>
    </w:p>
    <w:p w14:paraId="11006272" w14:textId="45C3D325" w:rsidR="00241918" w:rsidRPr="003F0650" w:rsidRDefault="00241918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主角移动/属性的实现，基础</w:t>
      </w:r>
      <w:proofErr w:type="spellStart"/>
      <w:r w:rsidRPr="003F0650"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布局，</w:t>
      </w:r>
      <w:r w:rsidR="003F0650"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敌人的移动/攻击方式</w:t>
      </w:r>
      <w:r w:rsid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</w:p>
    <w:p w14:paraId="0E24FDE3" w14:textId="5CA97F89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ai/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</w:t>
      </w:r>
    </w:p>
    <w:p w14:paraId="13959767" w14:textId="1B451E32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完善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功能整合（玩家与敌人，地图的交互），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机制设计/实现</w:t>
      </w:r>
    </w:p>
    <w:p w14:paraId="459B8430" w14:textId="0AB3AC73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游戏完整流程的实现和游戏调试。</w:t>
      </w:r>
    </w:p>
    <w:p w14:paraId="570FDB22" w14:textId="165697F9" w:rsidR="009D1D7C" w:rsidRPr="009D1D7C" w:rsidRDefault="009D1D7C" w:rsidP="009D1D7C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</w:pPr>
      <w:r w:rsidRP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四</w:t>
      </w: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、</w:t>
      </w:r>
      <w:r>
        <w:rPr>
          <w:rFonts w:ascii="圆体-简" w:eastAsia="圆体-简" w:hAnsi="圆体-简" w:cs="宋体"/>
          <w:kern w:val="0"/>
          <w:sz w:val="36"/>
          <w:szCs w:val="36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的使用与开发环境搭建</w:t>
      </w:r>
    </w:p>
    <w:p w14:paraId="6072B1BB" w14:textId="634298C0" w:rsidR="00B37C4B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1.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版本：2022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.3.5</w:t>
      </w:r>
      <w:r w:rsidR="007A2AE6">
        <w:rPr>
          <w:rFonts w:ascii="圆体-简" w:eastAsia="圆体-简" w:hAnsi="圆体-简" w:cs="宋体" w:hint="eastAsia"/>
          <w:kern w:val="0"/>
          <w:sz w:val="24"/>
          <w14:ligatures w14:val="none"/>
        </w:rPr>
        <w:t>5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f1c1</w:t>
      </w:r>
    </w:p>
    <w:p w14:paraId="7424AB76" w14:textId="07D51A59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2.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仓库地址：</w:t>
      </w:r>
      <w:r w:rsidR="007A2AE6" w:rsidRPr="007A2AE6">
        <w:rPr>
          <w:rFonts w:ascii="圆体-简" w:eastAsia="圆体-简" w:hAnsi="圆体-简" w:cs="宋体"/>
          <w:kern w:val="0"/>
          <w:sz w:val="24"/>
          <w14:ligatures w14:val="none"/>
        </w:rPr>
        <w:t>https://github.com/CUC-HAINAN1/Black-Dungeon-Draw-A-Card</w:t>
      </w:r>
      <w:r w:rsidR="007A2AE6"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</w:p>
    <w:p w14:paraId="256A52E4" w14:textId="70CC71E1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3.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确保看完大话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版本控制教程，特别是第三章与第四章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多人协作和u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实践部分。注意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 LFS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的配置和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中版本控制和资产序列化的设置。</w:t>
      </w:r>
    </w:p>
    <w:p w14:paraId="6F0CC9AF" w14:textId="2BD8E81B" w:rsidR="00D43E12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4.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远程库的使用与克隆：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proofErr w:type="spellStart"/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gitignore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r w:rsidR="004F7FF2" w:rsidRPr="004F7FF2">
        <w:t xml:space="preserve"> </w:t>
      </w:r>
      <w:proofErr w:type="spellStart"/>
      <w:r w:rsidR="004F7FF2" w:rsidRPr="004F7FF2">
        <w:rPr>
          <w:rFonts w:ascii="圆体-简" w:eastAsia="圆体-简" w:hAnsi="圆体-简" w:cs="宋体"/>
          <w:kern w:val="0"/>
          <w:sz w:val="24"/>
          <w14:ligatures w14:val="none"/>
        </w:rPr>
        <w:t>gitattributes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配置文件都已存在于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main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的根目录。克隆时创建一个新的项目文件夹，然后从远程克隆即可。使用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打开该项目文件夹时，会自动创建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>缓存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和配置文件，再把代码/美术资源导入该项目即可。</w:t>
      </w:r>
    </w:p>
    <w:p w14:paraId="1E433F41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5. 最后检查：</w:t>
      </w:r>
    </w:p>
    <w:p w14:paraId="56EE72D6" w14:textId="3D19319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Version Control Mode: Visible Meta Files</w:t>
      </w:r>
    </w:p>
    <w:p w14:paraId="47990596" w14:textId="1468A72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Asset Serialization: Force Text</w:t>
      </w:r>
    </w:p>
    <w:p w14:paraId="3CD0C1A0" w14:textId="25F49F3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6.注意：</w:t>
      </w:r>
    </w:p>
    <w:p w14:paraId="05D3CC62" w14:textId="6D253D69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-所有提交都需提交至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dev/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分支下，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main/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分支仅当开发工作进展到一定程度之后通过合并更新。</w:t>
      </w:r>
    </w:p>
    <w:p w14:paraId="1A89AEBB" w14:textId="37464098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新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 w14:textId="2AB0A78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-美术资源通过g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it </w:t>
      </w:r>
      <w:r w:rsidR="00FC5434">
        <w:rPr>
          <w:rFonts w:ascii="圆体-简" w:eastAsia="圆体-简" w:hAnsi="圆体-简" w:cs="宋体"/>
          <w:kern w:val="0"/>
          <w:sz w:val="24"/>
          <w14:ligatures w14:val="none"/>
        </w:rPr>
        <w:t>LFS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提交。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提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 w14:textId="14637B97" w:rsidR="00FC5434" w:rsidRDefault="00FC5434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lastRenderedPageBreak/>
        <w:t>-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提交前先拉取最新代码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遇到冲突时，不要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强制推送代码或删除他人修改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先把冲突发群里看看，同时利用教程中提到的解决冲突方式</w:t>
      </w:r>
    </w:p>
    <w:p w14:paraId="36633E1B" w14:textId="18D1074E" w:rsidR="00E07B51" w:rsidRPr="00241D3A" w:rsidRDefault="00E07B51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推荐使用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官方提供的合并工具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unityYAMLMerge</w:t>
      </w:r>
      <w:proofErr w:type="spellEnd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安装在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的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tools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文件夹中，具体配置方式和使用方式可询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d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指导或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gpt</w:t>
      </w:r>
      <w:proofErr w:type="spellEnd"/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36ECF73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</w:p>
    <w:p w14:paraId="5CED62E5" w14:textId="77777777" w:rsidR="00D43E12" w:rsidRPr="009D1D7C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</w:p>
    <w:p w14:paraId="026F7BBB" w14:textId="77777777" w:rsidR="00B37C4B" w:rsidRPr="008F7410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7FED70B" w14:textId="77777777" w:rsidR="00C9778D" w:rsidRPr="008F7410" w:rsidRDefault="00C9778D" w:rsidP="008F7410">
      <w:pPr>
        <w:rPr>
          <w:rFonts w:ascii="圆体-简" w:eastAsia="圆体-简" w:hAnsi="圆体-简"/>
        </w:rPr>
      </w:pPr>
    </w:p>
    <w:sectPr w:rsidR="00C9778D" w:rsidRPr="008F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圆体-简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28"/>
    <w:multiLevelType w:val="hybridMultilevel"/>
    <w:tmpl w:val="82B4AD8C"/>
    <w:lvl w:ilvl="0" w:tplc="E1D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0E9E"/>
    <w:multiLevelType w:val="hybridMultilevel"/>
    <w:tmpl w:val="FA38FAFC"/>
    <w:lvl w:ilvl="0" w:tplc="1C12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76F9A"/>
    <w:multiLevelType w:val="hybridMultilevel"/>
    <w:tmpl w:val="7E88BCAC"/>
    <w:lvl w:ilvl="0" w:tplc="4E6842DC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275544"/>
    <w:multiLevelType w:val="hybridMultilevel"/>
    <w:tmpl w:val="C28ABFC4"/>
    <w:lvl w:ilvl="0" w:tplc="26A4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67516E"/>
    <w:multiLevelType w:val="multilevel"/>
    <w:tmpl w:val="6D2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A5CCD"/>
    <w:multiLevelType w:val="hybridMultilevel"/>
    <w:tmpl w:val="BC4E6EFC"/>
    <w:lvl w:ilvl="0" w:tplc="7EB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E52F06"/>
    <w:multiLevelType w:val="multilevel"/>
    <w:tmpl w:val="5020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84F60"/>
    <w:multiLevelType w:val="multilevel"/>
    <w:tmpl w:val="BA9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824362">
    <w:abstractNumId w:val="2"/>
  </w:num>
  <w:num w:numId="2" w16cid:durableId="1040664490">
    <w:abstractNumId w:val="3"/>
  </w:num>
  <w:num w:numId="3" w16cid:durableId="1670518767">
    <w:abstractNumId w:val="0"/>
  </w:num>
  <w:num w:numId="4" w16cid:durableId="1046680333">
    <w:abstractNumId w:val="1"/>
  </w:num>
  <w:num w:numId="5" w16cid:durableId="797259063">
    <w:abstractNumId w:val="7"/>
  </w:num>
  <w:num w:numId="6" w16cid:durableId="1168864411">
    <w:abstractNumId w:val="6"/>
  </w:num>
  <w:num w:numId="7" w16cid:durableId="1179462711">
    <w:abstractNumId w:val="4"/>
  </w:num>
  <w:num w:numId="8" w16cid:durableId="675309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D"/>
    <w:rsid w:val="000E6CBC"/>
    <w:rsid w:val="000F0687"/>
    <w:rsid w:val="0013139B"/>
    <w:rsid w:val="0014758F"/>
    <w:rsid w:val="00207CC2"/>
    <w:rsid w:val="00241918"/>
    <w:rsid w:val="00241D3A"/>
    <w:rsid w:val="003F0650"/>
    <w:rsid w:val="00452076"/>
    <w:rsid w:val="004522A1"/>
    <w:rsid w:val="00486F8A"/>
    <w:rsid w:val="004F7FF2"/>
    <w:rsid w:val="00516105"/>
    <w:rsid w:val="00516E79"/>
    <w:rsid w:val="00607635"/>
    <w:rsid w:val="00685157"/>
    <w:rsid w:val="00785632"/>
    <w:rsid w:val="007A2AE6"/>
    <w:rsid w:val="007E5308"/>
    <w:rsid w:val="008D746A"/>
    <w:rsid w:val="008F7410"/>
    <w:rsid w:val="0091032B"/>
    <w:rsid w:val="009D1D7C"/>
    <w:rsid w:val="009E15C0"/>
    <w:rsid w:val="00A20BF4"/>
    <w:rsid w:val="00B37C4B"/>
    <w:rsid w:val="00C9778D"/>
    <w:rsid w:val="00CF0450"/>
    <w:rsid w:val="00CF4D76"/>
    <w:rsid w:val="00D43E12"/>
    <w:rsid w:val="00D75CDA"/>
    <w:rsid w:val="00D97F72"/>
    <w:rsid w:val="00E07B51"/>
    <w:rsid w:val="00E419C9"/>
    <w:rsid w:val="00E72EE8"/>
    <w:rsid w:val="00F1764A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01F"/>
  <w15:chartTrackingRefBased/>
  <w15:docId w15:val="{1D542486-3D7A-CB4A-83CD-D54863D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C9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7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77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7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7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7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7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7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7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78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9778D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8F7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8F7410"/>
    <w:rPr>
      <w:b/>
      <w:bCs/>
    </w:rPr>
  </w:style>
  <w:style w:type="character" w:styleId="af1">
    <w:name w:val="Hyperlink"/>
    <w:basedOn w:val="a0"/>
    <w:uiPriority w:val="99"/>
    <w:unhideWhenUsed/>
    <w:rsid w:val="009D1D7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1D7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43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5</cp:revision>
  <dcterms:created xsi:type="dcterms:W3CDTF">2025-03-16T09:18:00Z</dcterms:created>
  <dcterms:modified xsi:type="dcterms:W3CDTF">2025-03-19T15:33:00Z</dcterms:modified>
</cp:coreProperties>
</file>