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30.wmf" ContentType="image/x-wmf"/>
  <Override PartName="/word/media/image28.wmf" ContentType="image/x-wmf"/>
  <Override PartName="/word/media/image10.wmf" ContentType="image/x-wmf"/>
  <Override PartName="/word/media/image29.wmf" ContentType="image/x-wmf"/>
  <Override PartName="/word/media/image5.wmf" ContentType="image/x-wmf"/>
  <Override PartName="/word/media/image35.wmf" ContentType="image/x-wmf"/>
  <Override PartName="/word/media/image11.wmf" ContentType="image/x-wmf"/>
  <Override PartName="/word/media/image6.wmf" ContentType="image/x-wmf"/>
  <Override PartName="/word/media/image36.wmf" ContentType="image/x-wmf"/>
  <Override PartName="/word/media/image7.wmf" ContentType="image/x-wmf"/>
  <Override PartName="/word/media/image12.wmf" ContentType="image/x-wmf"/>
  <Override PartName="/word/media/image8.wmf" ContentType="image/x-wmf"/>
  <Override PartName="/word/media/image13.wmf" ContentType="image/x-wmf"/>
  <Override PartName="/word/media/image9.wmf" ContentType="image/x-wmf"/>
  <Override PartName="/word/media/image34.wmf" ContentType="image/x-wmf"/>
  <Override PartName="/word/media/image4.wmf" ContentType="image/x-wmf"/>
  <Override PartName="/word/media/image27.wmf" ContentType="image/x-wmf"/>
  <Override PartName="/word/media/image33.wmf" ContentType="image/x-wmf"/>
  <Override PartName="/word/media/image3.wmf" ContentType="image/x-wmf"/>
  <Override PartName="/word/media/image26.wmf" ContentType="image/x-wmf"/>
  <Override PartName="/word/media/image32.wmf" ContentType="image/x-wmf"/>
  <Override PartName="/word/media/image2.wmf" ContentType="image/x-wmf"/>
  <Override PartName="/word/media/image25.wmf" ContentType="image/x-wmf"/>
  <Override PartName="/word/media/image31.wmf" ContentType="image/x-wmf"/>
  <Override PartName="/word/media/image1.wmf" ContentType="image/x-wmf"/>
  <Override PartName="/word/media/image24.wmf" ContentType="image/x-wmf"/>
  <Override PartName="/word/media/image14.wmf" ContentType="image/x-wmf"/>
  <Override PartName="/word/media/image15.wmf" ContentType="image/x-wmf"/>
  <Override PartName="/word/media/image16.wmf" ContentType="image/x-wm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numPr>
          <w:ilvl w:val="0"/>
          <w:numId w:val="0"/>
        </w:numPr>
        <w:spacing w:lineRule="auto" w:line="360" w:before="156" w:after="0"/>
        <w:outlineLvl w:val="1"/>
        <w:rPr>
          <w:rFonts w:ascii="Times New Roman" w:hAnsi="Times New Roman" w:eastAsia="仿宋_GB2312" w:cs="Times New Roman"/>
          <w:b/>
          <w:b/>
          <w:bCs/>
          <w:sz w:val="30"/>
          <w:szCs w:val="30"/>
        </w:rPr>
      </w:pPr>
      <w:r>
        <w:rPr>
          <w:rFonts w:ascii="Times New Roman" w:hAnsi="Times New Roman" w:cs="Times New Roman" w:eastAsia="仿宋_GB2312"/>
          <w:b/>
          <w:bCs/>
          <w:sz w:val="30"/>
          <w:szCs w:val="30"/>
        </w:rPr>
        <w:t>一、大气环流指数（</w:t>
      </w:r>
      <w:r>
        <w:rPr>
          <w:rFonts w:eastAsia="仿宋_GB2312" w:cs="Times New Roman" w:ascii="Times New Roman" w:hAnsi="Times New Roman"/>
          <w:b/>
          <w:bCs/>
          <w:sz w:val="30"/>
          <w:szCs w:val="30"/>
        </w:rPr>
        <w:t>88</w:t>
      </w:r>
      <w:r>
        <w:rPr>
          <w:rFonts w:ascii="Times New Roman" w:hAnsi="Times New Roman" w:cs="Times New Roman" w:eastAsia="仿宋_GB2312"/>
          <w:b/>
          <w:bCs/>
          <w:sz w:val="30"/>
          <w:szCs w:val="30"/>
        </w:rPr>
        <w:t>项）</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1. </w:t>
      </w:r>
      <w:r>
        <w:rPr>
          <w:rFonts w:ascii="Times New Roman" w:hAnsi="Times New Roman" w:cs="Times New Roman" w:eastAsia="仿宋_GB2312"/>
          <w:b/>
          <w:sz w:val="28"/>
          <w:szCs w:val="28"/>
        </w:rPr>
        <w:t xml:space="preserve">北半球副高面积指数 </w:t>
      </w:r>
      <w:r>
        <w:rPr>
          <w:rFonts w:eastAsia="仿宋_GB2312" w:cs="Times New Roman" w:ascii="Times New Roman" w:hAnsi="Times New Roman"/>
          <w:b/>
          <w:sz w:val="28"/>
          <w:szCs w:val="28"/>
        </w:rPr>
        <w:t xml:space="preserve">(Northern Hemisphere Subtropical High Area Index) </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5°E-360°E</w:t>
      </w:r>
      <w:r>
        <w:rPr>
          <w:rFonts w:ascii="Times New Roman" w:hAnsi="Times New Roman" w:cs="Times New Roman" w:eastAsia="仿宋_GB2312"/>
          <w:sz w:val="28"/>
          <w:szCs w:val="28"/>
        </w:rPr>
        <w:t>区域内≥</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区域的球面面积，为北半球副高面积指数。</w:t>
      </w:r>
    </w:p>
    <w:p>
      <w:pPr>
        <w:pStyle w:val="Normal"/>
        <w:snapToGrid w:val="false"/>
        <w:spacing w:lineRule="exact" w:line="600"/>
        <w:ind w:firstLine="560"/>
        <w:jc w:val="left"/>
        <w:rPr>
          <w:rFonts w:ascii="Times New Roman" w:hAnsi="Times New Roman" w:eastAsia="仿宋_GB2312" w:cs="Times New Roman"/>
          <w:sz w:val="28"/>
          <w:szCs w:val="28"/>
        </w:rPr>
      </w:pPr>
      <w:r>
        <w:rPr>
          <w:rFonts w:ascii="Times New Roman" w:hAnsi="Times New Roman" w:cs="Times New Roman" w:eastAsia="仿宋_GB2312"/>
          <w:sz w:val="28"/>
          <w:szCs w:val="28"/>
        </w:rPr>
        <w:t>球面面积：地球表面上，网格点代表的实际面积，下同。</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2. </w:t>
      </w:r>
      <w:r>
        <w:rPr>
          <w:rFonts w:ascii="Times New Roman" w:hAnsi="Times New Roman" w:cs="Times New Roman" w:eastAsia="仿宋_GB2312"/>
          <w:b/>
          <w:sz w:val="28"/>
          <w:szCs w:val="28"/>
        </w:rPr>
        <w:t xml:space="preserve">北非副高面积指数 </w:t>
      </w:r>
      <w:r>
        <w:rPr>
          <w:rFonts w:eastAsia="仿宋_GB2312" w:cs="Times New Roman" w:ascii="Times New Roman" w:hAnsi="Times New Roman"/>
          <w:b/>
          <w:sz w:val="28"/>
          <w:szCs w:val="28"/>
        </w:rPr>
        <w:t xml:space="preserve">(North African Subtropical High Area Index) </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20°W-60°E</w:t>
      </w:r>
      <w:r>
        <w:rPr>
          <w:rFonts w:ascii="Times New Roman" w:hAnsi="Times New Roman" w:cs="Times New Roman" w:eastAsia="仿宋_GB2312"/>
          <w:sz w:val="28"/>
          <w:szCs w:val="28"/>
        </w:rPr>
        <w:t>区域内≥</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区域的球面面积，为北非副高面积指数。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3. </w:t>
      </w:r>
      <w:r>
        <w:rPr>
          <w:rFonts w:ascii="Times New Roman" w:hAnsi="Times New Roman" w:cs="Times New Roman" w:eastAsia="仿宋_GB2312"/>
          <w:b/>
          <w:sz w:val="28"/>
          <w:szCs w:val="28"/>
        </w:rPr>
        <w:t>北非</w:t>
      </w:r>
      <w:r>
        <w:rPr>
          <w:rFonts w:eastAsia="仿宋_GB2312" w:cs="Times New Roman" w:ascii="Times New Roman" w:hAnsi="Times New Roman"/>
          <w:b/>
          <w:sz w:val="28"/>
          <w:szCs w:val="28"/>
        </w:rPr>
        <w:t>-</w:t>
      </w:r>
      <w:r>
        <w:rPr>
          <w:rFonts w:ascii="Times New Roman" w:hAnsi="Times New Roman" w:cs="Times New Roman" w:eastAsia="仿宋_GB2312"/>
          <w:b/>
          <w:sz w:val="28"/>
          <w:szCs w:val="28"/>
        </w:rPr>
        <w:t>大西洋</w:t>
      </w:r>
      <w:r>
        <w:rPr>
          <w:rFonts w:eastAsia="仿宋_GB2312" w:cs="Times New Roman" w:ascii="Times New Roman" w:hAnsi="Times New Roman"/>
          <w:b/>
          <w:sz w:val="28"/>
          <w:szCs w:val="28"/>
        </w:rPr>
        <w:t>-</w:t>
      </w:r>
      <w:r>
        <w:rPr>
          <w:rFonts w:ascii="Times New Roman" w:hAnsi="Times New Roman" w:cs="Times New Roman" w:eastAsia="仿宋_GB2312"/>
          <w:b/>
          <w:sz w:val="28"/>
          <w:szCs w:val="28"/>
        </w:rPr>
        <w:t xml:space="preserve">北美副高面积指数 </w:t>
      </w:r>
      <w:r>
        <w:rPr>
          <w:rFonts w:eastAsia="仿宋_GB2312" w:cs="Times New Roman" w:ascii="Times New Roman" w:hAnsi="Times New Roman"/>
          <w:b/>
          <w:sz w:val="28"/>
          <w:szCs w:val="28"/>
        </w:rPr>
        <w:t>(North African-North</w:t>
      </w:r>
      <w:r>
        <w:rPr>
          <w:rFonts w:eastAsia="仿宋_GB2312" w:cs="Times New Roman" w:ascii="Times New Roman" w:hAnsi="Times New Roman"/>
          <w:sz w:val="28"/>
          <w:szCs w:val="28"/>
        </w:rPr>
        <w:t xml:space="preserve"> </w:t>
      </w:r>
      <w:r>
        <w:rPr>
          <w:rFonts w:eastAsia="仿宋_GB2312" w:cs="Times New Roman" w:ascii="Times New Roman" w:hAnsi="Times New Roman"/>
          <w:b/>
          <w:sz w:val="28"/>
          <w:szCs w:val="28"/>
        </w:rPr>
        <w:t>Atlantic-North American Subtropical High Area Index )</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110°W-60°E</w:t>
      </w:r>
      <w:r>
        <w:rPr>
          <w:rFonts w:ascii="Times New Roman" w:hAnsi="Times New Roman" w:cs="Times New Roman" w:eastAsia="仿宋_GB2312"/>
          <w:sz w:val="28"/>
          <w:szCs w:val="28"/>
        </w:rPr>
        <w:t>区域内≥</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区域的球面面积，为北非</w:t>
      </w:r>
      <w:r>
        <w:rPr>
          <w:rFonts w:eastAsia="仿宋_GB2312" w:cs="Times New Roman" w:ascii="Times New Roman" w:hAnsi="Times New Roman"/>
          <w:sz w:val="28"/>
          <w:szCs w:val="28"/>
        </w:rPr>
        <w:t>-</w:t>
      </w:r>
      <w:r>
        <w:rPr>
          <w:rFonts w:ascii="Times New Roman" w:hAnsi="Times New Roman" w:cs="Times New Roman" w:eastAsia="仿宋_GB2312"/>
          <w:sz w:val="28"/>
          <w:szCs w:val="28"/>
        </w:rPr>
        <w:t>大西洋</w:t>
      </w:r>
      <w:r>
        <w:rPr>
          <w:rFonts w:eastAsia="仿宋_GB2312" w:cs="Times New Roman" w:ascii="Times New Roman" w:hAnsi="Times New Roman"/>
          <w:sz w:val="28"/>
          <w:szCs w:val="28"/>
        </w:rPr>
        <w:t>-</w:t>
      </w:r>
      <w:r>
        <w:rPr>
          <w:rFonts w:ascii="Times New Roman" w:hAnsi="Times New Roman" w:cs="Times New Roman" w:eastAsia="仿宋_GB2312"/>
          <w:sz w:val="28"/>
          <w:szCs w:val="28"/>
        </w:rPr>
        <w:t>北美副高面积指数。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4. </w:t>
      </w:r>
      <w:r>
        <w:rPr>
          <w:rFonts w:ascii="Times New Roman" w:hAnsi="Times New Roman" w:cs="Times New Roman" w:eastAsia="仿宋_GB2312"/>
          <w:b/>
          <w:sz w:val="28"/>
          <w:szCs w:val="28"/>
        </w:rPr>
        <w:t xml:space="preserve">印度副高面积指数 </w:t>
      </w:r>
      <w:r>
        <w:rPr>
          <w:rFonts w:eastAsia="仿宋_GB2312" w:cs="Times New Roman" w:ascii="Times New Roman" w:hAnsi="Times New Roman"/>
          <w:b/>
          <w:sz w:val="28"/>
          <w:szCs w:val="28"/>
        </w:rPr>
        <w:t>(Indian Subtropical High Area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65°E-95°E</w:t>
      </w:r>
      <w:r>
        <w:rPr>
          <w:rFonts w:ascii="Times New Roman" w:hAnsi="Times New Roman" w:cs="Times New Roman" w:eastAsia="仿宋_GB2312"/>
          <w:sz w:val="28"/>
          <w:szCs w:val="28"/>
        </w:rPr>
        <w:t>区域内≥</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区域的球面面积，为印度副高面积指数。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5. </w:t>
      </w:r>
      <w:r>
        <w:rPr>
          <w:rFonts w:ascii="Times New Roman" w:hAnsi="Times New Roman" w:cs="Times New Roman" w:eastAsia="仿宋_GB2312"/>
          <w:b/>
          <w:sz w:val="28"/>
          <w:szCs w:val="28"/>
        </w:rPr>
        <w:t xml:space="preserve">西太平洋副高面积指数 </w:t>
      </w:r>
      <w:r>
        <w:rPr>
          <w:rFonts w:eastAsia="仿宋_GB2312" w:cs="Times New Roman" w:ascii="Times New Roman" w:hAnsi="Times New Roman"/>
          <w:b/>
          <w:sz w:val="28"/>
          <w:szCs w:val="28"/>
        </w:rPr>
        <w:t>(Western Pacific Subtropical High Area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110°E-180°</w:t>
      </w:r>
      <w:r>
        <w:rPr>
          <w:rFonts w:ascii="Times New Roman" w:hAnsi="Times New Roman" w:cs="Times New Roman" w:eastAsia="仿宋_GB2312"/>
          <w:sz w:val="28"/>
          <w:szCs w:val="28"/>
        </w:rPr>
        <w:t>区域内≥</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区域的球面面积，为西太平洋副高面积指数。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6. </w:t>
      </w:r>
      <w:r>
        <w:rPr>
          <w:rFonts w:ascii="Times New Roman" w:hAnsi="Times New Roman" w:cs="Times New Roman" w:eastAsia="仿宋_GB2312"/>
          <w:b/>
          <w:sz w:val="28"/>
          <w:szCs w:val="28"/>
        </w:rPr>
        <w:t xml:space="preserve">东太平洋副高面积指数 </w:t>
      </w:r>
      <w:r>
        <w:rPr>
          <w:rFonts w:eastAsia="仿宋_GB2312" w:cs="Times New Roman" w:ascii="Times New Roman" w:hAnsi="Times New Roman"/>
          <w:b/>
          <w:sz w:val="28"/>
          <w:szCs w:val="28"/>
        </w:rPr>
        <w:t>(Eastern Pacific Subtropical High Area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175°W-115°W</w:t>
      </w:r>
      <w:r>
        <w:rPr>
          <w:rFonts w:ascii="Times New Roman" w:hAnsi="Times New Roman" w:cs="Times New Roman" w:eastAsia="仿宋_GB2312"/>
          <w:sz w:val="28"/>
          <w:szCs w:val="28"/>
        </w:rPr>
        <w:t>区域内≥</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区域的球面面积，为东太平洋副高面积指数。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7. </w:t>
      </w:r>
      <w:r>
        <w:rPr>
          <w:rFonts w:ascii="Times New Roman" w:hAnsi="Times New Roman" w:cs="Times New Roman" w:eastAsia="仿宋_GB2312"/>
          <w:b/>
          <w:sz w:val="28"/>
          <w:szCs w:val="28"/>
        </w:rPr>
        <w:t xml:space="preserve">北美副高面积指数 </w:t>
      </w:r>
      <w:r>
        <w:rPr>
          <w:rFonts w:eastAsia="仿宋_GB2312" w:cs="Times New Roman" w:ascii="Times New Roman" w:hAnsi="Times New Roman"/>
          <w:b/>
          <w:sz w:val="28"/>
          <w:szCs w:val="28"/>
        </w:rPr>
        <w:t>(North American Subtropical High Area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110°W-60°W</w:t>
      </w:r>
      <w:r>
        <w:rPr>
          <w:rFonts w:ascii="Times New Roman" w:hAnsi="Times New Roman" w:cs="Times New Roman" w:eastAsia="仿宋_GB2312"/>
          <w:sz w:val="28"/>
          <w:szCs w:val="28"/>
        </w:rPr>
        <w:t>区域内≥</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区域的球面面积，为北美副高面积指数。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8. </w:t>
      </w:r>
      <w:r>
        <w:rPr>
          <w:rFonts w:ascii="Times New Roman" w:hAnsi="Times New Roman" w:cs="Times New Roman" w:eastAsia="仿宋_GB2312"/>
          <w:b/>
          <w:sz w:val="28"/>
          <w:szCs w:val="28"/>
        </w:rPr>
        <w:t xml:space="preserve">北大西洋副高面积指数 </w:t>
      </w:r>
      <w:r>
        <w:rPr>
          <w:rFonts w:eastAsia="仿宋_GB2312" w:cs="Times New Roman" w:ascii="Times New Roman" w:hAnsi="Times New Roman"/>
          <w:b/>
          <w:sz w:val="28"/>
          <w:szCs w:val="28"/>
        </w:rPr>
        <w:t>(Atlantic Subtropical High Area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55°W-25°W</w:t>
      </w:r>
      <w:r>
        <w:rPr>
          <w:rFonts w:ascii="Times New Roman" w:hAnsi="Times New Roman" w:cs="Times New Roman" w:eastAsia="仿宋_GB2312"/>
          <w:sz w:val="28"/>
          <w:szCs w:val="28"/>
        </w:rPr>
        <w:t>区域内≥</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区域的球面面积，为北大西洋副高面积指数。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9. </w:t>
      </w:r>
      <w:r>
        <w:rPr>
          <w:rFonts w:ascii="Times New Roman" w:hAnsi="Times New Roman" w:cs="Times New Roman" w:eastAsia="仿宋_GB2312"/>
          <w:b/>
          <w:sz w:val="28"/>
          <w:szCs w:val="28"/>
        </w:rPr>
        <w:t xml:space="preserve">南海副高面积指数 </w:t>
      </w:r>
      <w:r>
        <w:rPr>
          <w:rFonts w:eastAsia="仿宋_GB2312" w:cs="Times New Roman" w:ascii="Times New Roman" w:hAnsi="Times New Roman"/>
          <w:b/>
          <w:sz w:val="28"/>
          <w:szCs w:val="28"/>
        </w:rPr>
        <w:t>(South China Sea Subtropical High Area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100°E-120°E</w:t>
      </w:r>
      <w:r>
        <w:rPr>
          <w:rFonts w:ascii="Times New Roman" w:hAnsi="Times New Roman" w:cs="Times New Roman" w:eastAsia="仿宋_GB2312"/>
          <w:sz w:val="28"/>
          <w:szCs w:val="28"/>
        </w:rPr>
        <w:t>区域内≥</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区域的球面面积，为南海副高面积指数。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10. </w:t>
      </w:r>
      <w:r>
        <w:rPr>
          <w:rFonts w:ascii="Times New Roman" w:hAnsi="Times New Roman" w:cs="Times New Roman" w:eastAsia="仿宋_GB2312"/>
          <w:b/>
          <w:sz w:val="28"/>
          <w:szCs w:val="28"/>
        </w:rPr>
        <w:t xml:space="preserve">北美大西洋副高面积指数 </w:t>
      </w:r>
      <w:r>
        <w:rPr>
          <w:rFonts w:eastAsia="仿宋_GB2312" w:cs="Times New Roman" w:ascii="Times New Roman" w:hAnsi="Times New Roman"/>
          <w:b/>
          <w:sz w:val="28"/>
          <w:szCs w:val="28"/>
        </w:rPr>
        <w:t>(North American-Atlantic Subtropical High Area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110°W-20°W</w:t>
      </w:r>
      <w:r>
        <w:rPr>
          <w:rFonts w:ascii="Times New Roman" w:hAnsi="Times New Roman" w:cs="Times New Roman" w:eastAsia="仿宋_GB2312"/>
          <w:sz w:val="28"/>
          <w:szCs w:val="28"/>
        </w:rPr>
        <w:t>区域内≥</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区域的球面面积，为北美大西洋副高面积指数。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11. </w:t>
      </w:r>
      <w:r>
        <w:rPr>
          <w:rFonts w:ascii="Times New Roman" w:hAnsi="Times New Roman" w:cs="Times New Roman" w:eastAsia="仿宋_GB2312"/>
          <w:b/>
          <w:sz w:val="28"/>
          <w:szCs w:val="28"/>
        </w:rPr>
        <w:t xml:space="preserve">北太平洋副高面积指数 </w:t>
      </w:r>
      <w:r>
        <w:rPr>
          <w:rFonts w:eastAsia="仿宋_GB2312" w:cs="Times New Roman" w:ascii="Times New Roman" w:hAnsi="Times New Roman"/>
          <w:b/>
          <w:sz w:val="28"/>
          <w:szCs w:val="28"/>
        </w:rPr>
        <w:t xml:space="preserve">(Pacific Subtropical High Area Index) </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110°E-115°W</w:t>
      </w:r>
      <w:r>
        <w:rPr>
          <w:rFonts w:ascii="Times New Roman" w:hAnsi="Times New Roman" w:cs="Times New Roman" w:eastAsia="仿宋_GB2312"/>
          <w:sz w:val="28"/>
          <w:szCs w:val="28"/>
        </w:rPr>
        <w:t>区域内≥</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区域的球面面积，为北太平洋副高面积指数。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12. </w:t>
      </w:r>
      <w:r>
        <w:rPr>
          <w:rFonts w:ascii="Times New Roman" w:hAnsi="Times New Roman" w:cs="Times New Roman" w:eastAsia="仿宋_GB2312"/>
          <w:b/>
          <w:sz w:val="28"/>
          <w:szCs w:val="28"/>
        </w:rPr>
        <w:t xml:space="preserve">北半球副高强度指数 </w:t>
      </w:r>
      <w:r>
        <w:rPr>
          <w:rFonts w:eastAsia="仿宋_GB2312" w:cs="Times New Roman" w:ascii="Times New Roman" w:hAnsi="Times New Roman"/>
          <w:b/>
          <w:sz w:val="28"/>
          <w:szCs w:val="28"/>
        </w:rPr>
        <w:t>(Northern Hemisphere Subtropical High Intensity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5°E-360°</w:t>
      </w:r>
      <w:r>
        <w:rPr>
          <w:rFonts w:ascii="Times New Roman" w:hAnsi="Times New Roman" w:cs="Times New Roman" w:eastAsia="仿宋_GB2312"/>
          <w:sz w:val="28"/>
          <w:szCs w:val="28"/>
        </w:rPr>
        <w:t>范围≥</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的区域内，格点位势高度与</w:t>
      </w:r>
      <w:r>
        <w:rPr>
          <w:rFonts w:eastAsia="仿宋_GB2312" w:cs="Times New Roman" w:ascii="Times New Roman" w:hAnsi="Times New Roman"/>
          <w:sz w:val="28"/>
          <w:szCs w:val="28"/>
        </w:rPr>
        <w:t>5870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）之差乘以格点面积的累积值，为北半球副高强度指数。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13. </w:t>
      </w:r>
      <w:r>
        <w:rPr>
          <w:rFonts w:ascii="Times New Roman" w:hAnsi="Times New Roman" w:cs="Times New Roman" w:eastAsia="仿宋_GB2312"/>
          <w:b/>
          <w:sz w:val="28"/>
          <w:szCs w:val="28"/>
        </w:rPr>
        <w:t xml:space="preserve">北非副高强度指数 </w:t>
      </w:r>
      <w:r>
        <w:rPr>
          <w:rFonts w:eastAsia="仿宋_GB2312" w:cs="Times New Roman" w:ascii="Times New Roman" w:hAnsi="Times New Roman"/>
          <w:b/>
          <w:sz w:val="28"/>
          <w:szCs w:val="28"/>
        </w:rPr>
        <w:t>(North African Subtropical High Intensity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20°W-60°E</w:t>
      </w:r>
      <w:r>
        <w:rPr>
          <w:rFonts w:ascii="Times New Roman" w:hAnsi="Times New Roman" w:cs="Times New Roman" w:eastAsia="仿宋_GB2312"/>
          <w:sz w:val="28"/>
          <w:szCs w:val="28"/>
        </w:rPr>
        <w:t>范围≥</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的区域内，格点位势高度与</w:t>
      </w:r>
      <w:r>
        <w:rPr>
          <w:rFonts w:eastAsia="仿宋_GB2312" w:cs="Times New Roman" w:ascii="Times New Roman" w:hAnsi="Times New Roman"/>
          <w:sz w:val="28"/>
          <w:szCs w:val="28"/>
        </w:rPr>
        <w:t>5870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）之差乘以格点面积的累积值，为北非副高强度指数。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14. </w:t>
      </w:r>
      <w:r>
        <w:rPr>
          <w:rFonts w:ascii="Times New Roman" w:hAnsi="Times New Roman" w:cs="Times New Roman" w:eastAsia="仿宋_GB2312"/>
          <w:b/>
          <w:sz w:val="28"/>
          <w:szCs w:val="28"/>
        </w:rPr>
        <w:t>北非</w:t>
      </w:r>
      <w:r>
        <w:rPr>
          <w:rFonts w:eastAsia="仿宋_GB2312" w:cs="Times New Roman" w:ascii="Times New Roman" w:hAnsi="Times New Roman"/>
          <w:b/>
          <w:sz w:val="28"/>
          <w:szCs w:val="28"/>
        </w:rPr>
        <w:t>-</w:t>
      </w:r>
      <w:r>
        <w:rPr>
          <w:rFonts w:ascii="Times New Roman" w:hAnsi="Times New Roman" w:cs="Times New Roman" w:eastAsia="仿宋_GB2312"/>
          <w:b/>
          <w:sz w:val="28"/>
          <w:szCs w:val="28"/>
        </w:rPr>
        <w:t>北大西洋</w:t>
      </w:r>
      <w:r>
        <w:rPr>
          <w:rFonts w:eastAsia="仿宋_GB2312" w:cs="Times New Roman" w:ascii="Times New Roman" w:hAnsi="Times New Roman"/>
          <w:b/>
          <w:sz w:val="28"/>
          <w:szCs w:val="28"/>
        </w:rPr>
        <w:t>-</w:t>
      </w:r>
      <w:r>
        <w:rPr>
          <w:rFonts w:ascii="Times New Roman" w:hAnsi="Times New Roman" w:cs="Times New Roman" w:eastAsia="仿宋_GB2312"/>
          <w:b/>
          <w:sz w:val="28"/>
          <w:szCs w:val="28"/>
        </w:rPr>
        <w:t xml:space="preserve">北美副高强度指数 </w:t>
      </w:r>
      <w:r>
        <w:rPr>
          <w:rFonts w:eastAsia="仿宋_GB2312" w:cs="Times New Roman" w:ascii="Times New Roman" w:hAnsi="Times New Roman"/>
          <w:b/>
          <w:sz w:val="28"/>
          <w:szCs w:val="28"/>
        </w:rPr>
        <w:t>(North African-North Atlantic-North American Subtropical High Intensity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110°W-60°E</w:t>
      </w:r>
      <w:r>
        <w:rPr>
          <w:rFonts w:ascii="Times New Roman" w:hAnsi="Times New Roman" w:cs="Times New Roman" w:eastAsia="仿宋_GB2312"/>
          <w:sz w:val="28"/>
          <w:szCs w:val="28"/>
        </w:rPr>
        <w:t>范围≥</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的区域内，格点位势高度与</w:t>
      </w:r>
      <w:r>
        <w:rPr>
          <w:rFonts w:eastAsia="仿宋_GB2312" w:cs="Times New Roman" w:ascii="Times New Roman" w:hAnsi="Times New Roman"/>
          <w:sz w:val="28"/>
          <w:szCs w:val="28"/>
        </w:rPr>
        <w:t>5870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）之差乘以格点面积的累积值，为北非</w:t>
      </w:r>
      <w:r>
        <w:rPr>
          <w:rFonts w:eastAsia="仿宋_GB2312" w:cs="Times New Roman" w:ascii="Times New Roman" w:hAnsi="Times New Roman"/>
          <w:sz w:val="28"/>
          <w:szCs w:val="28"/>
        </w:rPr>
        <w:t>-</w:t>
      </w:r>
      <w:r>
        <w:rPr>
          <w:rFonts w:ascii="Times New Roman" w:hAnsi="Times New Roman" w:cs="Times New Roman" w:eastAsia="仿宋_GB2312"/>
          <w:sz w:val="28"/>
          <w:szCs w:val="28"/>
        </w:rPr>
        <w:t>北大西洋</w:t>
      </w:r>
      <w:r>
        <w:rPr>
          <w:rFonts w:eastAsia="仿宋_GB2312" w:cs="Times New Roman" w:ascii="Times New Roman" w:hAnsi="Times New Roman"/>
          <w:sz w:val="28"/>
          <w:szCs w:val="28"/>
        </w:rPr>
        <w:t>-</w:t>
      </w:r>
      <w:r>
        <w:rPr>
          <w:rFonts w:ascii="Times New Roman" w:hAnsi="Times New Roman" w:cs="Times New Roman" w:eastAsia="仿宋_GB2312"/>
          <w:sz w:val="28"/>
          <w:szCs w:val="28"/>
        </w:rPr>
        <w:t>北美副高强度指数。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15. </w:t>
      </w:r>
      <w:r>
        <w:rPr>
          <w:rFonts w:ascii="Times New Roman" w:hAnsi="Times New Roman" w:cs="Times New Roman" w:eastAsia="仿宋_GB2312"/>
          <w:b/>
          <w:sz w:val="28"/>
          <w:szCs w:val="28"/>
        </w:rPr>
        <w:t xml:space="preserve">印度副高强度指数 </w:t>
      </w:r>
      <w:r>
        <w:rPr>
          <w:rFonts w:eastAsia="仿宋_GB2312" w:cs="Times New Roman" w:ascii="Times New Roman" w:hAnsi="Times New Roman"/>
          <w:b/>
          <w:sz w:val="28"/>
          <w:szCs w:val="28"/>
        </w:rPr>
        <w:t>(Indian Subtropical High Intensity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65°E-95°E</w:t>
      </w:r>
      <w:r>
        <w:rPr>
          <w:rFonts w:ascii="Times New Roman" w:hAnsi="Times New Roman" w:cs="Times New Roman" w:eastAsia="仿宋_GB2312"/>
          <w:sz w:val="28"/>
          <w:szCs w:val="28"/>
        </w:rPr>
        <w:t>范围≥</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的区域内，格点位势高度与</w:t>
      </w:r>
      <w:r>
        <w:rPr>
          <w:rFonts w:eastAsia="仿宋_GB2312" w:cs="Times New Roman" w:ascii="Times New Roman" w:hAnsi="Times New Roman"/>
          <w:sz w:val="28"/>
          <w:szCs w:val="28"/>
        </w:rPr>
        <w:t>5870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）之差乘以格点面积的累积值，为印度副高强度指数。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16. </w:t>
      </w:r>
      <w:r>
        <w:rPr>
          <w:rFonts w:ascii="Times New Roman" w:hAnsi="Times New Roman" w:cs="Times New Roman" w:eastAsia="仿宋_GB2312"/>
          <w:b/>
          <w:sz w:val="28"/>
          <w:szCs w:val="28"/>
        </w:rPr>
        <w:t xml:space="preserve">西太平洋副高强度指数 </w:t>
      </w:r>
      <w:r>
        <w:rPr>
          <w:rFonts w:eastAsia="仿宋_GB2312" w:cs="Times New Roman" w:ascii="Times New Roman" w:hAnsi="Times New Roman"/>
          <w:b/>
          <w:sz w:val="28"/>
          <w:szCs w:val="28"/>
        </w:rPr>
        <w:t>(Western Pacific Subtropical High Intensity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110°E-180°</w:t>
      </w:r>
      <w:r>
        <w:rPr>
          <w:rFonts w:ascii="Times New Roman" w:hAnsi="Times New Roman" w:cs="Times New Roman" w:eastAsia="仿宋_GB2312"/>
          <w:sz w:val="28"/>
          <w:szCs w:val="28"/>
        </w:rPr>
        <w:t>范围≥</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的区域内，格点位势高度与</w:t>
      </w:r>
      <w:r>
        <w:rPr>
          <w:rFonts w:eastAsia="仿宋_GB2312" w:cs="Times New Roman" w:ascii="Times New Roman" w:hAnsi="Times New Roman"/>
          <w:sz w:val="28"/>
          <w:szCs w:val="28"/>
        </w:rPr>
        <w:t>5870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）之差乘以格点面积的累积值，为西太平洋副高强度指数。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17. </w:t>
      </w:r>
      <w:r>
        <w:rPr>
          <w:rFonts w:ascii="Times New Roman" w:hAnsi="Times New Roman" w:cs="Times New Roman" w:eastAsia="仿宋_GB2312"/>
          <w:b/>
          <w:sz w:val="28"/>
          <w:szCs w:val="28"/>
        </w:rPr>
        <w:t xml:space="preserve">东太平洋副高强度指数 </w:t>
      </w:r>
      <w:r>
        <w:rPr>
          <w:rFonts w:eastAsia="仿宋_GB2312" w:cs="Times New Roman" w:ascii="Times New Roman" w:hAnsi="Times New Roman"/>
          <w:b/>
          <w:sz w:val="28"/>
          <w:szCs w:val="28"/>
        </w:rPr>
        <w:t>(Eastern Pacific Subtropical High Intensity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175°W-115°W</w:t>
      </w:r>
      <w:r>
        <w:rPr>
          <w:rFonts w:ascii="Times New Roman" w:hAnsi="Times New Roman" w:cs="Times New Roman" w:eastAsia="仿宋_GB2312"/>
          <w:sz w:val="28"/>
          <w:szCs w:val="28"/>
        </w:rPr>
        <w:t>范围≥</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的区域内，格点位势高度与</w:t>
      </w:r>
      <w:r>
        <w:rPr>
          <w:rFonts w:eastAsia="仿宋_GB2312" w:cs="Times New Roman" w:ascii="Times New Roman" w:hAnsi="Times New Roman"/>
          <w:sz w:val="28"/>
          <w:szCs w:val="28"/>
        </w:rPr>
        <w:t>5870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）之差乘以格点面积的累积值，为东太平洋副高强度指数。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18. </w:t>
      </w:r>
      <w:r>
        <w:rPr>
          <w:rFonts w:ascii="Times New Roman" w:hAnsi="Times New Roman" w:cs="Times New Roman" w:eastAsia="仿宋_GB2312"/>
          <w:b/>
          <w:sz w:val="28"/>
          <w:szCs w:val="28"/>
        </w:rPr>
        <w:t xml:space="preserve">北美副高强度指数 </w:t>
      </w:r>
      <w:r>
        <w:rPr>
          <w:rFonts w:eastAsia="仿宋_GB2312" w:cs="Times New Roman" w:ascii="Times New Roman" w:hAnsi="Times New Roman"/>
          <w:b/>
          <w:sz w:val="28"/>
          <w:szCs w:val="28"/>
        </w:rPr>
        <w:t>(North American Subtropical High Intensity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110°W-60°W</w:t>
      </w:r>
      <w:r>
        <w:rPr>
          <w:rFonts w:ascii="Times New Roman" w:hAnsi="Times New Roman" w:cs="Times New Roman" w:eastAsia="仿宋_GB2312"/>
          <w:sz w:val="28"/>
          <w:szCs w:val="28"/>
        </w:rPr>
        <w:t>范围≥</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的区域内，格点位势高度与</w:t>
      </w:r>
      <w:r>
        <w:rPr>
          <w:rFonts w:eastAsia="仿宋_GB2312" w:cs="Times New Roman" w:ascii="Times New Roman" w:hAnsi="Times New Roman"/>
          <w:sz w:val="28"/>
          <w:szCs w:val="28"/>
        </w:rPr>
        <w:t>5870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）之差乘以格点面积的累积值，为北美副高强度指数。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19. </w:t>
      </w:r>
      <w:r>
        <w:rPr>
          <w:rFonts w:ascii="Times New Roman" w:hAnsi="Times New Roman" w:cs="Times New Roman" w:eastAsia="仿宋_GB2312"/>
          <w:b/>
          <w:sz w:val="28"/>
          <w:szCs w:val="28"/>
        </w:rPr>
        <w:t xml:space="preserve">北大西洋副高强度指数 </w:t>
      </w:r>
      <w:r>
        <w:rPr>
          <w:rFonts w:eastAsia="仿宋_GB2312" w:cs="Times New Roman" w:ascii="Times New Roman" w:hAnsi="Times New Roman"/>
          <w:b/>
          <w:sz w:val="28"/>
          <w:szCs w:val="28"/>
        </w:rPr>
        <w:t>(North Atlantic Subtropical High Intensity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55°W-25°W</w:t>
      </w:r>
      <w:r>
        <w:rPr>
          <w:rFonts w:ascii="Times New Roman" w:hAnsi="Times New Roman" w:cs="Times New Roman" w:eastAsia="仿宋_GB2312"/>
          <w:sz w:val="28"/>
          <w:szCs w:val="28"/>
        </w:rPr>
        <w:t>范围≥</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的区域内，格点位势高度与</w:t>
      </w:r>
      <w:r>
        <w:rPr>
          <w:rFonts w:eastAsia="仿宋_GB2312" w:cs="Times New Roman" w:ascii="Times New Roman" w:hAnsi="Times New Roman"/>
          <w:sz w:val="28"/>
          <w:szCs w:val="28"/>
        </w:rPr>
        <w:t>5870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）之差乘以格点面积的累积值，为北大西洋副高强度指数。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20. </w:t>
      </w:r>
      <w:r>
        <w:rPr>
          <w:rFonts w:ascii="Times New Roman" w:hAnsi="Times New Roman" w:cs="Times New Roman" w:eastAsia="仿宋_GB2312"/>
          <w:b/>
          <w:sz w:val="28"/>
          <w:szCs w:val="28"/>
        </w:rPr>
        <w:t xml:space="preserve">南海副高强度指数 </w:t>
      </w:r>
      <w:r>
        <w:rPr>
          <w:rFonts w:eastAsia="仿宋_GB2312" w:cs="Times New Roman" w:ascii="Times New Roman" w:hAnsi="Times New Roman"/>
          <w:b/>
          <w:sz w:val="28"/>
          <w:szCs w:val="28"/>
        </w:rPr>
        <w:t>(South China Sea Subtropical High Intensity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100°E-120°E</w:t>
      </w:r>
      <w:r>
        <w:rPr>
          <w:rFonts w:ascii="Times New Roman" w:hAnsi="Times New Roman" w:cs="Times New Roman" w:eastAsia="仿宋_GB2312"/>
          <w:sz w:val="28"/>
          <w:szCs w:val="28"/>
        </w:rPr>
        <w:t>范围≥</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的区域内，格点位势高度与</w:t>
      </w:r>
      <w:r>
        <w:rPr>
          <w:rFonts w:eastAsia="仿宋_GB2312" w:cs="Times New Roman" w:ascii="Times New Roman" w:hAnsi="Times New Roman"/>
          <w:sz w:val="28"/>
          <w:szCs w:val="28"/>
        </w:rPr>
        <w:t>5870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）之差乘以格点面积的累积值，为南海副高强度指数。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21. </w:t>
      </w:r>
      <w:r>
        <w:rPr>
          <w:rFonts w:ascii="Times New Roman" w:hAnsi="Times New Roman" w:cs="Times New Roman" w:eastAsia="仿宋_GB2312"/>
          <w:b/>
          <w:sz w:val="28"/>
          <w:szCs w:val="28"/>
        </w:rPr>
        <w:t>北美</w:t>
      </w:r>
      <w:r>
        <w:rPr>
          <w:rFonts w:eastAsia="仿宋_GB2312" w:cs="Times New Roman" w:ascii="Times New Roman" w:hAnsi="Times New Roman"/>
          <w:b/>
          <w:sz w:val="28"/>
          <w:szCs w:val="28"/>
        </w:rPr>
        <w:t>-</w:t>
      </w:r>
      <w:r>
        <w:rPr>
          <w:rFonts w:ascii="Times New Roman" w:hAnsi="Times New Roman" w:cs="Times New Roman" w:eastAsia="仿宋_GB2312"/>
          <w:b/>
          <w:sz w:val="28"/>
          <w:szCs w:val="28"/>
        </w:rPr>
        <w:t xml:space="preserve">北大西洋副高强度指数 </w:t>
      </w:r>
      <w:r>
        <w:rPr>
          <w:rFonts w:eastAsia="仿宋_GB2312" w:cs="Times New Roman" w:ascii="Times New Roman" w:hAnsi="Times New Roman"/>
          <w:b/>
          <w:sz w:val="28"/>
          <w:szCs w:val="28"/>
        </w:rPr>
        <w:t>(North American-North Atlantic Subtropical High Intensity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110°W-20°W</w:t>
      </w:r>
      <w:r>
        <w:rPr>
          <w:rFonts w:ascii="Times New Roman" w:hAnsi="Times New Roman" w:cs="Times New Roman" w:eastAsia="仿宋_GB2312"/>
          <w:sz w:val="28"/>
          <w:szCs w:val="28"/>
        </w:rPr>
        <w:t>范围≥</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的区域内，格点位势高度与</w:t>
      </w:r>
      <w:r>
        <w:rPr>
          <w:rFonts w:eastAsia="仿宋_GB2312" w:cs="Times New Roman" w:ascii="Times New Roman" w:hAnsi="Times New Roman"/>
          <w:sz w:val="28"/>
          <w:szCs w:val="28"/>
        </w:rPr>
        <w:t>5870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）之差乘以格点面积的累积值、为北美</w:t>
      </w:r>
      <w:r>
        <w:rPr>
          <w:rFonts w:eastAsia="仿宋_GB2312" w:cs="Times New Roman" w:ascii="Times New Roman" w:hAnsi="Times New Roman"/>
          <w:sz w:val="28"/>
          <w:szCs w:val="28"/>
        </w:rPr>
        <w:t>-</w:t>
      </w:r>
      <w:r>
        <w:rPr>
          <w:rFonts w:ascii="Times New Roman" w:hAnsi="Times New Roman" w:cs="Times New Roman" w:eastAsia="仿宋_GB2312"/>
          <w:sz w:val="28"/>
          <w:szCs w:val="28"/>
        </w:rPr>
        <w:t>北大西洋副高强度指数。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22. </w:t>
      </w:r>
      <w:r>
        <w:rPr>
          <w:rFonts w:ascii="Times New Roman" w:hAnsi="Times New Roman" w:cs="Times New Roman" w:eastAsia="仿宋_GB2312"/>
          <w:b/>
          <w:sz w:val="28"/>
          <w:szCs w:val="28"/>
        </w:rPr>
        <w:t xml:space="preserve">太平洋副高强度指数 </w:t>
      </w:r>
      <w:r>
        <w:rPr>
          <w:rFonts w:eastAsia="仿宋_GB2312" w:cs="Times New Roman" w:ascii="Times New Roman" w:hAnsi="Times New Roman"/>
          <w:b/>
          <w:sz w:val="28"/>
          <w:szCs w:val="28"/>
        </w:rPr>
        <w:t>(Pacific Subtropical High Intensity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110°E-115°W</w:t>
      </w:r>
      <w:r>
        <w:rPr>
          <w:rFonts w:ascii="Times New Roman" w:hAnsi="Times New Roman" w:cs="Times New Roman" w:eastAsia="仿宋_GB2312"/>
          <w:sz w:val="28"/>
          <w:szCs w:val="28"/>
        </w:rPr>
        <w:t>范围≥</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的区域内，格点位势高度与</w:t>
      </w:r>
      <w:r>
        <w:rPr>
          <w:rFonts w:eastAsia="仿宋_GB2312" w:cs="Times New Roman" w:ascii="Times New Roman" w:hAnsi="Times New Roman"/>
          <w:sz w:val="28"/>
          <w:szCs w:val="28"/>
        </w:rPr>
        <w:t>5870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）之差乘以格点面积的累积值，为太平洋副高强度指数。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23. </w:t>
      </w:r>
      <w:r>
        <w:rPr>
          <w:rFonts w:ascii="Times New Roman" w:hAnsi="Times New Roman" w:cs="Times New Roman" w:eastAsia="仿宋_GB2312"/>
          <w:b/>
          <w:sz w:val="28"/>
          <w:szCs w:val="28"/>
        </w:rPr>
        <w:t xml:space="preserve">北半球副高脊线位置指数 </w:t>
      </w:r>
      <w:r>
        <w:rPr>
          <w:rFonts w:eastAsia="仿宋_GB2312" w:cs="Times New Roman" w:ascii="Times New Roman" w:hAnsi="Times New Roman"/>
          <w:b/>
          <w:sz w:val="28"/>
          <w:szCs w:val="28"/>
        </w:rPr>
        <w:t>(Northern Hemisphere Subtropical High Ridge Position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5°E-360°</w:t>
      </w:r>
      <w:r>
        <w:rPr>
          <w:rFonts w:ascii="Times New Roman" w:hAnsi="Times New Roman" w:cs="Times New Roman" w:eastAsia="仿宋_GB2312"/>
          <w:sz w:val="28"/>
          <w:szCs w:val="28"/>
        </w:rPr>
        <w:t>区域内，逐条经线上副热带高压中心（即纬向风</w:t>
      </w:r>
      <w:r>
        <w:rPr/>
        <mc:AlternateContent>
          <mc:Choice Requires="wps">
            <w:drawing>
              <wp:inline distT="0" distB="0" distL="0" distR="0">
                <wp:extent cx="133985" cy="13398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133200" cy="1332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0.55pt;width:10.45pt;height:10.45pt;mso-position-vertical:top" type="shapetype_75">
                <v:imagedata r:id="rId3" o:detectmouseclick="t"/>
                <w10:wrap type="none"/>
                <v:stroke color="#3465a4" joinstyle="round" endcap="flat"/>
              </v:shape>
            </w:pict>
          </mc:Fallback>
        </mc:AlternateContent>
      </w:r>
      <w:r>
        <w:rPr>
          <w:rFonts w:eastAsia="仿宋_GB2312" w:cs="Times New Roman" w:ascii="Times New Roman" w:hAnsi="Times New Roman"/>
          <w:sz w:val="28"/>
          <w:szCs w:val="28"/>
        </w:rPr>
        <w:t>=0</w:t>
      </w:r>
      <w:r>
        <w:rPr>
          <w:rFonts w:ascii="Times New Roman" w:hAnsi="Times New Roman" w:cs="Times New Roman" w:eastAsia="仿宋_GB2312"/>
          <w:sz w:val="28"/>
          <w:szCs w:val="28"/>
        </w:rPr>
        <w:t>、且</w:t>
      </w:r>
      <w:r>
        <w:fldChar w:fldCharType="begin"/>
      </w:r>
      <w:r>
        <w:rPr>
          <w:sz w:val="28"/>
          <w:szCs w:val="28"/>
          <w:rFonts w:eastAsia="仿宋_GB2312" w:cs="Times New Roman" w:ascii="Times New Roman" w:hAnsi="Times New Roman"/>
        </w:rPr>
        <w:instrText>QUOTE</w:instrText>
      </w:r>
      <w:r>
        <w:rPr>
          <w:rFonts w:eastAsia="仿宋_GB2312" w:cs="Times New Roman" w:ascii="Times New Roman" w:hAnsi="Times New Roman"/>
          <w:sz w:val="28"/>
          <w:szCs w:val="28"/>
        </w:rPr>
      </w:r>
      <w:r>
        <w:rPr/>
      </w:r>
      <m:oMath xmlns:m="http://schemas.openxmlformats.org/officeDocument/2006/math">
        <m:f>
          <m:num>
            <m:r>
              <w:rPr>
                <w:rFonts w:ascii="Cambria Math" w:hAnsi="Cambria Math"/>
              </w:rPr>
              <m:t xml:space="preserve">∂</m:t>
            </m:r>
            <m:r>
              <w:rPr>
                <w:rFonts w:ascii="Cambria Math" w:hAnsi="Cambria Math"/>
              </w:rPr>
              <m:t xml:space="preserve">u</m:t>
            </m:r>
          </m:num>
          <m:den>
            <m:r>
              <w:rPr>
                <w:rFonts w:ascii="Cambria Math" w:hAnsi="Cambria Math"/>
              </w:rPr>
              <m:t xml:space="preserve">∂</m:t>
            </m:r>
            <m:r>
              <w:rPr>
                <w:rFonts w:ascii="Cambria Math" w:hAnsi="Cambria Math"/>
              </w:rPr>
              <m:t xml:space="preserve">y</m:t>
            </m:r>
          </m:den>
        </m:f>
        <m:r>
          <w:rPr>
            <w:rFonts w:ascii="Cambria Math" w:hAnsi="Cambria Math"/>
          </w:rPr>
          <m:t xml:space="preserve">&gt;</m:t>
        </m:r>
        <m:r>
          <w:rPr>
            <w:rFonts w:ascii="Cambria Math" w:hAnsi="Cambria Math"/>
          </w:rPr>
          <m:t xml:space="preserve">0</m:t>
        </m:r>
      </m:oMath>
      <w:r>
        <w:rPr/>
        <w:fldChar w:fldCharType="separate"/>
      </w:r>
      <w:r>
        <w:rPr/>
      </w:r>
      <w:r>
        <w:rPr/>
        <mc:AlternateContent>
          <mc:Choice Requires="wps">
            <w:drawing>
              <wp:inline distT="0" distB="0" distL="0" distR="0">
                <wp:extent cx="419735" cy="229235"/>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stretch/>
                      </pic:blipFill>
                      <pic:spPr>
                        <a:xfrm>
                          <a:off x="0" y="0"/>
                          <a:ext cx="419040" cy="228600"/>
                        </a:xfrm>
                        <a:prstGeom prst="rect">
                          <a:avLst/>
                        </a:prstGeom>
                        <a:ln>
                          <a:noFill/>
                        </a:ln>
                      </pic:spPr>
                    </pic:pic>
                  </a:graphicData>
                </a:graphic>
              </wp:inline>
            </w:drawing>
          </mc:Choice>
          <mc:Fallback>
            <w:pict>
              <v:shape id="shape_0" stroked="f" style="position:absolute;margin-left:0pt;margin-top:-18.05pt;width:32.95pt;height:17.95pt;mso-position-vertical:top" type="shapetype_75">
                <v:imagedata r:id="rId5" o:detectmouseclick="t"/>
                <w10:wrap type="none"/>
                <v:stroke color="#3465a4" joinstyle="round" endcap="flat"/>
              </v:shape>
            </w:pict>
          </mc:Fallback>
        </mc:AlternateContent>
      </w:r>
      <w:r>
        <w:rPr/>
      </w:r>
      <w:r>
        <w:rPr/>
        <w:fldChar w:fldCharType="end"/>
      </w:r>
      <w:r>
        <w:rPr>
          <w:rFonts w:eastAsia="仿宋_GB2312" w:cs="Times New Roman" w:ascii="Times New Roman" w:hAnsi="Times New Roman"/>
          <w:sz w:val="28"/>
          <w:szCs w:val="28"/>
        </w:rPr>
        <w:t>&gt;0</w:t>
      </w:r>
      <w:r>
        <w:rPr>
          <w:rFonts w:ascii="Times New Roman" w:hAnsi="Times New Roman" w:cs="Times New Roman" w:eastAsia="仿宋_GB2312"/>
          <w:sz w:val="28"/>
          <w:szCs w:val="28"/>
        </w:rPr>
        <w:t>）位置所在纬度的平均值，为北半球副高脊线位置指数。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24. </w:t>
      </w:r>
      <w:r>
        <w:rPr>
          <w:rFonts w:ascii="Times New Roman" w:hAnsi="Times New Roman" w:cs="Times New Roman" w:eastAsia="仿宋_GB2312"/>
          <w:b/>
          <w:sz w:val="28"/>
          <w:szCs w:val="28"/>
        </w:rPr>
        <w:t xml:space="preserve">北非副高脊线位置指数 </w:t>
      </w:r>
      <w:r>
        <w:rPr>
          <w:rFonts w:eastAsia="仿宋_GB2312" w:cs="Times New Roman" w:ascii="Times New Roman" w:hAnsi="Times New Roman"/>
          <w:b/>
          <w:sz w:val="28"/>
          <w:szCs w:val="28"/>
        </w:rPr>
        <w:t>(North African Subtropical High Ridge Position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20°W-60°E</w:t>
      </w:r>
      <w:r>
        <w:rPr>
          <w:rFonts w:ascii="Times New Roman" w:hAnsi="Times New Roman" w:cs="Times New Roman" w:eastAsia="仿宋_GB2312"/>
          <w:sz w:val="28"/>
          <w:szCs w:val="28"/>
        </w:rPr>
        <w:t>区域内，逐条经线上副热带高压中心（即纬向风</w:t>
      </w:r>
      <w:r>
        <w:rPr/>
        <mc:AlternateContent>
          <mc:Choice Requires="wps">
            <w:drawing>
              <wp:inline distT="0" distB="0" distL="0" distR="0">
                <wp:extent cx="133985" cy="133985"/>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2"/>
                        <a:stretch/>
                      </pic:blipFill>
                      <pic:spPr>
                        <a:xfrm>
                          <a:off x="0" y="0"/>
                          <a:ext cx="133200" cy="133200"/>
                        </a:xfrm>
                        <a:prstGeom prst="rect">
                          <a:avLst/>
                        </a:prstGeom>
                        <a:ln>
                          <a:noFill/>
                        </a:ln>
                      </pic:spPr>
                    </pic:pic>
                  </a:graphicData>
                </a:graphic>
              </wp:inline>
            </w:drawing>
          </mc:Choice>
          <mc:Fallback>
            <w:pict>
              <v:shape id="shape_0" stroked="f" style="position:absolute;margin-left:0pt;margin-top:-10.55pt;width:10.45pt;height:10.45pt;mso-position-vertical:top" type="shapetype_75">
                <v:imagedata r:id="rId3" o:detectmouseclick="t"/>
                <w10:wrap type="none"/>
                <v:stroke color="#3465a4" joinstyle="round" endcap="flat"/>
              </v:shape>
            </w:pict>
          </mc:Fallback>
        </mc:AlternateContent>
      </w:r>
      <w:r>
        <w:rPr>
          <w:rFonts w:eastAsia="仿宋_GB2312" w:cs="Times New Roman" w:ascii="Times New Roman" w:hAnsi="Times New Roman"/>
          <w:sz w:val="28"/>
          <w:szCs w:val="28"/>
        </w:rPr>
        <w:t>=0</w:t>
      </w:r>
      <w:r>
        <w:rPr>
          <w:rFonts w:ascii="Times New Roman" w:hAnsi="Times New Roman" w:cs="Times New Roman" w:eastAsia="仿宋_GB2312"/>
          <w:sz w:val="28"/>
          <w:szCs w:val="28"/>
        </w:rPr>
        <w:t>、且</w:t>
      </w:r>
      <w:r>
        <w:fldChar w:fldCharType="begin"/>
      </w:r>
      <w:r>
        <w:rPr>
          <w:sz w:val="28"/>
          <w:szCs w:val="28"/>
          <w:rFonts w:eastAsia="仿宋_GB2312" w:cs="Times New Roman" w:ascii="Times New Roman" w:hAnsi="Times New Roman"/>
        </w:rPr>
        <w:instrText>QUOTE</w:instrText>
      </w:r>
      <w:r>
        <w:rPr>
          <w:rFonts w:eastAsia="仿宋_GB2312" w:cs="Times New Roman" w:ascii="Times New Roman" w:hAnsi="Times New Roman"/>
          <w:sz w:val="28"/>
          <w:szCs w:val="28"/>
        </w:rPr>
      </w:r>
      <w:r>
        <w:rPr/>
      </w:r>
      <m:oMath xmlns:m="http://schemas.openxmlformats.org/officeDocument/2006/math">
        <m:f>
          <m:num>
            <m:r>
              <w:rPr>
                <w:rFonts w:ascii="Cambria Math" w:hAnsi="Cambria Math"/>
              </w:rPr>
              <m:t xml:space="preserve">∂</m:t>
            </m:r>
            <m:r>
              <w:rPr>
                <w:rFonts w:ascii="Cambria Math" w:hAnsi="Cambria Math"/>
              </w:rPr>
              <m:t xml:space="preserve">u</m:t>
            </m:r>
          </m:num>
          <m:den>
            <m:r>
              <w:rPr>
                <w:rFonts w:ascii="Cambria Math" w:hAnsi="Cambria Math"/>
              </w:rPr>
              <m:t xml:space="preserve">∂</m:t>
            </m:r>
            <m:r>
              <w:rPr>
                <w:rFonts w:ascii="Cambria Math" w:hAnsi="Cambria Math"/>
              </w:rPr>
              <m:t xml:space="preserve">y</m:t>
            </m:r>
          </m:den>
        </m:f>
        <m:r>
          <w:rPr>
            <w:rFonts w:ascii="Cambria Math" w:hAnsi="Cambria Math"/>
          </w:rPr>
          <m:t xml:space="preserve">&gt;</m:t>
        </m:r>
        <m:r>
          <w:rPr>
            <w:rFonts w:ascii="Cambria Math" w:hAnsi="Cambria Math"/>
          </w:rPr>
          <m:t xml:space="preserve">0</m:t>
        </m:r>
      </m:oMath>
      <w:r>
        <w:rPr/>
        <w:fldChar w:fldCharType="separate"/>
      </w:r>
      <w:r>
        <w:rPr/>
      </w:r>
      <w:r>
        <w:rPr/>
        <mc:AlternateContent>
          <mc:Choice Requires="wps">
            <w:drawing>
              <wp:inline distT="0" distB="0" distL="0" distR="0">
                <wp:extent cx="419735" cy="229235"/>
                <wp:effectExtent l="0" t="0" r="0" b="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4"/>
                        <a:stretch/>
                      </pic:blipFill>
                      <pic:spPr>
                        <a:xfrm>
                          <a:off x="0" y="0"/>
                          <a:ext cx="419040" cy="228600"/>
                        </a:xfrm>
                        <a:prstGeom prst="rect">
                          <a:avLst/>
                        </a:prstGeom>
                        <a:ln>
                          <a:noFill/>
                        </a:ln>
                      </pic:spPr>
                    </pic:pic>
                  </a:graphicData>
                </a:graphic>
              </wp:inline>
            </w:drawing>
          </mc:Choice>
          <mc:Fallback>
            <w:pict>
              <v:shape id="shape_0" stroked="f" style="position:absolute;margin-left:0pt;margin-top:-18.05pt;width:32.95pt;height:17.95pt;mso-position-vertical:top" type="shapetype_75">
                <v:imagedata r:id="rId5" o:detectmouseclick="t"/>
                <w10:wrap type="none"/>
                <v:stroke color="#3465a4" joinstyle="round" endcap="flat"/>
              </v:shape>
            </w:pict>
          </mc:Fallback>
        </mc:AlternateContent>
      </w:r>
      <w:r>
        <w:rPr/>
      </w:r>
      <w:r>
        <w:rPr/>
        <w:fldChar w:fldCharType="end"/>
      </w:r>
      <w:r>
        <w:rPr>
          <w:rFonts w:eastAsia="仿宋_GB2312" w:cs="Times New Roman" w:ascii="Times New Roman" w:hAnsi="Times New Roman"/>
          <w:sz w:val="28"/>
          <w:szCs w:val="28"/>
        </w:rPr>
        <w:t>&gt;0</w:t>
      </w:r>
      <w:r>
        <w:rPr>
          <w:rFonts w:ascii="Times New Roman" w:hAnsi="Times New Roman" w:cs="Times New Roman" w:eastAsia="仿宋_GB2312"/>
          <w:sz w:val="28"/>
          <w:szCs w:val="28"/>
        </w:rPr>
        <w:t>）位置所在纬度的平均值，为北非副高脊线位置指数。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25. </w:t>
      </w:r>
      <w:r>
        <w:rPr>
          <w:rFonts w:ascii="Times New Roman" w:hAnsi="Times New Roman" w:cs="Times New Roman" w:eastAsia="仿宋_GB2312"/>
          <w:b/>
          <w:sz w:val="28"/>
          <w:szCs w:val="28"/>
        </w:rPr>
        <w:t>北非</w:t>
      </w:r>
      <w:r>
        <w:rPr>
          <w:rFonts w:eastAsia="仿宋_GB2312" w:cs="Times New Roman" w:ascii="Times New Roman" w:hAnsi="Times New Roman"/>
          <w:b/>
          <w:sz w:val="28"/>
          <w:szCs w:val="28"/>
        </w:rPr>
        <w:t>-</w:t>
      </w:r>
      <w:r>
        <w:rPr>
          <w:rFonts w:ascii="Times New Roman" w:hAnsi="Times New Roman" w:cs="Times New Roman" w:eastAsia="仿宋_GB2312"/>
          <w:b/>
          <w:sz w:val="28"/>
          <w:szCs w:val="28"/>
        </w:rPr>
        <w:t>北大西洋</w:t>
      </w:r>
      <w:r>
        <w:rPr>
          <w:rFonts w:eastAsia="仿宋_GB2312" w:cs="Times New Roman" w:ascii="Times New Roman" w:hAnsi="Times New Roman"/>
          <w:b/>
          <w:sz w:val="28"/>
          <w:szCs w:val="28"/>
        </w:rPr>
        <w:t>-</w:t>
      </w:r>
      <w:r>
        <w:rPr>
          <w:rFonts w:ascii="Times New Roman" w:hAnsi="Times New Roman" w:cs="Times New Roman" w:eastAsia="仿宋_GB2312"/>
          <w:b/>
          <w:sz w:val="28"/>
          <w:szCs w:val="28"/>
        </w:rPr>
        <w:t xml:space="preserve">北美副高脊线位置指数 </w:t>
      </w:r>
      <w:r>
        <w:rPr>
          <w:rFonts w:eastAsia="仿宋_GB2312" w:cs="Times New Roman" w:ascii="Times New Roman" w:hAnsi="Times New Roman"/>
          <w:b/>
          <w:sz w:val="28"/>
          <w:szCs w:val="28"/>
        </w:rPr>
        <w:t>(North African-North Atlantic-North American Subtropical High Ridge Position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110°W-60°E</w:t>
      </w:r>
      <w:r>
        <w:rPr>
          <w:rFonts w:ascii="Times New Roman" w:hAnsi="Times New Roman" w:cs="Times New Roman" w:eastAsia="仿宋_GB2312"/>
          <w:sz w:val="28"/>
          <w:szCs w:val="28"/>
        </w:rPr>
        <w:t>区域内，逐条经线上副热带高压中心（即纬向风</w:t>
      </w:r>
      <w:r>
        <w:rPr/>
        <mc:AlternateContent>
          <mc:Choice Requires="wps">
            <w:drawing>
              <wp:inline distT="0" distB="0" distL="0" distR="0">
                <wp:extent cx="133985" cy="133985"/>
                <wp:effectExtent l="0" t="0" r="0" b="0"/>
                <wp:docPr id="5"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2"/>
                        <a:stretch/>
                      </pic:blipFill>
                      <pic:spPr>
                        <a:xfrm>
                          <a:off x="0" y="0"/>
                          <a:ext cx="133200" cy="133200"/>
                        </a:xfrm>
                        <a:prstGeom prst="rect">
                          <a:avLst/>
                        </a:prstGeom>
                        <a:ln>
                          <a:noFill/>
                        </a:ln>
                      </pic:spPr>
                    </pic:pic>
                  </a:graphicData>
                </a:graphic>
              </wp:inline>
            </w:drawing>
          </mc:Choice>
          <mc:Fallback>
            <w:pict>
              <v:shape id="shape_0" stroked="f" style="position:absolute;margin-left:0pt;margin-top:-10.55pt;width:10.45pt;height:10.45pt;mso-position-vertical:top" type="shapetype_75">
                <v:imagedata r:id="rId3" o:detectmouseclick="t"/>
                <w10:wrap type="none"/>
                <v:stroke color="#3465a4" joinstyle="round" endcap="flat"/>
              </v:shape>
            </w:pict>
          </mc:Fallback>
        </mc:AlternateContent>
      </w:r>
      <w:r>
        <w:rPr>
          <w:rFonts w:eastAsia="仿宋_GB2312" w:cs="Times New Roman" w:ascii="Times New Roman" w:hAnsi="Times New Roman"/>
          <w:sz w:val="28"/>
          <w:szCs w:val="28"/>
        </w:rPr>
        <w:t>=0</w:t>
      </w:r>
      <w:r>
        <w:rPr>
          <w:rFonts w:ascii="Times New Roman" w:hAnsi="Times New Roman" w:cs="Times New Roman" w:eastAsia="仿宋_GB2312"/>
          <w:sz w:val="28"/>
          <w:szCs w:val="28"/>
        </w:rPr>
        <w:t>、且</w:t>
      </w:r>
      <w:r>
        <w:fldChar w:fldCharType="begin"/>
      </w:r>
      <w:r>
        <w:rPr>
          <w:sz w:val="28"/>
          <w:szCs w:val="28"/>
          <w:rFonts w:eastAsia="仿宋_GB2312" w:cs="Times New Roman" w:ascii="Times New Roman" w:hAnsi="Times New Roman"/>
        </w:rPr>
        <w:instrText>QUOTE</w:instrText>
      </w:r>
      <w:r>
        <w:rPr>
          <w:rFonts w:eastAsia="仿宋_GB2312" w:cs="Times New Roman" w:ascii="Times New Roman" w:hAnsi="Times New Roman"/>
          <w:sz w:val="28"/>
          <w:szCs w:val="28"/>
        </w:rPr>
      </w:r>
      <w:r>
        <w:rPr/>
      </w:r>
      <m:oMath xmlns:m="http://schemas.openxmlformats.org/officeDocument/2006/math">
        <m:f>
          <m:num>
            <m:r>
              <w:rPr>
                <w:rFonts w:ascii="Cambria Math" w:hAnsi="Cambria Math"/>
              </w:rPr>
              <m:t xml:space="preserve">∂</m:t>
            </m:r>
            <m:r>
              <w:rPr>
                <w:rFonts w:ascii="Cambria Math" w:hAnsi="Cambria Math"/>
              </w:rPr>
              <m:t xml:space="preserve">u</m:t>
            </m:r>
          </m:num>
          <m:den>
            <m:r>
              <w:rPr>
                <w:rFonts w:ascii="Cambria Math" w:hAnsi="Cambria Math"/>
              </w:rPr>
              <m:t xml:space="preserve">∂</m:t>
            </m:r>
            <m:r>
              <w:rPr>
                <w:rFonts w:ascii="Cambria Math" w:hAnsi="Cambria Math"/>
              </w:rPr>
              <m:t xml:space="preserve">y</m:t>
            </m:r>
          </m:den>
        </m:f>
        <m:r>
          <w:rPr>
            <w:rFonts w:ascii="Cambria Math" w:hAnsi="Cambria Math"/>
          </w:rPr>
          <m:t xml:space="preserve">&gt;</m:t>
        </m:r>
        <m:r>
          <w:rPr>
            <w:rFonts w:ascii="Cambria Math" w:hAnsi="Cambria Math"/>
          </w:rPr>
          <m:t xml:space="preserve">0</m:t>
        </m:r>
      </m:oMath>
      <w:r>
        <w:rPr/>
        <w:fldChar w:fldCharType="separate"/>
      </w:r>
      <w:r>
        <w:rPr/>
      </w:r>
      <w:r>
        <w:rPr/>
        <mc:AlternateContent>
          <mc:Choice Requires="wps">
            <w:drawing>
              <wp:inline distT="0" distB="0" distL="0" distR="0">
                <wp:extent cx="419735" cy="229235"/>
                <wp:effectExtent l="0" t="0" r="0" b="0"/>
                <wp:docPr id="6"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4"/>
                        <a:stretch/>
                      </pic:blipFill>
                      <pic:spPr>
                        <a:xfrm>
                          <a:off x="0" y="0"/>
                          <a:ext cx="419040" cy="228600"/>
                        </a:xfrm>
                        <a:prstGeom prst="rect">
                          <a:avLst/>
                        </a:prstGeom>
                        <a:ln>
                          <a:noFill/>
                        </a:ln>
                      </pic:spPr>
                    </pic:pic>
                  </a:graphicData>
                </a:graphic>
              </wp:inline>
            </w:drawing>
          </mc:Choice>
          <mc:Fallback>
            <w:pict>
              <v:shape id="shape_0" stroked="f" style="position:absolute;margin-left:0pt;margin-top:-18.05pt;width:32.95pt;height:17.95pt;mso-position-vertical:top" type="shapetype_75">
                <v:imagedata r:id="rId5" o:detectmouseclick="t"/>
                <w10:wrap type="none"/>
                <v:stroke color="#3465a4" joinstyle="round" endcap="flat"/>
              </v:shape>
            </w:pict>
          </mc:Fallback>
        </mc:AlternateContent>
      </w:r>
      <w:r>
        <w:rPr/>
      </w:r>
      <w:r>
        <w:rPr/>
        <w:fldChar w:fldCharType="end"/>
      </w:r>
      <w:r>
        <w:rPr>
          <w:rFonts w:eastAsia="仿宋_GB2312" w:cs="Times New Roman" w:ascii="Times New Roman" w:hAnsi="Times New Roman"/>
          <w:sz w:val="28"/>
          <w:szCs w:val="28"/>
        </w:rPr>
        <w:t>&gt;0</w:t>
      </w:r>
      <w:r>
        <w:rPr>
          <w:rFonts w:ascii="Times New Roman" w:hAnsi="Times New Roman" w:cs="Times New Roman" w:eastAsia="仿宋_GB2312"/>
          <w:sz w:val="28"/>
          <w:szCs w:val="28"/>
        </w:rPr>
        <w:t>）位置所在纬度的平均值，为北非</w:t>
      </w:r>
      <w:r>
        <w:rPr>
          <w:rFonts w:eastAsia="仿宋_GB2312" w:cs="Times New Roman" w:ascii="Times New Roman" w:hAnsi="Times New Roman"/>
          <w:sz w:val="28"/>
          <w:szCs w:val="28"/>
        </w:rPr>
        <w:t>-</w:t>
      </w:r>
      <w:r>
        <w:rPr>
          <w:rFonts w:ascii="Times New Roman" w:hAnsi="Times New Roman" w:cs="Times New Roman" w:eastAsia="仿宋_GB2312"/>
          <w:sz w:val="28"/>
          <w:szCs w:val="28"/>
        </w:rPr>
        <w:t>北大西洋</w:t>
      </w:r>
      <w:r>
        <w:rPr>
          <w:rFonts w:eastAsia="仿宋_GB2312" w:cs="Times New Roman" w:ascii="Times New Roman" w:hAnsi="Times New Roman"/>
          <w:sz w:val="28"/>
          <w:szCs w:val="28"/>
        </w:rPr>
        <w:t>-</w:t>
      </w:r>
      <w:r>
        <w:rPr>
          <w:rFonts w:ascii="Times New Roman" w:hAnsi="Times New Roman" w:cs="Times New Roman" w:eastAsia="仿宋_GB2312"/>
          <w:sz w:val="28"/>
          <w:szCs w:val="28"/>
        </w:rPr>
        <w:t>北美副高脊线位置指数。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26. </w:t>
      </w:r>
      <w:r>
        <w:rPr>
          <w:rFonts w:ascii="Times New Roman" w:hAnsi="Times New Roman" w:cs="Times New Roman" w:eastAsia="仿宋_GB2312"/>
          <w:b/>
          <w:sz w:val="28"/>
          <w:szCs w:val="28"/>
        </w:rPr>
        <w:t>印度副高脊线位置指数 （</w:t>
      </w:r>
      <w:r>
        <w:rPr>
          <w:rFonts w:eastAsia="仿宋_GB2312" w:cs="Times New Roman" w:ascii="Times New Roman" w:hAnsi="Times New Roman"/>
          <w:b/>
          <w:sz w:val="28"/>
          <w:szCs w:val="28"/>
        </w:rPr>
        <w:t>Indian Subtropical High Ridge Position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65°E -95°E</w:t>
      </w:r>
      <w:r>
        <w:rPr>
          <w:rFonts w:ascii="Times New Roman" w:hAnsi="Times New Roman" w:cs="Times New Roman" w:eastAsia="仿宋_GB2312"/>
          <w:sz w:val="28"/>
          <w:szCs w:val="28"/>
        </w:rPr>
        <w:t>区域内，逐条经线上副热带高压中心（即纬向风</w:t>
      </w:r>
      <w:r>
        <w:rPr/>
        <mc:AlternateContent>
          <mc:Choice Requires="wps">
            <w:drawing>
              <wp:inline distT="0" distB="0" distL="0" distR="0">
                <wp:extent cx="133985" cy="133985"/>
                <wp:effectExtent l="0" t="0" r="0" b="0"/>
                <wp:docPr id="7"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2"/>
                        <a:stretch/>
                      </pic:blipFill>
                      <pic:spPr>
                        <a:xfrm>
                          <a:off x="0" y="0"/>
                          <a:ext cx="133200" cy="133200"/>
                        </a:xfrm>
                        <a:prstGeom prst="rect">
                          <a:avLst/>
                        </a:prstGeom>
                        <a:ln>
                          <a:noFill/>
                        </a:ln>
                      </pic:spPr>
                    </pic:pic>
                  </a:graphicData>
                </a:graphic>
              </wp:inline>
            </w:drawing>
          </mc:Choice>
          <mc:Fallback>
            <w:pict>
              <v:shape id="shape_0" stroked="f" style="position:absolute;margin-left:0pt;margin-top:-10.55pt;width:10.45pt;height:10.45pt;mso-position-vertical:top" type="shapetype_75">
                <v:imagedata r:id="rId3" o:detectmouseclick="t"/>
                <w10:wrap type="none"/>
                <v:stroke color="#3465a4" joinstyle="round" endcap="flat"/>
              </v:shape>
            </w:pict>
          </mc:Fallback>
        </mc:AlternateContent>
      </w:r>
      <w:r>
        <w:rPr>
          <w:rFonts w:eastAsia="仿宋_GB2312" w:cs="Times New Roman" w:ascii="Times New Roman" w:hAnsi="Times New Roman"/>
          <w:sz w:val="28"/>
          <w:szCs w:val="28"/>
        </w:rPr>
        <w:t>=0</w:t>
      </w:r>
      <w:r>
        <w:rPr>
          <w:rFonts w:ascii="Times New Roman" w:hAnsi="Times New Roman" w:cs="Times New Roman" w:eastAsia="仿宋_GB2312"/>
          <w:sz w:val="28"/>
          <w:szCs w:val="28"/>
        </w:rPr>
        <w:t>、且</w:t>
      </w:r>
      <w:r>
        <w:fldChar w:fldCharType="begin"/>
      </w:r>
      <w:r>
        <w:rPr>
          <w:sz w:val="28"/>
          <w:szCs w:val="28"/>
          <w:rFonts w:eastAsia="仿宋_GB2312" w:cs="Times New Roman" w:ascii="Times New Roman" w:hAnsi="Times New Roman"/>
        </w:rPr>
        <w:instrText>QUOTE</w:instrText>
      </w:r>
      <w:r>
        <w:rPr>
          <w:rFonts w:eastAsia="仿宋_GB2312" w:cs="Times New Roman" w:ascii="Times New Roman" w:hAnsi="Times New Roman"/>
          <w:sz w:val="28"/>
          <w:szCs w:val="28"/>
        </w:rPr>
      </w:r>
      <w:r>
        <w:rPr/>
      </w:r>
      <m:oMath xmlns:m="http://schemas.openxmlformats.org/officeDocument/2006/math">
        <m:f>
          <m:num>
            <m:r>
              <w:rPr>
                <w:rFonts w:ascii="Cambria Math" w:hAnsi="Cambria Math"/>
              </w:rPr>
              <m:t xml:space="preserve">∂</m:t>
            </m:r>
            <m:r>
              <w:rPr>
                <w:rFonts w:ascii="Cambria Math" w:hAnsi="Cambria Math"/>
              </w:rPr>
              <m:t xml:space="preserve">u</m:t>
            </m:r>
          </m:num>
          <m:den>
            <m:r>
              <w:rPr>
                <w:rFonts w:ascii="Cambria Math" w:hAnsi="Cambria Math"/>
              </w:rPr>
              <m:t xml:space="preserve">∂</m:t>
            </m:r>
            <m:r>
              <w:rPr>
                <w:rFonts w:ascii="Cambria Math" w:hAnsi="Cambria Math"/>
              </w:rPr>
              <m:t xml:space="preserve">y</m:t>
            </m:r>
          </m:den>
        </m:f>
        <m:r>
          <w:rPr>
            <w:rFonts w:ascii="Cambria Math" w:hAnsi="Cambria Math"/>
          </w:rPr>
          <m:t xml:space="preserve">&gt;</m:t>
        </m:r>
        <m:r>
          <w:rPr>
            <w:rFonts w:ascii="Cambria Math" w:hAnsi="Cambria Math"/>
          </w:rPr>
          <m:t xml:space="preserve">0</m:t>
        </m:r>
      </m:oMath>
      <w:r>
        <w:rPr/>
        <w:fldChar w:fldCharType="separate"/>
      </w:r>
      <w:r>
        <w:rPr/>
      </w:r>
      <w:r>
        <w:rPr/>
        <mc:AlternateContent>
          <mc:Choice Requires="wps">
            <w:drawing>
              <wp:inline distT="0" distB="0" distL="0" distR="0">
                <wp:extent cx="419735" cy="229235"/>
                <wp:effectExtent l="0" t="0" r="0" b="0"/>
                <wp:docPr id="8" name=""/>
                <a:graphic xmlns:a="http://schemas.openxmlformats.org/drawingml/2006/main">
                  <a:graphicData uri="http://schemas.openxmlformats.org/drawingml/2006/picture">
                    <pic:pic xmlns:pic="http://schemas.openxmlformats.org/drawingml/2006/picture">
                      <pic:nvPicPr>
                        <pic:cNvPr id="7" name="" descr=""/>
                        <pic:cNvPicPr/>
                      </pic:nvPicPr>
                      <pic:blipFill>
                        <a:blip r:embed="rId4"/>
                        <a:stretch/>
                      </pic:blipFill>
                      <pic:spPr>
                        <a:xfrm>
                          <a:off x="0" y="0"/>
                          <a:ext cx="419040" cy="228600"/>
                        </a:xfrm>
                        <a:prstGeom prst="rect">
                          <a:avLst/>
                        </a:prstGeom>
                        <a:ln>
                          <a:noFill/>
                        </a:ln>
                      </pic:spPr>
                    </pic:pic>
                  </a:graphicData>
                </a:graphic>
              </wp:inline>
            </w:drawing>
          </mc:Choice>
          <mc:Fallback>
            <w:pict>
              <v:shape id="shape_0" stroked="f" style="position:absolute;margin-left:0pt;margin-top:-18.05pt;width:32.95pt;height:17.95pt;mso-position-vertical:top" type="shapetype_75">
                <v:imagedata r:id="rId5" o:detectmouseclick="t"/>
                <w10:wrap type="none"/>
                <v:stroke color="#3465a4" joinstyle="round" endcap="flat"/>
              </v:shape>
            </w:pict>
          </mc:Fallback>
        </mc:AlternateContent>
      </w:r>
      <w:r>
        <w:rPr/>
      </w:r>
      <w:r>
        <w:rPr/>
        <w:fldChar w:fldCharType="end"/>
      </w:r>
      <w:r>
        <w:rPr>
          <w:rFonts w:eastAsia="仿宋_GB2312" w:cs="Times New Roman" w:ascii="Times New Roman" w:hAnsi="Times New Roman"/>
          <w:sz w:val="28"/>
          <w:szCs w:val="28"/>
        </w:rPr>
        <w:t>&gt;0</w:t>
      </w:r>
      <w:r>
        <w:rPr>
          <w:rFonts w:ascii="Times New Roman" w:hAnsi="Times New Roman" w:cs="Times New Roman" w:eastAsia="仿宋_GB2312"/>
          <w:sz w:val="28"/>
          <w:szCs w:val="28"/>
        </w:rPr>
        <w:t>）位置所在纬度的平均值，为印度副高脊线位置指数。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27. </w:t>
      </w:r>
      <w:r>
        <w:rPr>
          <w:rFonts w:ascii="Times New Roman" w:hAnsi="Times New Roman" w:cs="Times New Roman" w:eastAsia="仿宋_GB2312"/>
          <w:b/>
          <w:sz w:val="28"/>
          <w:szCs w:val="28"/>
        </w:rPr>
        <w:t>西太平洋副高脊线位置指数 （</w:t>
      </w:r>
      <w:r>
        <w:rPr>
          <w:rFonts w:eastAsia="仿宋_GB2312" w:cs="Times New Roman" w:ascii="Times New Roman" w:hAnsi="Times New Roman"/>
          <w:b/>
          <w:sz w:val="28"/>
          <w:szCs w:val="28"/>
        </w:rPr>
        <w:t>Western Pacific Subtropical High Ridge Position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110°E-150°E</w:t>
      </w:r>
      <w:r>
        <w:rPr>
          <w:rFonts w:ascii="Times New Roman" w:hAnsi="Times New Roman" w:cs="Times New Roman" w:eastAsia="仿宋_GB2312"/>
          <w:sz w:val="28"/>
          <w:szCs w:val="28"/>
        </w:rPr>
        <w:t>区域内，逐条经线上副热带高压中心（即纬向风</w:t>
      </w:r>
      <w:r>
        <w:rPr/>
        <mc:AlternateContent>
          <mc:Choice Requires="wps">
            <w:drawing>
              <wp:inline distT="0" distB="0" distL="0" distR="0">
                <wp:extent cx="133985" cy="133985"/>
                <wp:effectExtent l="0" t="0" r="0" b="0"/>
                <wp:docPr id="9" name=""/>
                <a:graphic xmlns:a="http://schemas.openxmlformats.org/drawingml/2006/main">
                  <a:graphicData uri="http://schemas.openxmlformats.org/drawingml/2006/picture">
                    <pic:pic xmlns:pic="http://schemas.openxmlformats.org/drawingml/2006/picture">
                      <pic:nvPicPr>
                        <pic:cNvPr id="8" name="" descr=""/>
                        <pic:cNvPicPr/>
                      </pic:nvPicPr>
                      <pic:blipFill>
                        <a:blip r:embed="rId2"/>
                        <a:stretch/>
                      </pic:blipFill>
                      <pic:spPr>
                        <a:xfrm>
                          <a:off x="0" y="0"/>
                          <a:ext cx="133200" cy="133200"/>
                        </a:xfrm>
                        <a:prstGeom prst="rect">
                          <a:avLst/>
                        </a:prstGeom>
                        <a:ln>
                          <a:noFill/>
                        </a:ln>
                      </pic:spPr>
                    </pic:pic>
                  </a:graphicData>
                </a:graphic>
              </wp:inline>
            </w:drawing>
          </mc:Choice>
          <mc:Fallback>
            <w:pict>
              <v:shape id="shape_0" stroked="f" style="position:absolute;margin-left:0pt;margin-top:-10.55pt;width:10.45pt;height:10.45pt;mso-position-vertical:top" type="shapetype_75">
                <v:imagedata r:id="rId3" o:detectmouseclick="t"/>
                <w10:wrap type="none"/>
                <v:stroke color="#3465a4" joinstyle="round" endcap="flat"/>
              </v:shape>
            </w:pict>
          </mc:Fallback>
        </mc:AlternateContent>
      </w:r>
      <w:r>
        <w:rPr>
          <w:rFonts w:eastAsia="仿宋_GB2312" w:cs="Times New Roman" w:ascii="Times New Roman" w:hAnsi="Times New Roman"/>
          <w:sz w:val="28"/>
          <w:szCs w:val="28"/>
        </w:rPr>
        <w:t>=0</w:t>
      </w:r>
      <w:r>
        <w:rPr>
          <w:rFonts w:ascii="Times New Roman" w:hAnsi="Times New Roman" w:cs="Times New Roman" w:eastAsia="仿宋_GB2312"/>
          <w:sz w:val="28"/>
          <w:szCs w:val="28"/>
        </w:rPr>
        <w:t>、且</w:t>
      </w:r>
      <w:r>
        <w:fldChar w:fldCharType="begin"/>
      </w:r>
      <w:r>
        <w:rPr>
          <w:sz w:val="28"/>
          <w:szCs w:val="28"/>
          <w:rFonts w:eastAsia="仿宋_GB2312" w:cs="Times New Roman" w:ascii="Times New Roman" w:hAnsi="Times New Roman"/>
        </w:rPr>
        <w:instrText>QUOTE</w:instrText>
      </w:r>
      <w:r>
        <w:rPr>
          <w:rFonts w:eastAsia="仿宋_GB2312" w:cs="Times New Roman" w:ascii="Times New Roman" w:hAnsi="Times New Roman"/>
          <w:sz w:val="28"/>
          <w:szCs w:val="28"/>
        </w:rPr>
      </w:r>
      <w:r>
        <w:rPr/>
      </w:r>
      <m:oMath xmlns:m="http://schemas.openxmlformats.org/officeDocument/2006/math">
        <m:f>
          <m:num>
            <m:r>
              <w:rPr>
                <w:rFonts w:ascii="Cambria Math" w:hAnsi="Cambria Math"/>
              </w:rPr>
              <m:t xml:space="preserve">∂</m:t>
            </m:r>
            <m:r>
              <w:rPr>
                <w:rFonts w:ascii="Cambria Math" w:hAnsi="Cambria Math"/>
              </w:rPr>
              <m:t xml:space="preserve">u</m:t>
            </m:r>
          </m:num>
          <m:den>
            <m:r>
              <w:rPr>
                <w:rFonts w:ascii="Cambria Math" w:hAnsi="Cambria Math"/>
              </w:rPr>
              <m:t xml:space="preserve">∂</m:t>
            </m:r>
            <m:r>
              <w:rPr>
                <w:rFonts w:ascii="Cambria Math" w:hAnsi="Cambria Math"/>
              </w:rPr>
              <m:t xml:space="preserve">y</m:t>
            </m:r>
          </m:den>
        </m:f>
        <m:r>
          <w:rPr>
            <w:rFonts w:ascii="Cambria Math" w:hAnsi="Cambria Math"/>
          </w:rPr>
          <m:t xml:space="preserve">&gt;</m:t>
        </m:r>
        <m:r>
          <w:rPr>
            <w:rFonts w:ascii="Cambria Math" w:hAnsi="Cambria Math"/>
          </w:rPr>
          <m:t xml:space="preserve">0</m:t>
        </m:r>
      </m:oMath>
      <w:r>
        <w:rPr/>
        <w:fldChar w:fldCharType="separate"/>
      </w:r>
      <w:r>
        <w:rPr/>
      </w:r>
      <w:r>
        <w:rPr/>
        <mc:AlternateContent>
          <mc:Choice Requires="wps">
            <w:drawing>
              <wp:inline distT="0" distB="0" distL="0" distR="0">
                <wp:extent cx="419735" cy="229235"/>
                <wp:effectExtent l="0" t="0" r="0" b="0"/>
                <wp:docPr id="10" name=""/>
                <a:graphic xmlns:a="http://schemas.openxmlformats.org/drawingml/2006/main">
                  <a:graphicData uri="http://schemas.openxmlformats.org/drawingml/2006/picture">
                    <pic:pic xmlns:pic="http://schemas.openxmlformats.org/drawingml/2006/picture">
                      <pic:nvPicPr>
                        <pic:cNvPr id="9" name="" descr=""/>
                        <pic:cNvPicPr/>
                      </pic:nvPicPr>
                      <pic:blipFill>
                        <a:blip r:embed="rId4"/>
                        <a:stretch/>
                      </pic:blipFill>
                      <pic:spPr>
                        <a:xfrm>
                          <a:off x="0" y="0"/>
                          <a:ext cx="419040" cy="228600"/>
                        </a:xfrm>
                        <a:prstGeom prst="rect">
                          <a:avLst/>
                        </a:prstGeom>
                        <a:ln>
                          <a:noFill/>
                        </a:ln>
                      </pic:spPr>
                    </pic:pic>
                  </a:graphicData>
                </a:graphic>
              </wp:inline>
            </w:drawing>
          </mc:Choice>
          <mc:Fallback>
            <w:pict>
              <v:shape id="shape_0" stroked="f" style="position:absolute;margin-left:0pt;margin-top:-18.05pt;width:32.95pt;height:17.95pt;mso-position-vertical:top" type="shapetype_75">
                <v:imagedata r:id="rId5" o:detectmouseclick="t"/>
                <w10:wrap type="none"/>
                <v:stroke color="#3465a4" joinstyle="round" endcap="flat"/>
              </v:shape>
            </w:pict>
          </mc:Fallback>
        </mc:AlternateContent>
      </w:r>
      <w:r>
        <w:rPr/>
      </w:r>
      <w:r>
        <w:rPr/>
        <w:fldChar w:fldCharType="end"/>
      </w:r>
      <w:r>
        <w:rPr>
          <w:rFonts w:eastAsia="仿宋_GB2312" w:cs="Times New Roman" w:ascii="Times New Roman" w:hAnsi="Times New Roman"/>
          <w:sz w:val="28"/>
          <w:szCs w:val="28"/>
        </w:rPr>
        <w:t>&gt;0</w:t>
      </w:r>
      <w:r>
        <w:rPr>
          <w:rFonts w:ascii="Times New Roman" w:hAnsi="Times New Roman" w:cs="Times New Roman" w:eastAsia="仿宋_GB2312"/>
          <w:sz w:val="28"/>
          <w:szCs w:val="28"/>
        </w:rPr>
        <w:t>）位置所在纬度的平均值，为西太平洋副高脊线位置指数。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28. </w:t>
      </w:r>
      <w:r>
        <w:rPr>
          <w:rFonts w:ascii="Times New Roman" w:hAnsi="Times New Roman" w:cs="Times New Roman" w:eastAsia="仿宋_GB2312"/>
          <w:b/>
          <w:sz w:val="28"/>
          <w:szCs w:val="28"/>
        </w:rPr>
        <w:t xml:space="preserve">东太平洋副高脊线位置指数 </w:t>
      </w:r>
      <w:r>
        <w:rPr>
          <w:rFonts w:eastAsia="仿宋_GB2312" w:cs="Times New Roman" w:ascii="Times New Roman" w:hAnsi="Times New Roman"/>
          <w:b/>
          <w:sz w:val="28"/>
          <w:szCs w:val="28"/>
        </w:rPr>
        <w:t>(Eastern Pacific Subtropical High Ridge Position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175°W-115°W</w:t>
      </w:r>
      <w:r>
        <w:rPr>
          <w:rFonts w:ascii="Times New Roman" w:hAnsi="Times New Roman" w:cs="Times New Roman" w:eastAsia="仿宋_GB2312"/>
          <w:sz w:val="28"/>
          <w:szCs w:val="28"/>
        </w:rPr>
        <w:t>区域内，逐条经线上副热带高压中心（即纬向风</w:t>
      </w:r>
      <w:r>
        <w:rPr/>
        <mc:AlternateContent>
          <mc:Choice Requires="wps">
            <w:drawing>
              <wp:inline distT="0" distB="0" distL="0" distR="0">
                <wp:extent cx="133985" cy="133985"/>
                <wp:effectExtent l="0" t="0" r="0" b="0"/>
                <wp:docPr id="11" name=""/>
                <a:graphic xmlns:a="http://schemas.openxmlformats.org/drawingml/2006/main">
                  <a:graphicData uri="http://schemas.openxmlformats.org/drawingml/2006/picture">
                    <pic:pic xmlns:pic="http://schemas.openxmlformats.org/drawingml/2006/picture">
                      <pic:nvPicPr>
                        <pic:cNvPr id="10" name="" descr=""/>
                        <pic:cNvPicPr/>
                      </pic:nvPicPr>
                      <pic:blipFill>
                        <a:blip r:embed="rId2"/>
                        <a:stretch/>
                      </pic:blipFill>
                      <pic:spPr>
                        <a:xfrm>
                          <a:off x="0" y="0"/>
                          <a:ext cx="133200" cy="133200"/>
                        </a:xfrm>
                        <a:prstGeom prst="rect">
                          <a:avLst/>
                        </a:prstGeom>
                        <a:ln>
                          <a:noFill/>
                        </a:ln>
                      </pic:spPr>
                    </pic:pic>
                  </a:graphicData>
                </a:graphic>
              </wp:inline>
            </w:drawing>
          </mc:Choice>
          <mc:Fallback>
            <w:pict>
              <v:shape id="shape_0" stroked="f" style="position:absolute;margin-left:0pt;margin-top:-10.55pt;width:10.45pt;height:10.45pt;mso-position-vertical:top" type="shapetype_75">
                <v:imagedata r:id="rId3" o:detectmouseclick="t"/>
                <w10:wrap type="none"/>
                <v:stroke color="#3465a4" joinstyle="round" endcap="flat"/>
              </v:shape>
            </w:pict>
          </mc:Fallback>
        </mc:AlternateContent>
      </w:r>
      <w:r>
        <w:rPr>
          <w:rFonts w:eastAsia="仿宋_GB2312" w:cs="Times New Roman" w:ascii="Times New Roman" w:hAnsi="Times New Roman"/>
          <w:sz w:val="28"/>
          <w:szCs w:val="28"/>
        </w:rPr>
        <w:t>=0</w:t>
      </w:r>
      <w:r>
        <w:rPr>
          <w:rFonts w:ascii="Times New Roman" w:hAnsi="Times New Roman" w:cs="Times New Roman" w:eastAsia="仿宋_GB2312"/>
          <w:sz w:val="28"/>
          <w:szCs w:val="28"/>
        </w:rPr>
        <w:t>、且</w:t>
      </w:r>
      <w:r>
        <w:fldChar w:fldCharType="begin"/>
      </w:r>
      <w:r>
        <w:rPr>
          <w:sz w:val="28"/>
          <w:szCs w:val="28"/>
          <w:rFonts w:eastAsia="仿宋_GB2312" w:cs="Times New Roman" w:ascii="Times New Roman" w:hAnsi="Times New Roman"/>
        </w:rPr>
        <w:instrText>QUOTE</w:instrText>
      </w:r>
      <w:r>
        <w:rPr>
          <w:rFonts w:eastAsia="仿宋_GB2312" w:cs="Times New Roman" w:ascii="Times New Roman" w:hAnsi="Times New Roman"/>
          <w:sz w:val="28"/>
          <w:szCs w:val="28"/>
        </w:rPr>
      </w:r>
      <w:r>
        <w:rPr/>
      </w:r>
      <m:oMath xmlns:m="http://schemas.openxmlformats.org/officeDocument/2006/math">
        <m:f>
          <m:num>
            <m:r>
              <w:rPr>
                <w:rFonts w:ascii="Cambria Math" w:hAnsi="Cambria Math"/>
              </w:rPr>
              <m:t xml:space="preserve">∂</m:t>
            </m:r>
            <m:r>
              <w:rPr>
                <w:rFonts w:ascii="Cambria Math" w:hAnsi="Cambria Math"/>
              </w:rPr>
              <m:t xml:space="preserve">u</m:t>
            </m:r>
          </m:num>
          <m:den>
            <m:r>
              <w:rPr>
                <w:rFonts w:ascii="Cambria Math" w:hAnsi="Cambria Math"/>
              </w:rPr>
              <m:t xml:space="preserve">∂</m:t>
            </m:r>
            <m:r>
              <w:rPr>
                <w:rFonts w:ascii="Cambria Math" w:hAnsi="Cambria Math"/>
              </w:rPr>
              <m:t xml:space="preserve">y</m:t>
            </m:r>
          </m:den>
        </m:f>
        <m:r>
          <w:rPr>
            <w:rFonts w:ascii="Cambria Math" w:hAnsi="Cambria Math"/>
          </w:rPr>
          <m:t xml:space="preserve">&gt;</m:t>
        </m:r>
        <m:r>
          <w:rPr>
            <w:rFonts w:ascii="Cambria Math" w:hAnsi="Cambria Math"/>
          </w:rPr>
          <m:t xml:space="preserve">0</m:t>
        </m:r>
      </m:oMath>
      <w:r>
        <w:rPr/>
        <w:fldChar w:fldCharType="separate"/>
      </w:r>
      <w:r>
        <w:rPr/>
      </w:r>
      <w:r>
        <w:rPr/>
        <mc:AlternateContent>
          <mc:Choice Requires="wps">
            <w:drawing>
              <wp:inline distT="0" distB="0" distL="0" distR="0">
                <wp:extent cx="419735" cy="229235"/>
                <wp:effectExtent l="0" t="0" r="0" b="0"/>
                <wp:docPr id="12" name=""/>
                <a:graphic xmlns:a="http://schemas.openxmlformats.org/drawingml/2006/main">
                  <a:graphicData uri="http://schemas.openxmlformats.org/drawingml/2006/picture">
                    <pic:pic xmlns:pic="http://schemas.openxmlformats.org/drawingml/2006/picture">
                      <pic:nvPicPr>
                        <pic:cNvPr id="11" name="" descr=""/>
                        <pic:cNvPicPr/>
                      </pic:nvPicPr>
                      <pic:blipFill>
                        <a:blip r:embed="rId4"/>
                        <a:stretch/>
                      </pic:blipFill>
                      <pic:spPr>
                        <a:xfrm>
                          <a:off x="0" y="0"/>
                          <a:ext cx="419040" cy="228600"/>
                        </a:xfrm>
                        <a:prstGeom prst="rect">
                          <a:avLst/>
                        </a:prstGeom>
                        <a:ln>
                          <a:noFill/>
                        </a:ln>
                      </pic:spPr>
                    </pic:pic>
                  </a:graphicData>
                </a:graphic>
              </wp:inline>
            </w:drawing>
          </mc:Choice>
          <mc:Fallback>
            <w:pict>
              <v:shape id="shape_0" stroked="f" style="position:absolute;margin-left:0pt;margin-top:-18.05pt;width:32.95pt;height:17.95pt;mso-position-vertical:top" type="shapetype_75">
                <v:imagedata r:id="rId5" o:detectmouseclick="t"/>
                <w10:wrap type="none"/>
                <v:stroke color="#3465a4" joinstyle="round" endcap="flat"/>
              </v:shape>
            </w:pict>
          </mc:Fallback>
        </mc:AlternateContent>
      </w:r>
      <w:r>
        <w:rPr/>
      </w:r>
      <w:r>
        <w:rPr/>
        <w:fldChar w:fldCharType="end"/>
      </w:r>
      <w:r>
        <w:rPr>
          <w:rFonts w:eastAsia="仿宋_GB2312" w:cs="Times New Roman" w:ascii="Times New Roman" w:hAnsi="Times New Roman"/>
          <w:sz w:val="28"/>
          <w:szCs w:val="28"/>
        </w:rPr>
        <w:t>&gt;0</w:t>
      </w:r>
      <w:r>
        <w:rPr>
          <w:rFonts w:ascii="Times New Roman" w:hAnsi="Times New Roman" w:cs="Times New Roman" w:eastAsia="仿宋_GB2312"/>
          <w:sz w:val="28"/>
          <w:szCs w:val="28"/>
        </w:rPr>
        <w:t>）位置所在纬度的平均值，为东太平洋副高脊线位置指数。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29. </w:t>
      </w:r>
      <w:r>
        <w:rPr>
          <w:rFonts w:ascii="Times New Roman" w:hAnsi="Times New Roman" w:cs="Times New Roman" w:eastAsia="仿宋_GB2312"/>
          <w:b/>
          <w:sz w:val="28"/>
          <w:szCs w:val="28"/>
        </w:rPr>
        <w:t xml:space="preserve">北美副高脊线位置指数 </w:t>
      </w:r>
      <w:r>
        <w:rPr>
          <w:rFonts w:eastAsia="仿宋_GB2312" w:cs="Times New Roman" w:ascii="Times New Roman" w:hAnsi="Times New Roman"/>
          <w:b/>
          <w:sz w:val="28"/>
          <w:szCs w:val="28"/>
        </w:rPr>
        <w:t>(North American Subtropical High Ridge Position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110°W-60°W</w:t>
      </w:r>
      <w:r>
        <w:rPr>
          <w:rFonts w:ascii="Times New Roman" w:hAnsi="Times New Roman" w:cs="Times New Roman" w:eastAsia="仿宋_GB2312"/>
          <w:sz w:val="28"/>
          <w:szCs w:val="28"/>
        </w:rPr>
        <w:t>区域内，逐条经线上副热带高压中心（即纬向风</w:t>
      </w:r>
      <w:r>
        <w:rPr/>
        <mc:AlternateContent>
          <mc:Choice Requires="wps">
            <w:drawing>
              <wp:inline distT="0" distB="0" distL="0" distR="0">
                <wp:extent cx="133985" cy="133985"/>
                <wp:effectExtent l="0" t="0" r="0" b="0"/>
                <wp:docPr id="13" name=""/>
                <a:graphic xmlns:a="http://schemas.openxmlformats.org/drawingml/2006/main">
                  <a:graphicData uri="http://schemas.openxmlformats.org/drawingml/2006/picture">
                    <pic:pic xmlns:pic="http://schemas.openxmlformats.org/drawingml/2006/picture">
                      <pic:nvPicPr>
                        <pic:cNvPr id="12" name="" descr=""/>
                        <pic:cNvPicPr/>
                      </pic:nvPicPr>
                      <pic:blipFill>
                        <a:blip r:embed="rId2"/>
                        <a:stretch/>
                      </pic:blipFill>
                      <pic:spPr>
                        <a:xfrm>
                          <a:off x="0" y="0"/>
                          <a:ext cx="133200" cy="133200"/>
                        </a:xfrm>
                        <a:prstGeom prst="rect">
                          <a:avLst/>
                        </a:prstGeom>
                        <a:ln>
                          <a:noFill/>
                        </a:ln>
                      </pic:spPr>
                    </pic:pic>
                  </a:graphicData>
                </a:graphic>
              </wp:inline>
            </w:drawing>
          </mc:Choice>
          <mc:Fallback>
            <w:pict>
              <v:shape id="shape_0" stroked="f" style="position:absolute;margin-left:0pt;margin-top:-10.55pt;width:10.45pt;height:10.45pt;mso-position-vertical:top" type="shapetype_75">
                <v:imagedata r:id="rId3" o:detectmouseclick="t"/>
                <w10:wrap type="none"/>
                <v:stroke color="#3465a4" joinstyle="round" endcap="flat"/>
              </v:shape>
            </w:pict>
          </mc:Fallback>
        </mc:AlternateContent>
      </w:r>
      <w:r>
        <w:rPr>
          <w:rFonts w:eastAsia="仿宋_GB2312" w:cs="Times New Roman" w:ascii="Times New Roman" w:hAnsi="Times New Roman"/>
          <w:sz w:val="28"/>
          <w:szCs w:val="28"/>
        </w:rPr>
        <w:t>=0</w:t>
      </w:r>
      <w:r>
        <w:rPr>
          <w:rFonts w:ascii="Times New Roman" w:hAnsi="Times New Roman" w:cs="Times New Roman" w:eastAsia="仿宋_GB2312"/>
          <w:sz w:val="28"/>
          <w:szCs w:val="28"/>
        </w:rPr>
        <w:t>、且</w:t>
      </w:r>
      <w:r>
        <w:fldChar w:fldCharType="begin"/>
      </w:r>
      <w:r>
        <w:rPr>
          <w:sz w:val="28"/>
          <w:szCs w:val="28"/>
          <w:rFonts w:eastAsia="仿宋_GB2312" w:cs="Times New Roman" w:ascii="Times New Roman" w:hAnsi="Times New Roman"/>
        </w:rPr>
        <w:instrText>QUOTE</w:instrText>
      </w:r>
      <w:r>
        <w:rPr>
          <w:rFonts w:eastAsia="仿宋_GB2312" w:cs="Times New Roman" w:ascii="Times New Roman" w:hAnsi="Times New Roman"/>
          <w:sz w:val="28"/>
          <w:szCs w:val="28"/>
        </w:rPr>
      </w:r>
      <w:r>
        <w:rPr/>
      </w:r>
      <m:oMath xmlns:m="http://schemas.openxmlformats.org/officeDocument/2006/math">
        <m:f>
          <m:num>
            <m:r>
              <w:rPr>
                <w:rFonts w:ascii="Cambria Math" w:hAnsi="Cambria Math"/>
              </w:rPr>
              <m:t xml:space="preserve">∂</m:t>
            </m:r>
            <m:r>
              <w:rPr>
                <w:rFonts w:ascii="Cambria Math" w:hAnsi="Cambria Math"/>
              </w:rPr>
              <m:t xml:space="preserve">u</m:t>
            </m:r>
          </m:num>
          <m:den>
            <m:r>
              <w:rPr>
                <w:rFonts w:ascii="Cambria Math" w:hAnsi="Cambria Math"/>
              </w:rPr>
              <m:t xml:space="preserve">∂</m:t>
            </m:r>
            <m:r>
              <w:rPr>
                <w:rFonts w:ascii="Cambria Math" w:hAnsi="Cambria Math"/>
              </w:rPr>
              <m:t xml:space="preserve">y</m:t>
            </m:r>
          </m:den>
        </m:f>
        <m:r>
          <w:rPr>
            <w:rFonts w:ascii="Cambria Math" w:hAnsi="Cambria Math"/>
          </w:rPr>
          <m:t xml:space="preserve">&gt;</m:t>
        </m:r>
        <m:r>
          <w:rPr>
            <w:rFonts w:ascii="Cambria Math" w:hAnsi="Cambria Math"/>
          </w:rPr>
          <m:t xml:space="preserve">0</m:t>
        </m:r>
      </m:oMath>
      <w:r>
        <w:rPr/>
        <w:fldChar w:fldCharType="separate"/>
      </w:r>
      <w:r>
        <w:rPr/>
      </w:r>
      <w:r>
        <w:rPr/>
        <mc:AlternateContent>
          <mc:Choice Requires="wps">
            <w:drawing>
              <wp:inline distT="0" distB="0" distL="0" distR="0">
                <wp:extent cx="419735" cy="229235"/>
                <wp:effectExtent l="0" t="0" r="0" b="0"/>
                <wp:docPr id="14" name=""/>
                <a:graphic xmlns:a="http://schemas.openxmlformats.org/drawingml/2006/main">
                  <a:graphicData uri="http://schemas.openxmlformats.org/drawingml/2006/picture">
                    <pic:pic xmlns:pic="http://schemas.openxmlformats.org/drawingml/2006/picture">
                      <pic:nvPicPr>
                        <pic:cNvPr id="13" name="" descr=""/>
                        <pic:cNvPicPr/>
                      </pic:nvPicPr>
                      <pic:blipFill>
                        <a:blip r:embed="rId4"/>
                        <a:stretch/>
                      </pic:blipFill>
                      <pic:spPr>
                        <a:xfrm>
                          <a:off x="0" y="0"/>
                          <a:ext cx="419040" cy="228600"/>
                        </a:xfrm>
                        <a:prstGeom prst="rect">
                          <a:avLst/>
                        </a:prstGeom>
                        <a:ln>
                          <a:noFill/>
                        </a:ln>
                      </pic:spPr>
                    </pic:pic>
                  </a:graphicData>
                </a:graphic>
              </wp:inline>
            </w:drawing>
          </mc:Choice>
          <mc:Fallback>
            <w:pict>
              <v:shape id="shape_0" stroked="f" style="position:absolute;margin-left:0pt;margin-top:-18.05pt;width:32.95pt;height:17.95pt;mso-position-vertical:top" type="shapetype_75">
                <v:imagedata r:id="rId5" o:detectmouseclick="t"/>
                <w10:wrap type="none"/>
                <v:stroke color="#3465a4" joinstyle="round" endcap="flat"/>
              </v:shape>
            </w:pict>
          </mc:Fallback>
        </mc:AlternateContent>
      </w:r>
      <w:r>
        <w:rPr/>
      </w:r>
      <w:r>
        <w:rPr/>
        <w:fldChar w:fldCharType="end"/>
      </w:r>
      <w:r>
        <w:rPr>
          <w:rFonts w:eastAsia="仿宋_GB2312" w:cs="Times New Roman" w:ascii="Times New Roman" w:hAnsi="Times New Roman"/>
          <w:sz w:val="28"/>
          <w:szCs w:val="28"/>
        </w:rPr>
        <w:t>&gt;0</w:t>
      </w:r>
      <w:r>
        <w:rPr>
          <w:rFonts w:ascii="Times New Roman" w:hAnsi="Times New Roman" w:cs="Times New Roman" w:eastAsia="仿宋_GB2312"/>
          <w:sz w:val="28"/>
          <w:szCs w:val="28"/>
        </w:rPr>
        <w:t>）位置所在纬度的平均值，为北美副高脊线位置指数。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30. </w:t>
      </w:r>
      <w:r>
        <w:rPr>
          <w:rFonts w:ascii="Times New Roman" w:hAnsi="Times New Roman" w:cs="Times New Roman" w:eastAsia="仿宋_GB2312"/>
          <w:b/>
          <w:sz w:val="28"/>
          <w:szCs w:val="28"/>
        </w:rPr>
        <w:t xml:space="preserve">大西洋副高脊线位置指数 </w:t>
      </w:r>
      <w:r>
        <w:rPr>
          <w:rFonts w:eastAsia="仿宋_GB2312" w:cs="Times New Roman" w:ascii="Times New Roman" w:hAnsi="Times New Roman"/>
          <w:b/>
          <w:sz w:val="28"/>
          <w:szCs w:val="28"/>
        </w:rPr>
        <w:t>(Atlantic Sub Tropical High Ridge Position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55°W-25°W</w:t>
      </w:r>
      <w:r>
        <w:rPr>
          <w:rFonts w:ascii="Times New Roman" w:hAnsi="Times New Roman" w:cs="Times New Roman" w:eastAsia="仿宋_GB2312"/>
          <w:sz w:val="28"/>
          <w:szCs w:val="28"/>
        </w:rPr>
        <w:t>区域内，逐条经线上副热带高压中心（即纬向风</w:t>
      </w:r>
      <w:r>
        <w:rPr/>
        <mc:AlternateContent>
          <mc:Choice Requires="wps">
            <w:drawing>
              <wp:inline distT="0" distB="0" distL="0" distR="0">
                <wp:extent cx="133985" cy="133985"/>
                <wp:effectExtent l="0" t="0" r="0" b="0"/>
                <wp:docPr id="15" name=""/>
                <a:graphic xmlns:a="http://schemas.openxmlformats.org/drawingml/2006/main">
                  <a:graphicData uri="http://schemas.openxmlformats.org/drawingml/2006/picture">
                    <pic:pic xmlns:pic="http://schemas.openxmlformats.org/drawingml/2006/picture">
                      <pic:nvPicPr>
                        <pic:cNvPr id="14" name="" descr=""/>
                        <pic:cNvPicPr/>
                      </pic:nvPicPr>
                      <pic:blipFill>
                        <a:blip r:embed="rId2"/>
                        <a:stretch/>
                      </pic:blipFill>
                      <pic:spPr>
                        <a:xfrm>
                          <a:off x="0" y="0"/>
                          <a:ext cx="133200" cy="133200"/>
                        </a:xfrm>
                        <a:prstGeom prst="rect">
                          <a:avLst/>
                        </a:prstGeom>
                        <a:ln>
                          <a:noFill/>
                        </a:ln>
                      </pic:spPr>
                    </pic:pic>
                  </a:graphicData>
                </a:graphic>
              </wp:inline>
            </w:drawing>
          </mc:Choice>
          <mc:Fallback>
            <w:pict>
              <v:shape id="shape_0" stroked="f" style="position:absolute;margin-left:0pt;margin-top:-10.55pt;width:10.45pt;height:10.45pt;mso-position-vertical:top" type="shapetype_75">
                <v:imagedata r:id="rId3" o:detectmouseclick="t"/>
                <w10:wrap type="none"/>
                <v:stroke color="#3465a4" joinstyle="round" endcap="flat"/>
              </v:shape>
            </w:pict>
          </mc:Fallback>
        </mc:AlternateContent>
      </w:r>
      <w:r>
        <w:rPr>
          <w:rFonts w:eastAsia="仿宋_GB2312" w:cs="Times New Roman" w:ascii="Times New Roman" w:hAnsi="Times New Roman"/>
          <w:sz w:val="28"/>
          <w:szCs w:val="28"/>
        </w:rPr>
        <w:t>=0</w:t>
      </w:r>
      <w:r>
        <w:rPr>
          <w:rFonts w:ascii="Times New Roman" w:hAnsi="Times New Roman" w:cs="Times New Roman" w:eastAsia="仿宋_GB2312"/>
          <w:sz w:val="28"/>
          <w:szCs w:val="28"/>
        </w:rPr>
        <w:t>、且</w:t>
      </w:r>
      <w:r>
        <w:fldChar w:fldCharType="begin"/>
      </w:r>
      <w:r>
        <w:rPr>
          <w:sz w:val="28"/>
          <w:szCs w:val="28"/>
          <w:rFonts w:eastAsia="仿宋_GB2312" w:cs="Times New Roman" w:ascii="Times New Roman" w:hAnsi="Times New Roman"/>
        </w:rPr>
        <w:instrText>QUOTE</w:instrText>
      </w:r>
      <w:r>
        <w:rPr>
          <w:rFonts w:eastAsia="仿宋_GB2312" w:cs="Times New Roman" w:ascii="Times New Roman" w:hAnsi="Times New Roman"/>
          <w:sz w:val="28"/>
          <w:szCs w:val="28"/>
        </w:rPr>
      </w:r>
      <w:r>
        <w:rPr/>
      </w:r>
      <m:oMath xmlns:m="http://schemas.openxmlformats.org/officeDocument/2006/math">
        <m:f>
          <m:num>
            <m:r>
              <w:rPr>
                <w:rFonts w:ascii="Cambria Math" w:hAnsi="Cambria Math"/>
              </w:rPr>
              <m:t xml:space="preserve">∂</m:t>
            </m:r>
            <m:r>
              <w:rPr>
                <w:rFonts w:ascii="Cambria Math" w:hAnsi="Cambria Math"/>
              </w:rPr>
              <m:t xml:space="preserve">u</m:t>
            </m:r>
          </m:num>
          <m:den>
            <m:r>
              <w:rPr>
                <w:rFonts w:ascii="Cambria Math" w:hAnsi="Cambria Math"/>
              </w:rPr>
              <m:t xml:space="preserve">∂</m:t>
            </m:r>
            <m:r>
              <w:rPr>
                <w:rFonts w:ascii="Cambria Math" w:hAnsi="Cambria Math"/>
              </w:rPr>
              <m:t xml:space="preserve">y</m:t>
            </m:r>
          </m:den>
        </m:f>
        <m:r>
          <w:rPr>
            <w:rFonts w:ascii="Cambria Math" w:hAnsi="Cambria Math"/>
          </w:rPr>
          <m:t xml:space="preserve">&gt;</m:t>
        </m:r>
        <m:r>
          <w:rPr>
            <w:rFonts w:ascii="Cambria Math" w:hAnsi="Cambria Math"/>
          </w:rPr>
          <m:t xml:space="preserve">0</m:t>
        </m:r>
      </m:oMath>
      <w:r>
        <w:rPr/>
        <w:fldChar w:fldCharType="separate"/>
      </w:r>
      <w:r>
        <w:rPr/>
      </w:r>
      <w:r>
        <w:rPr/>
        <mc:AlternateContent>
          <mc:Choice Requires="wps">
            <w:drawing>
              <wp:inline distT="0" distB="0" distL="0" distR="0">
                <wp:extent cx="419735" cy="229235"/>
                <wp:effectExtent l="0" t="0" r="0" b="0"/>
                <wp:docPr id="16" name=""/>
                <a:graphic xmlns:a="http://schemas.openxmlformats.org/drawingml/2006/main">
                  <a:graphicData uri="http://schemas.openxmlformats.org/drawingml/2006/picture">
                    <pic:pic xmlns:pic="http://schemas.openxmlformats.org/drawingml/2006/picture">
                      <pic:nvPicPr>
                        <pic:cNvPr id="15" name="" descr=""/>
                        <pic:cNvPicPr/>
                      </pic:nvPicPr>
                      <pic:blipFill>
                        <a:blip r:embed="rId4"/>
                        <a:stretch/>
                      </pic:blipFill>
                      <pic:spPr>
                        <a:xfrm>
                          <a:off x="0" y="0"/>
                          <a:ext cx="419040" cy="228600"/>
                        </a:xfrm>
                        <a:prstGeom prst="rect">
                          <a:avLst/>
                        </a:prstGeom>
                        <a:ln>
                          <a:noFill/>
                        </a:ln>
                      </pic:spPr>
                    </pic:pic>
                  </a:graphicData>
                </a:graphic>
              </wp:inline>
            </w:drawing>
          </mc:Choice>
          <mc:Fallback>
            <w:pict>
              <v:shape id="shape_0" stroked="f" style="position:absolute;margin-left:0pt;margin-top:-18.05pt;width:32.95pt;height:17.95pt;mso-position-vertical:top" type="shapetype_75">
                <v:imagedata r:id="rId5" o:detectmouseclick="t"/>
                <w10:wrap type="none"/>
                <v:stroke color="#3465a4" joinstyle="round" endcap="flat"/>
              </v:shape>
            </w:pict>
          </mc:Fallback>
        </mc:AlternateContent>
      </w:r>
      <w:r>
        <w:rPr/>
      </w:r>
      <w:r>
        <w:rPr/>
        <w:fldChar w:fldCharType="end"/>
      </w:r>
      <w:r>
        <w:rPr>
          <w:rFonts w:eastAsia="仿宋_GB2312" w:cs="Times New Roman" w:ascii="Times New Roman" w:hAnsi="Times New Roman"/>
          <w:sz w:val="28"/>
          <w:szCs w:val="28"/>
        </w:rPr>
        <w:t>&gt;0</w:t>
      </w:r>
      <w:r>
        <w:rPr>
          <w:rFonts w:ascii="Times New Roman" w:hAnsi="Times New Roman" w:cs="Times New Roman" w:eastAsia="仿宋_GB2312"/>
          <w:sz w:val="28"/>
          <w:szCs w:val="28"/>
        </w:rPr>
        <w:t>）位置所在纬度的平均值，为大西洋副高脊线位置指数。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31. </w:t>
      </w:r>
      <w:r>
        <w:rPr>
          <w:rFonts w:ascii="Times New Roman" w:hAnsi="Times New Roman" w:cs="Times New Roman" w:eastAsia="仿宋_GB2312"/>
          <w:b/>
          <w:sz w:val="28"/>
          <w:szCs w:val="28"/>
        </w:rPr>
        <w:t xml:space="preserve">南海副高脊线位置指数 </w:t>
      </w:r>
      <w:r>
        <w:rPr>
          <w:rFonts w:eastAsia="仿宋_GB2312" w:cs="Times New Roman" w:ascii="Times New Roman" w:hAnsi="Times New Roman"/>
          <w:b/>
          <w:sz w:val="28"/>
          <w:szCs w:val="28"/>
        </w:rPr>
        <w:t>(South China Sea Subtropical High Ridge Position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100°E-120°E</w:t>
      </w:r>
      <w:r>
        <w:rPr>
          <w:rFonts w:ascii="Times New Roman" w:hAnsi="Times New Roman" w:cs="Times New Roman" w:eastAsia="仿宋_GB2312"/>
          <w:sz w:val="28"/>
          <w:szCs w:val="28"/>
        </w:rPr>
        <w:t>区域内，逐条经线上副热带高压中心（即纬向风</w:t>
      </w:r>
      <w:r>
        <w:rPr/>
        <mc:AlternateContent>
          <mc:Choice Requires="wps">
            <w:drawing>
              <wp:inline distT="0" distB="0" distL="0" distR="0">
                <wp:extent cx="133985" cy="133985"/>
                <wp:effectExtent l="0" t="0" r="0" b="0"/>
                <wp:docPr id="17" name=""/>
                <a:graphic xmlns:a="http://schemas.openxmlformats.org/drawingml/2006/main">
                  <a:graphicData uri="http://schemas.openxmlformats.org/drawingml/2006/picture">
                    <pic:pic xmlns:pic="http://schemas.openxmlformats.org/drawingml/2006/picture">
                      <pic:nvPicPr>
                        <pic:cNvPr id="16" name="" descr=""/>
                        <pic:cNvPicPr/>
                      </pic:nvPicPr>
                      <pic:blipFill>
                        <a:blip r:embed="rId2"/>
                        <a:stretch/>
                      </pic:blipFill>
                      <pic:spPr>
                        <a:xfrm>
                          <a:off x="0" y="0"/>
                          <a:ext cx="133200" cy="133200"/>
                        </a:xfrm>
                        <a:prstGeom prst="rect">
                          <a:avLst/>
                        </a:prstGeom>
                        <a:ln>
                          <a:noFill/>
                        </a:ln>
                      </pic:spPr>
                    </pic:pic>
                  </a:graphicData>
                </a:graphic>
              </wp:inline>
            </w:drawing>
          </mc:Choice>
          <mc:Fallback>
            <w:pict>
              <v:shape id="shape_0" stroked="f" style="position:absolute;margin-left:0pt;margin-top:-10.55pt;width:10.45pt;height:10.45pt;mso-position-vertical:top" type="shapetype_75">
                <v:imagedata r:id="rId3" o:detectmouseclick="t"/>
                <w10:wrap type="none"/>
                <v:stroke color="#3465a4" joinstyle="round" endcap="flat"/>
              </v:shape>
            </w:pict>
          </mc:Fallback>
        </mc:AlternateContent>
      </w:r>
      <w:r>
        <w:rPr>
          <w:rFonts w:eastAsia="仿宋_GB2312" w:cs="Times New Roman" w:ascii="Times New Roman" w:hAnsi="Times New Roman"/>
          <w:sz w:val="28"/>
          <w:szCs w:val="28"/>
        </w:rPr>
        <w:t>=0</w:t>
      </w:r>
      <w:r>
        <w:rPr>
          <w:rFonts w:ascii="Times New Roman" w:hAnsi="Times New Roman" w:cs="Times New Roman" w:eastAsia="仿宋_GB2312"/>
          <w:sz w:val="28"/>
          <w:szCs w:val="28"/>
        </w:rPr>
        <w:t>、且</w:t>
      </w:r>
      <w:r>
        <w:fldChar w:fldCharType="begin"/>
      </w:r>
      <w:r>
        <w:rPr>
          <w:sz w:val="28"/>
          <w:szCs w:val="28"/>
          <w:rFonts w:eastAsia="仿宋_GB2312" w:cs="Times New Roman" w:ascii="Times New Roman" w:hAnsi="Times New Roman"/>
        </w:rPr>
        <w:instrText>QUOTE</w:instrText>
      </w:r>
      <w:r>
        <w:rPr>
          <w:rFonts w:eastAsia="仿宋_GB2312" w:cs="Times New Roman" w:ascii="Times New Roman" w:hAnsi="Times New Roman"/>
          <w:sz w:val="28"/>
          <w:szCs w:val="28"/>
        </w:rPr>
      </w:r>
      <w:r>
        <w:rPr/>
      </w:r>
      <m:oMath xmlns:m="http://schemas.openxmlformats.org/officeDocument/2006/math">
        <m:f>
          <m:num>
            <m:r>
              <w:rPr>
                <w:rFonts w:ascii="Cambria Math" w:hAnsi="Cambria Math"/>
              </w:rPr>
              <m:t xml:space="preserve">∂</m:t>
            </m:r>
            <m:r>
              <w:rPr>
                <w:rFonts w:ascii="Cambria Math" w:hAnsi="Cambria Math"/>
              </w:rPr>
              <m:t xml:space="preserve">u</m:t>
            </m:r>
          </m:num>
          <m:den>
            <m:r>
              <w:rPr>
                <w:rFonts w:ascii="Cambria Math" w:hAnsi="Cambria Math"/>
              </w:rPr>
              <m:t xml:space="preserve">∂</m:t>
            </m:r>
            <m:r>
              <w:rPr>
                <w:rFonts w:ascii="Cambria Math" w:hAnsi="Cambria Math"/>
              </w:rPr>
              <m:t xml:space="preserve">y</m:t>
            </m:r>
          </m:den>
        </m:f>
        <m:r>
          <w:rPr>
            <w:rFonts w:ascii="Cambria Math" w:hAnsi="Cambria Math"/>
          </w:rPr>
          <m:t xml:space="preserve">&gt;</m:t>
        </m:r>
        <m:r>
          <w:rPr>
            <w:rFonts w:ascii="Cambria Math" w:hAnsi="Cambria Math"/>
          </w:rPr>
          <m:t xml:space="preserve">0</m:t>
        </m:r>
      </m:oMath>
      <w:r>
        <w:rPr/>
        <w:fldChar w:fldCharType="separate"/>
      </w:r>
      <w:r>
        <w:rPr/>
      </w:r>
      <w:r>
        <w:rPr/>
        <mc:AlternateContent>
          <mc:Choice Requires="wps">
            <w:drawing>
              <wp:inline distT="0" distB="0" distL="0" distR="0">
                <wp:extent cx="419735" cy="229235"/>
                <wp:effectExtent l="0" t="0" r="0" b="0"/>
                <wp:docPr id="18" name=""/>
                <a:graphic xmlns:a="http://schemas.openxmlformats.org/drawingml/2006/main">
                  <a:graphicData uri="http://schemas.openxmlformats.org/drawingml/2006/picture">
                    <pic:pic xmlns:pic="http://schemas.openxmlformats.org/drawingml/2006/picture">
                      <pic:nvPicPr>
                        <pic:cNvPr id="17" name="" descr=""/>
                        <pic:cNvPicPr/>
                      </pic:nvPicPr>
                      <pic:blipFill>
                        <a:blip r:embed="rId4"/>
                        <a:stretch/>
                      </pic:blipFill>
                      <pic:spPr>
                        <a:xfrm>
                          <a:off x="0" y="0"/>
                          <a:ext cx="419040" cy="228600"/>
                        </a:xfrm>
                        <a:prstGeom prst="rect">
                          <a:avLst/>
                        </a:prstGeom>
                        <a:ln>
                          <a:noFill/>
                        </a:ln>
                      </pic:spPr>
                    </pic:pic>
                  </a:graphicData>
                </a:graphic>
              </wp:inline>
            </w:drawing>
          </mc:Choice>
          <mc:Fallback>
            <w:pict>
              <v:shape id="shape_0" stroked="f" style="position:absolute;margin-left:0pt;margin-top:-18.05pt;width:32.95pt;height:17.95pt;mso-position-vertical:top" type="shapetype_75">
                <v:imagedata r:id="rId5" o:detectmouseclick="t"/>
                <w10:wrap type="none"/>
                <v:stroke color="#3465a4" joinstyle="round" endcap="flat"/>
              </v:shape>
            </w:pict>
          </mc:Fallback>
        </mc:AlternateContent>
      </w:r>
      <w:r>
        <w:rPr/>
      </w:r>
      <w:r>
        <w:rPr/>
        <w:fldChar w:fldCharType="end"/>
      </w:r>
      <w:r>
        <w:rPr>
          <w:rFonts w:eastAsia="仿宋_GB2312" w:cs="Times New Roman" w:ascii="Times New Roman" w:hAnsi="Times New Roman"/>
          <w:sz w:val="28"/>
          <w:szCs w:val="28"/>
        </w:rPr>
        <w:t>&gt;0</w:t>
      </w:r>
      <w:r>
        <w:rPr>
          <w:rFonts w:ascii="Times New Roman" w:hAnsi="Times New Roman" w:cs="Times New Roman" w:eastAsia="仿宋_GB2312"/>
          <w:sz w:val="28"/>
          <w:szCs w:val="28"/>
        </w:rPr>
        <w:t>）位置所在纬度的平均值，为南海副高脊线位置指数。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32. </w:t>
      </w:r>
      <w:r>
        <w:rPr>
          <w:rFonts w:ascii="Times New Roman" w:hAnsi="Times New Roman" w:cs="Times New Roman" w:eastAsia="仿宋_GB2312"/>
          <w:b/>
          <w:sz w:val="28"/>
          <w:szCs w:val="28"/>
        </w:rPr>
        <w:t>北美</w:t>
      </w:r>
      <w:r>
        <w:rPr>
          <w:rFonts w:eastAsia="仿宋_GB2312" w:cs="Times New Roman" w:ascii="Times New Roman" w:hAnsi="Times New Roman"/>
          <w:b/>
          <w:sz w:val="28"/>
          <w:szCs w:val="28"/>
        </w:rPr>
        <w:t>-</w:t>
      </w:r>
      <w:r>
        <w:rPr>
          <w:rFonts w:ascii="Times New Roman" w:hAnsi="Times New Roman" w:cs="Times New Roman" w:eastAsia="仿宋_GB2312"/>
          <w:b/>
          <w:sz w:val="28"/>
          <w:szCs w:val="28"/>
        </w:rPr>
        <w:t xml:space="preserve">北大西洋副高脊线位置指数 </w:t>
      </w:r>
      <w:r>
        <w:rPr>
          <w:rFonts w:eastAsia="仿宋_GB2312" w:cs="Times New Roman" w:ascii="Times New Roman" w:hAnsi="Times New Roman"/>
          <w:b/>
          <w:sz w:val="28"/>
          <w:szCs w:val="28"/>
        </w:rPr>
        <w:t>(North American-North Atlantic Subtropical High Ridge Position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110°W-20°W</w:t>
      </w:r>
      <w:r>
        <w:rPr>
          <w:rFonts w:ascii="Times New Roman" w:hAnsi="Times New Roman" w:cs="Times New Roman" w:eastAsia="仿宋_GB2312"/>
          <w:sz w:val="28"/>
          <w:szCs w:val="28"/>
        </w:rPr>
        <w:t>区域内，逐条经线上副热带高压中心（即纬向风</w:t>
      </w:r>
      <w:r>
        <w:rPr/>
        <mc:AlternateContent>
          <mc:Choice Requires="wps">
            <w:drawing>
              <wp:inline distT="0" distB="0" distL="0" distR="0">
                <wp:extent cx="133985" cy="133985"/>
                <wp:effectExtent l="0" t="0" r="0" b="0"/>
                <wp:docPr id="19" name=""/>
                <a:graphic xmlns:a="http://schemas.openxmlformats.org/drawingml/2006/main">
                  <a:graphicData uri="http://schemas.openxmlformats.org/drawingml/2006/picture">
                    <pic:pic xmlns:pic="http://schemas.openxmlformats.org/drawingml/2006/picture">
                      <pic:nvPicPr>
                        <pic:cNvPr id="18" name="" descr=""/>
                        <pic:cNvPicPr/>
                      </pic:nvPicPr>
                      <pic:blipFill>
                        <a:blip r:embed="rId2"/>
                        <a:stretch/>
                      </pic:blipFill>
                      <pic:spPr>
                        <a:xfrm>
                          <a:off x="0" y="0"/>
                          <a:ext cx="133200" cy="133200"/>
                        </a:xfrm>
                        <a:prstGeom prst="rect">
                          <a:avLst/>
                        </a:prstGeom>
                        <a:ln>
                          <a:noFill/>
                        </a:ln>
                      </pic:spPr>
                    </pic:pic>
                  </a:graphicData>
                </a:graphic>
              </wp:inline>
            </w:drawing>
          </mc:Choice>
          <mc:Fallback>
            <w:pict>
              <v:shape id="shape_0" stroked="f" style="position:absolute;margin-left:0pt;margin-top:-10.55pt;width:10.45pt;height:10.45pt;mso-position-vertical:top" type="shapetype_75">
                <v:imagedata r:id="rId3" o:detectmouseclick="t"/>
                <w10:wrap type="none"/>
                <v:stroke color="#3465a4" joinstyle="round" endcap="flat"/>
              </v:shape>
            </w:pict>
          </mc:Fallback>
        </mc:AlternateContent>
      </w:r>
      <w:r>
        <w:rPr>
          <w:rFonts w:eastAsia="仿宋_GB2312" w:cs="Times New Roman" w:ascii="Times New Roman" w:hAnsi="Times New Roman"/>
          <w:sz w:val="28"/>
          <w:szCs w:val="28"/>
        </w:rPr>
        <w:t>=0</w:t>
      </w:r>
      <w:r>
        <w:rPr>
          <w:rFonts w:ascii="Times New Roman" w:hAnsi="Times New Roman" w:cs="Times New Roman" w:eastAsia="仿宋_GB2312"/>
          <w:sz w:val="28"/>
          <w:szCs w:val="28"/>
        </w:rPr>
        <w:t>、且</w:t>
      </w:r>
      <w:r>
        <w:fldChar w:fldCharType="begin"/>
      </w:r>
      <w:r>
        <w:rPr>
          <w:sz w:val="28"/>
          <w:szCs w:val="28"/>
          <w:rFonts w:eastAsia="仿宋_GB2312" w:cs="Times New Roman" w:ascii="Times New Roman" w:hAnsi="Times New Roman"/>
        </w:rPr>
        <w:instrText>QUOTE</w:instrText>
      </w:r>
      <w:r>
        <w:rPr>
          <w:rFonts w:eastAsia="仿宋_GB2312" w:cs="Times New Roman" w:ascii="Times New Roman" w:hAnsi="Times New Roman"/>
          <w:sz w:val="28"/>
          <w:szCs w:val="28"/>
        </w:rPr>
      </w:r>
      <w:r>
        <w:rPr/>
      </w:r>
      <m:oMath xmlns:m="http://schemas.openxmlformats.org/officeDocument/2006/math">
        <m:f>
          <m:num>
            <m:r>
              <w:rPr>
                <w:rFonts w:ascii="Cambria Math" w:hAnsi="Cambria Math"/>
              </w:rPr>
              <m:t xml:space="preserve">∂</m:t>
            </m:r>
            <m:r>
              <w:rPr>
                <w:rFonts w:ascii="Cambria Math" w:hAnsi="Cambria Math"/>
              </w:rPr>
              <m:t xml:space="preserve">u</m:t>
            </m:r>
          </m:num>
          <m:den>
            <m:r>
              <w:rPr>
                <w:rFonts w:ascii="Cambria Math" w:hAnsi="Cambria Math"/>
              </w:rPr>
              <m:t xml:space="preserve">∂</m:t>
            </m:r>
            <m:r>
              <w:rPr>
                <w:rFonts w:ascii="Cambria Math" w:hAnsi="Cambria Math"/>
              </w:rPr>
              <m:t xml:space="preserve">y</m:t>
            </m:r>
          </m:den>
        </m:f>
        <m:r>
          <w:rPr>
            <w:rFonts w:ascii="Cambria Math" w:hAnsi="Cambria Math"/>
          </w:rPr>
          <m:t xml:space="preserve">&gt;</m:t>
        </m:r>
        <m:r>
          <w:rPr>
            <w:rFonts w:ascii="Cambria Math" w:hAnsi="Cambria Math"/>
          </w:rPr>
          <m:t xml:space="preserve">0</m:t>
        </m:r>
      </m:oMath>
      <w:r>
        <w:rPr/>
        <w:fldChar w:fldCharType="separate"/>
      </w:r>
      <w:r>
        <w:rPr/>
      </w:r>
      <w:r>
        <w:rPr/>
        <mc:AlternateContent>
          <mc:Choice Requires="wps">
            <w:drawing>
              <wp:inline distT="0" distB="0" distL="0" distR="0">
                <wp:extent cx="419735" cy="229235"/>
                <wp:effectExtent l="0" t="0" r="0" b="0"/>
                <wp:docPr id="20" name=""/>
                <a:graphic xmlns:a="http://schemas.openxmlformats.org/drawingml/2006/main">
                  <a:graphicData uri="http://schemas.openxmlformats.org/drawingml/2006/picture">
                    <pic:pic xmlns:pic="http://schemas.openxmlformats.org/drawingml/2006/picture">
                      <pic:nvPicPr>
                        <pic:cNvPr id="19" name="" descr=""/>
                        <pic:cNvPicPr/>
                      </pic:nvPicPr>
                      <pic:blipFill>
                        <a:blip r:embed="rId4"/>
                        <a:stretch/>
                      </pic:blipFill>
                      <pic:spPr>
                        <a:xfrm>
                          <a:off x="0" y="0"/>
                          <a:ext cx="419040" cy="228600"/>
                        </a:xfrm>
                        <a:prstGeom prst="rect">
                          <a:avLst/>
                        </a:prstGeom>
                        <a:ln>
                          <a:noFill/>
                        </a:ln>
                      </pic:spPr>
                    </pic:pic>
                  </a:graphicData>
                </a:graphic>
              </wp:inline>
            </w:drawing>
          </mc:Choice>
          <mc:Fallback>
            <w:pict>
              <v:shape id="shape_0" stroked="f" style="position:absolute;margin-left:0pt;margin-top:-18.05pt;width:32.95pt;height:17.95pt;mso-position-vertical:top" type="shapetype_75">
                <v:imagedata r:id="rId5" o:detectmouseclick="t"/>
                <w10:wrap type="none"/>
                <v:stroke color="#3465a4" joinstyle="round" endcap="flat"/>
              </v:shape>
            </w:pict>
          </mc:Fallback>
        </mc:AlternateContent>
      </w:r>
      <w:r>
        <w:rPr/>
      </w:r>
      <w:r>
        <w:rPr/>
        <w:fldChar w:fldCharType="end"/>
      </w:r>
      <w:r>
        <w:rPr>
          <w:rFonts w:eastAsia="仿宋_GB2312" w:cs="Times New Roman" w:ascii="Times New Roman" w:hAnsi="Times New Roman"/>
          <w:sz w:val="28"/>
          <w:szCs w:val="28"/>
        </w:rPr>
        <w:t>&gt;0</w:t>
      </w:r>
      <w:r>
        <w:rPr>
          <w:rFonts w:ascii="Times New Roman" w:hAnsi="Times New Roman" w:cs="Times New Roman" w:eastAsia="仿宋_GB2312"/>
          <w:sz w:val="28"/>
          <w:szCs w:val="28"/>
        </w:rPr>
        <w:t>）位置所在纬度的平均值，为北美</w:t>
      </w:r>
      <w:r>
        <w:rPr>
          <w:rFonts w:eastAsia="仿宋_GB2312" w:cs="Times New Roman" w:ascii="Times New Roman" w:hAnsi="Times New Roman"/>
          <w:sz w:val="28"/>
          <w:szCs w:val="28"/>
        </w:rPr>
        <w:t>-</w:t>
      </w:r>
      <w:r>
        <w:rPr>
          <w:rFonts w:ascii="Times New Roman" w:hAnsi="Times New Roman" w:cs="Times New Roman" w:eastAsia="仿宋_GB2312"/>
          <w:sz w:val="28"/>
          <w:szCs w:val="28"/>
        </w:rPr>
        <w:t>北大西洋副高脊线位置指数。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33. </w:t>
      </w:r>
      <w:r>
        <w:rPr>
          <w:rFonts w:ascii="Times New Roman" w:hAnsi="Times New Roman" w:cs="Times New Roman" w:eastAsia="仿宋_GB2312"/>
          <w:b/>
          <w:sz w:val="28"/>
          <w:szCs w:val="28"/>
        </w:rPr>
        <w:t xml:space="preserve">北太平洋副高脊线位置指数 </w:t>
      </w:r>
      <w:r>
        <w:rPr>
          <w:rFonts w:eastAsia="仿宋_GB2312" w:cs="Times New Roman" w:ascii="Times New Roman" w:hAnsi="Times New Roman"/>
          <w:b/>
          <w:sz w:val="28"/>
          <w:szCs w:val="28"/>
        </w:rPr>
        <w:t>(Pacific Subtropical High Ridge Position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110°E-115°W</w:t>
      </w:r>
      <w:r>
        <w:rPr>
          <w:rFonts w:ascii="Times New Roman" w:hAnsi="Times New Roman" w:cs="Times New Roman" w:eastAsia="仿宋_GB2312"/>
          <w:sz w:val="28"/>
          <w:szCs w:val="28"/>
        </w:rPr>
        <w:t>区域内，逐条经线上副热带高压中心（即纬向风</w:t>
      </w:r>
      <w:r>
        <w:rPr/>
        <mc:AlternateContent>
          <mc:Choice Requires="wps">
            <w:drawing>
              <wp:inline distT="0" distB="0" distL="0" distR="0">
                <wp:extent cx="133985" cy="133985"/>
                <wp:effectExtent l="0" t="0" r="0" b="0"/>
                <wp:docPr id="21" name=""/>
                <a:graphic xmlns:a="http://schemas.openxmlformats.org/drawingml/2006/main">
                  <a:graphicData uri="http://schemas.openxmlformats.org/drawingml/2006/picture">
                    <pic:pic xmlns:pic="http://schemas.openxmlformats.org/drawingml/2006/picture">
                      <pic:nvPicPr>
                        <pic:cNvPr id="20" name="" descr=""/>
                        <pic:cNvPicPr/>
                      </pic:nvPicPr>
                      <pic:blipFill>
                        <a:blip r:embed="rId2"/>
                        <a:stretch/>
                      </pic:blipFill>
                      <pic:spPr>
                        <a:xfrm>
                          <a:off x="0" y="0"/>
                          <a:ext cx="133200" cy="133200"/>
                        </a:xfrm>
                        <a:prstGeom prst="rect">
                          <a:avLst/>
                        </a:prstGeom>
                        <a:ln>
                          <a:noFill/>
                        </a:ln>
                      </pic:spPr>
                    </pic:pic>
                  </a:graphicData>
                </a:graphic>
              </wp:inline>
            </w:drawing>
          </mc:Choice>
          <mc:Fallback>
            <w:pict>
              <v:shape id="shape_0" stroked="f" style="position:absolute;margin-left:0pt;margin-top:-10.55pt;width:10.45pt;height:10.45pt;mso-position-vertical:top" type="shapetype_75">
                <v:imagedata r:id="rId3" o:detectmouseclick="t"/>
                <w10:wrap type="none"/>
                <v:stroke color="#3465a4" joinstyle="round" endcap="flat"/>
              </v:shape>
            </w:pict>
          </mc:Fallback>
        </mc:AlternateContent>
      </w:r>
      <w:r>
        <w:rPr>
          <w:rFonts w:eastAsia="仿宋_GB2312" w:cs="Times New Roman" w:ascii="Times New Roman" w:hAnsi="Times New Roman"/>
          <w:sz w:val="28"/>
          <w:szCs w:val="28"/>
        </w:rPr>
        <w:t>=0</w:t>
      </w:r>
      <w:r>
        <w:rPr>
          <w:rFonts w:ascii="Times New Roman" w:hAnsi="Times New Roman" w:cs="Times New Roman" w:eastAsia="仿宋_GB2312"/>
          <w:sz w:val="28"/>
          <w:szCs w:val="28"/>
        </w:rPr>
        <w:t>、且</w:t>
      </w:r>
      <w:r>
        <w:fldChar w:fldCharType="begin"/>
      </w:r>
      <w:r>
        <w:rPr>
          <w:sz w:val="28"/>
          <w:szCs w:val="28"/>
          <w:rFonts w:eastAsia="仿宋_GB2312" w:cs="Times New Roman" w:ascii="Times New Roman" w:hAnsi="Times New Roman"/>
        </w:rPr>
        <w:instrText>QUOTE</w:instrText>
      </w:r>
      <w:r>
        <w:rPr>
          <w:rFonts w:eastAsia="仿宋_GB2312" w:cs="Times New Roman" w:ascii="Times New Roman" w:hAnsi="Times New Roman"/>
          <w:sz w:val="28"/>
          <w:szCs w:val="28"/>
        </w:rPr>
      </w:r>
      <w:r>
        <w:rPr/>
      </w:r>
      <m:oMath xmlns:m="http://schemas.openxmlformats.org/officeDocument/2006/math">
        <m:f>
          <m:num>
            <m:r>
              <w:rPr>
                <w:rFonts w:ascii="Cambria Math" w:hAnsi="Cambria Math"/>
              </w:rPr>
              <m:t xml:space="preserve">∂</m:t>
            </m:r>
            <m:r>
              <w:rPr>
                <w:rFonts w:ascii="Cambria Math" w:hAnsi="Cambria Math"/>
              </w:rPr>
              <m:t xml:space="preserve">u</m:t>
            </m:r>
          </m:num>
          <m:den>
            <m:r>
              <w:rPr>
                <w:rFonts w:ascii="Cambria Math" w:hAnsi="Cambria Math"/>
              </w:rPr>
              <m:t xml:space="preserve">∂</m:t>
            </m:r>
            <m:r>
              <w:rPr>
                <w:rFonts w:ascii="Cambria Math" w:hAnsi="Cambria Math"/>
              </w:rPr>
              <m:t xml:space="preserve">y</m:t>
            </m:r>
          </m:den>
        </m:f>
        <m:r>
          <w:rPr>
            <w:rFonts w:ascii="Cambria Math" w:hAnsi="Cambria Math"/>
          </w:rPr>
          <m:t xml:space="preserve">&gt;</m:t>
        </m:r>
        <m:r>
          <w:rPr>
            <w:rFonts w:ascii="Cambria Math" w:hAnsi="Cambria Math"/>
          </w:rPr>
          <m:t xml:space="preserve">0</m:t>
        </m:r>
      </m:oMath>
      <w:r>
        <w:rPr/>
        <w:fldChar w:fldCharType="separate"/>
      </w:r>
      <w:r>
        <w:rPr/>
      </w:r>
      <w:r>
        <w:rPr/>
        <mc:AlternateContent>
          <mc:Choice Requires="wps">
            <w:drawing>
              <wp:inline distT="0" distB="0" distL="0" distR="0">
                <wp:extent cx="419735" cy="229235"/>
                <wp:effectExtent l="0" t="0" r="0" b="0"/>
                <wp:docPr id="22" name=""/>
                <a:graphic xmlns:a="http://schemas.openxmlformats.org/drawingml/2006/main">
                  <a:graphicData uri="http://schemas.openxmlformats.org/drawingml/2006/picture">
                    <pic:pic xmlns:pic="http://schemas.openxmlformats.org/drawingml/2006/picture">
                      <pic:nvPicPr>
                        <pic:cNvPr id="21" name="" descr=""/>
                        <pic:cNvPicPr/>
                      </pic:nvPicPr>
                      <pic:blipFill>
                        <a:blip r:embed="rId4"/>
                        <a:stretch/>
                      </pic:blipFill>
                      <pic:spPr>
                        <a:xfrm>
                          <a:off x="0" y="0"/>
                          <a:ext cx="419040" cy="228600"/>
                        </a:xfrm>
                        <a:prstGeom prst="rect">
                          <a:avLst/>
                        </a:prstGeom>
                        <a:ln>
                          <a:noFill/>
                        </a:ln>
                      </pic:spPr>
                    </pic:pic>
                  </a:graphicData>
                </a:graphic>
              </wp:inline>
            </w:drawing>
          </mc:Choice>
          <mc:Fallback>
            <w:pict>
              <v:shape id="shape_0" stroked="f" style="position:absolute;margin-left:0pt;margin-top:-18.05pt;width:32.95pt;height:17.95pt;mso-position-vertical:top" type="shapetype_75">
                <v:imagedata r:id="rId5" o:detectmouseclick="t"/>
                <w10:wrap type="none"/>
                <v:stroke color="#3465a4" joinstyle="round" endcap="flat"/>
              </v:shape>
            </w:pict>
          </mc:Fallback>
        </mc:AlternateContent>
      </w:r>
      <w:r>
        <w:rPr/>
      </w:r>
      <w:r>
        <w:rPr/>
        <w:fldChar w:fldCharType="end"/>
      </w:r>
      <w:r>
        <w:rPr>
          <w:rFonts w:eastAsia="仿宋_GB2312" w:cs="Times New Roman" w:ascii="Times New Roman" w:hAnsi="Times New Roman"/>
          <w:sz w:val="28"/>
          <w:szCs w:val="28"/>
        </w:rPr>
        <w:t>&gt;0</w:t>
      </w:r>
      <w:r>
        <w:rPr>
          <w:rFonts w:ascii="Times New Roman" w:hAnsi="Times New Roman" w:cs="Times New Roman" w:eastAsia="仿宋_GB2312"/>
          <w:sz w:val="28"/>
          <w:szCs w:val="28"/>
        </w:rPr>
        <w:t>）位置所在纬度的平均值，为北太平洋副高脊线位置指数。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34. </w:t>
      </w:r>
      <w:r>
        <w:rPr>
          <w:rFonts w:ascii="Times New Roman" w:hAnsi="Times New Roman" w:cs="Times New Roman" w:eastAsia="仿宋_GB2312"/>
          <w:b/>
          <w:sz w:val="28"/>
          <w:szCs w:val="28"/>
        </w:rPr>
        <w:t xml:space="preserve">北半球副高北界位置指数 </w:t>
      </w:r>
      <w:r>
        <w:rPr>
          <w:rFonts w:eastAsia="仿宋_GB2312" w:cs="Times New Roman" w:ascii="Times New Roman" w:hAnsi="Times New Roman"/>
          <w:b/>
          <w:sz w:val="28"/>
          <w:szCs w:val="28"/>
        </w:rPr>
        <w:t>(Northern Hemisphere Subtropical High Northern Boundary Position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5°E-360°</w:t>
      </w:r>
      <w:r>
        <w:rPr>
          <w:rFonts w:ascii="Times New Roman" w:hAnsi="Times New Roman" w:cs="Times New Roman" w:eastAsia="仿宋_GB2312"/>
          <w:sz w:val="28"/>
          <w:szCs w:val="28"/>
        </w:rPr>
        <w:t>区域内，逐条经线上副热带高压北侧</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）等值线所在纬度的平均值，为北半球副高北界位置指数。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35. </w:t>
      </w:r>
      <w:r>
        <w:rPr>
          <w:rFonts w:ascii="Times New Roman" w:hAnsi="Times New Roman" w:cs="Times New Roman" w:eastAsia="仿宋_GB2312"/>
          <w:b/>
          <w:sz w:val="28"/>
          <w:szCs w:val="28"/>
        </w:rPr>
        <w:t xml:space="preserve">北非副高北界位置指数 </w:t>
      </w:r>
      <w:r>
        <w:rPr>
          <w:rFonts w:eastAsia="仿宋_GB2312" w:cs="Times New Roman" w:ascii="Times New Roman" w:hAnsi="Times New Roman"/>
          <w:b/>
          <w:sz w:val="28"/>
          <w:szCs w:val="28"/>
        </w:rPr>
        <w:t>(North African Subtropical High Northern Boundary Position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20°W-60°E</w:t>
      </w:r>
      <w:r>
        <w:rPr>
          <w:rFonts w:ascii="Times New Roman" w:hAnsi="Times New Roman" w:cs="Times New Roman" w:eastAsia="仿宋_GB2312"/>
          <w:sz w:val="28"/>
          <w:szCs w:val="28"/>
        </w:rPr>
        <w:t>区域内，逐条经线上副热带高压北侧</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）等值线所在纬度的平均值，为北非副高北界位置指数。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36. </w:t>
      </w:r>
      <w:r>
        <w:rPr>
          <w:rFonts w:ascii="Times New Roman" w:hAnsi="Times New Roman" w:cs="Times New Roman" w:eastAsia="仿宋_GB2312"/>
          <w:b/>
          <w:sz w:val="28"/>
          <w:szCs w:val="28"/>
        </w:rPr>
        <w:t>北非</w:t>
      </w:r>
      <w:r>
        <w:rPr>
          <w:rFonts w:eastAsia="仿宋_GB2312" w:cs="Times New Roman" w:ascii="Times New Roman" w:hAnsi="Times New Roman"/>
          <w:b/>
          <w:sz w:val="28"/>
          <w:szCs w:val="28"/>
        </w:rPr>
        <w:t>-</w:t>
      </w:r>
      <w:r>
        <w:rPr>
          <w:rFonts w:ascii="Times New Roman" w:hAnsi="Times New Roman" w:cs="Times New Roman" w:eastAsia="仿宋_GB2312"/>
          <w:b/>
          <w:sz w:val="28"/>
          <w:szCs w:val="28"/>
        </w:rPr>
        <w:t>北大西洋</w:t>
      </w:r>
      <w:r>
        <w:rPr>
          <w:rFonts w:eastAsia="仿宋_GB2312" w:cs="Times New Roman" w:ascii="Times New Roman" w:hAnsi="Times New Roman"/>
          <w:b/>
          <w:sz w:val="28"/>
          <w:szCs w:val="28"/>
        </w:rPr>
        <w:t>-</w:t>
      </w:r>
      <w:r>
        <w:rPr>
          <w:rFonts w:ascii="Times New Roman" w:hAnsi="Times New Roman" w:cs="Times New Roman" w:eastAsia="仿宋_GB2312"/>
          <w:b/>
          <w:sz w:val="28"/>
          <w:szCs w:val="28"/>
        </w:rPr>
        <w:t xml:space="preserve">北美副高北界位置指数 </w:t>
      </w:r>
      <w:r>
        <w:rPr>
          <w:rFonts w:eastAsia="仿宋_GB2312" w:cs="Times New Roman" w:ascii="Times New Roman" w:hAnsi="Times New Roman"/>
          <w:b/>
          <w:sz w:val="28"/>
          <w:szCs w:val="28"/>
        </w:rPr>
        <w:t>(North African-North Atlantic-North American Subtropical High Northern Boundary Position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110°W-60°E</w:t>
      </w:r>
      <w:r>
        <w:rPr>
          <w:rFonts w:ascii="Times New Roman" w:hAnsi="Times New Roman" w:cs="Times New Roman" w:eastAsia="仿宋_GB2312"/>
          <w:sz w:val="28"/>
          <w:szCs w:val="28"/>
        </w:rPr>
        <w:t>区域内，逐条经线上副热带高压北侧</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）等值线所在纬度的平均值，为北非</w:t>
      </w:r>
      <w:r>
        <w:rPr>
          <w:rFonts w:eastAsia="仿宋_GB2312" w:cs="Times New Roman" w:ascii="Times New Roman" w:hAnsi="Times New Roman"/>
          <w:sz w:val="28"/>
          <w:szCs w:val="28"/>
        </w:rPr>
        <w:t>-</w:t>
      </w:r>
      <w:r>
        <w:rPr>
          <w:rFonts w:ascii="Times New Roman" w:hAnsi="Times New Roman" w:cs="Times New Roman" w:eastAsia="仿宋_GB2312"/>
          <w:sz w:val="28"/>
          <w:szCs w:val="28"/>
        </w:rPr>
        <w:t>北大西洋</w:t>
      </w:r>
      <w:r>
        <w:rPr>
          <w:rFonts w:eastAsia="仿宋_GB2312" w:cs="Times New Roman" w:ascii="Times New Roman" w:hAnsi="Times New Roman"/>
          <w:sz w:val="28"/>
          <w:szCs w:val="28"/>
        </w:rPr>
        <w:t>-</w:t>
      </w:r>
      <w:r>
        <w:rPr>
          <w:rFonts w:ascii="Times New Roman" w:hAnsi="Times New Roman" w:cs="Times New Roman" w:eastAsia="仿宋_GB2312"/>
          <w:sz w:val="28"/>
          <w:szCs w:val="28"/>
        </w:rPr>
        <w:t>北美副高北界位置指数。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37. </w:t>
      </w:r>
      <w:r>
        <w:rPr>
          <w:rFonts w:ascii="Times New Roman" w:hAnsi="Times New Roman" w:cs="Times New Roman" w:eastAsia="仿宋_GB2312"/>
          <w:b/>
          <w:sz w:val="28"/>
          <w:szCs w:val="28"/>
        </w:rPr>
        <w:t xml:space="preserve">印度副高北界位置指数 </w:t>
      </w:r>
      <w:r>
        <w:rPr>
          <w:rFonts w:eastAsia="仿宋_GB2312" w:cs="Times New Roman" w:ascii="Times New Roman" w:hAnsi="Times New Roman"/>
          <w:b/>
          <w:sz w:val="28"/>
          <w:szCs w:val="28"/>
        </w:rPr>
        <w:t>( Indian Subtropical High Northern Boundary Position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65°E-95°E</w:t>
      </w:r>
      <w:r>
        <w:rPr>
          <w:rFonts w:ascii="Times New Roman" w:hAnsi="Times New Roman" w:cs="Times New Roman" w:eastAsia="仿宋_GB2312"/>
          <w:sz w:val="28"/>
          <w:szCs w:val="28"/>
        </w:rPr>
        <w:t>区域内，逐条经线上副热带高压北侧</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）等值线所在纬度的平均值，为印度副高北界位置指数。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38. </w:t>
      </w:r>
      <w:r>
        <w:rPr>
          <w:rFonts w:ascii="Times New Roman" w:hAnsi="Times New Roman" w:cs="Times New Roman" w:eastAsia="仿宋_GB2312"/>
          <w:b/>
          <w:sz w:val="28"/>
          <w:szCs w:val="28"/>
        </w:rPr>
        <w:t xml:space="preserve">西太平洋副高北界位置指数 </w:t>
      </w:r>
      <w:r>
        <w:rPr>
          <w:rFonts w:eastAsia="仿宋_GB2312" w:cs="Times New Roman" w:ascii="Times New Roman" w:hAnsi="Times New Roman"/>
          <w:b/>
          <w:sz w:val="28"/>
          <w:szCs w:val="28"/>
        </w:rPr>
        <w:t>(Western Pacific Subtropical High Northern Boundary Position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110°E-150°E</w:t>
      </w:r>
      <w:r>
        <w:rPr>
          <w:rFonts w:ascii="Times New Roman" w:hAnsi="Times New Roman" w:cs="Times New Roman" w:eastAsia="仿宋_GB2312"/>
          <w:sz w:val="28"/>
          <w:szCs w:val="28"/>
        </w:rPr>
        <w:t>区域内，逐条经线上副热带高压北侧</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）等值线所在纬度的平均值，为西太平洋副高北界位置指数。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39. </w:t>
      </w:r>
      <w:r>
        <w:rPr>
          <w:rFonts w:ascii="Times New Roman" w:hAnsi="Times New Roman" w:cs="Times New Roman" w:eastAsia="仿宋_GB2312"/>
          <w:b/>
          <w:sz w:val="28"/>
          <w:szCs w:val="28"/>
        </w:rPr>
        <w:t xml:space="preserve">东太平洋副高北界位置指数 </w:t>
      </w:r>
      <w:r>
        <w:rPr>
          <w:rFonts w:eastAsia="仿宋_GB2312" w:cs="Times New Roman" w:ascii="Times New Roman" w:hAnsi="Times New Roman"/>
          <w:b/>
          <w:sz w:val="28"/>
          <w:szCs w:val="28"/>
        </w:rPr>
        <w:t>(Eastern Pacific Subtropical High Northern Boundary Position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175°W-115°W</w:t>
      </w:r>
      <w:r>
        <w:rPr>
          <w:rFonts w:ascii="Times New Roman" w:hAnsi="Times New Roman" w:cs="Times New Roman" w:eastAsia="仿宋_GB2312"/>
          <w:sz w:val="28"/>
          <w:szCs w:val="28"/>
        </w:rPr>
        <w:t>区域内，逐条经线上副热带高压北侧</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）等值线所在纬度的平均值，为东太平洋副高北界位置指数。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40. </w:t>
      </w:r>
      <w:r>
        <w:rPr>
          <w:rFonts w:ascii="Times New Roman" w:hAnsi="Times New Roman" w:cs="Times New Roman" w:eastAsia="仿宋_GB2312"/>
          <w:b/>
          <w:sz w:val="28"/>
          <w:szCs w:val="28"/>
        </w:rPr>
        <w:t xml:space="preserve">北美副高北界位置指数 </w:t>
      </w:r>
      <w:r>
        <w:rPr>
          <w:rFonts w:eastAsia="仿宋_GB2312" w:cs="Times New Roman" w:ascii="Times New Roman" w:hAnsi="Times New Roman"/>
          <w:b/>
          <w:sz w:val="28"/>
          <w:szCs w:val="28"/>
        </w:rPr>
        <w:t>(North American Subtropical High Northern Boundary Position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110°W-60°W</w:t>
      </w:r>
      <w:r>
        <w:rPr>
          <w:rFonts w:ascii="Times New Roman" w:hAnsi="Times New Roman" w:cs="Times New Roman" w:eastAsia="仿宋_GB2312"/>
          <w:sz w:val="28"/>
          <w:szCs w:val="28"/>
        </w:rPr>
        <w:t>区域内，逐条经线上副热带高压北侧</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）等值线所在纬度的平均值，为北美副高北界位置指数。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41. </w:t>
      </w:r>
      <w:r>
        <w:rPr>
          <w:rFonts w:ascii="Times New Roman" w:hAnsi="Times New Roman" w:cs="Times New Roman" w:eastAsia="仿宋_GB2312"/>
          <w:b/>
          <w:sz w:val="28"/>
          <w:szCs w:val="28"/>
        </w:rPr>
        <w:t xml:space="preserve">北大西洋副高北界位置指数 </w:t>
      </w:r>
      <w:r>
        <w:rPr>
          <w:rFonts w:eastAsia="仿宋_GB2312" w:cs="Times New Roman" w:ascii="Times New Roman" w:hAnsi="Times New Roman"/>
          <w:b/>
          <w:sz w:val="28"/>
          <w:szCs w:val="28"/>
        </w:rPr>
        <w:t>(Atlantic Subtropical High Northern Boundary Position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55°W-25°W</w:t>
      </w:r>
      <w:r>
        <w:rPr>
          <w:rFonts w:ascii="Times New Roman" w:hAnsi="Times New Roman" w:cs="Times New Roman" w:eastAsia="仿宋_GB2312"/>
          <w:sz w:val="28"/>
          <w:szCs w:val="28"/>
        </w:rPr>
        <w:t>区域内，逐条经线上副热带高压北侧</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）等值线所在纬度的平均值，为北大西洋副高北界位置指数。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42. </w:t>
      </w:r>
      <w:r>
        <w:rPr>
          <w:rFonts w:ascii="Times New Roman" w:hAnsi="Times New Roman" w:cs="Times New Roman" w:eastAsia="仿宋_GB2312"/>
          <w:b/>
          <w:sz w:val="28"/>
          <w:szCs w:val="28"/>
        </w:rPr>
        <w:t xml:space="preserve">南海副高北界位置指数 </w:t>
      </w:r>
      <w:r>
        <w:rPr>
          <w:rFonts w:eastAsia="仿宋_GB2312" w:cs="Times New Roman" w:ascii="Times New Roman" w:hAnsi="Times New Roman"/>
          <w:b/>
          <w:sz w:val="28"/>
          <w:szCs w:val="28"/>
        </w:rPr>
        <w:t>(South China Sea Subtropical High Northern Boundary Position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100°E-120°E</w:t>
      </w:r>
      <w:r>
        <w:rPr>
          <w:rFonts w:ascii="Times New Roman" w:hAnsi="Times New Roman" w:cs="Times New Roman" w:eastAsia="仿宋_GB2312"/>
          <w:sz w:val="28"/>
          <w:szCs w:val="28"/>
        </w:rPr>
        <w:t>区域内，逐条经线上副热带高压北侧</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）等值线所在纬度的平均值，为南海副高北界位置指数。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43. </w:t>
      </w:r>
      <w:r>
        <w:rPr>
          <w:rFonts w:ascii="Times New Roman" w:hAnsi="Times New Roman" w:cs="Times New Roman" w:eastAsia="仿宋_GB2312"/>
          <w:b/>
          <w:sz w:val="28"/>
          <w:szCs w:val="28"/>
        </w:rPr>
        <w:t>北美</w:t>
      </w:r>
      <w:r>
        <w:rPr>
          <w:rFonts w:eastAsia="仿宋_GB2312" w:cs="Times New Roman" w:ascii="Times New Roman" w:hAnsi="Times New Roman"/>
          <w:b/>
          <w:sz w:val="28"/>
          <w:szCs w:val="28"/>
        </w:rPr>
        <w:t>-</w:t>
      </w:r>
      <w:r>
        <w:rPr>
          <w:rFonts w:ascii="Times New Roman" w:hAnsi="Times New Roman" w:cs="Times New Roman" w:eastAsia="仿宋_GB2312"/>
          <w:b/>
          <w:sz w:val="28"/>
          <w:szCs w:val="28"/>
        </w:rPr>
        <w:t xml:space="preserve">北大西洋副高北界位置指数 </w:t>
      </w:r>
      <w:r>
        <w:rPr>
          <w:rFonts w:eastAsia="仿宋_GB2312" w:cs="Times New Roman" w:ascii="Times New Roman" w:hAnsi="Times New Roman"/>
          <w:b/>
          <w:sz w:val="28"/>
          <w:szCs w:val="28"/>
        </w:rPr>
        <w:t>(North American-Atlantic Subtropical High Northern Boundary Position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110°W-20°W</w:t>
      </w:r>
      <w:r>
        <w:rPr>
          <w:rFonts w:ascii="Times New Roman" w:hAnsi="Times New Roman" w:cs="Times New Roman" w:eastAsia="仿宋_GB2312"/>
          <w:sz w:val="28"/>
          <w:szCs w:val="28"/>
        </w:rPr>
        <w:t>区域内，逐条经线上副热带高压北侧</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）等值线所在纬度的平均值，为北美</w:t>
      </w:r>
      <w:r>
        <w:rPr>
          <w:rFonts w:eastAsia="仿宋_GB2312" w:cs="Times New Roman" w:ascii="Times New Roman" w:hAnsi="Times New Roman"/>
          <w:sz w:val="28"/>
          <w:szCs w:val="28"/>
        </w:rPr>
        <w:t>-</w:t>
      </w:r>
      <w:r>
        <w:rPr>
          <w:rFonts w:ascii="Times New Roman" w:hAnsi="Times New Roman" w:cs="Times New Roman" w:eastAsia="仿宋_GB2312"/>
          <w:sz w:val="28"/>
          <w:szCs w:val="28"/>
        </w:rPr>
        <w:t>北大西洋副高北界位置指数。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44. </w:t>
      </w:r>
      <w:r>
        <w:rPr>
          <w:rFonts w:ascii="Times New Roman" w:hAnsi="Times New Roman" w:cs="Times New Roman" w:eastAsia="仿宋_GB2312"/>
          <w:b/>
          <w:sz w:val="28"/>
          <w:szCs w:val="28"/>
        </w:rPr>
        <w:t>北太平洋副高北界位置指数</w:t>
      </w:r>
      <w:r>
        <w:rPr>
          <w:rFonts w:eastAsia="仿宋_GB2312" w:cs="Times New Roman" w:ascii="Times New Roman" w:hAnsi="Times New Roman"/>
          <w:b/>
          <w:sz w:val="28"/>
          <w:szCs w:val="28"/>
        </w:rPr>
        <w:t>(Pacific Subtropical High Northern Boundary Position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110°E-115°W</w:t>
      </w:r>
      <w:r>
        <w:rPr>
          <w:rFonts w:ascii="Times New Roman" w:hAnsi="Times New Roman" w:cs="Times New Roman" w:eastAsia="仿宋_GB2312"/>
          <w:sz w:val="28"/>
          <w:szCs w:val="28"/>
        </w:rPr>
        <w:t>区域内，逐条经线上副热带高压北侧</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）等值线所在纬度的平均值，为北太平洋副高北界位置指数。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45. </w:t>
      </w:r>
      <w:r>
        <w:rPr>
          <w:rFonts w:ascii="Times New Roman" w:hAnsi="Times New Roman" w:cs="Times New Roman" w:eastAsia="仿宋_GB2312"/>
          <w:b/>
          <w:sz w:val="28"/>
          <w:szCs w:val="28"/>
        </w:rPr>
        <w:t>西太平洋副高西伸脊点指数（</w:t>
      </w:r>
      <w:r>
        <w:rPr>
          <w:rFonts w:eastAsia="仿宋_GB2312" w:cs="Times New Roman" w:ascii="Times New Roman" w:hAnsi="Times New Roman"/>
          <w:b/>
          <w:sz w:val="28"/>
          <w:szCs w:val="28"/>
        </w:rPr>
        <w:t>Western Pacific Sub Tropical High Western Ridge Point Index)</w:t>
      </w:r>
    </w:p>
    <w:p>
      <w:pPr>
        <w:pStyle w:val="Normal"/>
        <w:snapToGrid w:val="false"/>
        <w:spacing w:lineRule="exact" w:line="60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10°N-60°N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90°E-180°</w:t>
      </w:r>
      <w:r>
        <w:rPr>
          <w:rFonts w:ascii="Times New Roman" w:hAnsi="Times New Roman" w:cs="Times New Roman" w:eastAsia="仿宋_GB2312"/>
          <w:sz w:val="28"/>
          <w:szCs w:val="28"/>
        </w:rPr>
        <w:t>区域内，</w:t>
      </w:r>
      <w:r>
        <w:rPr>
          <w:rFonts w:eastAsia="仿宋_GB2312" w:cs="Times New Roman" w:ascii="Times New Roman" w:hAnsi="Times New Roman"/>
          <w:sz w:val="28"/>
          <w:szCs w:val="28"/>
        </w:rPr>
        <w:t>5880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）等值线最西端位置所在经度，称为西太平洋副高西伸脊点指数。</w:t>
      </w:r>
    </w:p>
    <w:p>
      <w:pPr>
        <w:pStyle w:val="Normal"/>
        <w:snapToGrid w:val="false"/>
        <w:spacing w:lineRule="exact" w:line="600"/>
        <w:ind w:firstLine="562"/>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46. </w:t>
      </w:r>
      <w:r>
        <w:rPr>
          <w:rFonts w:ascii="Times New Roman" w:hAnsi="Times New Roman" w:cs="Times New Roman" w:eastAsia="仿宋_GB2312"/>
          <w:b/>
          <w:sz w:val="28"/>
          <w:szCs w:val="28"/>
        </w:rPr>
        <w:t xml:space="preserve">亚洲区极涡面积指数 </w:t>
      </w:r>
      <w:r>
        <w:rPr>
          <w:rFonts w:eastAsia="仿宋_GB2312" w:cs="Times New Roman" w:ascii="Times New Roman" w:hAnsi="Times New Roman"/>
          <w:b/>
          <w:sz w:val="28"/>
          <w:szCs w:val="28"/>
        </w:rPr>
        <w:t>(Asia Polar Vortex Area Index)</w:t>
      </w:r>
    </w:p>
    <w:p>
      <w:pPr>
        <w:pStyle w:val="Normal"/>
        <w:snapToGrid w:val="false"/>
        <w:spacing w:lineRule="exact" w:line="600"/>
        <w:ind w:firstLine="560"/>
        <w:jc w:val="left"/>
        <w:rPr>
          <w:rFonts w:ascii="Times New Roman" w:hAnsi="Times New Roman" w:eastAsia="仿宋_GB2312" w:cs="Times New Roman"/>
          <w:sz w:val="28"/>
          <w:szCs w:val="28"/>
        </w:rPr>
      </w:pPr>
      <w:r>
        <w:rPr>
          <w:rFonts w:ascii="Times New Roman" w:hAnsi="Times New Roman" w:cs="Times New Roman" w:eastAsia="仿宋_GB2312"/>
          <w:sz w:val="28"/>
          <w:szCs w:val="28"/>
        </w:rPr>
        <w:t>北半球</w:t>
      </w: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60°E-150°E</w:t>
      </w:r>
      <w:r>
        <w:rPr>
          <w:rFonts w:ascii="Times New Roman" w:hAnsi="Times New Roman" w:cs="Times New Roman" w:eastAsia="仿宋_GB2312"/>
          <w:sz w:val="28"/>
          <w:szCs w:val="28"/>
        </w:rPr>
        <w:t>区域内，极涡南界特征等高线（表</w:t>
      </w:r>
      <w:r>
        <w:rPr>
          <w:rFonts w:eastAsia="仿宋_GB2312" w:cs="Times New Roman" w:ascii="Times New Roman" w:hAnsi="Times New Roman"/>
          <w:sz w:val="28"/>
          <w:szCs w:val="28"/>
        </w:rPr>
        <w:t>1</w:t>
      </w:r>
      <w:r>
        <w:rPr>
          <w:rFonts w:ascii="Times New Roman" w:hAnsi="Times New Roman" w:cs="Times New Roman" w:eastAsia="仿宋_GB2312"/>
          <w:sz w:val="28"/>
          <w:szCs w:val="28"/>
        </w:rPr>
        <w:t>）以北所包围的扇形面积，为亚洲区极涡面积指数。</w:t>
      </w:r>
    </w:p>
    <w:p>
      <w:pPr>
        <w:pStyle w:val="Normal"/>
        <w:tabs>
          <w:tab w:val="clear" w:pos="720"/>
          <w:tab w:val="left" w:pos="567" w:leader="none"/>
        </w:tabs>
        <w:spacing w:lineRule="auto" w:line="360"/>
        <w:jc w:val="center"/>
        <w:rPr>
          <w:rFonts w:ascii="仿宋_GB2312" w:hAnsi="仿宋_GB2312" w:eastAsia="仿宋_GB2312" w:cs="Times New Roman"/>
          <w:b/>
          <w:b/>
          <w:color w:val="000000"/>
          <w:szCs w:val="21"/>
        </w:rPr>
      </w:pPr>
      <w:r>
        <w:rPr>
          <w:rFonts w:ascii="仿宋_GB2312" w:hAnsi="仿宋_GB2312" w:cs="Times New Roman" w:eastAsia="仿宋_GB2312"/>
          <w:b/>
          <w:color w:val="000000"/>
          <w:szCs w:val="21"/>
        </w:rPr>
        <w:t>表</w:t>
      </w:r>
      <w:r>
        <w:rPr>
          <w:rFonts w:eastAsia="仿宋_GB2312" w:cs="Times New Roman" w:ascii="仿宋_GB2312" w:hAnsi="仿宋_GB2312"/>
          <w:b/>
          <w:color w:val="000000"/>
          <w:szCs w:val="21"/>
        </w:rPr>
        <w:t>1  500hPa</w:t>
      </w:r>
      <w:r>
        <w:rPr>
          <w:rFonts w:ascii="仿宋_GB2312" w:hAnsi="仿宋_GB2312" w:cs="Times New Roman" w:eastAsia="仿宋_GB2312"/>
          <w:b/>
          <w:color w:val="000000"/>
          <w:szCs w:val="21"/>
        </w:rPr>
        <w:t>层各月北半球极涡南界特征等高线（</w:t>
      </w:r>
      <w:r>
        <w:rPr>
          <w:rFonts w:eastAsia="仿宋_GB2312" w:cs="Times New Roman" w:ascii="仿宋_GB2312" w:hAnsi="仿宋_GB2312"/>
          <w:b/>
          <w:color w:val="000000"/>
          <w:szCs w:val="21"/>
        </w:rPr>
        <w:t>dagpm</w:t>
      </w:r>
      <w:r>
        <w:rPr>
          <w:rFonts w:ascii="仿宋_GB2312" w:hAnsi="仿宋_GB2312" w:cs="Times New Roman" w:eastAsia="仿宋_GB2312"/>
          <w:b/>
          <w:color w:val="000000"/>
          <w:szCs w:val="21"/>
        </w:rPr>
        <w:t>）</w:t>
      </w:r>
    </w:p>
    <w:tbl>
      <w:tblPr>
        <w:tblW w:w="4300" w:type="pct"/>
        <w:jc w:val="center"/>
        <w:tblInd w:w="0" w:type="dxa"/>
        <w:tblCellMar>
          <w:top w:w="0" w:type="dxa"/>
          <w:left w:w="108" w:type="dxa"/>
          <w:bottom w:w="0" w:type="dxa"/>
          <w:right w:w="108" w:type="dxa"/>
        </w:tblCellMar>
        <w:tblLook w:val="04a0" w:noHBand="0" w:noVBand="1" w:firstColumn="1" w:lastRow="0" w:lastColumn="0" w:firstRow="1"/>
      </w:tblPr>
      <w:tblGrid>
        <w:gridCol w:w="933"/>
        <w:gridCol w:w="547"/>
        <w:gridCol w:w="549"/>
        <w:gridCol w:w="548"/>
        <w:gridCol w:w="549"/>
        <w:gridCol w:w="550"/>
        <w:gridCol w:w="548"/>
        <w:gridCol w:w="549"/>
        <w:gridCol w:w="548"/>
        <w:gridCol w:w="550"/>
        <w:gridCol w:w="548"/>
        <w:gridCol w:w="549"/>
        <w:gridCol w:w="538"/>
      </w:tblGrid>
      <w:tr>
        <w:trPr/>
        <w:tc>
          <w:tcPr>
            <w:tcW w:w="933" w:type="dxa"/>
            <w:tcBorders>
              <w:top w:val="single" w:sz="12" w:space="0" w:color="000000"/>
              <w:left w:val="single" w:sz="12" w:space="0" w:color="000000"/>
              <w:bottom w:val="single" w:sz="4" w:space="0" w:color="000000"/>
              <w:right w:val="single" w:sz="4" w:space="0" w:color="000000"/>
            </w:tcBorders>
            <w:shd w:color="auto" w:fill="auto" w:val="clear"/>
            <w:vAlign w:val="center"/>
          </w:tcPr>
          <w:p>
            <w:pPr>
              <w:pStyle w:val="Normal"/>
              <w:tabs>
                <w:tab w:val="clear" w:pos="720"/>
                <w:tab w:val="left" w:pos="567" w:leader="none"/>
              </w:tabs>
              <w:spacing w:lineRule="auto" w:line="360"/>
              <w:jc w:val="center"/>
              <w:rPr>
                <w:rFonts w:ascii="仿宋_GB2312" w:hAnsi="仿宋_GB2312" w:eastAsia="仿宋_GB2312" w:cs="Calibri"/>
                <w:color w:val="000000"/>
                <w:szCs w:val="21"/>
              </w:rPr>
            </w:pPr>
            <w:r>
              <w:rPr>
                <w:rFonts w:ascii="仿宋_GB2312" w:hAnsi="仿宋_GB2312" w:cs="Calibri" w:eastAsia="仿宋_GB2312"/>
                <w:color w:val="000000"/>
                <w:szCs w:val="21"/>
              </w:rPr>
              <w:t>月</w:t>
            </w:r>
          </w:p>
        </w:tc>
        <w:tc>
          <w:tcPr>
            <w:tcW w:w="547" w:type="dxa"/>
            <w:tcBorders>
              <w:top w:val="single" w:sz="12"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567" w:leader="none"/>
              </w:tabs>
              <w:spacing w:lineRule="auto" w:line="360"/>
              <w:jc w:val="center"/>
              <w:rPr>
                <w:rFonts w:ascii="Calibri" w:hAnsi="Calibri" w:eastAsia="宋体" w:cs="Calibri"/>
                <w:color w:val="000000"/>
                <w:szCs w:val="21"/>
              </w:rPr>
            </w:pPr>
            <w:r>
              <w:rPr>
                <w:rFonts w:eastAsia="宋体" w:cs="Calibri"/>
                <w:color w:val="000000"/>
                <w:szCs w:val="21"/>
              </w:rPr>
              <w:t>1</w:t>
            </w:r>
          </w:p>
        </w:tc>
        <w:tc>
          <w:tcPr>
            <w:tcW w:w="549" w:type="dxa"/>
            <w:tcBorders>
              <w:top w:val="single" w:sz="12"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567" w:leader="none"/>
              </w:tabs>
              <w:spacing w:lineRule="auto" w:line="360"/>
              <w:jc w:val="center"/>
              <w:rPr>
                <w:rFonts w:ascii="Calibri" w:hAnsi="Calibri" w:eastAsia="宋体" w:cs="Calibri"/>
                <w:color w:val="000000"/>
                <w:szCs w:val="21"/>
              </w:rPr>
            </w:pPr>
            <w:r>
              <w:rPr>
                <w:rFonts w:eastAsia="宋体" w:cs="Calibri"/>
                <w:color w:val="000000"/>
                <w:szCs w:val="21"/>
              </w:rPr>
              <w:t>2</w:t>
            </w:r>
          </w:p>
        </w:tc>
        <w:tc>
          <w:tcPr>
            <w:tcW w:w="548" w:type="dxa"/>
            <w:tcBorders>
              <w:top w:val="single" w:sz="12"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567" w:leader="none"/>
              </w:tabs>
              <w:spacing w:lineRule="auto" w:line="360"/>
              <w:jc w:val="center"/>
              <w:rPr>
                <w:rFonts w:ascii="Calibri" w:hAnsi="Calibri" w:eastAsia="宋体" w:cs="Calibri"/>
                <w:color w:val="000000"/>
                <w:szCs w:val="21"/>
              </w:rPr>
            </w:pPr>
            <w:r>
              <w:rPr>
                <w:rFonts w:eastAsia="宋体" w:cs="Calibri"/>
                <w:color w:val="000000"/>
                <w:szCs w:val="21"/>
              </w:rPr>
              <w:t>3</w:t>
            </w:r>
          </w:p>
        </w:tc>
        <w:tc>
          <w:tcPr>
            <w:tcW w:w="549" w:type="dxa"/>
            <w:tcBorders>
              <w:top w:val="single" w:sz="12"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567" w:leader="none"/>
              </w:tabs>
              <w:spacing w:lineRule="auto" w:line="360"/>
              <w:jc w:val="center"/>
              <w:rPr>
                <w:rFonts w:ascii="Calibri" w:hAnsi="Calibri" w:eastAsia="宋体" w:cs="Calibri"/>
                <w:color w:val="000000"/>
                <w:szCs w:val="21"/>
              </w:rPr>
            </w:pPr>
            <w:r>
              <w:rPr>
                <w:rFonts w:eastAsia="宋体" w:cs="Calibri"/>
                <w:color w:val="000000"/>
                <w:szCs w:val="21"/>
              </w:rPr>
              <w:t>4</w:t>
            </w:r>
          </w:p>
        </w:tc>
        <w:tc>
          <w:tcPr>
            <w:tcW w:w="550" w:type="dxa"/>
            <w:tcBorders>
              <w:top w:val="single" w:sz="12"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567" w:leader="none"/>
              </w:tabs>
              <w:spacing w:lineRule="auto" w:line="360"/>
              <w:jc w:val="center"/>
              <w:rPr>
                <w:rFonts w:ascii="Calibri" w:hAnsi="Calibri" w:eastAsia="宋体" w:cs="Calibri"/>
                <w:color w:val="000000"/>
                <w:szCs w:val="21"/>
              </w:rPr>
            </w:pPr>
            <w:r>
              <w:rPr>
                <w:rFonts w:eastAsia="宋体" w:cs="Calibri"/>
                <w:color w:val="000000"/>
                <w:szCs w:val="21"/>
              </w:rPr>
              <w:t>5</w:t>
            </w:r>
          </w:p>
        </w:tc>
        <w:tc>
          <w:tcPr>
            <w:tcW w:w="548" w:type="dxa"/>
            <w:tcBorders>
              <w:top w:val="single" w:sz="12"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567" w:leader="none"/>
              </w:tabs>
              <w:spacing w:lineRule="auto" w:line="360"/>
              <w:jc w:val="center"/>
              <w:rPr>
                <w:rFonts w:ascii="Calibri" w:hAnsi="Calibri" w:eastAsia="宋体" w:cs="Calibri"/>
                <w:color w:val="000000"/>
                <w:szCs w:val="21"/>
              </w:rPr>
            </w:pPr>
            <w:r>
              <w:rPr>
                <w:rFonts w:eastAsia="宋体" w:cs="Calibri"/>
                <w:color w:val="000000"/>
                <w:szCs w:val="21"/>
              </w:rPr>
              <w:t>6</w:t>
            </w:r>
          </w:p>
        </w:tc>
        <w:tc>
          <w:tcPr>
            <w:tcW w:w="549" w:type="dxa"/>
            <w:tcBorders>
              <w:top w:val="single" w:sz="12"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567" w:leader="none"/>
              </w:tabs>
              <w:spacing w:lineRule="auto" w:line="360"/>
              <w:jc w:val="center"/>
              <w:rPr>
                <w:rFonts w:ascii="Calibri" w:hAnsi="Calibri" w:eastAsia="宋体" w:cs="Calibri"/>
                <w:color w:val="000000"/>
                <w:szCs w:val="21"/>
              </w:rPr>
            </w:pPr>
            <w:r>
              <w:rPr>
                <w:rFonts w:eastAsia="宋体" w:cs="Calibri"/>
                <w:color w:val="000000"/>
                <w:szCs w:val="21"/>
              </w:rPr>
              <w:t>7</w:t>
            </w:r>
          </w:p>
        </w:tc>
        <w:tc>
          <w:tcPr>
            <w:tcW w:w="548" w:type="dxa"/>
            <w:tcBorders>
              <w:top w:val="single" w:sz="12"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567" w:leader="none"/>
              </w:tabs>
              <w:spacing w:lineRule="auto" w:line="360"/>
              <w:jc w:val="center"/>
              <w:rPr>
                <w:rFonts w:ascii="Calibri" w:hAnsi="Calibri" w:eastAsia="宋体" w:cs="Calibri"/>
                <w:color w:val="000000"/>
                <w:szCs w:val="21"/>
              </w:rPr>
            </w:pPr>
            <w:r>
              <w:rPr>
                <w:rFonts w:eastAsia="宋体" w:cs="Calibri"/>
                <w:color w:val="000000"/>
                <w:szCs w:val="21"/>
              </w:rPr>
              <w:t>8</w:t>
            </w:r>
          </w:p>
        </w:tc>
        <w:tc>
          <w:tcPr>
            <w:tcW w:w="550" w:type="dxa"/>
            <w:tcBorders>
              <w:top w:val="single" w:sz="12"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567" w:leader="none"/>
              </w:tabs>
              <w:spacing w:lineRule="auto" w:line="360"/>
              <w:jc w:val="center"/>
              <w:rPr>
                <w:rFonts w:ascii="Calibri" w:hAnsi="Calibri" w:eastAsia="宋体" w:cs="Calibri"/>
                <w:color w:val="000000"/>
                <w:szCs w:val="21"/>
              </w:rPr>
            </w:pPr>
            <w:r>
              <w:rPr>
                <w:rFonts w:eastAsia="宋体" w:cs="Calibri"/>
                <w:color w:val="000000"/>
                <w:szCs w:val="21"/>
              </w:rPr>
              <w:t>9</w:t>
            </w:r>
          </w:p>
        </w:tc>
        <w:tc>
          <w:tcPr>
            <w:tcW w:w="548" w:type="dxa"/>
            <w:tcBorders>
              <w:top w:val="single" w:sz="12"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567" w:leader="none"/>
              </w:tabs>
              <w:spacing w:lineRule="auto" w:line="360"/>
              <w:jc w:val="center"/>
              <w:rPr>
                <w:rFonts w:ascii="Calibri" w:hAnsi="Calibri" w:eastAsia="宋体" w:cs="Calibri"/>
                <w:color w:val="000000"/>
                <w:szCs w:val="21"/>
              </w:rPr>
            </w:pPr>
            <w:r>
              <w:rPr>
                <w:rFonts w:eastAsia="宋体" w:cs="Calibri"/>
                <w:color w:val="000000"/>
                <w:szCs w:val="21"/>
              </w:rPr>
              <w:t>10</w:t>
            </w:r>
          </w:p>
        </w:tc>
        <w:tc>
          <w:tcPr>
            <w:tcW w:w="549" w:type="dxa"/>
            <w:tcBorders>
              <w:top w:val="single" w:sz="12"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567" w:leader="none"/>
              </w:tabs>
              <w:spacing w:lineRule="auto" w:line="360"/>
              <w:jc w:val="center"/>
              <w:rPr>
                <w:rFonts w:ascii="Calibri" w:hAnsi="Calibri" w:eastAsia="宋体" w:cs="Calibri"/>
                <w:color w:val="000000"/>
                <w:szCs w:val="21"/>
              </w:rPr>
            </w:pPr>
            <w:r>
              <w:rPr>
                <w:rFonts w:eastAsia="宋体" w:cs="Calibri"/>
                <w:color w:val="000000"/>
                <w:szCs w:val="21"/>
              </w:rPr>
              <w:t>11</w:t>
            </w:r>
          </w:p>
        </w:tc>
        <w:tc>
          <w:tcPr>
            <w:tcW w:w="538" w:type="dxa"/>
            <w:tcBorders>
              <w:top w:val="single" w:sz="12" w:space="0" w:color="000000"/>
              <w:left w:val="single" w:sz="4" w:space="0" w:color="000000"/>
              <w:bottom w:val="single" w:sz="4" w:space="0" w:color="000000"/>
              <w:right w:val="single" w:sz="12" w:space="0" w:color="000000"/>
            </w:tcBorders>
            <w:shd w:color="auto" w:fill="auto" w:val="clear"/>
            <w:vAlign w:val="center"/>
          </w:tcPr>
          <w:p>
            <w:pPr>
              <w:pStyle w:val="Normal"/>
              <w:tabs>
                <w:tab w:val="clear" w:pos="720"/>
                <w:tab w:val="left" w:pos="567" w:leader="none"/>
              </w:tabs>
              <w:spacing w:lineRule="auto" w:line="360"/>
              <w:jc w:val="center"/>
              <w:rPr>
                <w:rFonts w:ascii="Calibri" w:hAnsi="Calibri" w:eastAsia="宋体" w:cs="Calibri"/>
                <w:color w:val="000000"/>
                <w:szCs w:val="21"/>
              </w:rPr>
            </w:pPr>
            <w:r>
              <w:rPr>
                <w:rFonts w:eastAsia="宋体" w:cs="Calibri"/>
                <w:color w:val="000000"/>
                <w:szCs w:val="21"/>
              </w:rPr>
              <w:t>12</w:t>
            </w:r>
          </w:p>
        </w:tc>
      </w:tr>
      <w:tr>
        <w:trPr/>
        <w:tc>
          <w:tcPr>
            <w:tcW w:w="933" w:type="dxa"/>
            <w:tcBorders>
              <w:top w:val="single" w:sz="4" w:space="0" w:color="000000"/>
              <w:left w:val="single" w:sz="12" w:space="0" w:color="000000"/>
              <w:bottom w:val="single" w:sz="12" w:space="0" w:color="000000"/>
              <w:right w:val="single" w:sz="4" w:space="0" w:color="000000"/>
            </w:tcBorders>
            <w:shd w:color="auto" w:fill="auto" w:val="clear"/>
            <w:vAlign w:val="center"/>
          </w:tcPr>
          <w:p>
            <w:pPr>
              <w:pStyle w:val="Normal"/>
              <w:tabs>
                <w:tab w:val="clear" w:pos="720"/>
                <w:tab w:val="left" w:pos="567" w:leader="none"/>
              </w:tabs>
              <w:spacing w:lineRule="auto" w:line="360"/>
              <w:jc w:val="center"/>
              <w:rPr>
                <w:rFonts w:ascii="仿宋_GB2312" w:hAnsi="仿宋_GB2312" w:eastAsia="仿宋_GB2312" w:cs="Calibri"/>
                <w:color w:val="000000"/>
                <w:szCs w:val="21"/>
              </w:rPr>
            </w:pPr>
            <w:r>
              <w:rPr>
                <w:rFonts w:ascii="仿宋_GB2312" w:hAnsi="仿宋_GB2312" w:cs="Calibri" w:eastAsia="仿宋_GB2312"/>
                <w:color w:val="000000"/>
                <w:szCs w:val="21"/>
              </w:rPr>
              <w:t>等高线</w:t>
            </w:r>
          </w:p>
        </w:tc>
        <w:tc>
          <w:tcPr>
            <w:tcW w:w="547" w:type="dxa"/>
            <w:tcBorders>
              <w:top w:val="single" w:sz="4" w:space="0" w:color="000000"/>
              <w:left w:val="single" w:sz="4" w:space="0" w:color="000000"/>
              <w:bottom w:val="single" w:sz="12" w:space="0" w:color="000000"/>
              <w:right w:val="single" w:sz="4" w:space="0" w:color="000000"/>
            </w:tcBorders>
            <w:shd w:color="auto" w:fill="auto" w:val="clear"/>
            <w:vAlign w:val="center"/>
          </w:tcPr>
          <w:p>
            <w:pPr>
              <w:pStyle w:val="Normal"/>
              <w:tabs>
                <w:tab w:val="clear" w:pos="720"/>
                <w:tab w:val="left" w:pos="567" w:leader="none"/>
              </w:tabs>
              <w:spacing w:lineRule="auto" w:line="360"/>
              <w:jc w:val="center"/>
              <w:rPr>
                <w:rFonts w:ascii="Calibri" w:hAnsi="Calibri" w:eastAsia="宋体" w:cs="Calibri"/>
                <w:color w:val="000000"/>
                <w:szCs w:val="21"/>
              </w:rPr>
            </w:pPr>
            <w:r>
              <w:rPr>
                <w:rFonts w:eastAsia="宋体" w:cs="Calibri"/>
                <w:color w:val="000000"/>
                <w:szCs w:val="21"/>
              </w:rPr>
              <w:t>548</w:t>
            </w:r>
          </w:p>
        </w:tc>
        <w:tc>
          <w:tcPr>
            <w:tcW w:w="549" w:type="dxa"/>
            <w:tcBorders>
              <w:top w:val="single" w:sz="4" w:space="0" w:color="000000"/>
              <w:left w:val="single" w:sz="4" w:space="0" w:color="000000"/>
              <w:bottom w:val="single" w:sz="12" w:space="0" w:color="000000"/>
              <w:right w:val="single" w:sz="4" w:space="0" w:color="000000"/>
            </w:tcBorders>
            <w:shd w:color="auto" w:fill="auto" w:val="clear"/>
            <w:vAlign w:val="center"/>
          </w:tcPr>
          <w:p>
            <w:pPr>
              <w:pStyle w:val="Normal"/>
              <w:tabs>
                <w:tab w:val="clear" w:pos="720"/>
                <w:tab w:val="left" w:pos="567" w:leader="none"/>
              </w:tabs>
              <w:spacing w:lineRule="auto" w:line="360"/>
              <w:jc w:val="center"/>
              <w:rPr>
                <w:rFonts w:ascii="Calibri" w:hAnsi="Calibri" w:eastAsia="宋体" w:cs="Calibri"/>
                <w:color w:val="000000"/>
                <w:szCs w:val="21"/>
              </w:rPr>
            </w:pPr>
            <w:r>
              <w:rPr>
                <w:rFonts w:eastAsia="宋体" w:cs="Calibri"/>
                <w:color w:val="000000"/>
                <w:szCs w:val="21"/>
              </w:rPr>
              <w:t>552</w:t>
            </w:r>
          </w:p>
        </w:tc>
        <w:tc>
          <w:tcPr>
            <w:tcW w:w="548" w:type="dxa"/>
            <w:tcBorders>
              <w:top w:val="single" w:sz="4" w:space="0" w:color="000000"/>
              <w:left w:val="single" w:sz="4" w:space="0" w:color="000000"/>
              <w:bottom w:val="single" w:sz="12" w:space="0" w:color="000000"/>
              <w:right w:val="single" w:sz="4" w:space="0" w:color="000000"/>
            </w:tcBorders>
            <w:shd w:color="auto" w:fill="auto" w:val="clear"/>
            <w:vAlign w:val="center"/>
          </w:tcPr>
          <w:p>
            <w:pPr>
              <w:pStyle w:val="Normal"/>
              <w:tabs>
                <w:tab w:val="clear" w:pos="720"/>
                <w:tab w:val="left" w:pos="567" w:leader="none"/>
              </w:tabs>
              <w:spacing w:lineRule="auto" w:line="360"/>
              <w:jc w:val="center"/>
              <w:rPr>
                <w:rFonts w:ascii="Calibri" w:hAnsi="Calibri" w:eastAsia="宋体" w:cs="Calibri"/>
                <w:color w:val="000000"/>
                <w:szCs w:val="21"/>
              </w:rPr>
            </w:pPr>
            <w:r>
              <w:rPr>
                <w:rFonts w:eastAsia="宋体" w:cs="Calibri"/>
                <w:color w:val="000000"/>
                <w:szCs w:val="21"/>
              </w:rPr>
              <w:t>552</w:t>
            </w:r>
          </w:p>
        </w:tc>
        <w:tc>
          <w:tcPr>
            <w:tcW w:w="549" w:type="dxa"/>
            <w:tcBorders>
              <w:top w:val="single" w:sz="4" w:space="0" w:color="000000"/>
              <w:left w:val="single" w:sz="4" w:space="0" w:color="000000"/>
              <w:bottom w:val="single" w:sz="12" w:space="0" w:color="000000"/>
              <w:right w:val="single" w:sz="4" w:space="0" w:color="000000"/>
            </w:tcBorders>
            <w:shd w:color="auto" w:fill="auto" w:val="clear"/>
            <w:vAlign w:val="center"/>
          </w:tcPr>
          <w:p>
            <w:pPr>
              <w:pStyle w:val="Normal"/>
              <w:tabs>
                <w:tab w:val="clear" w:pos="720"/>
                <w:tab w:val="left" w:pos="567" w:leader="none"/>
              </w:tabs>
              <w:spacing w:lineRule="auto" w:line="360"/>
              <w:jc w:val="center"/>
              <w:rPr>
                <w:rFonts w:ascii="Calibri" w:hAnsi="Calibri" w:eastAsia="宋体" w:cs="Calibri"/>
                <w:color w:val="000000"/>
                <w:szCs w:val="21"/>
              </w:rPr>
            </w:pPr>
            <w:r>
              <w:rPr>
                <w:rFonts w:eastAsia="宋体" w:cs="Calibri"/>
                <w:color w:val="000000"/>
                <w:szCs w:val="21"/>
              </w:rPr>
              <w:t>552</w:t>
            </w:r>
          </w:p>
        </w:tc>
        <w:tc>
          <w:tcPr>
            <w:tcW w:w="550" w:type="dxa"/>
            <w:tcBorders>
              <w:top w:val="single" w:sz="4" w:space="0" w:color="000000"/>
              <w:left w:val="single" w:sz="4" w:space="0" w:color="000000"/>
              <w:bottom w:val="single" w:sz="12" w:space="0" w:color="000000"/>
              <w:right w:val="single" w:sz="4" w:space="0" w:color="000000"/>
            </w:tcBorders>
            <w:shd w:color="auto" w:fill="auto" w:val="clear"/>
            <w:vAlign w:val="center"/>
          </w:tcPr>
          <w:p>
            <w:pPr>
              <w:pStyle w:val="Normal"/>
              <w:tabs>
                <w:tab w:val="clear" w:pos="720"/>
                <w:tab w:val="left" w:pos="567" w:leader="none"/>
              </w:tabs>
              <w:spacing w:lineRule="auto" w:line="360"/>
              <w:jc w:val="center"/>
              <w:rPr>
                <w:rFonts w:ascii="Calibri" w:hAnsi="Calibri" w:eastAsia="宋体" w:cs="Calibri"/>
                <w:color w:val="000000"/>
                <w:szCs w:val="21"/>
              </w:rPr>
            </w:pPr>
            <w:r>
              <w:rPr>
                <w:rFonts w:eastAsia="宋体" w:cs="Calibri"/>
                <w:color w:val="000000"/>
                <w:szCs w:val="21"/>
              </w:rPr>
              <w:t>560</w:t>
            </w:r>
          </w:p>
        </w:tc>
        <w:tc>
          <w:tcPr>
            <w:tcW w:w="548" w:type="dxa"/>
            <w:tcBorders>
              <w:top w:val="single" w:sz="4" w:space="0" w:color="000000"/>
              <w:left w:val="single" w:sz="4" w:space="0" w:color="000000"/>
              <w:bottom w:val="single" w:sz="12" w:space="0" w:color="000000"/>
              <w:right w:val="single" w:sz="4" w:space="0" w:color="000000"/>
            </w:tcBorders>
            <w:shd w:color="auto" w:fill="auto" w:val="clear"/>
            <w:vAlign w:val="center"/>
          </w:tcPr>
          <w:p>
            <w:pPr>
              <w:pStyle w:val="Normal"/>
              <w:tabs>
                <w:tab w:val="clear" w:pos="720"/>
                <w:tab w:val="left" w:pos="567" w:leader="none"/>
              </w:tabs>
              <w:spacing w:lineRule="auto" w:line="360"/>
              <w:jc w:val="center"/>
              <w:rPr>
                <w:rFonts w:ascii="Calibri" w:hAnsi="Calibri" w:eastAsia="宋体" w:cs="Calibri"/>
                <w:color w:val="000000"/>
                <w:szCs w:val="21"/>
              </w:rPr>
            </w:pPr>
            <w:r>
              <w:rPr>
                <w:rFonts w:eastAsia="宋体" w:cs="Calibri"/>
                <w:color w:val="000000"/>
                <w:szCs w:val="21"/>
              </w:rPr>
              <w:t>568</w:t>
            </w:r>
          </w:p>
        </w:tc>
        <w:tc>
          <w:tcPr>
            <w:tcW w:w="549" w:type="dxa"/>
            <w:tcBorders>
              <w:top w:val="single" w:sz="4" w:space="0" w:color="000000"/>
              <w:left w:val="single" w:sz="4" w:space="0" w:color="000000"/>
              <w:bottom w:val="single" w:sz="12" w:space="0" w:color="000000"/>
              <w:right w:val="single" w:sz="4" w:space="0" w:color="000000"/>
            </w:tcBorders>
            <w:shd w:color="auto" w:fill="auto" w:val="clear"/>
            <w:vAlign w:val="center"/>
          </w:tcPr>
          <w:p>
            <w:pPr>
              <w:pStyle w:val="Normal"/>
              <w:tabs>
                <w:tab w:val="clear" w:pos="720"/>
                <w:tab w:val="left" w:pos="567" w:leader="none"/>
              </w:tabs>
              <w:spacing w:lineRule="auto" w:line="360"/>
              <w:jc w:val="center"/>
              <w:rPr>
                <w:rFonts w:ascii="Calibri" w:hAnsi="Calibri" w:eastAsia="宋体" w:cs="Calibri"/>
                <w:color w:val="000000"/>
                <w:szCs w:val="21"/>
              </w:rPr>
            </w:pPr>
            <w:r>
              <w:rPr>
                <w:rFonts w:eastAsia="宋体" w:cs="Calibri"/>
                <w:color w:val="000000"/>
                <w:szCs w:val="21"/>
              </w:rPr>
              <w:t>572</w:t>
            </w:r>
          </w:p>
        </w:tc>
        <w:tc>
          <w:tcPr>
            <w:tcW w:w="548" w:type="dxa"/>
            <w:tcBorders>
              <w:top w:val="single" w:sz="4" w:space="0" w:color="000000"/>
              <w:left w:val="single" w:sz="4" w:space="0" w:color="000000"/>
              <w:bottom w:val="single" w:sz="12" w:space="0" w:color="000000"/>
              <w:right w:val="single" w:sz="4" w:space="0" w:color="000000"/>
            </w:tcBorders>
            <w:shd w:color="auto" w:fill="auto" w:val="clear"/>
            <w:vAlign w:val="center"/>
          </w:tcPr>
          <w:p>
            <w:pPr>
              <w:pStyle w:val="Normal"/>
              <w:tabs>
                <w:tab w:val="clear" w:pos="720"/>
                <w:tab w:val="left" w:pos="567" w:leader="none"/>
              </w:tabs>
              <w:spacing w:lineRule="auto" w:line="360"/>
              <w:jc w:val="center"/>
              <w:rPr>
                <w:rFonts w:ascii="Calibri" w:hAnsi="Calibri" w:eastAsia="宋体" w:cs="Calibri"/>
                <w:color w:val="000000"/>
                <w:szCs w:val="21"/>
              </w:rPr>
            </w:pPr>
            <w:r>
              <w:rPr>
                <w:rFonts w:eastAsia="宋体" w:cs="Calibri"/>
                <w:color w:val="000000"/>
                <w:szCs w:val="21"/>
              </w:rPr>
              <w:t>572</w:t>
            </w:r>
          </w:p>
        </w:tc>
        <w:tc>
          <w:tcPr>
            <w:tcW w:w="550" w:type="dxa"/>
            <w:tcBorders>
              <w:top w:val="single" w:sz="4" w:space="0" w:color="000000"/>
              <w:left w:val="single" w:sz="4" w:space="0" w:color="000000"/>
              <w:bottom w:val="single" w:sz="12" w:space="0" w:color="000000"/>
              <w:right w:val="single" w:sz="4" w:space="0" w:color="000000"/>
            </w:tcBorders>
            <w:shd w:color="auto" w:fill="auto" w:val="clear"/>
            <w:vAlign w:val="center"/>
          </w:tcPr>
          <w:p>
            <w:pPr>
              <w:pStyle w:val="Normal"/>
              <w:tabs>
                <w:tab w:val="clear" w:pos="720"/>
                <w:tab w:val="left" w:pos="567" w:leader="none"/>
              </w:tabs>
              <w:spacing w:lineRule="auto" w:line="360"/>
              <w:jc w:val="center"/>
              <w:rPr>
                <w:rFonts w:ascii="Calibri" w:hAnsi="Calibri" w:eastAsia="宋体" w:cs="Calibri"/>
                <w:color w:val="000000"/>
                <w:szCs w:val="21"/>
              </w:rPr>
            </w:pPr>
            <w:r>
              <w:rPr>
                <w:rFonts w:eastAsia="宋体" w:cs="Calibri"/>
                <w:color w:val="000000"/>
                <w:szCs w:val="21"/>
              </w:rPr>
              <w:t>568</w:t>
            </w:r>
          </w:p>
        </w:tc>
        <w:tc>
          <w:tcPr>
            <w:tcW w:w="548" w:type="dxa"/>
            <w:tcBorders>
              <w:top w:val="single" w:sz="4" w:space="0" w:color="000000"/>
              <w:left w:val="single" w:sz="4" w:space="0" w:color="000000"/>
              <w:bottom w:val="single" w:sz="12" w:space="0" w:color="000000"/>
              <w:right w:val="single" w:sz="4" w:space="0" w:color="000000"/>
            </w:tcBorders>
            <w:shd w:color="auto" w:fill="auto" w:val="clear"/>
            <w:vAlign w:val="center"/>
          </w:tcPr>
          <w:p>
            <w:pPr>
              <w:pStyle w:val="Normal"/>
              <w:tabs>
                <w:tab w:val="clear" w:pos="720"/>
                <w:tab w:val="left" w:pos="567" w:leader="none"/>
              </w:tabs>
              <w:spacing w:lineRule="auto" w:line="360"/>
              <w:jc w:val="center"/>
              <w:rPr>
                <w:rFonts w:ascii="Calibri" w:hAnsi="Calibri" w:eastAsia="宋体" w:cs="Calibri"/>
                <w:color w:val="000000"/>
                <w:szCs w:val="21"/>
              </w:rPr>
            </w:pPr>
            <w:r>
              <w:rPr>
                <w:rFonts w:eastAsia="宋体" w:cs="Calibri"/>
                <w:color w:val="000000"/>
                <w:szCs w:val="21"/>
              </w:rPr>
              <w:t>564</w:t>
            </w:r>
          </w:p>
        </w:tc>
        <w:tc>
          <w:tcPr>
            <w:tcW w:w="549" w:type="dxa"/>
            <w:tcBorders>
              <w:top w:val="single" w:sz="4" w:space="0" w:color="000000"/>
              <w:left w:val="single" w:sz="4" w:space="0" w:color="000000"/>
              <w:bottom w:val="single" w:sz="12" w:space="0" w:color="000000"/>
              <w:right w:val="single" w:sz="4" w:space="0" w:color="000000"/>
            </w:tcBorders>
            <w:shd w:color="auto" w:fill="auto" w:val="clear"/>
            <w:vAlign w:val="center"/>
          </w:tcPr>
          <w:p>
            <w:pPr>
              <w:pStyle w:val="Normal"/>
              <w:tabs>
                <w:tab w:val="clear" w:pos="720"/>
                <w:tab w:val="left" w:pos="567" w:leader="none"/>
              </w:tabs>
              <w:spacing w:lineRule="auto" w:line="360"/>
              <w:jc w:val="center"/>
              <w:rPr>
                <w:rFonts w:ascii="Calibri" w:hAnsi="Calibri" w:eastAsia="宋体" w:cs="Calibri"/>
                <w:color w:val="000000"/>
                <w:szCs w:val="21"/>
              </w:rPr>
            </w:pPr>
            <w:r>
              <w:rPr>
                <w:rFonts w:eastAsia="宋体" w:cs="Calibri"/>
                <w:color w:val="000000"/>
                <w:szCs w:val="21"/>
              </w:rPr>
              <w:t>556</w:t>
            </w:r>
          </w:p>
        </w:tc>
        <w:tc>
          <w:tcPr>
            <w:tcW w:w="538" w:type="dxa"/>
            <w:tcBorders>
              <w:top w:val="single" w:sz="4" w:space="0" w:color="000000"/>
              <w:left w:val="single" w:sz="4" w:space="0" w:color="000000"/>
              <w:bottom w:val="single" w:sz="12" w:space="0" w:color="000000"/>
              <w:right w:val="single" w:sz="12" w:space="0" w:color="000000"/>
            </w:tcBorders>
            <w:shd w:color="auto" w:fill="auto" w:val="clear"/>
            <w:vAlign w:val="center"/>
          </w:tcPr>
          <w:p>
            <w:pPr>
              <w:pStyle w:val="Normal"/>
              <w:tabs>
                <w:tab w:val="clear" w:pos="720"/>
                <w:tab w:val="left" w:pos="567" w:leader="none"/>
              </w:tabs>
              <w:spacing w:lineRule="auto" w:line="360"/>
              <w:jc w:val="center"/>
              <w:rPr>
                <w:rFonts w:ascii="Calibri" w:hAnsi="Calibri" w:eastAsia="宋体" w:cs="Calibri"/>
                <w:color w:val="000000"/>
                <w:szCs w:val="21"/>
              </w:rPr>
            </w:pPr>
            <w:r>
              <w:rPr>
                <w:rFonts w:eastAsia="宋体" w:cs="Calibri"/>
                <w:color w:val="000000"/>
                <w:szCs w:val="21"/>
              </w:rPr>
              <w:t>552</w:t>
            </w:r>
          </w:p>
        </w:tc>
      </w:tr>
    </w:tbl>
    <w:p>
      <w:pPr>
        <w:pStyle w:val="Normal"/>
        <w:spacing w:before="120" w:after="0"/>
        <w:ind w:firstLine="560"/>
        <w:rPr>
          <w:rFonts w:ascii="Times New Roman" w:hAnsi="Times New Roman" w:eastAsia="仿宋_GB2312" w:cs="Times New Roman"/>
          <w:sz w:val="28"/>
          <w:szCs w:val="28"/>
        </w:rPr>
      </w:pPr>
      <w:r>
        <w:rPr>
          <w:rFonts w:ascii="Times New Roman" w:hAnsi="Times New Roman" w:cs="Times New Roman" w:eastAsia="仿宋_GB2312"/>
          <w:sz w:val="28"/>
          <w:szCs w:val="28"/>
        </w:rPr>
        <w:t>该极涡面积指数可利用球面积公式计算如下：</w:t>
      </w:r>
    </w:p>
    <w:p>
      <w:pPr>
        <w:pStyle w:val="Normal"/>
        <w:jc w:val="center"/>
        <w:rPr>
          <w:rFonts w:ascii="Times New Roman" w:hAnsi="Times New Roman" w:eastAsia="宋体" w:cs="Times New Roman"/>
          <w:color w:val="000000"/>
          <w:sz w:val="28"/>
          <w:szCs w:val="28"/>
        </w:rPr>
      </w:pPr>
      <w:r>
        <w:rPr/>
        <mc:AlternateContent>
          <mc:Choice Requires="wps">
            <w:drawing>
              <wp:inline distT="0" distB="0" distL="0" distR="0">
                <wp:extent cx="1772285" cy="505460"/>
                <wp:effectExtent l="0" t="0" r="0" b="0"/>
                <wp:docPr id="23" name=""/>
                <a:graphic xmlns:a="http://schemas.openxmlformats.org/drawingml/2006/main">
                  <a:graphicData uri="http://schemas.openxmlformats.org/drawingml/2006/picture">
                    <pic:pic xmlns:pic="http://schemas.openxmlformats.org/drawingml/2006/picture">
                      <pic:nvPicPr>
                        <pic:cNvPr id="22" name="" descr=""/>
                        <pic:cNvPicPr/>
                      </pic:nvPicPr>
                      <pic:blipFill>
                        <a:blip r:embed="rId6"/>
                        <a:stretch/>
                      </pic:blipFill>
                      <pic:spPr>
                        <a:xfrm>
                          <a:off x="0" y="0"/>
                          <a:ext cx="1771560" cy="504720"/>
                        </a:xfrm>
                        <a:prstGeom prst="rect">
                          <a:avLst/>
                        </a:prstGeom>
                        <a:ln>
                          <a:noFill/>
                        </a:ln>
                      </pic:spPr>
                    </pic:pic>
                  </a:graphicData>
                </a:graphic>
              </wp:inline>
            </w:drawing>
          </mc:Choice>
          <mc:Fallback>
            <w:pict>
              <v:shape id="shape_0" stroked="f" style="position:absolute;margin-left:0pt;margin-top:-39.8pt;width:139.45pt;height:39.7pt;mso-position-vertical:top" type="shapetype_75">
                <v:imagedata r:id="rId7" o:detectmouseclick="t"/>
                <w10:wrap type="none"/>
                <v:stroke color="#3465a4" joinstyle="round" endcap="flat"/>
              </v:shape>
            </w:pict>
          </mc:Fallback>
        </mc:AlternateContent>
      </w:r>
      <w:r>
        <w:rPr>
          <w:rFonts w:eastAsia="宋体" w:cs="Times New Roman" w:ascii="Times New Roman" w:hAnsi="Times New Roman"/>
          <w:color w:val="000000"/>
          <w:sz w:val="36"/>
          <w:szCs w:val="36"/>
        </w:rPr>
        <w:t>=</w:t>
      </w:r>
      <w:r>
        <w:rPr/>
        <mc:AlternateContent>
          <mc:Choice Requires="wps">
            <w:drawing>
              <wp:inline distT="0" distB="0" distL="0" distR="0">
                <wp:extent cx="1724660" cy="286385"/>
                <wp:effectExtent l="0" t="0" r="0" b="0"/>
                <wp:docPr id="24" name=""/>
                <a:graphic xmlns:a="http://schemas.openxmlformats.org/drawingml/2006/main">
                  <a:graphicData uri="http://schemas.openxmlformats.org/drawingml/2006/picture">
                    <pic:pic xmlns:pic="http://schemas.openxmlformats.org/drawingml/2006/picture">
                      <pic:nvPicPr>
                        <pic:cNvPr id="23" name="" descr=""/>
                        <pic:cNvPicPr/>
                      </pic:nvPicPr>
                      <pic:blipFill>
                        <a:blip r:embed="rId8"/>
                        <a:stretch/>
                      </pic:blipFill>
                      <pic:spPr>
                        <a:xfrm>
                          <a:off x="0" y="0"/>
                          <a:ext cx="1724040" cy="285840"/>
                        </a:xfrm>
                        <a:prstGeom prst="rect">
                          <a:avLst/>
                        </a:prstGeom>
                        <a:ln>
                          <a:noFill/>
                        </a:ln>
                      </pic:spPr>
                    </pic:pic>
                  </a:graphicData>
                </a:graphic>
              </wp:inline>
            </w:drawing>
          </mc:Choice>
          <mc:Fallback>
            <w:pict>
              <v:shape id="shape_0" stroked="f" style="position:absolute;margin-left:0pt;margin-top:-22.55pt;width:135.7pt;height:22.45pt;mso-position-vertical:top" type="shapetype_75">
                <v:imagedata r:id="rId9" o:detectmouseclick="t"/>
                <w10:wrap type="none"/>
                <v:stroke color="#3465a4" joinstyle="round" endcap="flat"/>
              </v:shape>
            </w:pict>
          </mc:Fallback>
        </mc:AlternateContent>
      </w:r>
    </w:p>
    <w:p>
      <w:pPr>
        <w:pStyle w:val="Normal"/>
        <w:spacing w:before="120" w:after="0"/>
        <w:ind w:firstLine="560"/>
        <w:rPr>
          <w:rFonts w:ascii="Times New Roman" w:hAnsi="Times New Roman" w:eastAsia="仿宋_GB2312" w:cs="Times New Roman"/>
          <w:sz w:val="28"/>
          <w:szCs w:val="28"/>
        </w:rPr>
      </w:pPr>
      <w:r>
        <w:rPr>
          <w:rFonts w:ascii="Times New Roman" w:hAnsi="Times New Roman" w:cs="Times New Roman" w:eastAsia="仿宋_GB2312"/>
          <w:sz w:val="28"/>
          <w:szCs w:val="28"/>
        </w:rPr>
        <w:t>其中，</w:t>
      </w:r>
      <w:bookmarkStart w:id="0" w:name="_GoBack"/>
      <w:bookmarkEnd w:id="0"/>
      <w:r>
        <w:rPr>
          <w:rFonts w:ascii="Times New Roman" w:hAnsi="Times New Roman" w:cs="Times New Roman" w:eastAsia="仿宋_GB2312"/>
          <w:sz w:val="28"/>
          <w:szCs w:val="28"/>
        </w:rPr>
        <w:t xml:space="preserve"> </w:t>
      </w:r>
      <w:r>
        <w:rPr>
          <w:rFonts w:ascii="Symbol" w:hAnsi="Symbol" w:cs="Symbol" w:eastAsia="Symbol"/>
          <w:sz w:val="28"/>
          <w:szCs w:val="28"/>
        </w:rPr>
        <w:t></w:t>
      </w:r>
      <w:r>
        <w:rPr>
          <w:rFonts w:eastAsia="仿宋_GB2312" w:cs="Times New Roman" w:ascii="Times New Roman" w:hAnsi="Times New Roman"/>
          <w:sz w:val="28"/>
          <w:szCs w:val="28"/>
        </w:rPr>
        <w:t>2</w:t>
      </w:r>
      <w:r>
        <w:rPr>
          <w:rFonts w:ascii="Times New Roman" w:hAnsi="Times New Roman" w:cs="Times New Roman" w:eastAsia="仿宋_GB2312"/>
          <w:sz w:val="28"/>
          <w:szCs w:val="28"/>
        </w:rPr>
        <w:t>和</w:t>
      </w:r>
      <w:r>
        <w:rPr>
          <w:rFonts w:ascii="Symbol" w:hAnsi="Symbol" w:cs="Symbol" w:eastAsia="Symbol"/>
          <w:sz w:val="28"/>
          <w:szCs w:val="28"/>
        </w:rPr>
        <w:t></w:t>
      </w:r>
      <w:r>
        <w:rPr>
          <w:rFonts w:eastAsia="仿宋_GB2312" w:cs="Times New Roman" w:ascii="Times New Roman" w:hAnsi="Times New Roman"/>
          <w:sz w:val="28"/>
          <w:szCs w:val="28"/>
        </w:rPr>
        <w:t>1</w:t>
      </w:r>
      <w:r>
        <w:rPr>
          <w:rFonts w:ascii="Times New Roman" w:hAnsi="Times New Roman" w:cs="Times New Roman" w:eastAsia="仿宋_GB2312"/>
          <w:sz w:val="28"/>
          <w:szCs w:val="28"/>
        </w:rPr>
        <w:t>分别为两经度值（单位：弧度），</w:t>
      </w:r>
      <w:r>
        <w:rPr>
          <w:rFonts w:ascii="Symbol" w:hAnsi="Symbol" w:cs="Symbol" w:eastAsia="Symbol"/>
          <w:sz w:val="28"/>
          <w:szCs w:val="28"/>
        </w:rPr>
        <w:t></w:t>
      </w:r>
      <w:r>
        <w:rPr>
          <w:rFonts w:ascii="Times New Roman" w:hAnsi="Times New Roman" w:cs="Times New Roman" w:eastAsia="仿宋_GB2312"/>
          <w:sz w:val="28"/>
          <w:szCs w:val="28"/>
        </w:rPr>
        <w:t>为极涡南界的纬度，</w:t>
      </w:r>
      <w:r>
        <w:rPr>
          <w:rFonts w:eastAsia="仿宋_GB2312" w:cs="Times New Roman" w:ascii="Times New Roman" w:hAnsi="Times New Roman"/>
          <w:sz w:val="28"/>
          <w:szCs w:val="28"/>
        </w:rPr>
        <w:t>R</w:t>
      </w:r>
      <w:r>
        <w:rPr>
          <w:rFonts w:ascii="Times New Roman" w:hAnsi="Times New Roman" w:cs="Times New Roman" w:eastAsia="仿宋_GB2312"/>
          <w:sz w:val="28"/>
          <w:szCs w:val="28"/>
        </w:rPr>
        <w:t>为地球半径（其值取</w:t>
      </w:r>
      <w:r>
        <w:rPr>
          <w:rFonts w:eastAsia="仿宋_GB2312" w:cs="Times New Roman" w:ascii="Times New Roman" w:hAnsi="Times New Roman"/>
          <w:sz w:val="28"/>
          <w:szCs w:val="28"/>
        </w:rPr>
        <w:t>6378 km</w:t>
      </w:r>
      <w:r>
        <w:rPr>
          <w:rFonts w:ascii="Times New Roman" w:hAnsi="Times New Roman" w:cs="Times New Roman" w:eastAsia="仿宋_GB2312"/>
          <w:sz w:val="28"/>
          <w:szCs w:val="28"/>
        </w:rPr>
        <w:t>）。</w:t>
      </w:r>
    </w:p>
    <w:p>
      <w:pPr>
        <w:pStyle w:val="Normal"/>
        <w:snapToGrid w:val="false"/>
        <w:spacing w:lineRule="auto" w:line="360"/>
        <w:ind w:firstLine="551"/>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47. </w:t>
      </w:r>
      <w:r>
        <w:rPr>
          <w:rFonts w:ascii="Times New Roman" w:hAnsi="Times New Roman" w:cs="Times New Roman" w:eastAsia="仿宋_GB2312"/>
          <w:b/>
          <w:sz w:val="28"/>
          <w:szCs w:val="28"/>
        </w:rPr>
        <w:t xml:space="preserve">太平洋区极涡面积指数 </w:t>
      </w:r>
      <w:r>
        <w:rPr>
          <w:rFonts w:eastAsia="仿宋_GB2312" w:cs="Times New Roman" w:ascii="Times New Roman" w:hAnsi="Times New Roman"/>
          <w:b/>
          <w:sz w:val="28"/>
          <w:szCs w:val="28"/>
        </w:rPr>
        <w:t>(Pacific Polar Vortex Area Index)</w:t>
      </w:r>
    </w:p>
    <w:p>
      <w:pPr>
        <w:pStyle w:val="Normal"/>
        <w:tabs>
          <w:tab w:val="clear" w:pos="720"/>
          <w:tab w:val="left" w:pos="567" w:leader="none"/>
        </w:tabs>
        <w:snapToGrid w:val="false"/>
        <w:spacing w:lineRule="auto" w:line="360"/>
        <w:ind w:firstLine="560"/>
        <w:rPr>
          <w:rFonts w:ascii="Times New Roman" w:hAnsi="Times New Roman" w:eastAsia="仿宋_GB2312" w:cs="Times New Roman"/>
          <w:sz w:val="28"/>
          <w:szCs w:val="28"/>
        </w:rPr>
      </w:pPr>
      <w:r>
        <w:rPr>
          <w:rFonts w:ascii="Times New Roman" w:hAnsi="Times New Roman" w:cs="Times New Roman" w:eastAsia="仿宋_GB2312"/>
          <w:sz w:val="28"/>
          <w:szCs w:val="28"/>
        </w:rPr>
        <w:t>北半球</w:t>
      </w: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150°E-120°W</w:t>
      </w:r>
      <w:r>
        <w:rPr>
          <w:rFonts w:ascii="Times New Roman" w:hAnsi="Times New Roman" w:cs="Times New Roman" w:eastAsia="仿宋_GB2312"/>
          <w:sz w:val="28"/>
          <w:szCs w:val="28"/>
        </w:rPr>
        <w:t>区域内，极涡南界特征等高线以北所包围的扇形面积，为太平洋区极涡面积指数。</w:t>
      </w:r>
    </w:p>
    <w:p>
      <w:pPr>
        <w:pStyle w:val="Normal"/>
        <w:tabs>
          <w:tab w:val="clear" w:pos="720"/>
          <w:tab w:val="left" w:pos="567" w:leader="none"/>
        </w:tabs>
        <w:snapToGrid w:val="false"/>
        <w:spacing w:lineRule="auto" w:line="360"/>
        <w:ind w:firstLine="560"/>
        <w:rPr>
          <w:rFonts w:ascii="Times New Roman" w:hAnsi="Times New Roman" w:eastAsia="仿宋_GB2312" w:cs="Times New Roman"/>
          <w:sz w:val="28"/>
          <w:szCs w:val="28"/>
        </w:rPr>
      </w:pPr>
      <w:r>
        <w:rPr>
          <w:rFonts w:ascii="Times New Roman" w:hAnsi="Times New Roman" w:cs="Times New Roman" w:eastAsia="仿宋_GB2312"/>
          <w:sz w:val="28"/>
          <w:szCs w:val="28"/>
        </w:rPr>
        <w:t>具体计算公式可参考“</w:t>
      </w:r>
      <w:r>
        <w:rPr>
          <w:rFonts w:eastAsia="仿宋_GB2312" w:cs="Times New Roman" w:ascii="Times New Roman" w:hAnsi="Times New Roman"/>
          <w:sz w:val="28"/>
          <w:szCs w:val="28"/>
        </w:rPr>
        <w:t xml:space="preserve">46. </w:t>
      </w:r>
      <w:r>
        <w:rPr>
          <w:rFonts w:ascii="Times New Roman" w:hAnsi="Times New Roman" w:cs="Times New Roman" w:eastAsia="仿宋_GB2312"/>
          <w:sz w:val="28"/>
          <w:szCs w:val="28"/>
        </w:rPr>
        <w:t>亚洲区极涡面积指数”。</w:t>
      </w:r>
    </w:p>
    <w:p>
      <w:pPr>
        <w:pStyle w:val="Normal"/>
        <w:snapToGrid w:val="false"/>
        <w:spacing w:lineRule="auto" w:line="360"/>
        <w:ind w:firstLine="551"/>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48. </w:t>
      </w:r>
      <w:r>
        <w:rPr>
          <w:rFonts w:ascii="Times New Roman" w:hAnsi="Times New Roman" w:cs="Times New Roman" w:eastAsia="仿宋_GB2312"/>
          <w:b/>
          <w:sz w:val="28"/>
          <w:szCs w:val="28"/>
        </w:rPr>
        <w:t xml:space="preserve">北美区极涡面积指数 </w:t>
      </w:r>
      <w:r>
        <w:rPr>
          <w:rFonts w:eastAsia="仿宋_GB2312" w:cs="Times New Roman" w:ascii="Times New Roman" w:hAnsi="Times New Roman"/>
          <w:b/>
          <w:sz w:val="28"/>
          <w:szCs w:val="28"/>
        </w:rPr>
        <w:t>(North American Polar Vortex Area Index)</w:t>
      </w:r>
    </w:p>
    <w:p>
      <w:pPr>
        <w:pStyle w:val="Normal"/>
        <w:tabs>
          <w:tab w:val="clear" w:pos="720"/>
          <w:tab w:val="left" w:pos="567" w:leader="none"/>
        </w:tabs>
        <w:snapToGrid w:val="false"/>
        <w:spacing w:lineRule="auto" w:line="360"/>
        <w:ind w:firstLine="560"/>
        <w:rPr>
          <w:rFonts w:ascii="Times New Roman" w:hAnsi="Times New Roman" w:eastAsia="仿宋_GB2312" w:cs="Times New Roman"/>
          <w:sz w:val="28"/>
          <w:szCs w:val="28"/>
        </w:rPr>
      </w:pPr>
      <w:r>
        <w:rPr>
          <w:rFonts w:ascii="Times New Roman" w:hAnsi="Times New Roman" w:cs="Times New Roman" w:eastAsia="仿宋_GB2312"/>
          <w:sz w:val="28"/>
          <w:szCs w:val="28"/>
        </w:rPr>
        <w:t>北半球</w:t>
      </w: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120°W-30°W</w:t>
      </w:r>
      <w:r>
        <w:rPr>
          <w:rFonts w:ascii="Times New Roman" w:hAnsi="Times New Roman" w:cs="Times New Roman" w:eastAsia="仿宋_GB2312"/>
          <w:sz w:val="28"/>
          <w:szCs w:val="28"/>
        </w:rPr>
        <w:t>区域内，极涡南界特征等高线以北所包围的扇形面积，为北美区极涡面积指数。</w:t>
      </w:r>
    </w:p>
    <w:p>
      <w:pPr>
        <w:pStyle w:val="Normal"/>
        <w:tabs>
          <w:tab w:val="clear" w:pos="720"/>
          <w:tab w:val="left" w:pos="567" w:leader="none"/>
        </w:tabs>
        <w:snapToGrid w:val="false"/>
        <w:spacing w:lineRule="auto" w:line="360"/>
        <w:ind w:firstLine="560"/>
        <w:rPr>
          <w:rFonts w:ascii="Times New Roman" w:hAnsi="Times New Roman" w:eastAsia="仿宋_GB2312" w:cs="Times New Roman"/>
          <w:sz w:val="28"/>
          <w:szCs w:val="28"/>
        </w:rPr>
      </w:pPr>
      <w:r>
        <w:rPr>
          <w:rFonts w:ascii="Times New Roman" w:hAnsi="Times New Roman" w:cs="Times New Roman" w:eastAsia="仿宋_GB2312"/>
          <w:sz w:val="28"/>
          <w:szCs w:val="28"/>
        </w:rPr>
        <w:t>具体计算公式可参考“</w:t>
      </w:r>
      <w:r>
        <w:rPr>
          <w:rFonts w:eastAsia="仿宋_GB2312" w:cs="Times New Roman" w:ascii="Times New Roman" w:hAnsi="Times New Roman"/>
          <w:sz w:val="28"/>
          <w:szCs w:val="28"/>
        </w:rPr>
        <w:t xml:space="preserve">46. </w:t>
      </w:r>
      <w:r>
        <w:rPr>
          <w:rFonts w:ascii="Times New Roman" w:hAnsi="Times New Roman" w:cs="Times New Roman" w:eastAsia="仿宋_GB2312"/>
          <w:sz w:val="28"/>
          <w:szCs w:val="28"/>
        </w:rPr>
        <w:t>亚洲区极涡面积指数”。</w:t>
      </w:r>
    </w:p>
    <w:p>
      <w:pPr>
        <w:pStyle w:val="Normal"/>
        <w:snapToGrid w:val="false"/>
        <w:spacing w:lineRule="auto" w:line="360"/>
        <w:ind w:firstLine="551"/>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49. </w:t>
      </w:r>
      <w:r>
        <w:rPr>
          <w:rFonts w:ascii="Times New Roman" w:hAnsi="Times New Roman" w:cs="Times New Roman" w:eastAsia="仿宋_GB2312"/>
          <w:b/>
          <w:sz w:val="28"/>
          <w:szCs w:val="28"/>
        </w:rPr>
        <w:t xml:space="preserve">大西洋欧洲区极涡面积指数 </w:t>
      </w:r>
      <w:r>
        <w:rPr>
          <w:rFonts w:eastAsia="仿宋_GB2312" w:cs="Times New Roman" w:ascii="Times New Roman" w:hAnsi="Times New Roman"/>
          <w:b/>
          <w:sz w:val="28"/>
          <w:szCs w:val="28"/>
        </w:rPr>
        <w:t>(Atlantic-European Polar Vortex Area Index)</w:t>
      </w:r>
    </w:p>
    <w:p>
      <w:pPr>
        <w:pStyle w:val="Normal"/>
        <w:tabs>
          <w:tab w:val="clear" w:pos="720"/>
          <w:tab w:val="left" w:pos="567" w:leader="none"/>
        </w:tabs>
        <w:snapToGrid w:val="false"/>
        <w:spacing w:lineRule="auto" w:line="360"/>
        <w:ind w:firstLine="560"/>
        <w:rPr>
          <w:rFonts w:ascii="Times New Roman" w:hAnsi="Times New Roman" w:eastAsia="仿宋_GB2312" w:cs="Times New Roman"/>
          <w:sz w:val="28"/>
          <w:szCs w:val="28"/>
        </w:rPr>
      </w:pPr>
      <w:r>
        <w:rPr>
          <w:rFonts w:ascii="Times New Roman" w:hAnsi="Times New Roman" w:cs="Times New Roman" w:eastAsia="仿宋_GB2312"/>
          <w:sz w:val="28"/>
          <w:szCs w:val="28"/>
        </w:rPr>
        <w:t>北半球</w:t>
      </w: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30°W-60°E</w:t>
      </w:r>
      <w:r>
        <w:rPr>
          <w:rFonts w:ascii="Times New Roman" w:hAnsi="Times New Roman" w:cs="Times New Roman" w:eastAsia="仿宋_GB2312"/>
          <w:sz w:val="28"/>
          <w:szCs w:val="28"/>
        </w:rPr>
        <w:t>区域内，极涡南界特征等高线以北所包围的扇形面积，为大西洋欧洲区极涡面积指数。</w:t>
      </w:r>
    </w:p>
    <w:p>
      <w:pPr>
        <w:pStyle w:val="Normal"/>
        <w:tabs>
          <w:tab w:val="clear" w:pos="720"/>
          <w:tab w:val="left" w:pos="567" w:leader="none"/>
        </w:tabs>
        <w:snapToGrid w:val="false"/>
        <w:spacing w:lineRule="auto" w:line="360"/>
        <w:ind w:firstLine="560"/>
        <w:rPr>
          <w:rFonts w:ascii="Times New Roman" w:hAnsi="Times New Roman" w:eastAsia="仿宋_GB2312" w:cs="Times New Roman"/>
          <w:sz w:val="28"/>
          <w:szCs w:val="28"/>
        </w:rPr>
      </w:pPr>
      <w:r>
        <w:rPr>
          <w:rFonts w:ascii="Times New Roman" w:hAnsi="Times New Roman" w:cs="Times New Roman" w:eastAsia="仿宋_GB2312"/>
          <w:sz w:val="28"/>
          <w:szCs w:val="28"/>
        </w:rPr>
        <w:t>具体计算公式可参考“</w:t>
      </w:r>
      <w:r>
        <w:rPr>
          <w:rFonts w:eastAsia="仿宋_GB2312" w:cs="Times New Roman" w:ascii="Times New Roman" w:hAnsi="Times New Roman"/>
          <w:sz w:val="28"/>
          <w:szCs w:val="28"/>
        </w:rPr>
        <w:t xml:space="preserve">46. </w:t>
      </w:r>
      <w:r>
        <w:rPr>
          <w:rFonts w:ascii="Times New Roman" w:hAnsi="Times New Roman" w:cs="Times New Roman" w:eastAsia="仿宋_GB2312"/>
          <w:sz w:val="28"/>
          <w:szCs w:val="28"/>
        </w:rPr>
        <w:t>亚洲区极涡面积指数”。</w:t>
      </w:r>
    </w:p>
    <w:p>
      <w:pPr>
        <w:pStyle w:val="Normal"/>
        <w:snapToGrid w:val="false"/>
        <w:spacing w:lineRule="auto" w:line="360"/>
        <w:ind w:firstLine="551"/>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50. </w:t>
      </w:r>
      <w:r>
        <w:rPr>
          <w:rFonts w:ascii="Times New Roman" w:hAnsi="Times New Roman" w:cs="Times New Roman" w:eastAsia="仿宋_GB2312"/>
          <w:b/>
          <w:sz w:val="28"/>
          <w:szCs w:val="28"/>
        </w:rPr>
        <w:t xml:space="preserve">北半球极涡面积指数 </w:t>
      </w:r>
      <w:r>
        <w:rPr>
          <w:rFonts w:eastAsia="仿宋_GB2312" w:cs="Times New Roman" w:ascii="Times New Roman" w:hAnsi="Times New Roman"/>
          <w:b/>
          <w:sz w:val="28"/>
          <w:szCs w:val="28"/>
        </w:rPr>
        <w:t>(Northern Hemisphere Polar Vortex Area Index)</w:t>
      </w:r>
    </w:p>
    <w:p>
      <w:pPr>
        <w:pStyle w:val="Normal"/>
        <w:tabs>
          <w:tab w:val="clear" w:pos="720"/>
          <w:tab w:val="left" w:pos="567" w:leader="none"/>
        </w:tabs>
        <w:snapToGrid w:val="false"/>
        <w:spacing w:lineRule="auto" w:line="360"/>
        <w:ind w:firstLine="560"/>
        <w:rPr>
          <w:rFonts w:ascii="Times New Roman" w:hAnsi="Times New Roman" w:eastAsia="仿宋_GB2312" w:cs="Times New Roman"/>
          <w:sz w:val="28"/>
          <w:szCs w:val="28"/>
        </w:rPr>
      </w:pPr>
      <w:r>
        <w:rPr>
          <w:rFonts w:ascii="Times New Roman" w:hAnsi="Times New Roman" w:cs="Times New Roman" w:eastAsia="仿宋_GB2312"/>
          <w:sz w:val="28"/>
          <w:szCs w:val="28"/>
        </w:rPr>
        <w:t>北半球</w:t>
      </w: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0°-360°</w:t>
      </w:r>
      <w:r>
        <w:rPr>
          <w:rFonts w:ascii="Times New Roman" w:hAnsi="Times New Roman" w:cs="Times New Roman" w:eastAsia="仿宋_GB2312"/>
          <w:sz w:val="28"/>
          <w:szCs w:val="28"/>
        </w:rPr>
        <w:t>区域内，极涡南界特征等高线以北所包围的面积，为北半球极涡面积指数。</w:t>
      </w:r>
    </w:p>
    <w:p>
      <w:pPr>
        <w:pStyle w:val="Normal"/>
        <w:tabs>
          <w:tab w:val="clear" w:pos="720"/>
          <w:tab w:val="left" w:pos="567" w:leader="none"/>
        </w:tabs>
        <w:snapToGrid w:val="false"/>
        <w:spacing w:lineRule="auto" w:line="360"/>
        <w:ind w:firstLine="560"/>
        <w:rPr>
          <w:rFonts w:ascii="Times New Roman" w:hAnsi="Times New Roman" w:eastAsia="仿宋_GB2312" w:cs="Times New Roman"/>
          <w:sz w:val="28"/>
          <w:szCs w:val="28"/>
        </w:rPr>
      </w:pPr>
      <w:r>
        <w:rPr>
          <w:rFonts w:ascii="Times New Roman" w:hAnsi="Times New Roman" w:cs="Times New Roman" w:eastAsia="仿宋_GB2312"/>
          <w:sz w:val="28"/>
          <w:szCs w:val="28"/>
        </w:rPr>
        <w:t>具体计算公式可参考“</w:t>
      </w:r>
      <w:r>
        <w:rPr>
          <w:rFonts w:eastAsia="仿宋_GB2312" w:cs="Times New Roman" w:ascii="Times New Roman" w:hAnsi="Times New Roman"/>
          <w:sz w:val="28"/>
          <w:szCs w:val="28"/>
        </w:rPr>
        <w:t xml:space="preserve">46. </w:t>
      </w:r>
      <w:r>
        <w:rPr>
          <w:rFonts w:ascii="Times New Roman" w:hAnsi="Times New Roman" w:cs="Times New Roman" w:eastAsia="仿宋_GB2312"/>
          <w:sz w:val="28"/>
          <w:szCs w:val="28"/>
        </w:rPr>
        <w:t>亚洲区极涡面积指数”。</w:t>
      </w:r>
    </w:p>
    <w:p>
      <w:pPr>
        <w:pStyle w:val="Normal"/>
        <w:snapToGrid w:val="false"/>
        <w:spacing w:lineRule="auto" w:line="360"/>
        <w:ind w:firstLine="551"/>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51. </w:t>
      </w:r>
      <w:r>
        <w:rPr>
          <w:rFonts w:ascii="Times New Roman" w:hAnsi="Times New Roman" w:cs="Times New Roman" w:eastAsia="仿宋_GB2312"/>
          <w:b/>
          <w:sz w:val="28"/>
          <w:szCs w:val="28"/>
        </w:rPr>
        <w:t xml:space="preserve">亚洲区极涡强度指数 </w:t>
      </w:r>
      <w:r>
        <w:rPr>
          <w:rFonts w:eastAsia="仿宋_GB2312" w:cs="Times New Roman" w:ascii="Times New Roman" w:hAnsi="Times New Roman"/>
          <w:b/>
          <w:sz w:val="28"/>
          <w:szCs w:val="28"/>
        </w:rPr>
        <w:t>(Asia Polar Vortex Intensity Index)</w:t>
      </w:r>
    </w:p>
    <w:p>
      <w:pPr>
        <w:pStyle w:val="Normal"/>
        <w:snapToGrid w:val="false"/>
        <w:spacing w:lineRule="auto" w:line="360"/>
        <w:rPr>
          <w:rFonts w:ascii="Times New Roman" w:hAnsi="Times New Roman" w:eastAsia="仿宋_GB2312" w:cs="Times New Roman"/>
          <w:sz w:val="28"/>
          <w:szCs w:val="28"/>
        </w:rPr>
      </w:pPr>
      <w:r>
        <w:rPr>
          <w:rFonts w:eastAsia="仿宋_GB2312" w:cs="Times New Roman" w:ascii="Times New Roman" w:hAnsi="Times New Roman"/>
          <w:sz w:val="28"/>
          <w:szCs w:val="28"/>
        </w:rPr>
        <w:t xml:space="preserve">    </w:t>
      </w:r>
      <w:r>
        <w:rPr>
          <w:rFonts w:ascii="Times New Roman" w:hAnsi="Times New Roman" w:cs="Times New Roman" w:eastAsia="仿宋_GB2312"/>
          <w:sz w:val="28"/>
          <w:szCs w:val="28"/>
        </w:rPr>
        <w:t>北半球</w:t>
      </w:r>
      <w:r>
        <w:rPr>
          <w:rFonts w:eastAsia="仿宋_GB2312" w:cs="Times New Roman" w:ascii="Times New Roman" w:hAnsi="Times New Roman"/>
          <w:sz w:val="28"/>
          <w:szCs w:val="28"/>
        </w:rPr>
        <w:t>60°E-150°E</w:t>
      </w:r>
      <w:r>
        <w:rPr>
          <w:rFonts w:ascii="Times New Roman" w:hAnsi="Times New Roman" w:cs="Times New Roman" w:eastAsia="仿宋_GB2312"/>
          <w:sz w:val="28"/>
          <w:szCs w:val="28"/>
        </w:rPr>
        <w:t>区域内，由</w:t>
      </w: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等压面与极涡南界特征等高线（参考“</w:t>
      </w:r>
      <w:r>
        <w:rPr>
          <w:rFonts w:eastAsia="仿宋_GB2312" w:cs="Times New Roman" w:ascii="Times New Roman" w:hAnsi="Times New Roman"/>
          <w:sz w:val="28"/>
          <w:szCs w:val="28"/>
        </w:rPr>
        <w:t xml:space="preserve">46. </w:t>
      </w:r>
      <w:r>
        <w:rPr>
          <w:rFonts w:ascii="Times New Roman" w:hAnsi="Times New Roman" w:cs="Times New Roman" w:eastAsia="仿宋_GB2312"/>
          <w:sz w:val="28"/>
          <w:szCs w:val="28"/>
        </w:rPr>
        <w:t>亚洲区极涡面积指数”中表</w:t>
      </w:r>
      <w:r>
        <w:rPr>
          <w:rFonts w:eastAsia="仿宋_GB2312" w:cs="Times New Roman" w:ascii="Times New Roman" w:hAnsi="Times New Roman"/>
          <w:sz w:val="28"/>
          <w:szCs w:val="28"/>
        </w:rPr>
        <w:t>1</w:t>
      </w:r>
      <w:r>
        <w:rPr>
          <w:rFonts w:ascii="Times New Roman" w:hAnsi="Times New Roman" w:cs="Times New Roman" w:eastAsia="仿宋_GB2312"/>
          <w:sz w:val="28"/>
          <w:szCs w:val="28"/>
        </w:rPr>
        <w:t>）所在的等高面之间的空气总质量，为亚洲区极涡强度指数。该极涡强度指数用下述公式计算：</w:t>
      </w:r>
    </w:p>
    <w:p>
      <w:pPr>
        <w:pStyle w:val="Normal"/>
        <w:rPr>
          <w:rFonts w:ascii="Times New Roman" w:hAnsi="Times New Roman" w:eastAsia="宋体" w:cs="Times New Roman"/>
          <w:color w:val="000000"/>
          <w:sz w:val="28"/>
          <w:szCs w:val="28"/>
        </w:rPr>
      </w:pPr>
      <w:r>
        <w:rPr>
          <w:rFonts w:eastAsia="宋体" w:cs="Times New Roman" w:ascii="Times New Roman" w:hAnsi="Times New Roman"/>
          <w:color w:val="000000"/>
          <w:sz w:val="28"/>
          <w:szCs w:val="28"/>
        </w:rPr>
        <w:t xml:space="preserve">        </w:t>
      </w:r>
      <w:r>
        <w:rPr/>
        <mc:AlternateContent>
          <mc:Choice Requires="wps">
            <w:drawing>
              <wp:inline distT="0" distB="0" distL="0" distR="0">
                <wp:extent cx="2724785" cy="505460"/>
                <wp:effectExtent l="0" t="0" r="0" b="0"/>
                <wp:docPr id="25" name=""/>
                <a:graphic xmlns:a="http://schemas.openxmlformats.org/drawingml/2006/main">
                  <a:graphicData uri="http://schemas.openxmlformats.org/drawingml/2006/picture">
                    <pic:pic xmlns:pic="http://schemas.openxmlformats.org/drawingml/2006/picture">
                      <pic:nvPicPr>
                        <pic:cNvPr id="24" name="" descr=""/>
                        <pic:cNvPicPr/>
                      </pic:nvPicPr>
                      <pic:blipFill>
                        <a:blip r:embed="rId10"/>
                        <a:stretch/>
                      </pic:blipFill>
                      <pic:spPr>
                        <a:xfrm>
                          <a:off x="0" y="0"/>
                          <a:ext cx="2724120" cy="504720"/>
                        </a:xfrm>
                        <a:prstGeom prst="rect">
                          <a:avLst/>
                        </a:prstGeom>
                        <a:ln>
                          <a:noFill/>
                        </a:ln>
                      </pic:spPr>
                    </pic:pic>
                  </a:graphicData>
                </a:graphic>
              </wp:inline>
            </w:drawing>
          </mc:Choice>
          <mc:Fallback>
            <w:pict>
              <v:shape id="shape_0" stroked="f" style="position:absolute;margin-left:0pt;margin-top:-39.8pt;width:214.45pt;height:39.7pt;mso-position-vertical:top" type="shapetype_75">
                <v:imagedata r:id="rId11" o:detectmouseclick="t"/>
                <w10:wrap type="none"/>
                <v:stroke color="#3465a4" joinstyle="round" endcap="flat"/>
              </v:shape>
            </w:pict>
          </mc:Fallback>
        </mc:AlternateContent>
      </w:r>
    </w:p>
    <w:p>
      <w:pPr>
        <w:pStyle w:val="Normal"/>
        <w:snapToGrid w:val="false"/>
        <w:spacing w:lineRule="auto" w:line="360"/>
        <w:rPr>
          <w:rFonts w:ascii="Times New Roman" w:hAnsi="Times New Roman" w:eastAsia="仿宋_GB2312" w:cs="Times New Roman"/>
          <w:sz w:val="28"/>
          <w:szCs w:val="28"/>
        </w:rPr>
      </w:pPr>
      <w:r>
        <w:rPr>
          <w:rFonts w:eastAsia="宋体" w:cs="Times New Roman" w:ascii="Times New Roman" w:hAnsi="Times New Roman"/>
          <w:color w:val="000000"/>
          <w:sz w:val="28"/>
          <w:szCs w:val="28"/>
        </w:rPr>
        <w:t xml:space="preserve">   </w:t>
      </w:r>
      <w:r>
        <w:rPr>
          <w:rFonts w:eastAsia="仿宋_GB2312" w:cs="Times New Roman" w:ascii="Times New Roman" w:hAnsi="Times New Roman"/>
          <w:sz w:val="28"/>
          <w:szCs w:val="28"/>
        </w:rPr>
        <w:t xml:space="preserve"> </w:t>
      </w:r>
      <w:r>
        <w:rPr>
          <w:rFonts w:ascii="Times New Roman" w:hAnsi="Times New Roman" w:cs="Times New Roman" w:eastAsia="仿宋_GB2312"/>
          <w:sz w:val="28"/>
          <w:szCs w:val="28"/>
        </w:rPr>
        <w:t>其中，</w:t>
      </w:r>
      <w:r>
        <w:rPr>
          <w:rFonts w:ascii="Symbol" w:hAnsi="Symbol" w:cs="Symbol" w:eastAsia="Symbol"/>
          <w:sz w:val="28"/>
          <w:szCs w:val="28"/>
        </w:rPr>
        <w:t></w:t>
      </w:r>
      <w:r>
        <w:rPr>
          <w:rFonts w:ascii="Times New Roman" w:hAnsi="Times New Roman" w:cs="Times New Roman" w:eastAsia="仿宋_GB2312"/>
          <w:sz w:val="28"/>
          <w:szCs w:val="28"/>
        </w:rPr>
        <w:t>为大气密度，</w:t>
      </w:r>
      <w:r>
        <w:rPr>
          <w:rFonts w:eastAsia="仿宋_GB2312" w:cs="Times New Roman" w:ascii="Times New Roman" w:hAnsi="Times New Roman"/>
          <w:sz w:val="28"/>
          <w:szCs w:val="28"/>
        </w:rPr>
        <w:t>R</w:t>
      </w:r>
      <w:r>
        <w:rPr>
          <w:rFonts w:ascii="Times New Roman" w:hAnsi="Times New Roman" w:cs="Times New Roman" w:eastAsia="仿宋_GB2312"/>
          <w:sz w:val="28"/>
          <w:szCs w:val="28"/>
        </w:rPr>
        <w:t>为地球半径，</w:t>
      </w:r>
      <w:r>
        <w:rPr>
          <w:rFonts w:ascii="Symbol" w:hAnsi="Symbol" w:cs="Symbol" w:eastAsia="Symbol"/>
          <w:sz w:val="28"/>
          <w:szCs w:val="28"/>
        </w:rPr>
        <w:t></w:t>
      </w:r>
      <w:r>
        <w:rPr>
          <w:rFonts w:ascii="Times New Roman" w:hAnsi="Times New Roman" w:cs="Times New Roman" w:eastAsia="仿宋_GB2312"/>
          <w:sz w:val="28"/>
          <w:szCs w:val="28"/>
        </w:rPr>
        <w:t>和</w:t>
      </w:r>
      <w:r>
        <w:rPr>
          <w:rFonts w:ascii="Symbol" w:hAnsi="Symbol" w:cs="Symbol" w:eastAsia="Symbol"/>
          <w:sz w:val="28"/>
          <w:szCs w:val="28"/>
        </w:rPr>
        <w:t></w:t>
      </w:r>
      <w:r>
        <w:rPr>
          <w:rFonts w:ascii="Times New Roman" w:hAnsi="Times New Roman" w:cs="Times New Roman" w:eastAsia="仿宋_GB2312"/>
          <w:sz w:val="28"/>
          <w:szCs w:val="28"/>
        </w:rPr>
        <w:t>分别为</w:t>
      </w: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月高度平均图上相邻格点的纬度差和经度差，取经度格距为</w:t>
      </w:r>
      <w:r>
        <w:rPr>
          <w:rFonts w:eastAsia="仿宋_GB2312" w:cs="Times New Roman" w:ascii="Times New Roman" w:hAnsi="Times New Roman"/>
          <w:sz w:val="28"/>
          <w:szCs w:val="28"/>
        </w:rPr>
        <w:t>10</w:t>
      </w:r>
      <w:r>
        <w:rPr>
          <w:rFonts w:ascii="Times New Roman" w:hAnsi="Times New Roman" w:cs="Times New Roman" w:eastAsia="仿宋_GB2312"/>
          <w:sz w:val="28"/>
          <w:szCs w:val="28"/>
        </w:rPr>
        <w:t>度，纬度格距为</w:t>
      </w:r>
      <w:r>
        <w:rPr>
          <w:rFonts w:eastAsia="仿宋_GB2312" w:cs="Times New Roman" w:ascii="Times New Roman" w:hAnsi="Times New Roman"/>
          <w:sz w:val="28"/>
          <w:szCs w:val="28"/>
        </w:rPr>
        <w:t>5</w:t>
      </w:r>
      <w:r>
        <w:rPr>
          <w:rFonts w:ascii="Times New Roman" w:hAnsi="Times New Roman" w:cs="Times New Roman" w:eastAsia="仿宋_GB2312"/>
          <w:sz w:val="28"/>
          <w:szCs w:val="28"/>
        </w:rPr>
        <w:t>度，</w:t>
      </w:r>
      <w:r>
        <w:rPr>
          <w:rFonts w:ascii="Symbol" w:hAnsi="Symbol" w:cs="Symbol" w:eastAsia="Symbol"/>
          <w:sz w:val="28"/>
          <w:szCs w:val="28"/>
        </w:rPr>
        <w:t></w:t>
      </w:r>
      <w:r>
        <w:rPr>
          <w:rFonts w:eastAsia="仿宋_GB2312" w:cs="Times New Roman" w:ascii="Times New Roman" w:hAnsi="Times New Roman"/>
          <w:sz w:val="28"/>
          <w:szCs w:val="28"/>
        </w:rPr>
        <w:t>0</w:t>
      </w:r>
      <w:r>
        <w:rPr>
          <w:rFonts w:ascii="Times New Roman" w:hAnsi="Times New Roman" w:cs="Times New Roman" w:eastAsia="仿宋_GB2312"/>
          <w:sz w:val="28"/>
          <w:szCs w:val="28"/>
        </w:rPr>
        <w:t>为极涡南界特征等高线位势高度值，</w:t>
      </w:r>
      <w:r>
        <w:rPr>
          <w:rFonts w:eastAsia="仿宋_GB2312" w:cs="Times New Roman" w:ascii="Times New Roman" w:hAnsi="Times New Roman"/>
          <w:sz w:val="28"/>
          <w:szCs w:val="28"/>
        </w:rPr>
        <w:t>Hij</w:t>
      </w:r>
      <w:r>
        <w:rPr>
          <w:rFonts w:ascii="Times New Roman" w:hAnsi="Times New Roman" w:cs="Times New Roman" w:eastAsia="仿宋_GB2312"/>
          <w:sz w:val="28"/>
          <w:szCs w:val="28"/>
        </w:rPr>
        <w:t>为在特征等高线以北格点上的位势高度值。</w:t>
      </w:r>
      <w:r>
        <w:rPr>
          <w:rFonts w:ascii="Symbol" w:hAnsi="Symbol" w:cs="Symbol" w:eastAsia="Symbol"/>
          <w:sz w:val="28"/>
          <w:szCs w:val="28"/>
        </w:rPr>
        <w:t></w:t>
      </w:r>
      <w:r>
        <w:rPr>
          <w:rFonts w:eastAsia="仿宋_GB2312" w:cs="Times New Roman" w:ascii="Times New Roman" w:hAnsi="Times New Roman"/>
          <w:sz w:val="28"/>
          <w:szCs w:val="28"/>
        </w:rPr>
        <w:t>R2</w:t>
      </w:r>
      <w:r>
        <w:rPr>
          <w:rFonts w:ascii="Times New Roman" w:hAnsi="Times New Roman" w:cs="Times New Roman" w:eastAsia="仿宋_GB2312"/>
          <w:sz w:val="28"/>
          <w:szCs w:val="28"/>
        </w:rPr>
        <w:t>可视为常数，为计算方便，取值为</w:t>
      </w:r>
      <w:r>
        <w:rPr>
          <w:rFonts w:eastAsia="仿宋_GB2312" w:cs="Times New Roman" w:ascii="Times New Roman" w:hAnsi="Times New Roman"/>
          <w:sz w:val="28"/>
          <w:szCs w:val="28"/>
        </w:rPr>
        <w:t>0.1</w:t>
      </w:r>
      <w:r>
        <w:rPr>
          <w:rFonts w:ascii="Times New Roman" w:hAnsi="Times New Roman" w:cs="Times New Roman" w:eastAsia="仿宋_GB2312"/>
          <w:sz w:val="28"/>
          <w:szCs w:val="28"/>
        </w:rPr>
        <w:t>。</w:t>
      </w:r>
    </w:p>
    <w:p>
      <w:pPr>
        <w:pStyle w:val="Normal"/>
        <w:snapToGrid w:val="false"/>
        <w:spacing w:lineRule="auto" w:line="360"/>
        <w:ind w:firstLine="551"/>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52. </w:t>
      </w:r>
      <w:r>
        <w:rPr>
          <w:rFonts w:ascii="Times New Roman" w:hAnsi="Times New Roman" w:cs="Times New Roman" w:eastAsia="仿宋_GB2312"/>
          <w:b/>
          <w:sz w:val="28"/>
          <w:szCs w:val="28"/>
        </w:rPr>
        <w:t xml:space="preserve">太平洋区极涡强度指数 </w:t>
      </w:r>
      <w:r>
        <w:rPr>
          <w:rFonts w:eastAsia="仿宋_GB2312" w:cs="Times New Roman" w:ascii="Times New Roman" w:hAnsi="Times New Roman"/>
          <w:b/>
          <w:sz w:val="28"/>
          <w:szCs w:val="28"/>
        </w:rPr>
        <w:t>(Pacific Polar Vortex Intensity Index)</w:t>
      </w:r>
    </w:p>
    <w:p>
      <w:pPr>
        <w:pStyle w:val="Normal"/>
        <w:snapToGrid w:val="false"/>
        <w:spacing w:lineRule="auto" w:line="360"/>
        <w:ind w:firstLine="420"/>
        <w:rPr>
          <w:rFonts w:ascii="Times New Roman" w:hAnsi="Times New Roman" w:eastAsia="仿宋_GB2312" w:cs="Times New Roman"/>
          <w:sz w:val="28"/>
          <w:szCs w:val="28"/>
        </w:rPr>
      </w:pPr>
      <w:r>
        <w:rPr>
          <w:rFonts w:ascii="Times New Roman" w:hAnsi="Times New Roman" w:cs="Times New Roman" w:eastAsia="仿宋_GB2312"/>
          <w:sz w:val="28"/>
          <w:szCs w:val="28"/>
        </w:rPr>
        <w:t>北半球</w:t>
      </w:r>
      <w:r>
        <w:rPr>
          <w:rFonts w:eastAsia="仿宋_GB2312" w:cs="Times New Roman" w:ascii="Times New Roman" w:hAnsi="Times New Roman"/>
          <w:sz w:val="28"/>
          <w:szCs w:val="28"/>
        </w:rPr>
        <w:t>150°E-120°W</w:t>
      </w:r>
      <w:r>
        <w:rPr>
          <w:rFonts w:ascii="Times New Roman" w:hAnsi="Times New Roman" w:cs="Times New Roman" w:eastAsia="仿宋_GB2312"/>
          <w:sz w:val="28"/>
          <w:szCs w:val="28"/>
        </w:rPr>
        <w:t>区域内，由</w:t>
      </w: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等压面与极涡南界特征等高线（参考“</w:t>
      </w:r>
      <w:r>
        <w:rPr>
          <w:rFonts w:eastAsia="仿宋_GB2312" w:cs="Times New Roman" w:ascii="Times New Roman" w:hAnsi="Times New Roman"/>
          <w:sz w:val="28"/>
          <w:szCs w:val="28"/>
        </w:rPr>
        <w:t xml:space="preserve">46. </w:t>
      </w:r>
      <w:r>
        <w:rPr>
          <w:rFonts w:ascii="Times New Roman" w:hAnsi="Times New Roman" w:cs="Times New Roman" w:eastAsia="仿宋_GB2312"/>
          <w:sz w:val="28"/>
          <w:szCs w:val="28"/>
        </w:rPr>
        <w:t>亚洲区极涡面积指数”中表</w:t>
      </w:r>
      <w:r>
        <w:rPr>
          <w:rFonts w:eastAsia="仿宋_GB2312" w:cs="Times New Roman" w:ascii="Times New Roman" w:hAnsi="Times New Roman"/>
          <w:sz w:val="28"/>
          <w:szCs w:val="28"/>
        </w:rPr>
        <w:t>1</w:t>
      </w:r>
      <w:r>
        <w:rPr>
          <w:rFonts w:ascii="Times New Roman" w:hAnsi="Times New Roman" w:cs="Times New Roman" w:eastAsia="仿宋_GB2312"/>
          <w:sz w:val="28"/>
          <w:szCs w:val="28"/>
        </w:rPr>
        <w:t>）所在的等高面之间的空气总质量，为太平洋区极涡强度指数。</w:t>
      </w:r>
    </w:p>
    <w:p>
      <w:pPr>
        <w:pStyle w:val="Normal"/>
        <w:tabs>
          <w:tab w:val="clear" w:pos="720"/>
          <w:tab w:val="left" w:pos="567" w:leader="none"/>
        </w:tabs>
        <w:snapToGrid w:val="false"/>
        <w:spacing w:lineRule="auto" w:line="360"/>
        <w:ind w:firstLine="560"/>
        <w:rPr>
          <w:rFonts w:ascii="Times New Roman" w:hAnsi="Times New Roman" w:eastAsia="仿宋_GB2312" w:cs="Times New Roman"/>
          <w:sz w:val="28"/>
          <w:szCs w:val="28"/>
        </w:rPr>
      </w:pPr>
      <w:r>
        <w:rPr>
          <w:rFonts w:ascii="Times New Roman" w:hAnsi="Times New Roman" w:cs="Times New Roman" w:eastAsia="仿宋_GB2312"/>
          <w:sz w:val="28"/>
          <w:szCs w:val="28"/>
        </w:rPr>
        <w:t>具体计算公式可参考“</w:t>
      </w:r>
      <w:r>
        <w:rPr>
          <w:rFonts w:eastAsia="仿宋_GB2312" w:cs="Times New Roman" w:ascii="Times New Roman" w:hAnsi="Times New Roman"/>
          <w:sz w:val="28"/>
          <w:szCs w:val="28"/>
        </w:rPr>
        <w:t>51.</w:t>
      </w:r>
      <w:r>
        <w:rPr>
          <w:rFonts w:ascii="Times New Roman" w:hAnsi="Times New Roman" w:cs="Times New Roman" w:eastAsia="仿宋_GB2312"/>
          <w:sz w:val="28"/>
          <w:szCs w:val="28"/>
        </w:rPr>
        <w:t>亚洲区极涡强度指数”。</w:t>
      </w:r>
    </w:p>
    <w:p>
      <w:pPr>
        <w:pStyle w:val="Normal"/>
        <w:snapToGrid w:val="false"/>
        <w:spacing w:lineRule="auto" w:line="360"/>
        <w:ind w:firstLine="551"/>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53. </w:t>
      </w:r>
      <w:r>
        <w:rPr>
          <w:rFonts w:ascii="Times New Roman" w:hAnsi="Times New Roman" w:cs="Times New Roman" w:eastAsia="仿宋_GB2312"/>
          <w:b/>
          <w:sz w:val="28"/>
          <w:szCs w:val="28"/>
        </w:rPr>
        <w:t xml:space="preserve">北美区极涡强度指数 </w:t>
      </w:r>
      <w:r>
        <w:rPr>
          <w:rFonts w:eastAsia="仿宋_GB2312" w:cs="Times New Roman" w:ascii="Times New Roman" w:hAnsi="Times New Roman"/>
          <w:b/>
          <w:sz w:val="28"/>
          <w:szCs w:val="28"/>
        </w:rPr>
        <w:t>(North American Polar Vortex Intensity Index)</w:t>
      </w:r>
    </w:p>
    <w:p>
      <w:pPr>
        <w:pStyle w:val="Normal"/>
        <w:snapToGrid w:val="false"/>
        <w:spacing w:lineRule="auto" w:line="360"/>
        <w:ind w:firstLine="560"/>
        <w:rPr>
          <w:rFonts w:ascii="Times New Roman" w:hAnsi="Times New Roman" w:eastAsia="仿宋_GB2312" w:cs="Times New Roman"/>
          <w:sz w:val="28"/>
          <w:szCs w:val="28"/>
        </w:rPr>
      </w:pPr>
      <w:r>
        <w:rPr>
          <w:rFonts w:ascii="Times New Roman" w:hAnsi="Times New Roman" w:cs="Times New Roman" w:eastAsia="仿宋_GB2312"/>
          <w:sz w:val="28"/>
          <w:szCs w:val="28"/>
        </w:rPr>
        <w:t>北半球</w:t>
      </w:r>
      <w:r>
        <w:rPr>
          <w:rFonts w:eastAsia="仿宋_GB2312" w:cs="Times New Roman" w:ascii="Times New Roman" w:hAnsi="Times New Roman"/>
          <w:sz w:val="28"/>
          <w:szCs w:val="28"/>
        </w:rPr>
        <w:t>120°W-30°W</w:t>
      </w:r>
      <w:r>
        <w:rPr>
          <w:rFonts w:ascii="Times New Roman" w:hAnsi="Times New Roman" w:cs="Times New Roman" w:eastAsia="仿宋_GB2312"/>
          <w:sz w:val="28"/>
          <w:szCs w:val="28"/>
        </w:rPr>
        <w:t>区域内，由</w:t>
      </w: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等压面与极涡南界特征等高线（参考“</w:t>
      </w:r>
      <w:r>
        <w:rPr>
          <w:rFonts w:eastAsia="仿宋_GB2312" w:cs="Times New Roman" w:ascii="Times New Roman" w:hAnsi="Times New Roman"/>
          <w:sz w:val="28"/>
          <w:szCs w:val="28"/>
        </w:rPr>
        <w:t xml:space="preserve">46. </w:t>
      </w:r>
      <w:r>
        <w:rPr>
          <w:rFonts w:ascii="Times New Roman" w:hAnsi="Times New Roman" w:cs="Times New Roman" w:eastAsia="仿宋_GB2312"/>
          <w:sz w:val="28"/>
          <w:szCs w:val="28"/>
        </w:rPr>
        <w:t>亚洲区极涡面积指数”中表</w:t>
      </w:r>
      <w:r>
        <w:rPr>
          <w:rFonts w:eastAsia="仿宋_GB2312" w:cs="Times New Roman" w:ascii="Times New Roman" w:hAnsi="Times New Roman"/>
          <w:sz w:val="28"/>
          <w:szCs w:val="28"/>
        </w:rPr>
        <w:t>1</w:t>
      </w:r>
      <w:r>
        <w:rPr>
          <w:rFonts w:ascii="Times New Roman" w:hAnsi="Times New Roman" w:cs="Times New Roman" w:eastAsia="仿宋_GB2312"/>
          <w:sz w:val="28"/>
          <w:szCs w:val="28"/>
        </w:rPr>
        <w:t>）所在的等高面之间的空气总质量，为北美区极涡强度指数。</w:t>
      </w:r>
    </w:p>
    <w:p>
      <w:pPr>
        <w:pStyle w:val="Normal"/>
        <w:tabs>
          <w:tab w:val="clear" w:pos="720"/>
          <w:tab w:val="left" w:pos="567" w:leader="none"/>
        </w:tabs>
        <w:snapToGrid w:val="false"/>
        <w:spacing w:lineRule="auto" w:line="360"/>
        <w:ind w:firstLine="560"/>
        <w:rPr>
          <w:rFonts w:ascii="Times New Roman" w:hAnsi="Times New Roman" w:eastAsia="仿宋_GB2312" w:cs="Times New Roman"/>
          <w:sz w:val="28"/>
          <w:szCs w:val="28"/>
        </w:rPr>
      </w:pPr>
      <w:r>
        <w:rPr>
          <w:rFonts w:ascii="Times New Roman" w:hAnsi="Times New Roman" w:cs="Times New Roman" w:eastAsia="仿宋_GB2312"/>
          <w:sz w:val="28"/>
          <w:szCs w:val="28"/>
        </w:rPr>
        <w:t>具体计算公式可参考“</w:t>
      </w:r>
      <w:r>
        <w:rPr>
          <w:rFonts w:eastAsia="仿宋_GB2312" w:cs="Times New Roman" w:ascii="Times New Roman" w:hAnsi="Times New Roman"/>
          <w:sz w:val="28"/>
          <w:szCs w:val="28"/>
        </w:rPr>
        <w:t>51.</w:t>
      </w:r>
      <w:r>
        <w:rPr>
          <w:rFonts w:ascii="Times New Roman" w:hAnsi="Times New Roman" w:cs="Times New Roman" w:eastAsia="仿宋_GB2312"/>
          <w:sz w:val="28"/>
          <w:szCs w:val="28"/>
        </w:rPr>
        <w:t>亚洲区极涡强度指数”。</w:t>
      </w:r>
    </w:p>
    <w:p>
      <w:pPr>
        <w:pStyle w:val="Normal"/>
        <w:snapToGrid w:val="false"/>
        <w:spacing w:lineRule="auto" w:line="360"/>
        <w:ind w:firstLine="551"/>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54. </w:t>
      </w:r>
      <w:r>
        <w:rPr>
          <w:rFonts w:ascii="Times New Roman" w:hAnsi="Times New Roman" w:cs="Times New Roman" w:eastAsia="仿宋_GB2312"/>
          <w:b/>
          <w:sz w:val="28"/>
          <w:szCs w:val="28"/>
        </w:rPr>
        <w:t>北大西洋</w:t>
      </w:r>
      <w:r>
        <w:rPr>
          <w:rFonts w:eastAsia="仿宋_GB2312" w:cs="Times New Roman" w:ascii="Times New Roman" w:hAnsi="Times New Roman"/>
          <w:b/>
          <w:sz w:val="28"/>
          <w:szCs w:val="28"/>
        </w:rPr>
        <w:t>-</w:t>
      </w:r>
      <w:r>
        <w:rPr>
          <w:rFonts w:ascii="Times New Roman" w:hAnsi="Times New Roman" w:cs="Times New Roman" w:eastAsia="仿宋_GB2312"/>
          <w:b/>
          <w:sz w:val="28"/>
          <w:szCs w:val="28"/>
        </w:rPr>
        <w:t xml:space="preserve">欧洲区极涡强度指数 </w:t>
      </w:r>
      <w:r>
        <w:rPr>
          <w:rFonts w:eastAsia="仿宋_GB2312" w:cs="Times New Roman" w:ascii="Times New Roman" w:hAnsi="Times New Roman"/>
          <w:b/>
          <w:sz w:val="28"/>
          <w:szCs w:val="28"/>
        </w:rPr>
        <w:t>(Atlantic-European Polar Vortex Intensity Index)</w:t>
      </w:r>
    </w:p>
    <w:p>
      <w:pPr>
        <w:pStyle w:val="Normal"/>
        <w:snapToGrid w:val="false"/>
        <w:spacing w:lineRule="auto" w:line="360"/>
        <w:ind w:firstLine="420"/>
        <w:rPr>
          <w:rFonts w:ascii="Times New Roman" w:hAnsi="Times New Roman" w:eastAsia="仿宋_GB2312" w:cs="Times New Roman"/>
          <w:sz w:val="28"/>
          <w:szCs w:val="28"/>
        </w:rPr>
      </w:pPr>
      <w:r>
        <w:rPr>
          <w:rFonts w:ascii="Times New Roman" w:hAnsi="Times New Roman" w:cs="Times New Roman" w:eastAsia="仿宋_GB2312"/>
          <w:sz w:val="28"/>
          <w:szCs w:val="28"/>
        </w:rPr>
        <w:t>北半球</w:t>
      </w:r>
      <w:r>
        <w:rPr>
          <w:rFonts w:eastAsia="仿宋_GB2312" w:cs="Times New Roman" w:ascii="Times New Roman" w:hAnsi="Times New Roman"/>
          <w:sz w:val="28"/>
          <w:szCs w:val="28"/>
        </w:rPr>
        <w:t>30°W -60°E</w:t>
      </w:r>
      <w:r>
        <w:rPr>
          <w:rFonts w:ascii="Times New Roman" w:hAnsi="Times New Roman" w:cs="Times New Roman" w:eastAsia="仿宋_GB2312"/>
          <w:sz w:val="28"/>
          <w:szCs w:val="28"/>
        </w:rPr>
        <w:t>区域内，由</w:t>
      </w: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等压面与极涡南界特征等高线（参考“</w:t>
      </w:r>
      <w:r>
        <w:rPr>
          <w:rFonts w:eastAsia="仿宋_GB2312" w:cs="Times New Roman" w:ascii="Times New Roman" w:hAnsi="Times New Roman"/>
          <w:sz w:val="28"/>
          <w:szCs w:val="28"/>
        </w:rPr>
        <w:t xml:space="preserve">46. </w:t>
      </w:r>
      <w:r>
        <w:rPr>
          <w:rFonts w:ascii="Times New Roman" w:hAnsi="Times New Roman" w:cs="Times New Roman" w:eastAsia="仿宋_GB2312"/>
          <w:sz w:val="28"/>
          <w:szCs w:val="28"/>
        </w:rPr>
        <w:t>亚洲区极涡面积指数”中表</w:t>
      </w:r>
      <w:r>
        <w:rPr>
          <w:rFonts w:eastAsia="仿宋_GB2312" w:cs="Times New Roman" w:ascii="Times New Roman" w:hAnsi="Times New Roman"/>
          <w:sz w:val="28"/>
          <w:szCs w:val="28"/>
        </w:rPr>
        <w:t>1</w:t>
      </w:r>
      <w:r>
        <w:rPr>
          <w:rFonts w:ascii="Times New Roman" w:hAnsi="Times New Roman" w:cs="Times New Roman" w:eastAsia="仿宋_GB2312"/>
          <w:sz w:val="28"/>
          <w:szCs w:val="28"/>
        </w:rPr>
        <w:t>）所在的等高面之间的空气总质量，为北大西洋</w:t>
      </w:r>
      <w:r>
        <w:rPr>
          <w:rFonts w:eastAsia="仿宋_GB2312" w:cs="Times New Roman" w:ascii="Times New Roman" w:hAnsi="Times New Roman"/>
          <w:sz w:val="28"/>
          <w:szCs w:val="28"/>
        </w:rPr>
        <w:t>-</w:t>
      </w:r>
      <w:r>
        <w:rPr>
          <w:rFonts w:ascii="Times New Roman" w:hAnsi="Times New Roman" w:cs="Times New Roman" w:eastAsia="仿宋_GB2312"/>
          <w:sz w:val="28"/>
          <w:szCs w:val="28"/>
        </w:rPr>
        <w:t>欧洲区极涡强度指数。</w:t>
      </w:r>
    </w:p>
    <w:p>
      <w:pPr>
        <w:pStyle w:val="Normal"/>
        <w:tabs>
          <w:tab w:val="clear" w:pos="720"/>
          <w:tab w:val="left" w:pos="567" w:leader="none"/>
        </w:tabs>
        <w:snapToGrid w:val="false"/>
        <w:spacing w:lineRule="auto" w:line="360"/>
        <w:ind w:firstLine="560"/>
        <w:rPr>
          <w:rFonts w:ascii="Times New Roman" w:hAnsi="Times New Roman" w:eastAsia="仿宋_GB2312" w:cs="Times New Roman"/>
          <w:sz w:val="28"/>
          <w:szCs w:val="28"/>
        </w:rPr>
      </w:pPr>
      <w:r>
        <w:rPr>
          <w:rFonts w:ascii="Times New Roman" w:hAnsi="Times New Roman" w:cs="Times New Roman" w:eastAsia="仿宋_GB2312"/>
          <w:sz w:val="28"/>
          <w:szCs w:val="28"/>
        </w:rPr>
        <w:t>具体计算公式可参考“</w:t>
      </w:r>
      <w:r>
        <w:rPr>
          <w:rFonts w:eastAsia="仿宋_GB2312" w:cs="Times New Roman" w:ascii="Times New Roman" w:hAnsi="Times New Roman"/>
          <w:sz w:val="28"/>
          <w:szCs w:val="28"/>
        </w:rPr>
        <w:t>51.</w:t>
      </w:r>
      <w:r>
        <w:rPr>
          <w:rFonts w:ascii="Times New Roman" w:hAnsi="Times New Roman" w:cs="Times New Roman" w:eastAsia="仿宋_GB2312"/>
          <w:sz w:val="28"/>
          <w:szCs w:val="28"/>
        </w:rPr>
        <w:t>亚洲区极涡强度指数”。</w:t>
      </w:r>
    </w:p>
    <w:p>
      <w:pPr>
        <w:pStyle w:val="Normal"/>
        <w:snapToGrid w:val="false"/>
        <w:spacing w:lineRule="auto" w:line="360"/>
        <w:ind w:firstLine="551"/>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55. </w:t>
      </w:r>
      <w:r>
        <w:rPr>
          <w:rFonts w:ascii="Times New Roman" w:hAnsi="Times New Roman" w:cs="Times New Roman" w:eastAsia="仿宋_GB2312"/>
          <w:b/>
          <w:sz w:val="28"/>
          <w:szCs w:val="28"/>
        </w:rPr>
        <w:t xml:space="preserve">北半球极涡强度指数 </w:t>
      </w:r>
      <w:r>
        <w:rPr>
          <w:rFonts w:eastAsia="仿宋_GB2312" w:cs="Times New Roman" w:ascii="Times New Roman" w:hAnsi="Times New Roman"/>
          <w:b/>
          <w:sz w:val="28"/>
          <w:szCs w:val="28"/>
        </w:rPr>
        <w:t>(Northern Hemisphere Polar Vortex Intensity Index)</w:t>
      </w:r>
    </w:p>
    <w:p>
      <w:pPr>
        <w:pStyle w:val="Normal"/>
        <w:snapToGrid w:val="false"/>
        <w:spacing w:lineRule="auto" w:line="360"/>
        <w:ind w:firstLine="420"/>
        <w:rPr>
          <w:rFonts w:ascii="Times New Roman" w:hAnsi="Times New Roman" w:eastAsia="仿宋_GB2312" w:cs="Times New Roman"/>
          <w:sz w:val="28"/>
          <w:szCs w:val="28"/>
        </w:rPr>
      </w:pPr>
      <w:r>
        <w:rPr>
          <w:rFonts w:ascii="Times New Roman" w:hAnsi="Times New Roman" w:cs="Times New Roman" w:eastAsia="仿宋_GB2312"/>
          <w:sz w:val="28"/>
          <w:szCs w:val="28"/>
        </w:rPr>
        <w:t>北半球</w:t>
      </w:r>
      <w:r>
        <w:rPr>
          <w:rFonts w:eastAsia="仿宋_GB2312" w:cs="Times New Roman" w:ascii="Times New Roman" w:hAnsi="Times New Roman"/>
          <w:sz w:val="28"/>
          <w:szCs w:val="28"/>
        </w:rPr>
        <w:t>0°-360°</w:t>
      </w:r>
      <w:r>
        <w:rPr>
          <w:rFonts w:ascii="Times New Roman" w:hAnsi="Times New Roman" w:cs="Times New Roman" w:eastAsia="仿宋_GB2312"/>
          <w:sz w:val="28"/>
          <w:szCs w:val="28"/>
        </w:rPr>
        <w:t>区域内，由</w:t>
      </w: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等压面与极涡南界特征等高线（参考“</w:t>
      </w:r>
      <w:r>
        <w:rPr>
          <w:rFonts w:eastAsia="仿宋_GB2312" w:cs="Times New Roman" w:ascii="Times New Roman" w:hAnsi="Times New Roman"/>
          <w:sz w:val="28"/>
          <w:szCs w:val="28"/>
        </w:rPr>
        <w:t xml:space="preserve">46. </w:t>
      </w:r>
      <w:r>
        <w:rPr>
          <w:rFonts w:ascii="Times New Roman" w:hAnsi="Times New Roman" w:cs="Times New Roman" w:eastAsia="仿宋_GB2312"/>
          <w:sz w:val="28"/>
          <w:szCs w:val="28"/>
        </w:rPr>
        <w:t>亚洲区极涡面积指数”中表</w:t>
      </w:r>
      <w:r>
        <w:rPr>
          <w:rFonts w:eastAsia="仿宋_GB2312" w:cs="Times New Roman" w:ascii="Times New Roman" w:hAnsi="Times New Roman"/>
          <w:sz w:val="28"/>
          <w:szCs w:val="28"/>
        </w:rPr>
        <w:t>1</w:t>
      </w:r>
      <w:r>
        <w:rPr>
          <w:rFonts w:ascii="Times New Roman" w:hAnsi="Times New Roman" w:cs="Times New Roman" w:eastAsia="仿宋_GB2312"/>
          <w:sz w:val="28"/>
          <w:szCs w:val="28"/>
        </w:rPr>
        <w:t>）所在的等高面之间的空气总质量，为北半球极涡强度指数。</w:t>
      </w:r>
    </w:p>
    <w:p>
      <w:pPr>
        <w:pStyle w:val="Normal"/>
        <w:tabs>
          <w:tab w:val="clear" w:pos="720"/>
          <w:tab w:val="left" w:pos="567" w:leader="none"/>
        </w:tabs>
        <w:snapToGrid w:val="false"/>
        <w:spacing w:lineRule="auto" w:line="360"/>
        <w:ind w:firstLine="560"/>
        <w:rPr>
          <w:rFonts w:ascii="Times New Roman" w:hAnsi="Times New Roman" w:eastAsia="仿宋_GB2312" w:cs="Times New Roman"/>
          <w:sz w:val="28"/>
          <w:szCs w:val="28"/>
        </w:rPr>
      </w:pPr>
      <w:r>
        <w:rPr>
          <w:rFonts w:ascii="Times New Roman" w:hAnsi="Times New Roman" w:cs="Times New Roman" w:eastAsia="仿宋_GB2312"/>
          <w:sz w:val="28"/>
          <w:szCs w:val="28"/>
        </w:rPr>
        <w:t>具体计算公式可参考“</w:t>
      </w:r>
      <w:r>
        <w:rPr>
          <w:rFonts w:eastAsia="仿宋_GB2312" w:cs="Times New Roman" w:ascii="Times New Roman" w:hAnsi="Times New Roman"/>
          <w:sz w:val="28"/>
          <w:szCs w:val="28"/>
        </w:rPr>
        <w:t>51.</w:t>
      </w:r>
      <w:r>
        <w:rPr>
          <w:rFonts w:ascii="Times New Roman" w:hAnsi="Times New Roman" w:cs="Times New Roman" w:eastAsia="仿宋_GB2312"/>
          <w:sz w:val="28"/>
          <w:szCs w:val="28"/>
        </w:rPr>
        <w:t>亚洲区极涡强度指数”。</w:t>
      </w:r>
    </w:p>
    <w:p>
      <w:pPr>
        <w:pStyle w:val="Normal"/>
        <w:snapToGrid w:val="false"/>
        <w:spacing w:lineRule="auto" w:line="360"/>
        <w:ind w:firstLine="551"/>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56. </w:t>
      </w:r>
      <w:r>
        <w:rPr>
          <w:rFonts w:ascii="Times New Roman" w:hAnsi="Times New Roman" w:cs="Times New Roman" w:eastAsia="仿宋_GB2312"/>
          <w:b/>
          <w:sz w:val="28"/>
          <w:szCs w:val="28"/>
        </w:rPr>
        <w:t xml:space="preserve">北半球极涡中心经向位置指数 </w:t>
      </w:r>
      <w:r>
        <w:rPr>
          <w:rFonts w:eastAsia="仿宋_GB2312" w:cs="Times New Roman" w:ascii="Times New Roman" w:hAnsi="Times New Roman"/>
          <w:b/>
          <w:sz w:val="28"/>
          <w:szCs w:val="28"/>
        </w:rPr>
        <w:t>(Northern Hemisphere Polar Vortex Central Longitude Index)</w:t>
      </w:r>
    </w:p>
    <w:p>
      <w:pPr>
        <w:pStyle w:val="Normal"/>
        <w:snapToGrid w:val="false"/>
        <w:spacing w:lineRule="auto" w:line="360"/>
        <w:ind w:firstLine="549"/>
        <w:rPr>
          <w:rFonts w:ascii="Times New Roman" w:hAnsi="Times New Roman" w:eastAsia="仿宋_GB2312" w:cs="Times New Roman"/>
          <w:sz w:val="28"/>
          <w:szCs w:val="28"/>
        </w:rPr>
      </w:pPr>
      <w:r>
        <w:rPr>
          <w:rFonts w:ascii="Times New Roman" w:hAnsi="Times New Roman" w:cs="Times New Roman" w:eastAsia="仿宋_GB2312"/>
          <w:sz w:val="28"/>
          <w:szCs w:val="28"/>
        </w:rPr>
        <w:t>北半球</w:t>
      </w: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高度场，在高纬度地区选取位势高度最低的一个低涡中心的经度位置，为北半球极涡中心经向位置指数。</w:t>
      </w:r>
    </w:p>
    <w:p>
      <w:pPr>
        <w:pStyle w:val="Normal"/>
        <w:snapToGrid w:val="false"/>
        <w:spacing w:lineRule="auto" w:line="360"/>
        <w:ind w:firstLine="560"/>
        <w:rPr>
          <w:rFonts w:ascii="Times New Roman" w:hAnsi="Times New Roman" w:eastAsia="仿宋_GB2312" w:cs="Times New Roman"/>
          <w:sz w:val="28"/>
          <w:szCs w:val="28"/>
        </w:rPr>
      </w:pPr>
      <w:r>
        <w:rPr>
          <w:rFonts w:ascii="Times New Roman" w:hAnsi="Times New Roman" w:cs="Times New Roman" w:eastAsia="仿宋_GB2312"/>
          <w:sz w:val="28"/>
          <w:szCs w:val="28"/>
        </w:rPr>
        <w:t>取极涡中心附近最小的一个网格点上的高度值表示极涡中心强度。当出现两个低中心值相同时，则选取中心闭合圈范围相对大及最小值点数多的低涡中心。如两个低涡范围也大致相当时，则选取中心位置偏南的低涡中心。</w:t>
      </w:r>
    </w:p>
    <w:p>
      <w:pPr>
        <w:pStyle w:val="Normal"/>
        <w:snapToGrid w:val="false"/>
        <w:spacing w:lineRule="auto" w:line="360"/>
        <w:ind w:firstLine="551"/>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57. </w:t>
      </w:r>
      <w:r>
        <w:rPr>
          <w:rFonts w:ascii="Times New Roman" w:hAnsi="Times New Roman" w:cs="Times New Roman" w:eastAsia="仿宋_GB2312"/>
          <w:b/>
          <w:sz w:val="28"/>
          <w:szCs w:val="28"/>
        </w:rPr>
        <w:t xml:space="preserve">北半球极涡中心纬向位置指数 </w:t>
      </w:r>
      <w:r>
        <w:rPr>
          <w:rFonts w:eastAsia="仿宋_GB2312" w:cs="Times New Roman" w:ascii="Times New Roman" w:hAnsi="Times New Roman"/>
          <w:b/>
          <w:sz w:val="28"/>
          <w:szCs w:val="28"/>
        </w:rPr>
        <w:t xml:space="preserve">(Northern Hemisphere Polar Vortex Central Latitude Index) </w:t>
      </w:r>
    </w:p>
    <w:p>
      <w:pPr>
        <w:pStyle w:val="Normal"/>
        <w:snapToGrid w:val="false"/>
        <w:spacing w:lineRule="auto" w:line="360"/>
        <w:ind w:firstLine="560"/>
        <w:rPr>
          <w:rFonts w:ascii="Times New Roman" w:hAnsi="Times New Roman" w:eastAsia="仿宋_GB2312" w:cs="Times New Roman"/>
          <w:sz w:val="28"/>
          <w:szCs w:val="28"/>
        </w:rPr>
      </w:pPr>
      <w:r>
        <w:rPr>
          <w:rFonts w:ascii="Times New Roman" w:hAnsi="Times New Roman" w:cs="Times New Roman" w:eastAsia="仿宋_GB2312"/>
          <w:sz w:val="28"/>
          <w:szCs w:val="28"/>
        </w:rPr>
        <w:t>北半球</w:t>
      </w: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高度场，在高纬度地区选取位势高度最低的一个低涡中心的纬度位置，为北半球极涡中心纬向位置指数。</w:t>
      </w:r>
    </w:p>
    <w:p>
      <w:pPr>
        <w:pStyle w:val="Normal"/>
        <w:snapToGrid w:val="false"/>
        <w:spacing w:lineRule="auto" w:line="360"/>
        <w:ind w:firstLine="560"/>
        <w:rPr>
          <w:rFonts w:ascii="Times New Roman" w:hAnsi="Times New Roman" w:eastAsia="仿宋_GB2312" w:cs="Times New Roman"/>
          <w:sz w:val="28"/>
          <w:szCs w:val="28"/>
        </w:rPr>
      </w:pPr>
      <w:r>
        <w:rPr>
          <w:rFonts w:ascii="Times New Roman" w:hAnsi="Times New Roman" w:cs="Times New Roman" w:eastAsia="仿宋_GB2312"/>
          <w:sz w:val="28"/>
          <w:szCs w:val="28"/>
        </w:rPr>
        <w:t>极涡中心附近最小的一个网格点上的高度值表示极涡中心强度。当出现两个低中心值相同时，则选取中心闭合圈范围相对大及最小值点数多的低涡中心。如两个低涡范围也大致相当时，则选取中心位置偏南的低涡中心。</w:t>
      </w:r>
    </w:p>
    <w:p>
      <w:pPr>
        <w:pStyle w:val="Normal"/>
        <w:snapToGrid w:val="false"/>
        <w:spacing w:lineRule="auto" w:line="360"/>
        <w:ind w:firstLine="551"/>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58. </w:t>
      </w:r>
      <w:r>
        <w:rPr>
          <w:rFonts w:ascii="Times New Roman" w:hAnsi="Times New Roman" w:cs="Times New Roman" w:eastAsia="仿宋_GB2312"/>
          <w:b/>
          <w:sz w:val="28"/>
          <w:szCs w:val="28"/>
        </w:rPr>
        <w:t xml:space="preserve">北半球极涡中心强度指数 </w:t>
      </w:r>
      <w:r>
        <w:rPr>
          <w:rFonts w:eastAsia="仿宋_GB2312" w:cs="Times New Roman" w:ascii="Times New Roman" w:hAnsi="Times New Roman"/>
          <w:b/>
          <w:sz w:val="28"/>
          <w:szCs w:val="28"/>
        </w:rPr>
        <w:t>(Northern Hemisphere Polar Vortex Central Intensity Index)</w:t>
      </w:r>
    </w:p>
    <w:p>
      <w:pPr>
        <w:pStyle w:val="Normal"/>
        <w:snapToGrid w:val="false"/>
        <w:spacing w:lineRule="auto" w:line="360"/>
        <w:ind w:firstLine="560"/>
        <w:rPr>
          <w:rFonts w:ascii="Times New Roman" w:hAnsi="Times New Roman" w:eastAsia="仿宋_GB2312" w:cs="Times New Roman"/>
          <w:sz w:val="28"/>
          <w:szCs w:val="28"/>
        </w:rPr>
      </w:pPr>
      <w:r>
        <w:rPr>
          <w:rFonts w:ascii="Times New Roman" w:hAnsi="Times New Roman" w:cs="Times New Roman" w:eastAsia="仿宋_GB2312"/>
          <w:sz w:val="28"/>
          <w:szCs w:val="28"/>
        </w:rPr>
        <w:t>根据所确定的“</w:t>
      </w:r>
      <w:r>
        <w:rPr>
          <w:rFonts w:eastAsia="仿宋_GB2312" w:cs="Times New Roman" w:ascii="Times New Roman" w:hAnsi="Times New Roman"/>
          <w:sz w:val="28"/>
          <w:szCs w:val="28"/>
        </w:rPr>
        <w:t>56.</w:t>
      </w:r>
      <w:r>
        <w:rPr>
          <w:rFonts w:ascii="Times New Roman" w:hAnsi="Times New Roman" w:cs="Times New Roman" w:eastAsia="仿宋_GB2312"/>
          <w:sz w:val="28"/>
          <w:szCs w:val="28"/>
        </w:rPr>
        <w:t>北半球极涡中心经向位置指数” 和“</w:t>
      </w:r>
      <w:r>
        <w:rPr>
          <w:rFonts w:eastAsia="仿宋_GB2312" w:cs="Times New Roman" w:ascii="Times New Roman" w:hAnsi="Times New Roman"/>
          <w:sz w:val="28"/>
          <w:szCs w:val="28"/>
        </w:rPr>
        <w:t>57.</w:t>
      </w:r>
      <w:r>
        <w:rPr>
          <w:rFonts w:ascii="Times New Roman" w:hAnsi="Times New Roman" w:cs="Times New Roman" w:eastAsia="仿宋_GB2312"/>
          <w:sz w:val="28"/>
          <w:szCs w:val="28"/>
        </w:rPr>
        <w:t>北半球极涡中心纬向位置指数”，极涡中心附近最小的一个网格点上的高度值，为北半球极涡中心强度指数。</w:t>
      </w:r>
    </w:p>
    <w:p>
      <w:pPr>
        <w:pStyle w:val="Normal"/>
        <w:snapToGrid w:val="false"/>
        <w:spacing w:lineRule="auto" w:line="360"/>
        <w:ind w:firstLine="551"/>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59. </w:t>
      </w:r>
      <w:r>
        <w:rPr>
          <w:rFonts w:ascii="Times New Roman" w:hAnsi="Times New Roman" w:cs="Times New Roman" w:eastAsia="仿宋_GB2312"/>
          <w:b/>
          <w:sz w:val="28"/>
          <w:szCs w:val="28"/>
        </w:rPr>
        <w:t xml:space="preserve">欧亚纬向环流指数 </w:t>
      </w:r>
      <w:r>
        <w:rPr>
          <w:rFonts w:eastAsia="仿宋_GB2312" w:cs="Times New Roman" w:ascii="Times New Roman" w:hAnsi="Times New Roman"/>
          <w:b/>
          <w:sz w:val="28"/>
          <w:szCs w:val="28"/>
        </w:rPr>
        <w:t>(Eurasian Zonal Circulation Index)</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 xml:space="preserve">高度场， </w:t>
      </w:r>
      <w:r>
        <w:rPr>
          <w:rFonts w:eastAsia="仿宋_GB2312" w:cs="Times New Roman" w:ascii="Times New Roman" w:hAnsi="Times New Roman"/>
          <w:sz w:val="28"/>
          <w:szCs w:val="28"/>
        </w:rPr>
        <w:t>45°N-65°N</w:t>
      </w:r>
      <w:r>
        <w:rPr>
          <w:rFonts w:ascii="Times New Roman" w:hAnsi="Times New Roman" w:cs="Times New Roman" w:eastAsia="仿宋_GB2312"/>
          <w:sz w:val="28"/>
          <w:szCs w:val="28"/>
        </w:rPr>
        <w:t>、</w:t>
      </w:r>
      <w:r>
        <w:rPr>
          <w:rFonts w:eastAsia="仿宋_GB2312" w:cs="Times New Roman" w:ascii="Times New Roman" w:hAnsi="Times New Roman"/>
          <w:sz w:val="28"/>
          <w:szCs w:val="28"/>
        </w:rPr>
        <w:t>0°-150°E</w:t>
      </w:r>
      <w:r>
        <w:rPr>
          <w:rFonts w:ascii="Times New Roman" w:hAnsi="Times New Roman" w:cs="Times New Roman" w:eastAsia="仿宋_GB2312"/>
          <w:sz w:val="28"/>
          <w:szCs w:val="28"/>
        </w:rPr>
        <w:t>区域内，以</w:t>
      </w:r>
      <w:r>
        <w:rPr>
          <w:rFonts w:eastAsia="仿宋_GB2312" w:cs="Times New Roman" w:ascii="Times New Roman" w:hAnsi="Times New Roman"/>
          <w:sz w:val="28"/>
          <w:szCs w:val="28"/>
        </w:rPr>
        <w:t>30</w:t>
      </w:r>
      <w:r>
        <w:rPr>
          <w:rFonts w:ascii="Times New Roman" w:hAnsi="Times New Roman" w:cs="Times New Roman" w:eastAsia="仿宋_GB2312"/>
          <w:sz w:val="28"/>
          <w:szCs w:val="28"/>
        </w:rPr>
        <w:t>个经度为间隔划分为</w:t>
      </w:r>
      <w:r>
        <w:rPr>
          <w:rFonts w:eastAsia="仿宋_GB2312" w:cs="Times New Roman" w:ascii="Times New Roman" w:hAnsi="Times New Roman"/>
          <w:sz w:val="28"/>
          <w:szCs w:val="28"/>
        </w:rPr>
        <w:t>5</w:t>
      </w:r>
      <w:r>
        <w:rPr>
          <w:rFonts w:ascii="Times New Roman" w:hAnsi="Times New Roman" w:cs="Times New Roman" w:eastAsia="仿宋_GB2312"/>
          <w:sz w:val="28"/>
          <w:szCs w:val="28"/>
        </w:rPr>
        <w:t>个区，分别按照公式（</w:t>
      </w:r>
      <w:r>
        <w:rPr>
          <w:rFonts w:eastAsia="仿宋_GB2312" w:cs="Times New Roman" w:ascii="Times New Roman" w:hAnsi="Times New Roman"/>
          <w:sz w:val="28"/>
          <w:szCs w:val="28"/>
        </w:rPr>
        <w:t>1</w:t>
      </w:r>
      <w:r>
        <w:rPr>
          <w:rFonts w:ascii="Times New Roman" w:hAnsi="Times New Roman" w:cs="Times New Roman" w:eastAsia="仿宋_GB2312"/>
          <w:sz w:val="28"/>
          <w:szCs w:val="28"/>
        </w:rPr>
        <w:t>）计算纬向指数</w:t>
      </w:r>
      <w:r>
        <w:rPr/>
        <mc:AlternateContent>
          <mc:Choice Requires="wps">
            <w:drawing>
              <wp:inline distT="0" distB="0" distL="0" distR="0">
                <wp:extent cx="229235" cy="229235"/>
                <wp:effectExtent l="0" t="0" r="0" b="0"/>
                <wp:docPr id="26" name=""/>
                <a:graphic xmlns:a="http://schemas.openxmlformats.org/drawingml/2006/main">
                  <a:graphicData uri="http://schemas.openxmlformats.org/drawingml/2006/picture">
                    <pic:pic xmlns:pic="http://schemas.openxmlformats.org/drawingml/2006/picture">
                      <pic:nvPicPr>
                        <pic:cNvPr id="25" name="" descr=""/>
                        <pic:cNvPicPr/>
                      </pic:nvPicPr>
                      <pic:blipFill>
                        <a:blip r:embed="rId12"/>
                        <a:stretch/>
                      </pic:blipFill>
                      <pic:spPr>
                        <a:xfrm>
                          <a:off x="0" y="0"/>
                          <a:ext cx="228600" cy="228600"/>
                        </a:xfrm>
                        <a:prstGeom prst="rect">
                          <a:avLst/>
                        </a:prstGeom>
                        <a:ln>
                          <a:noFill/>
                        </a:ln>
                      </pic:spPr>
                    </pic:pic>
                  </a:graphicData>
                </a:graphic>
              </wp:inline>
            </w:drawing>
          </mc:Choice>
          <mc:Fallback>
            <w:pict>
              <v:shape id="shape_0" stroked="f" style="position:absolute;margin-left:0pt;margin-top:-18.05pt;width:17.95pt;height:17.95pt;mso-position-vertical:top" type="shapetype_75">
                <v:imagedata r:id="rId13" o:detectmouseclick="t"/>
                <w10:wrap type="none"/>
                <v:stroke color="#3465a4" joinstyle="round" endcap="flat"/>
              </v:shape>
            </w:pict>
          </mc:Fallback>
        </mc:AlternateContent>
      </w:r>
      <w:r>
        <w:rPr>
          <w:rFonts w:ascii="Times New Roman" w:hAnsi="Times New Roman" w:cs="Times New Roman" w:eastAsia="仿宋_GB2312"/>
          <w:sz w:val="28"/>
          <w:szCs w:val="28"/>
        </w:rPr>
        <w:t>，然后计算</w:t>
      </w:r>
      <w:r>
        <w:rPr>
          <w:rFonts w:eastAsia="仿宋_GB2312" w:cs="Times New Roman" w:ascii="Times New Roman" w:hAnsi="Times New Roman"/>
          <w:sz w:val="28"/>
          <w:szCs w:val="28"/>
        </w:rPr>
        <w:t>5</w:t>
      </w:r>
      <w:r>
        <w:rPr>
          <w:rFonts w:ascii="Times New Roman" w:hAnsi="Times New Roman" w:cs="Times New Roman" w:eastAsia="仿宋_GB2312"/>
          <w:sz w:val="28"/>
          <w:szCs w:val="28"/>
        </w:rPr>
        <w:t>个区的平均纬向指数，为欧亚纬向环流指数。</w:t>
      </w:r>
    </w:p>
    <w:p>
      <w:pPr>
        <w:pStyle w:val="Normal"/>
        <w:ind w:firstLine="566"/>
        <w:rPr>
          <w:rFonts w:ascii="Times New Roman" w:hAnsi="Times New Roman" w:eastAsia="宋体" w:cs="Times New Roman"/>
          <w:color w:val="000000"/>
          <w:sz w:val="28"/>
          <w:szCs w:val="28"/>
        </w:rPr>
      </w:pPr>
      <w:r>
        <w:rPr/>
        <mc:AlternateContent>
          <mc:Choice Requires="wps">
            <w:drawing>
              <wp:inline distT="0" distB="0" distL="0" distR="0">
                <wp:extent cx="2877185" cy="791210"/>
                <wp:effectExtent l="0" t="0" r="0" b="0"/>
                <wp:docPr id="27" name=""/>
                <a:graphic xmlns:a="http://schemas.openxmlformats.org/drawingml/2006/main">
                  <a:graphicData uri="http://schemas.openxmlformats.org/drawingml/2006/picture">
                    <pic:pic xmlns:pic="http://schemas.openxmlformats.org/drawingml/2006/picture">
                      <pic:nvPicPr>
                        <pic:cNvPr id="26" name="" descr=""/>
                        <pic:cNvPicPr/>
                      </pic:nvPicPr>
                      <pic:blipFill>
                        <a:blip r:embed="rId14"/>
                        <a:stretch/>
                      </pic:blipFill>
                      <pic:spPr>
                        <a:xfrm>
                          <a:off x="0" y="0"/>
                          <a:ext cx="2876400" cy="790560"/>
                        </a:xfrm>
                        <a:prstGeom prst="rect">
                          <a:avLst/>
                        </a:prstGeom>
                        <a:ln>
                          <a:noFill/>
                        </a:ln>
                      </pic:spPr>
                    </pic:pic>
                  </a:graphicData>
                </a:graphic>
              </wp:inline>
            </w:drawing>
          </mc:Choice>
          <mc:Fallback>
            <w:pict>
              <v:shape id="shape_0" stroked="f" style="position:absolute;margin-left:0pt;margin-top:-62.3pt;width:226.45pt;height:62.2pt;mso-position-vertical:top" type="shapetype_75">
                <v:imagedata r:id="rId15" o:detectmouseclick="t"/>
                <w10:wrap type="none"/>
                <v:stroke color="#3465a4" joinstyle="round" endcap="flat"/>
              </v:shape>
            </w:pict>
          </mc:Fallback>
        </mc:AlternateContent>
      </w:r>
      <w:r>
        <w:rPr>
          <w:rFonts w:eastAsia="宋体" w:cs="Times New Roman" w:ascii="Times New Roman" w:hAnsi="Times New Roman"/>
          <w:color w:val="000000"/>
          <w:sz w:val="28"/>
          <w:szCs w:val="28"/>
        </w:rPr>
        <w:t xml:space="preserve">          </w:t>
      </w:r>
      <w:r>
        <w:rPr>
          <w:rFonts w:ascii="Times New Roman" w:hAnsi="Times New Roman" w:cs="Times New Roman"/>
          <w:color w:val="000000"/>
          <w:sz w:val="28"/>
          <w:szCs w:val="28"/>
        </w:rPr>
        <w:t>（</w:t>
      </w:r>
      <w:r>
        <w:rPr>
          <w:rFonts w:eastAsia="宋体" w:cs="Times New Roman" w:ascii="Times New Roman" w:hAnsi="Times New Roman"/>
          <w:color w:val="000000"/>
          <w:sz w:val="28"/>
          <w:szCs w:val="28"/>
        </w:rPr>
        <w:t>1</w:t>
      </w:r>
      <w:r>
        <w:rPr>
          <w:rFonts w:ascii="Times New Roman" w:hAnsi="Times New Roman" w:cs="Times New Roman"/>
          <w:color w:val="000000"/>
          <w:sz w:val="28"/>
          <w:szCs w:val="28"/>
        </w:rPr>
        <w:t>）</w:t>
      </w:r>
    </w:p>
    <w:p>
      <w:pPr>
        <w:pStyle w:val="Normal"/>
        <w:ind w:firstLine="560"/>
        <w:rPr>
          <w:rFonts w:ascii="Times New Roman" w:hAnsi="Times New Roman" w:eastAsia="仿宋_GB2312" w:cs="Times New Roman"/>
          <w:sz w:val="28"/>
          <w:szCs w:val="28"/>
        </w:rPr>
      </w:pPr>
      <w:r>
        <w:rPr>
          <w:rFonts w:ascii="Times New Roman" w:hAnsi="Times New Roman" w:cs="Times New Roman" w:eastAsia="仿宋_GB2312"/>
          <w:sz w:val="28"/>
          <w:szCs w:val="28"/>
        </w:rPr>
        <w:t>其中 ，</w:t>
      </w:r>
      <w:r>
        <w:rPr/>
        <mc:AlternateContent>
          <mc:Choice Requires="wps">
            <w:drawing>
              <wp:inline distT="0" distB="0" distL="0" distR="0">
                <wp:extent cx="153035" cy="229235"/>
                <wp:effectExtent l="0" t="0" r="0" b="0"/>
                <wp:docPr id="28" name=""/>
                <a:graphic xmlns:a="http://schemas.openxmlformats.org/drawingml/2006/main">
                  <a:graphicData uri="http://schemas.openxmlformats.org/drawingml/2006/picture">
                    <pic:pic xmlns:pic="http://schemas.openxmlformats.org/drawingml/2006/picture">
                      <pic:nvPicPr>
                        <pic:cNvPr id="27" name="" descr=""/>
                        <pic:cNvPicPr/>
                      </pic:nvPicPr>
                      <pic:blipFill>
                        <a:blip r:embed="rId16"/>
                        <a:stretch/>
                      </pic:blipFill>
                      <pic:spPr>
                        <a:xfrm>
                          <a:off x="0" y="0"/>
                          <a:ext cx="152280" cy="228600"/>
                        </a:xfrm>
                        <a:prstGeom prst="rect">
                          <a:avLst/>
                        </a:prstGeom>
                        <a:ln>
                          <a:noFill/>
                        </a:ln>
                      </pic:spPr>
                    </pic:pic>
                  </a:graphicData>
                </a:graphic>
              </wp:inline>
            </w:drawing>
          </mc:Choice>
          <mc:Fallback>
            <w:pict>
              <v:shape id="shape_0" stroked="f" style="position:absolute;margin-left:0pt;margin-top:-18.05pt;width:11.95pt;height:17.95pt;mso-position-vertical:top" type="shapetype_75">
                <v:imagedata r:id="rId17" o:detectmouseclick="t"/>
                <w10:wrap type="none"/>
                <v:stroke color="#3465a4" joinstyle="round" endcap="flat"/>
              </v:shape>
            </w:pict>
          </mc:Fallback>
        </mc:AlternateContent>
      </w:r>
      <w:r>
        <w:rPr>
          <w:rFonts w:ascii="Times New Roman" w:hAnsi="Times New Roman" w:cs="Times New Roman" w:eastAsia="仿宋_GB2312"/>
          <w:sz w:val="28"/>
          <w:szCs w:val="28"/>
        </w:rPr>
        <w:t>、</w:t>
      </w:r>
      <w:r>
        <w:rPr/>
        <mc:AlternateContent>
          <mc:Choice Requires="wps">
            <w:drawing>
              <wp:inline distT="0" distB="0" distL="0" distR="0">
                <wp:extent cx="181610" cy="229235"/>
                <wp:effectExtent l="0" t="0" r="0" b="0"/>
                <wp:docPr id="29" name=""/>
                <a:graphic xmlns:a="http://schemas.openxmlformats.org/drawingml/2006/main">
                  <a:graphicData uri="http://schemas.openxmlformats.org/drawingml/2006/picture">
                    <pic:pic xmlns:pic="http://schemas.openxmlformats.org/drawingml/2006/picture">
                      <pic:nvPicPr>
                        <pic:cNvPr id="28" name="" descr=""/>
                        <pic:cNvPicPr/>
                      </pic:nvPicPr>
                      <pic:blipFill>
                        <a:blip r:embed="rId18"/>
                        <a:stretch/>
                      </pic:blipFill>
                      <pic:spPr>
                        <a:xfrm>
                          <a:off x="0" y="0"/>
                          <a:ext cx="181080" cy="228600"/>
                        </a:xfrm>
                        <a:prstGeom prst="rect">
                          <a:avLst/>
                        </a:prstGeom>
                        <a:ln>
                          <a:noFill/>
                        </a:ln>
                      </pic:spPr>
                    </pic:pic>
                  </a:graphicData>
                </a:graphic>
              </wp:inline>
            </w:drawing>
          </mc:Choice>
          <mc:Fallback>
            <w:pict>
              <v:shape id="shape_0" stroked="f" style="position:absolute;margin-left:0pt;margin-top:-18.05pt;width:14.2pt;height:17.95pt;mso-position-vertical:top" type="shapetype_75">
                <v:imagedata r:id="rId19" o:detectmouseclick="t"/>
                <w10:wrap type="none"/>
                <v:stroke color="#3465a4" joinstyle="round" endcap="flat"/>
              </v:shape>
            </w:pict>
          </mc:Fallback>
        </mc:AlternateContent>
      </w:r>
      <w:r>
        <w:rPr>
          <w:rFonts w:ascii="Times New Roman" w:hAnsi="Times New Roman" w:cs="Times New Roman" w:eastAsia="仿宋_GB2312"/>
          <w:sz w:val="28"/>
          <w:szCs w:val="28"/>
        </w:rPr>
        <w:t>表示计算</w:t>
      </w:r>
      <w:r>
        <w:rPr/>
        <mc:AlternateContent>
          <mc:Choice Requires="wps">
            <w:drawing>
              <wp:inline distT="0" distB="0" distL="0" distR="0">
                <wp:extent cx="153035" cy="229235"/>
                <wp:effectExtent l="0" t="0" r="0" b="0"/>
                <wp:docPr id="30" name=""/>
                <a:graphic xmlns:a="http://schemas.openxmlformats.org/drawingml/2006/main">
                  <a:graphicData uri="http://schemas.openxmlformats.org/drawingml/2006/picture">
                    <pic:pic xmlns:pic="http://schemas.openxmlformats.org/drawingml/2006/picture">
                      <pic:nvPicPr>
                        <pic:cNvPr id="29" name="" descr=""/>
                        <pic:cNvPicPr/>
                      </pic:nvPicPr>
                      <pic:blipFill>
                        <a:blip r:embed="rId20"/>
                        <a:stretch/>
                      </pic:blipFill>
                      <pic:spPr>
                        <a:xfrm>
                          <a:off x="0" y="0"/>
                          <a:ext cx="152280" cy="228600"/>
                        </a:xfrm>
                        <a:prstGeom prst="rect">
                          <a:avLst/>
                        </a:prstGeom>
                        <a:ln>
                          <a:noFill/>
                        </a:ln>
                      </pic:spPr>
                    </pic:pic>
                  </a:graphicData>
                </a:graphic>
              </wp:inline>
            </w:drawing>
          </mc:Choice>
          <mc:Fallback>
            <w:pict>
              <v:shape id="shape_0" stroked="f" style="position:absolute;margin-left:0pt;margin-top:-18.05pt;width:11.95pt;height:17.95pt;mso-position-vertical:top" type="shapetype_75">
                <v:imagedata r:id="rId21" o:detectmouseclick="t"/>
                <w10:wrap type="none"/>
                <v:stroke color="#3465a4" joinstyle="round" endcap="flat"/>
              </v:shape>
            </w:pict>
          </mc:Fallback>
        </mc:AlternateContent>
      </w:r>
      <w:r>
        <w:rPr>
          <w:rFonts w:ascii="Times New Roman" w:hAnsi="Times New Roman" w:cs="Times New Roman" w:eastAsia="仿宋_GB2312"/>
          <w:sz w:val="28"/>
          <w:szCs w:val="28"/>
        </w:rPr>
        <w:t>的纬度范围，</w:t>
      </w:r>
      <w:r>
        <w:rPr/>
        <mc:AlternateContent>
          <mc:Choice Requires="wps">
            <w:drawing>
              <wp:inline distT="0" distB="0" distL="0" distR="0">
                <wp:extent cx="181610" cy="229235"/>
                <wp:effectExtent l="0" t="0" r="0" b="0"/>
                <wp:docPr id="31" name=""/>
                <a:graphic xmlns:a="http://schemas.openxmlformats.org/drawingml/2006/main">
                  <a:graphicData uri="http://schemas.openxmlformats.org/drawingml/2006/picture">
                    <pic:pic xmlns:pic="http://schemas.openxmlformats.org/drawingml/2006/picture">
                      <pic:nvPicPr>
                        <pic:cNvPr id="30" name="" descr=""/>
                        <pic:cNvPicPr/>
                      </pic:nvPicPr>
                      <pic:blipFill>
                        <a:blip r:embed="rId22"/>
                        <a:stretch/>
                      </pic:blipFill>
                      <pic:spPr>
                        <a:xfrm>
                          <a:off x="0" y="0"/>
                          <a:ext cx="181080" cy="228600"/>
                        </a:xfrm>
                        <a:prstGeom prst="rect">
                          <a:avLst/>
                        </a:prstGeom>
                        <a:ln>
                          <a:noFill/>
                        </a:ln>
                      </pic:spPr>
                    </pic:pic>
                  </a:graphicData>
                </a:graphic>
              </wp:inline>
            </w:drawing>
          </mc:Choice>
          <mc:Fallback>
            <w:pict>
              <v:shape id="shape_0" stroked="f" style="position:absolute;margin-left:0pt;margin-top:-18.05pt;width:14.2pt;height:17.95pt;mso-position-vertical:top" type="shapetype_75">
                <v:imagedata r:id="rId23" o:detectmouseclick="t"/>
                <w10:wrap type="none"/>
                <v:stroke color="#3465a4" joinstyle="round" endcap="flat"/>
              </v:shape>
            </w:pict>
          </mc:Fallback>
        </mc:AlternateContent>
      </w:r>
      <w:r>
        <w:rPr>
          <w:rFonts w:ascii="Times New Roman" w:hAnsi="Times New Roman" w:cs="Times New Roman" w:eastAsia="仿宋_GB2312"/>
          <w:sz w:val="28"/>
          <w:szCs w:val="28"/>
        </w:rPr>
        <w:t>、</w:t>
      </w:r>
      <w:r>
        <w:rPr/>
        <mc:AlternateContent>
          <mc:Choice Requires="wps">
            <w:drawing>
              <wp:inline distT="0" distB="0" distL="0" distR="0">
                <wp:extent cx="191135" cy="229235"/>
                <wp:effectExtent l="0" t="0" r="0" b="0"/>
                <wp:docPr id="32" name=""/>
                <a:graphic xmlns:a="http://schemas.openxmlformats.org/drawingml/2006/main">
                  <a:graphicData uri="http://schemas.openxmlformats.org/drawingml/2006/picture">
                    <pic:pic xmlns:pic="http://schemas.openxmlformats.org/drawingml/2006/picture">
                      <pic:nvPicPr>
                        <pic:cNvPr id="31" name="" descr=""/>
                        <pic:cNvPicPr/>
                      </pic:nvPicPr>
                      <pic:blipFill>
                        <a:blip r:embed="rId24"/>
                        <a:stretch/>
                      </pic:blipFill>
                      <pic:spPr>
                        <a:xfrm>
                          <a:off x="0" y="0"/>
                          <a:ext cx="190440" cy="228600"/>
                        </a:xfrm>
                        <a:prstGeom prst="rect">
                          <a:avLst/>
                        </a:prstGeom>
                        <a:ln>
                          <a:noFill/>
                        </a:ln>
                      </pic:spPr>
                    </pic:pic>
                  </a:graphicData>
                </a:graphic>
              </wp:inline>
            </w:drawing>
          </mc:Choice>
          <mc:Fallback>
            <w:pict>
              <v:shape id="shape_0" stroked="f" style="position:absolute;margin-left:0pt;margin-top:-18.05pt;width:14.95pt;height:17.95pt;mso-position-vertical:top" type="shapetype_75">
                <v:imagedata r:id="rId25" o:detectmouseclick="t"/>
                <w10:wrap type="none"/>
                <v:stroke color="#3465a4" joinstyle="round" endcap="flat"/>
              </v:shape>
            </w:pict>
          </mc:Fallback>
        </mc:AlternateContent>
      </w:r>
      <w:r>
        <w:rPr>
          <w:rFonts w:ascii="Times New Roman" w:hAnsi="Times New Roman" w:cs="Times New Roman" w:eastAsia="仿宋_GB2312"/>
          <w:sz w:val="28"/>
          <w:szCs w:val="28"/>
        </w:rPr>
        <w:t>分别是在</w:t>
      </w:r>
      <w:r>
        <w:rPr/>
        <mc:AlternateContent>
          <mc:Choice Requires="wps">
            <w:drawing>
              <wp:inline distT="0" distB="0" distL="0" distR="0">
                <wp:extent cx="153035" cy="229235"/>
                <wp:effectExtent l="0" t="0" r="0" b="0"/>
                <wp:docPr id="33" name=""/>
                <a:graphic xmlns:a="http://schemas.openxmlformats.org/drawingml/2006/main">
                  <a:graphicData uri="http://schemas.openxmlformats.org/drawingml/2006/picture">
                    <pic:pic xmlns:pic="http://schemas.openxmlformats.org/drawingml/2006/picture">
                      <pic:nvPicPr>
                        <pic:cNvPr id="32" name="" descr=""/>
                        <pic:cNvPicPr/>
                      </pic:nvPicPr>
                      <pic:blipFill>
                        <a:blip r:embed="rId16"/>
                        <a:stretch/>
                      </pic:blipFill>
                      <pic:spPr>
                        <a:xfrm>
                          <a:off x="0" y="0"/>
                          <a:ext cx="152280" cy="228600"/>
                        </a:xfrm>
                        <a:prstGeom prst="rect">
                          <a:avLst/>
                        </a:prstGeom>
                        <a:ln>
                          <a:noFill/>
                        </a:ln>
                      </pic:spPr>
                    </pic:pic>
                  </a:graphicData>
                </a:graphic>
              </wp:inline>
            </w:drawing>
          </mc:Choice>
          <mc:Fallback>
            <w:pict>
              <v:shape id="shape_0" stroked="f" style="position:absolute;margin-left:0pt;margin-top:-18.05pt;width:11.95pt;height:17.95pt;mso-position-vertical:top" type="shapetype_75">
                <v:imagedata r:id="rId17" o:detectmouseclick="t"/>
                <w10:wrap type="none"/>
                <v:stroke color="#3465a4" joinstyle="round" endcap="flat"/>
              </v:shape>
            </w:pict>
          </mc:Fallback>
        </mc:AlternateContent>
      </w:r>
      <w:r>
        <w:rPr>
          <w:rFonts w:ascii="Times New Roman" w:hAnsi="Times New Roman" w:cs="Times New Roman" w:eastAsia="仿宋_GB2312"/>
          <w:sz w:val="28"/>
          <w:szCs w:val="28"/>
        </w:rPr>
        <w:t>、</w:t>
      </w:r>
      <w:r>
        <w:rPr/>
        <mc:AlternateContent>
          <mc:Choice Requires="wps">
            <w:drawing>
              <wp:inline distT="0" distB="0" distL="0" distR="0">
                <wp:extent cx="181610" cy="229235"/>
                <wp:effectExtent l="0" t="0" r="0" b="0"/>
                <wp:docPr id="34" name=""/>
                <a:graphic xmlns:a="http://schemas.openxmlformats.org/drawingml/2006/main">
                  <a:graphicData uri="http://schemas.openxmlformats.org/drawingml/2006/picture">
                    <pic:pic xmlns:pic="http://schemas.openxmlformats.org/drawingml/2006/picture">
                      <pic:nvPicPr>
                        <pic:cNvPr id="33" name="" descr=""/>
                        <pic:cNvPicPr/>
                      </pic:nvPicPr>
                      <pic:blipFill>
                        <a:blip r:embed="rId18"/>
                        <a:stretch/>
                      </pic:blipFill>
                      <pic:spPr>
                        <a:xfrm>
                          <a:off x="0" y="0"/>
                          <a:ext cx="181080" cy="228600"/>
                        </a:xfrm>
                        <a:prstGeom prst="rect">
                          <a:avLst/>
                        </a:prstGeom>
                        <a:ln>
                          <a:noFill/>
                        </a:ln>
                      </pic:spPr>
                    </pic:pic>
                  </a:graphicData>
                </a:graphic>
              </wp:inline>
            </w:drawing>
          </mc:Choice>
          <mc:Fallback>
            <w:pict>
              <v:shape id="shape_0" stroked="f" style="position:absolute;margin-left:0pt;margin-top:-18.05pt;width:14.2pt;height:17.95pt;mso-position-vertical:top" type="shapetype_75">
                <v:imagedata r:id="rId19" o:detectmouseclick="t"/>
                <w10:wrap type="none"/>
                <v:stroke color="#3465a4" joinstyle="round" endcap="flat"/>
              </v:shape>
            </w:pict>
          </mc:Fallback>
        </mc:AlternateContent>
      </w:r>
      <w:r>
        <w:rPr>
          <w:rFonts w:ascii="Times New Roman" w:hAnsi="Times New Roman" w:cs="Times New Roman" w:eastAsia="仿宋_GB2312"/>
          <w:sz w:val="28"/>
          <w:szCs w:val="28"/>
        </w:rPr>
        <w:t>两个纬圈上的高度值 ，</w:t>
      </w:r>
      <w:r>
        <w:rPr/>
        <mc:AlternateContent>
          <mc:Choice Requires="wps">
            <w:drawing>
              <wp:inline distT="0" distB="0" distL="0" distR="0">
                <wp:extent cx="86360" cy="181610"/>
                <wp:effectExtent l="0" t="0" r="0" b="0"/>
                <wp:docPr id="35" name=""/>
                <a:graphic xmlns:a="http://schemas.openxmlformats.org/drawingml/2006/main">
                  <a:graphicData uri="http://schemas.openxmlformats.org/drawingml/2006/picture">
                    <pic:pic xmlns:pic="http://schemas.openxmlformats.org/drawingml/2006/picture">
                      <pic:nvPicPr>
                        <pic:cNvPr id="34" name="" descr=""/>
                        <pic:cNvPicPr/>
                      </pic:nvPicPr>
                      <pic:blipFill>
                        <a:blip r:embed="rId26"/>
                        <a:stretch/>
                      </pic:blipFill>
                      <pic:spPr>
                        <a:xfrm>
                          <a:off x="0" y="0"/>
                          <a:ext cx="85680" cy="181080"/>
                        </a:xfrm>
                        <a:prstGeom prst="rect">
                          <a:avLst/>
                        </a:prstGeom>
                        <a:ln>
                          <a:noFill/>
                        </a:ln>
                      </pic:spPr>
                    </pic:pic>
                  </a:graphicData>
                </a:graphic>
              </wp:inline>
            </w:drawing>
          </mc:Choice>
          <mc:Fallback>
            <w:pict>
              <v:shape id="shape_0" stroked="f" style="position:absolute;margin-left:0pt;margin-top:-14.3pt;width:6.7pt;height:14.2pt;mso-position-vertical:top" type="shapetype_75">
                <v:imagedata r:id="rId27" o:detectmouseclick="t"/>
                <w10:wrap type="none"/>
                <v:stroke color="#3465a4" joinstyle="round" endcap="flat"/>
              </v:shape>
            </w:pict>
          </mc:Fallback>
        </mc:AlternateContent>
      </w:r>
      <w:r>
        <w:rPr>
          <w:rFonts w:ascii="Times New Roman" w:hAnsi="Times New Roman" w:cs="Times New Roman" w:eastAsia="仿宋_GB2312"/>
          <w:sz w:val="28"/>
          <w:szCs w:val="28"/>
        </w:rPr>
        <w:t>为分别在</w:t>
      </w:r>
      <w:r>
        <w:rPr/>
        <mc:AlternateContent>
          <mc:Choice Requires="wps">
            <w:drawing>
              <wp:inline distT="0" distB="0" distL="0" distR="0">
                <wp:extent cx="153035" cy="229235"/>
                <wp:effectExtent l="0" t="0" r="0" b="0"/>
                <wp:docPr id="36" name=""/>
                <a:graphic xmlns:a="http://schemas.openxmlformats.org/drawingml/2006/main">
                  <a:graphicData uri="http://schemas.openxmlformats.org/drawingml/2006/picture">
                    <pic:pic xmlns:pic="http://schemas.openxmlformats.org/drawingml/2006/picture">
                      <pic:nvPicPr>
                        <pic:cNvPr id="35" name="" descr=""/>
                        <pic:cNvPicPr/>
                      </pic:nvPicPr>
                      <pic:blipFill>
                        <a:blip r:embed="rId16"/>
                        <a:stretch/>
                      </pic:blipFill>
                      <pic:spPr>
                        <a:xfrm>
                          <a:off x="0" y="0"/>
                          <a:ext cx="152280" cy="228600"/>
                        </a:xfrm>
                        <a:prstGeom prst="rect">
                          <a:avLst/>
                        </a:prstGeom>
                        <a:ln>
                          <a:noFill/>
                        </a:ln>
                      </pic:spPr>
                    </pic:pic>
                  </a:graphicData>
                </a:graphic>
              </wp:inline>
            </w:drawing>
          </mc:Choice>
          <mc:Fallback>
            <w:pict>
              <v:shape id="shape_0" stroked="f" style="position:absolute;margin-left:0pt;margin-top:-18.05pt;width:11.95pt;height:17.95pt;mso-position-vertical:top" type="shapetype_75">
                <v:imagedata r:id="rId17" o:detectmouseclick="t"/>
                <w10:wrap type="none"/>
                <v:stroke color="#3465a4" joinstyle="round" endcap="flat"/>
              </v:shape>
            </w:pict>
          </mc:Fallback>
        </mc:AlternateContent>
      </w:r>
      <w:r>
        <w:rPr>
          <w:rFonts w:ascii="Times New Roman" w:hAnsi="Times New Roman" w:cs="Times New Roman" w:eastAsia="仿宋_GB2312"/>
          <w:sz w:val="28"/>
          <w:szCs w:val="28"/>
        </w:rPr>
        <w:t>、</w:t>
      </w:r>
      <w:r>
        <w:rPr/>
        <mc:AlternateContent>
          <mc:Choice Requires="wps">
            <w:drawing>
              <wp:inline distT="0" distB="0" distL="0" distR="0">
                <wp:extent cx="181610" cy="229235"/>
                <wp:effectExtent l="0" t="0" r="0" b="0"/>
                <wp:docPr id="37" name=""/>
                <a:graphic xmlns:a="http://schemas.openxmlformats.org/drawingml/2006/main">
                  <a:graphicData uri="http://schemas.openxmlformats.org/drawingml/2006/picture">
                    <pic:pic xmlns:pic="http://schemas.openxmlformats.org/drawingml/2006/picture">
                      <pic:nvPicPr>
                        <pic:cNvPr id="36" name="" descr=""/>
                        <pic:cNvPicPr/>
                      </pic:nvPicPr>
                      <pic:blipFill>
                        <a:blip r:embed="rId18"/>
                        <a:stretch/>
                      </pic:blipFill>
                      <pic:spPr>
                        <a:xfrm>
                          <a:off x="0" y="0"/>
                          <a:ext cx="181080" cy="228600"/>
                        </a:xfrm>
                        <a:prstGeom prst="rect">
                          <a:avLst/>
                        </a:prstGeom>
                        <a:ln>
                          <a:noFill/>
                        </a:ln>
                      </pic:spPr>
                    </pic:pic>
                  </a:graphicData>
                </a:graphic>
              </wp:inline>
            </w:drawing>
          </mc:Choice>
          <mc:Fallback>
            <w:pict>
              <v:shape id="shape_0" stroked="f" style="position:absolute;margin-left:0pt;margin-top:-18.05pt;width:14.2pt;height:17.95pt;mso-position-vertical:top" type="shapetype_75">
                <v:imagedata r:id="rId19" o:detectmouseclick="t"/>
                <w10:wrap type="none"/>
                <v:stroke color="#3465a4" joinstyle="round" endcap="flat"/>
              </v:shape>
            </w:pict>
          </mc:Fallback>
        </mc:AlternateContent>
      </w:r>
      <w:r>
        <w:rPr>
          <w:rFonts w:ascii="Times New Roman" w:hAnsi="Times New Roman" w:cs="Times New Roman" w:eastAsia="仿宋_GB2312"/>
          <w:sz w:val="28"/>
          <w:szCs w:val="28"/>
        </w:rPr>
        <w:t>纬圈上均匀取点的高度值的数量。</w:t>
      </w:r>
    </w:p>
    <w:p>
      <w:pPr>
        <w:pStyle w:val="Normal"/>
        <w:spacing w:lineRule="auto" w:line="360"/>
        <w:ind w:firstLine="551"/>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60. </w:t>
      </w:r>
      <w:r>
        <w:rPr>
          <w:rFonts w:ascii="Times New Roman" w:hAnsi="Times New Roman" w:cs="Times New Roman" w:eastAsia="仿宋_GB2312"/>
          <w:b/>
          <w:sz w:val="28"/>
          <w:szCs w:val="28"/>
        </w:rPr>
        <w:t xml:space="preserve">欧亚经向环流指数 </w:t>
      </w:r>
      <w:r>
        <w:rPr>
          <w:rFonts w:eastAsia="仿宋_GB2312" w:cs="Times New Roman" w:ascii="Times New Roman" w:hAnsi="Times New Roman"/>
          <w:b/>
          <w:sz w:val="28"/>
          <w:szCs w:val="28"/>
        </w:rPr>
        <w:t>(Eurasian Meridional Circulation Index)</w:t>
      </w:r>
    </w:p>
    <w:p>
      <w:pPr>
        <w:pStyle w:val="Normal"/>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45°N-65°N</w:t>
      </w:r>
      <w:r>
        <w:rPr>
          <w:rFonts w:ascii="Times New Roman" w:hAnsi="Times New Roman" w:cs="Times New Roman" w:eastAsia="仿宋_GB2312"/>
          <w:sz w:val="28"/>
          <w:szCs w:val="28"/>
        </w:rPr>
        <w:t>、</w:t>
      </w:r>
      <w:r>
        <w:rPr>
          <w:rFonts w:eastAsia="仿宋_GB2312" w:cs="Times New Roman" w:ascii="Times New Roman" w:hAnsi="Times New Roman"/>
          <w:sz w:val="28"/>
          <w:szCs w:val="28"/>
        </w:rPr>
        <w:t>0°-150°E</w:t>
      </w:r>
      <w:r>
        <w:rPr>
          <w:rFonts w:ascii="Times New Roman" w:hAnsi="Times New Roman" w:cs="Times New Roman" w:eastAsia="仿宋_GB2312"/>
          <w:sz w:val="28"/>
          <w:szCs w:val="28"/>
        </w:rPr>
        <w:t>区域内，以</w:t>
      </w:r>
      <w:r>
        <w:rPr>
          <w:rFonts w:eastAsia="仿宋_GB2312" w:cs="Times New Roman" w:ascii="Times New Roman" w:hAnsi="Times New Roman"/>
          <w:sz w:val="28"/>
          <w:szCs w:val="28"/>
        </w:rPr>
        <w:t>30</w:t>
      </w:r>
      <w:r>
        <w:rPr>
          <w:rFonts w:ascii="Times New Roman" w:hAnsi="Times New Roman" w:cs="Times New Roman" w:eastAsia="仿宋_GB2312"/>
          <w:sz w:val="28"/>
          <w:szCs w:val="28"/>
        </w:rPr>
        <w:t>个经度为间隔划分为</w:t>
      </w:r>
      <w:r>
        <w:rPr>
          <w:rFonts w:eastAsia="仿宋_GB2312" w:cs="Times New Roman" w:ascii="Times New Roman" w:hAnsi="Times New Roman"/>
          <w:sz w:val="28"/>
          <w:szCs w:val="28"/>
        </w:rPr>
        <w:t>5</w:t>
      </w:r>
      <w:r>
        <w:rPr>
          <w:rFonts w:ascii="Times New Roman" w:hAnsi="Times New Roman" w:cs="Times New Roman" w:eastAsia="仿宋_GB2312"/>
          <w:sz w:val="28"/>
          <w:szCs w:val="28"/>
        </w:rPr>
        <w:t>个区分别按照公式（</w:t>
      </w:r>
      <w:r>
        <w:rPr>
          <w:rFonts w:eastAsia="仿宋_GB2312" w:cs="Times New Roman" w:ascii="Times New Roman" w:hAnsi="Times New Roman"/>
          <w:sz w:val="28"/>
          <w:szCs w:val="28"/>
        </w:rPr>
        <w:t>2</w:t>
      </w:r>
      <w:r>
        <w:rPr>
          <w:rFonts w:ascii="Times New Roman" w:hAnsi="Times New Roman" w:cs="Times New Roman" w:eastAsia="仿宋_GB2312"/>
          <w:sz w:val="28"/>
          <w:szCs w:val="28"/>
        </w:rPr>
        <w:t>）计算经向指数</w:t>
      </w:r>
      <w:r>
        <w:rPr/>
        <mc:AlternateContent>
          <mc:Choice Requires="wps">
            <w:drawing>
              <wp:inline distT="0" distB="0" distL="0" distR="0">
                <wp:extent cx="153035" cy="172085"/>
                <wp:effectExtent l="0" t="0" r="0" b="0"/>
                <wp:docPr id="38" name=""/>
                <a:graphic xmlns:a="http://schemas.openxmlformats.org/drawingml/2006/main">
                  <a:graphicData uri="http://schemas.openxmlformats.org/drawingml/2006/picture">
                    <pic:pic xmlns:pic="http://schemas.openxmlformats.org/drawingml/2006/picture">
                      <pic:nvPicPr>
                        <pic:cNvPr id="37" name="" descr=""/>
                        <pic:cNvPicPr/>
                      </pic:nvPicPr>
                      <pic:blipFill>
                        <a:blip r:embed="rId28"/>
                        <a:stretch/>
                      </pic:blipFill>
                      <pic:spPr>
                        <a:xfrm>
                          <a:off x="0" y="0"/>
                          <a:ext cx="152280" cy="171360"/>
                        </a:xfrm>
                        <a:prstGeom prst="rect">
                          <a:avLst/>
                        </a:prstGeom>
                        <a:ln>
                          <a:noFill/>
                        </a:ln>
                      </pic:spPr>
                    </pic:pic>
                  </a:graphicData>
                </a:graphic>
              </wp:inline>
            </w:drawing>
          </mc:Choice>
          <mc:Fallback>
            <w:pict>
              <v:shape id="shape_0" stroked="f" style="position:absolute;margin-left:0pt;margin-top:-13.55pt;width:11.95pt;height:13.45pt;mso-position-vertical:top" type="shapetype_75">
                <v:imagedata r:id="rId29" o:detectmouseclick="t"/>
                <w10:wrap type="none"/>
                <v:stroke color="#3465a4" joinstyle="round" endcap="flat"/>
              </v:shape>
            </w:pict>
          </mc:Fallback>
        </mc:AlternateContent>
      </w:r>
      <w:r>
        <w:rPr>
          <w:rFonts w:ascii="Times New Roman" w:hAnsi="Times New Roman" w:cs="Times New Roman" w:eastAsia="仿宋_GB2312"/>
          <w:sz w:val="28"/>
          <w:szCs w:val="28"/>
        </w:rPr>
        <w:t>，然后分别计算</w:t>
      </w:r>
      <w:r>
        <w:rPr>
          <w:rFonts w:eastAsia="仿宋_GB2312" w:cs="Times New Roman" w:ascii="Times New Roman" w:hAnsi="Times New Roman"/>
          <w:sz w:val="28"/>
          <w:szCs w:val="28"/>
        </w:rPr>
        <w:t>5</w:t>
      </w:r>
      <w:r>
        <w:rPr>
          <w:rFonts w:ascii="Times New Roman" w:hAnsi="Times New Roman" w:cs="Times New Roman" w:eastAsia="仿宋_GB2312"/>
          <w:sz w:val="28"/>
          <w:szCs w:val="28"/>
        </w:rPr>
        <w:t>个区的平均经向指数，为欧亚经向环流指数。</w:t>
      </w:r>
    </w:p>
    <w:p>
      <w:pPr>
        <w:pStyle w:val="Normal"/>
        <w:ind w:firstLine="566"/>
        <w:rPr>
          <w:rFonts w:ascii="Times New Roman" w:hAnsi="Times New Roman" w:eastAsia="宋体" w:cs="Times New Roman"/>
          <w:color w:val="000000"/>
          <w:sz w:val="28"/>
          <w:szCs w:val="28"/>
        </w:rPr>
      </w:pPr>
      <w:r>
        <w:rPr/>
        <mc:AlternateContent>
          <mc:Choice Requires="wps">
            <w:drawing>
              <wp:inline distT="0" distB="0" distL="0" distR="0">
                <wp:extent cx="4363085" cy="676910"/>
                <wp:effectExtent l="0" t="0" r="0" b="0"/>
                <wp:docPr id="39" name=""/>
                <a:graphic xmlns:a="http://schemas.openxmlformats.org/drawingml/2006/main">
                  <a:graphicData uri="http://schemas.openxmlformats.org/drawingml/2006/picture">
                    <pic:pic xmlns:pic="http://schemas.openxmlformats.org/drawingml/2006/picture">
                      <pic:nvPicPr>
                        <pic:cNvPr id="38" name="" descr=""/>
                        <pic:cNvPicPr/>
                      </pic:nvPicPr>
                      <pic:blipFill>
                        <a:blip r:embed="rId30"/>
                        <a:stretch/>
                      </pic:blipFill>
                      <pic:spPr>
                        <a:xfrm>
                          <a:off x="0" y="0"/>
                          <a:ext cx="4362480" cy="676440"/>
                        </a:xfrm>
                        <a:prstGeom prst="rect">
                          <a:avLst/>
                        </a:prstGeom>
                        <a:ln>
                          <a:noFill/>
                        </a:ln>
                      </pic:spPr>
                    </pic:pic>
                  </a:graphicData>
                </a:graphic>
              </wp:inline>
            </w:drawing>
          </mc:Choice>
          <mc:Fallback>
            <w:pict>
              <v:shape id="shape_0" stroked="f" style="position:absolute;margin-left:0pt;margin-top:-53.3pt;width:343.45pt;height:53.2pt;mso-position-vertical:top" type="shapetype_75">
                <v:imagedata r:id="rId31" o:detectmouseclick="t"/>
                <w10:wrap type="none"/>
                <v:stroke color="#3465a4" joinstyle="round" endcap="flat"/>
              </v:shape>
            </w:pict>
          </mc:Fallback>
        </mc:AlternateContent>
      </w:r>
      <w:r>
        <w:rPr>
          <w:rFonts w:eastAsia="宋体" w:cs="Times New Roman" w:ascii="Times New Roman" w:hAnsi="Times New Roman"/>
          <w:color w:val="000000"/>
          <w:sz w:val="28"/>
          <w:szCs w:val="28"/>
        </w:rPr>
        <w:t xml:space="preserve">  </w:t>
      </w:r>
      <w:r>
        <w:rPr>
          <w:rFonts w:ascii="Times New Roman" w:hAnsi="Times New Roman" w:cs="Times New Roman"/>
          <w:color w:val="000000"/>
          <w:sz w:val="28"/>
          <w:szCs w:val="28"/>
        </w:rPr>
        <w:t>（</w:t>
      </w:r>
      <w:r>
        <w:rPr>
          <w:rFonts w:eastAsia="宋体" w:cs="Times New Roman" w:ascii="Times New Roman" w:hAnsi="Times New Roman"/>
          <w:color w:val="000000"/>
          <w:sz w:val="28"/>
          <w:szCs w:val="28"/>
        </w:rPr>
        <w:t>2</w:t>
      </w:r>
      <w:r>
        <w:rPr>
          <w:rFonts w:ascii="Times New Roman" w:hAnsi="Times New Roman" w:cs="Times New Roman"/>
          <w:color w:val="000000"/>
          <w:sz w:val="28"/>
          <w:szCs w:val="28"/>
        </w:rPr>
        <w:t>）</w:t>
      </w:r>
    </w:p>
    <w:p>
      <w:pPr>
        <w:pStyle w:val="Normal"/>
        <w:ind w:firstLine="560"/>
        <w:rPr>
          <w:rFonts w:ascii="Times New Roman" w:hAnsi="Times New Roman" w:eastAsia="仿宋_GB2312" w:cs="Times New Roman"/>
          <w:sz w:val="28"/>
          <w:szCs w:val="28"/>
        </w:rPr>
      </w:pPr>
      <w:r>
        <w:rPr>
          <w:rFonts w:ascii="Times New Roman" w:hAnsi="Times New Roman" w:cs="Times New Roman" w:eastAsia="仿宋_GB2312"/>
          <w:sz w:val="28"/>
          <w:szCs w:val="28"/>
        </w:rPr>
        <w:t>其中，</w:t>
      </w:r>
      <w:r>
        <w:rPr/>
        <mc:AlternateContent>
          <mc:Choice Requires="wps">
            <w:drawing>
              <wp:inline distT="0" distB="0" distL="0" distR="0">
                <wp:extent cx="133985" cy="133985"/>
                <wp:effectExtent l="0" t="0" r="0" b="0"/>
                <wp:docPr id="40" name=""/>
                <a:graphic xmlns:a="http://schemas.openxmlformats.org/drawingml/2006/main">
                  <a:graphicData uri="http://schemas.openxmlformats.org/drawingml/2006/picture">
                    <pic:pic xmlns:pic="http://schemas.openxmlformats.org/drawingml/2006/picture">
                      <pic:nvPicPr>
                        <pic:cNvPr id="39" name="" descr=""/>
                        <pic:cNvPicPr/>
                      </pic:nvPicPr>
                      <pic:blipFill>
                        <a:blip r:embed="rId32"/>
                        <a:stretch/>
                      </pic:blipFill>
                      <pic:spPr>
                        <a:xfrm>
                          <a:off x="0" y="0"/>
                          <a:ext cx="133200" cy="133200"/>
                        </a:xfrm>
                        <a:prstGeom prst="rect">
                          <a:avLst/>
                        </a:prstGeom>
                        <a:ln>
                          <a:noFill/>
                        </a:ln>
                      </pic:spPr>
                    </pic:pic>
                  </a:graphicData>
                </a:graphic>
              </wp:inline>
            </w:drawing>
          </mc:Choice>
          <mc:Fallback>
            <w:pict>
              <v:shape id="shape_0" stroked="f" style="position:absolute;margin-left:0pt;margin-top:-10.55pt;width:10.45pt;height:10.45pt;mso-position-vertical:top" type="shapetype_75">
                <v:imagedata r:id="rId33" o:detectmouseclick="t"/>
                <w10:wrap type="none"/>
                <v:stroke color="#3465a4" joinstyle="round" endcap="flat"/>
              </v:shape>
            </w:pict>
          </mc:Fallback>
        </mc:AlternateContent>
      </w:r>
      <w:r>
        <w:rPr>
          <w:rFonts w:ascii="Times New Roman" w:hAnsi="Times New Roman" w:cs="Times New Roman" w:eastAsia="仿宋_GB2312"/>
          <w:sz w:val="28"/>
          <w:szCs w:val="28"/>
        </w:rPr>
        <w:t>为计算区域内的分区数，</w:t>
      </w:r>
      <w:r>
        <w:rPr/>
        <mc:AlternateContent>
          <mc:Choice Requires="wps">
            <w:drawing>
              <wp:inline distT="0" distB="0" distL="0" distR="0">
                <wp:extent cx="229235" cy="181610"/>
                <wp:effectExtent l="0" t="0" r="0" b="0"/>
                <wp:docPr id="41" name=""/>
                <a:graphic xmlns:a="http://schemas.openxmlformats.org/drawingml/2006/main">
                  <a:graphicData uri="http://schemas.openxmlformats.org/drawingml/2006/picture">
                    <pic:pic xmlns:pic="http://schemas.openxmlformats.org/drawingml/2006/picture">
                      <pic:nvPicPr>
                        <pic:cNvPr id="40" name="" descr=""/>
                        <pic:cNvPicPr/>
                      </pic:nvPicPr>
                      <pic:blipFill>
                        <a:blip r:embed="rId34"/>
                        <a:stretch/>
                      </pic:blipFill>
                      <pic:spPr>
                        <a:xfrm>
                          <a:off x="0" y="0"/>
                          <a:ext cx="228600" cy="181080"/>
                        </a:xfrm>
                        <a:prstGeom prst="rect">
                          <a:avLst/>
                        </a:prstGeom>
                        <a:ln>
                          <a:noFill/>
                        </a:ln>
                      </pic:spPr>
                    </pic:pic>
                  </a:graphicData>
                </a:graphic>
              </wp:inline>
            </w:drawing>
          </mc:Choice>
          <mc:Fallback>
            <w:pict>
              <v:shape id="shape_0" stroked="f" style="position:absolute;margin-left:0pt;margin-top:-14.3pt;width:17.95pt;height:14.2pt;mso-position-vertical:top" type="shapetype_75">
                <v:imagedata r:id="rId35" o:detectmouseclick="t"/>
                <w10:wrap type="none"/>
                <v:stroke color="#3465a4" joinstyle="round" endcap="flat"/>
              </v:shape>
            </w:pict>
          </mc:Fallback>
        </mc:AlternateContent>
      </w:r>
      <w:r>
        <w:rPr>
          <w:rFonts w:ascii="Times New Roman" w:hAnsi="Times New Roman" w:cs="Times New Roman" w:eastAsia="仿宋_GB2312"/>
          <w:sz w:val="28"/>
          <w:szCs w:val="28"/>
        </w:rPr>
        <w:t>＝</w:t>
      </w:r>
      <w:r>
        <w:rPr>
          <w:rFonts w:eastAsia="仿宋_GB2312" w:cs="Times New Roman" w:ascii="Times New Roman" w:hAnsi="Times New Roman"/>
          <w:sz w:val="28"/>
          <w:szCs w:val="28"/>
        </w:rPr>
        <w:t>15</w:t>
      </w:r>
      <w:r>
        <w:rPr>
          <w:rFonts w:ascii="Times New Roman" w:hAnsi="Times New Roman" w:cs="Times New Roman" w:eastAsia="仿宋_GB2312"/>
          <w:sz w:val="28"/>
          <w:szCs w:val="28"/>
        </w:rPr>
        <w:t>经度，在</w:t>
      </w:r>
      <w:r>
        <w:rPr>
          <w:rFonts w:eastAsia="仿宋_GB2312" w:cs="Times New Roman" w:ascii="Times New Roman" w:hAnsi="Times New Roman"/>
          <w:sz w:val="28"/>
          <w:szCs w:val="28"/>
        </w:rPr>
        <w:t>45°N</w:t>
      </w:r>
      <w:r>
        <w:rPr>
          <w:rFonts w:ascii="Times New Roman" w:hAnsi="Times New Roman" w:cs="Times New Roman" w:eastAsia="仿宋_GB2312"/>
          <w:sz w:val="28"/>
          <w:szCs w:val="28"/>
        </w:rPr>
        <w:t>、</w:t>
      </w:r>
      <w:r>
        <w:rPr>
          <w:rFonts w:eastAsia="仿宋_GB2312" w:cs="Times New Roman" w:ascii="Times New Roman" w:hAnsi="Times New Roman"/>
          <w:sz w:val="28"/>
          <w:szCs w:val="28"/>
        </w:rPr>
        <w:t>55°N</w:t>
      </w:r>
      <w:r>
        <w:rPr>
          <w:rFonts w:ascii="Times New Roman" w:hAnsi="Times New Roman" w:cs="Times New Roman" w:eastAsia="仿宋_GB2312"/>
          <w:sz w:val="28"/>
          <w:szCs w:val="28"/>
        </w:rPr>
        <w:t>和</w:t>
      </w:r>
      <w:r>
        <w:rPr>
          <w:rFonts w:eastAsia="仿宋_GB2312" w:cs="Times New Roman" w:ascii="Times New Roman" w:hAnsi="Times New Roman"/>
          <w:sz w:val="28"/>
          <w:szCs w:val="28"/>
        </w:rPr>
        <w:t>65°N</w:t>
      </w:r>
      <w:r>
        <w:rPr>
          <w:rFonts w:ascii="Times New Roman" w:hAnsi="Times New Roman" w:cs="Times New Roman" w:eastAsia="仿宋_GB2312"/>
          <w:sz w:val="28"/>
          <w:szCs w:val="28"/>
        </w:rPr>
        <w:t>计算</w:t>
      </w:r>
      <w:r>
        <w:rPr/>
        <mc:AlternateContent>
          <mc:Choice Requires="wps">
            <w:drawing>
              <wp:inline distT="0" distB="0" distL="0" distR="0">
                <wp:extent cx="229235" cy="229235"/>
                <wp:effectExtent l="0" t="0" r="0" b="0"/>
                <wp:docPr id="42" name=""/>
                <a:graphic xmlns:a="http://schemas.openxmlformats.org/drawingml/2006/main">
                  <a:graphicData uri="http://schemas.openxmlformats.org/drawingml/2006/picture">
                    <pic:pic xmlns:pic="http://schemas.openxmlformats.org/drawingml/2006/picture">
                      <pic:nvPicPr>
                        <pic:cNvPr id="41" name="" descr=""/>
                        <pic:cNvPicPr/>
                      </pic:nvPicPr>
                      <pic:blipFill>
                        <a:blip r:embed="rId36"/>
                        <a:stretch/>
                      </pic:blipFill>
                      <pic:spPr>
                        <a:xfrm>
                          <a:off x="0" y="0"/>
                          <a:ext cx="228600" cy="228600"/>
                        </a:xfrm>
                        <a:prstGeom prst="rect">
                          <a:avLst/>
                        </a:prstGeom>
                        <a:ln>
                          <a:noFill/>
                        </a:ln>
                      </pic:spPr>
                    </pic:pic>
                  </a:graphicData>
                </a:graphic>
              </wp:inline>
            </w:drawing>
          </mc:Choice>
          <mc:Fallback>
            <w:pict>
              <v:shape id="shape_0" stroked="f" style="position:absolute;margin-left:0pt;margin-top:-18.05pt;width:17.95pt;height:17.95pt;mso-position-vertical:top" type="shapetype_75">
                <v:imagedata r:id="rId37" o:detectmouseclick="t"/>
                <w10:wrap type="none"/>
                <v:stroke color="#3465a4" joinstyle="round" endcap="flat"/>
              </v:shape>
            </w:pict>
          </mc:Fallback>
        </mc:AlternateContent>
      </w:r>
      <w:r>
        <w:rPr>
          <w:rFonts w:ascii="Times New Roman" w:hAnsi="Times New Roman" w:cs="Times New Roman" w:eastAsia="仿宋_GB2312"/>
          <w:sz w:val="28"/>
          <w:szCs w:val="28"/>
        </w:rPr>
        <w:t>，</w:t>
      </w:r>
      <w:r>
        <w:rPr>
          <w:rFonts w:eastAsia="仿宋_GB2312" w:cs="Times New Roman" w:ascii="Times New Roman" w:hAnsi="Times New Roman"/>
          <w:sz w:val="28"/>
          <w:szCs w:val="28"/>
        </w:rPr>
        <w:t>m</w:t>
      </w:r>
      <w:r>
        <w:rPr>
          <w:rFonts w:ascii="Times New Roman" w:hAnsi="Times New Roman" w:cs="Times New Roman" w:eastAsia="仿宋_GB2312"/>
          <w:sz w:val="28"/>
          <w:szCs w:val="28"/>
        </w:rPr>
        <w:t>＝</w:t>
      </w:r>
      <w:r>
        <w:rPr>
          <w:rFonts w:eastAsia="仿宋_GB2312" w:cs="Times New Roman" w:ascii="Times New Roman" w:hAnsi="Times New Roman"/>
          <w:sz w:val="28"/>
          <w:szCs w:val="28"/>
        </w:rPr>
        <w:t>3</w:t>
      </w:r>
      <w:r>
        <w:rPr>
          <w:rFonts w:ascii="Times New Roman" w:hAnsi="Times New Roman" w:cs="Times New Roman" w:eastAsia="仿宋_GB2312"/>
          <w:sz w:val="28"/>
          <w:szCs w:val="28"/>
        </w:rPr>
        <w:t>。</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61. </w:t>
      </w:r>
      <w:r>
        <w:rPr>
          <w:rFonts w:ascii="Times New Roman" w:hAnsi="Times New Roman" w:cs="Times New Roman" w:eastAsia="仿宋_GB2312"/>
          <w:b/>
          <w:sz w:val="28"/>
          <w:szCs w:val="28"/>
        </w:rPr>
        <w:t xml:space="preserve">亚洲纬向环流指数 </w:t>
      </w:r>
      <w:r>
        <w:rPr>
          <w:rFonts w:eastAsia="仿宋_GB2312" w:cs="Times New Roman" w:ascii="Times New Roman" w:hAnsi="Times New Roman"/>
          <w:b/>
          <w:sz w:val="28"/>
          <w:szCs w:val="28"/>
        </w:rPr>
        <w:t>(Asian Zonal Circulation Index)</w:t>
      </w:r>
    </w:p>
    <w:p>
      <w:pPr>
        <w:pStyle w:val="Normal"/>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 xml:space="preserve">高度场， </w:t>
      </w:r>
      <w:r>
        <w:rPr>
          <w:rFonts w:eastAsia="仿宋_GB2312" w:cs="Times New Roman" w:ascii="Times New Roman" w:hAnsi="Times New Roman"/>
          <w:sz w:val="28"/>
          <w:szCs w:val="28"/>
        </w:rPr>
        <w:t>45°N-65°N</w:t>
      </w:r>
      <w:r>
        <w:rPr>
          <w:rFonts w:ascii="Times New Roman" w:hAnsi="Times New Roman" w:cs="Times New Roman" w:eastAsia="仿宋_GB2312"/>
          <w:sz w:val="28"/>
          <w:szCs w:val="28"/>
        </w:rPr>
        <w:t>、</w:t>
      </w:r>
      <w:r>
        <w:rPr>
          <w:rFonts w:eastAsia="仿宋_GB2312" w:cs="Times New Roman" w:ascii="Times New Roman" w:hAnsi="Times New Roman"/>
          <w:sz w:val="28"/>
          <w:szCs w:val="28"/>
        </w:rPr>
        <w:t>60°E-150°E</w:t>
      </w:r>
      <w:r>
        <w:rPr>
          <w:rFonts w:ascii="Times New Roman" w:hAnsi="Times New Roman" w:cs="Times New Roman" w:eastAsia="仿宋_GB2312"/>
          <w:sz w:val="28"/>
          <w:szCs w:val="28"/>
        </w:rPr>
        <w:t>区域内，以</w:t>
      </w:r>
      <w:r>
        <w:rPr>
          <w:rFonts w:eastAsia="仿宋_GB2312" w:cs="Times New Roman" w:ascii="Times New Roman" w:hAnsi="Times New Roman"/>
          <w:sz w:val="28"/>
          <w:szCs w:val="28"/>
        </w:rPr>
        <w:t>30</w:t>
      </w:r>
      <w:r>
        <w:rPr>
          <w:rFonts w:ascii="Times New Roman" w:hAnsi="Times New Roman" w:cs="Times New Roman" w:eastAsia="仿宋_GB2312"/>
          <w:sz w:val="28"/>
          <w:szCs w:val="28"/>
        </w:rPr>
        <w:t>个经度为间隔划分为</w:t>
      </w:r>
      <w:r>
        <w:rPr>
          <w:rFonts w:eastAsia="仿宋_GB2312" w:cs="Times New Roman" w:ascii="Times New Roman" w:hAnsi="Times New Roman"/>
          <w:sz w:val="28"/>
          <w:szCs w:val="28"/>
        </w:rPr>
        <w:t>3</w:t>
      </w:r>
      <w:r>
        <w:rPr>
          <w:rFonts w:ascii="Times New Roman" w:hAnsi="Times New Roman" w:cs="Times New Roman" w:eastAsia="仿宋_GB2312"/>
          <w:sz w:val="28"/>
          <w:szCs w:val="28"/>
        </w:rPr>
        <w:t>个区分别按照公式（</w:t>
      </w:r>
      <w:r>
        <w:rPr>
          <w:rFonts w:eastAsia="仿宋_GB2312" w:cs="Times New Roman" w:ascii="Times New Roman" w:hAnsi="Times New Roman"/>
          <w:sz w:val="28"/>
          <w:szCs w:val="28"/>
        </w:rPr>
        <w:t>1</w:t>
      </w:r>
      <w:r>
        <w:rPr>
          <w:rFonts w:ascii="Times New Roman" w:hAnsi="Times New Roman" w:cs="Times New Roman" w:eastAsia="仿宋_GB2312"/>
          <w:sz w:val="28"/>
          <w:szCs w:val="28"/>
        </w:rPr>
        <w:t>）（参考“</w:t>
      </w:r>
      <w:r>
        <w:rPr>
          <w:rFonts w:eastAsia="仿宋_GB2312" w:cs="Times New Roman" w:ascii="Times New Roman" w:hAnsi="Times New Roman"/>
          <w:sz w:val="28"/>
          <w:szCs w:val="28"/>
        </w:rPr>
        <w:t>59.</w:t>
      </w:r>
      <w:r>
        <w:rPr>
          <w:rFonts w:ascii="Times New Roman" w:hAnsi="Times New Roman" w:cs="Times New Roman" w:eastAsia="仿宋_GB2312"/>
          <w:sz w:val="28"/>
          <w:szCs w:val="28"/>
        </w:rPr>
        <w:t>欧亚纬向环流指数”）计算纬向指数</w:t>
      </w:r>
      <w:r>
        <w:rPr/>
        <mc:AlternateContent>
          <mc:Choice Requires="wps">
            <w:drawing>
              <wp:inline distT="0" distB="0" distL="0" distR="0">
                <wp:extent cx="229235" cy="229235"/>
                <wp:effectExtent l="0" t="0" r="0" b="0"/>
                <wp:docPr id="43" name=""/>
                <a:graphic xmlns:a="http://schemas.openxmlformats.org/drawingml/2006/main">
                  <a:graphicData uri="http://schemas.openxmlformats.org/drawingml/2006/picture">
                    <pic:pic xmlns:pic="http://schemas.openxmlformats.org/drawingml/2006/picture">
                      <pic:nvPicPr>
                        <pic:cNvPr id="42" name="" descr=""/>
                        <pic:cNvPicPr/>
                      </pic:nvPicPr>
                      <pic:blipFill>
                        <a:blip r:embed="rId12"/>
                        <a:stretch/>
                      </pic:blipFill>
                      <pic:spPr>
                        <a:xfrm>
                          <a:off x="0" y="0"/>
                          <a:ext cx="228600" cy="228600"/>
                        </a:xfrm>
                        <a:prstGeom prst="rect">
                          <a:avLst/>
                        </a:prstGeom>
                        <a:ln>
                          <a:noFill/>
                        </a:ln>
                      </pic:spPr>
                    </pic:pic>
                  </a:graphicData>
                </a:graphic>
              </wp:inline>
            </w:drawing>
          </mc:Choice>
          <mc:Fallback>
            <w:pict>
              <v:shape id="shape_0" stroked="f" style="position:absolute;margin-left:0pt;margin-top:-18.05pt;width:17.95pt;height:17.95pt;mso-position-vertical:top" type="shapetype_75">
                <v:imagedata r:id="rId13" o:detectmouseclick="t"/>
                <w10:wrap type="none"/>
                <v:stroke color="#3465a4" joinstyle="round" endcap="flat"/>
              </v:shape>
            </w:pict>
          </mc:Fallback>
        </mc:AlternateContent>
      </w:r>
      <w:r>
        <w:rPr>
          <w:rFonts w:ascii="Times New Roman" w:hAnsi="Times New Roman" w:cs="Times New Roman" w:eastAsia="仿宋_GB2312"/>
          <w:sz w:val="28"/>
          <w:szCs w:val="28"/>
        </w:rPr>
        <w:t>，然后计算</w:t>
      </w:r>
      <w:r>
        <w:rPr>
          <w:rFonts w:eastAsia="仿宋_GB2312" w:cs="Times New Roman" w:ascii="Times New Roman" w:hAnsi="Times New Roman"/>
          <w:sz w:val="28"/>
          <w:szCs w:val="28"/>
        </w:rPr>
        <w:t>3</w:t>
      </w:r>
      <w:r>
        <w:rPr>
          <w:rFonts w:ascii="Times New Roman" w:hAnsi="Times New Roman" w:cs="Times New Roman" w:eastAsia="仿宋_GB2312"/>
          <w:sz w:val="28"/>
          <w:szCs w:val="28"/>
        </w:rPr>
        <w:t>个区的平均纬向指数，为亚洲纬向环流指数。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62. </w:t>
      </w:r>
      <w:r>
        <w:rPr>
          <w:rFonts w:ascii="Times New Roman" w:hAnsi="Times New Roman" w:cs="Times New Roman" w:eastAsia="仿宋_GB2312"/>
          <w:b/>
          <w:sz w:val="28"/>
          <w:szCs w:val="28"/>
        </w:rPr>
        <w:t xml:space="preserve">亚洲经向环流指数 </w:t>
      </w:r>
      <w:r>
        <w:rPr>
          <w:rFonts w:eastAsia="仿宋_GB2312" w:cs="Times New Roman" w:ascii="Times New Roman" w:hAnsi="Times New Roman"/>
          <w:b/>
          <w:sz w:val="28"/>
          <w:szCs w:val="28"/>
        </w:rPr>
        <w:t>(Asian Meridional Circulation Index)</w:t>
      </w:r>
    </w:p>
    <w:p>
      <w:pPr>
        <w:pStyle w:val="Normal"/>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45°N-65°N</w:t>
      </w:r>
      <w:r>
        <w:rPr>
          <w:rFonts w:ascii="Times New Roman" w:hAnsi="Times New Roman" w:cs="Times New Roman" w:eastAsia="仿宋_GB2312"/>
          <w:sz w:val="28"/>
          <w:szCs w:val="28"/>
        </w:rPr>
        <w:t>、</w:t>
      </w:r>
      <w:r>
        <w:rPr>
          <w:rFonts w:eastAsia="仿宋_GB2312" w:cs="Times New Roman" w:ascii="Times New Roman" w:hAnsi="Times New Roman"/>
          <w:sz w:val="28"/>
          <w:szCs w:val="28"/>
        </w:rPr>
        <w:t>60°E-150°E</w:t>
      </w:r>
      <w:r>
        <w:rPr>
          <w:rFonts w:ascii="Times New Roman" w:hAnsi="Times New Roman" w:cs="Times New Roman" w:eastAsia="仿宋_GB2312"/>
          <w:sz w:val="28"/>
          <w:szCs w:val="28"/>
        </w:rPr>
        <w:t>区域内，以</w:t>
      </w:r>
      <w:r>
        <w:rPr>
          <w:rFonts w:eastAsia="仿宋_GB2312" w:cs="Times New Roman" w:ascii="Times New Roman" w:hAnsi="Times New Roman"/>
          <w:sz w:val="28"/>
          <w:szCs w:val="28"/>
        </w:rPr>
        <w:t>30</w:t>
      </w:r>
      <w:r>
        <w:rPr>
          <w:rFonts w:ascii="Times New Roman" w:hAnsi="Times New Roman" w:cs="Times New Roman" w:eastAsia="仿宋_GB2312"/>
          <w:sz w:val="28"/>
          <w:szCs w:val="28"/>
        </w:rPr>
        <w:t>个经度为间隔划分为</w:t>
      </w:r>
      <w:r>
        <w:rPr>
          <w:rFonts w:eastAsia="仿宋_GB2312" w:cs="Times New Roman" w:ascii="Times New Roman" w:hAnsi="Times New Roman"/>
          <w:sz w:val="28"/>
          <w:szCs w:val="28"/>
        </w:rPr>
        <w:t>3</w:t>
      </w:r>
      <w:r>
        <w:rPr>
          <w:rFonts w:ascii="Times New Roman" w:hAnsi="Times New Roman" w:cs="Times New Roman" w:eastAsia="仿宋_GB2312"/>
          <w:sz w:val="28"/>
          <w:szCs w:val="28"/>
        </w:rPr>
        <w:t>个区分别按照公式（</w:t>
      </w:r>
      <w:r>
        <w:rPr>
          <w:rFonts w:eastAsia="仿宋_GB2312" w:cs="Times New Roman" w:ascii="Times New Roman" w:hAnsi="Times New Roman"/>
          <w:sz w:val="28"/>
          <w:szCs w:val="28"/>
        </w:rPr>
        <w:t>2</w:t>
      </w:r>
      <w:r>
        <w:rPr>
          <w:rFonts w:ascii="Times New Roman" w:hAnsi="Times New Roman" w:cs="Times New Roman" w:eastAsia="仿宋_GB2312"/>
          <w:sz w:val="28"/>
          <w:szCs w:val="28"/>
        </w:rPr>
        <w:t>）（参考“</w:t>
      </w:r>
      <w:r>
        <w:rPr>
          <w:rFonts w:eastAsia="仿宋_GB2312" w:cs="Times New Roman" w:ascii="Times New Roman" w:hAnsi="Times New Roman"/>
          <w:sz w:val="28"/>
          <w:szCs w:val="28"/>
        </w:rPr>
        <w:t>60.</w:t>
      </w:r>
      <w:r>
        <w:rPr>
          <w:rFonts w:ascii="Times New Roman" w:hAnsi="Times New Roman" w:cs="Times New Roman" w:eastAsia="仿宋_GB2312"/>
          <w:sz w:val="28"/>
          <w:szCs w:val="28"/>
        </w:rPr>
        <w:t>欧亚经向环流指数”）计算经向指数</w:t>
      </w:r>
      <w:r>
        <w:rPr/>
        <mc:AlternateContent>
          <mc:Choice Requires="wps">
            <w:drawing>
              <wp:inline distT="0" distB="0" distL="0" distR="0">
                <wp:extent cx="153035" cy="172085"/>
                <wp:effectExtent l="0" t="0" r="0" b="0"/>
                <wp:docPr id="44" name=""/>
                <a:graphic xmlns:a="http://schemas.openxmlformats.org/drawingml/2006/main">
                  <a:graphicData uri="http://schemas.openxmlformats.org/drawingml/2006/picture">
                    <pic:pic xmlns:pic="http://schemas.openxmlformats.org/drawingml/2006/picture">
                      <pic:nvPicPr>
                        <pic:cNvPr id="43" name="" descr=""/>
                        <pic:cNvPicPr/>
                      </pic:nvPicPr>
                      <pic:blipFill>
                        <a:blip r:embed="rId28"/>
                        <a:stretch/>
                      </pic:blipFill>
                      <pic:spPr>
                        <a:xfrm>
                          <a:off x="0" y="0"/>
                          <a:ext cx="152280" cy="171360"/>
                        </a:xfrm>
                        <a:prstGeom prst="rect">
                          <a:avLst/>
                        </a:prstGeom>
                        <a:ln>
                          <a:noFill/>
                        </a:ln>
                      </pic:spPr>
                    </pic:pic>
                  </a:graphicData>
                </a:graphic>
              </wp:inline>
            </w:drawing>
          </mc:Choice>
          <mc:Fallback>
            <w:pict>
              <v:shape id="shape_0" stroked="f" style="position:absolute;margin-left:0pt;margin-top:-13.55pt;width:11.95pt;height:13.45pt;mso-position-vertical:top" type="shapetype_75">
                <v:imagedata r:id="rId29" o:detectmouseclick="t"/>
                <w10:wrap type="none"/>
                <v:stroke color="#3465a4" joinstyle="round" endcap="flat"/>
              </v:shape>
            </w:pict>
          </mc:Fallback>
        </mc:AlternateContent>
      </w:r>
      <w:r>
        <w:rPr>
          <w:rFonts w:ascii="Times New Roman" w:hAnsi="Times New Roman" w:cs="Times New Roman" w:eastAsia="仿宋_GB2312"/>
          <w:sz w:val="28"/>
          <w:szCs w:val="28"/>
        </w:rPr>
        <w:t>，然后分别计算</w:t>
      </w:r>
      <w:r>
        <w:rPr>
          <w:rFonts w:eastAsia="仿宋_GB2312" w:cs="Times New Roman" w:ascii="Times New Roman" w:hAnsi="Times New Roman"/>
          <w:sz w:val="28"/>
          <w:szCs w:val="28"/>
        </w:rPr>
        <w:t>3</w:t>
      </w:r>
      <w:r>
        <w:rPr>
          <w:rFonts w:ascii="Times New Roman" w:hAnsi="Times New Roman" w:cs="Times New Roman" w:eastAsia="仿宋_GB2312"/>
          <w:sz w:val="28"/>
          <w:szCs w:val="28"/>
        </w:rPr>
        <w:t>个区的平均经向指数，为亚洲经向环流指数。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63. </w:t>
      </w:r>
      <w:r>
        <w:rPr>
          <w:rFonts w:ascii="Times New Roman" w:hAnsi="Times New Roman" w:cs="Times New Roman" w:eastAsia="仿宋_GB2312"/>
          <w:b/>
          <w:sz w:val="28"/>
          <w:szCs w:val="28"/>
        </w:rPr>
        <w:t>东亚槽位置指数（</w:t>
      </w:r>
      <w:r>
        <w:rPr>
          <w:rFonts w:eastAsia="仿宋_GB2312" w:cs="Times New Roman" w:ascii="Times New Roman" w:hAnsi="Times New Roman"/>
          <w:b/>
          <w:sz w:val="28"/>
          <w:szCs w:val="28"/>
        </w:rPr>
        <w:t>East Asian Trough Position Index</w:t>
      </w:r>
      <w:r>
        <w:rPr>
          <w:rFonts w:ascii="Times New Roman" w:hAnsi="Times New Roman" w:cs="Times New Roman" w:eastAsia="仿宋_GB2312"/>
          <w:b/>
          <w:sz w:val="28"/>
          <w:szCs w:val="28"/>
        </w:rPr>
        <w:t>）</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30°N-55°N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110°E -170°E</w:t>
      </w:r>
      <w:r>
        <w:rPr>
          <w:rFonts w:ascii="Times New Roman" w:hAnsi="Times New Roman" w:cs="Times New Roman" w:eastAsia="仿宋_GB2312"/>
          <w:sz w:val="28"/>
          <w:szCs w:val="28"/>
        </w:rPr>
        <w:t>区域内，槽线的平均经向位置，为东亚槽位置指数。其中，各纬度上槽线通过的格点为该纬度位势高度最低点且低于其东西两侧格点。</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64. </w:t>
      </w:r>
      <w:r>
        <w:rPr>
          <w:rFonts w:ascii="Times New Roman" w:hAnsi="Times New Roman" w:cs="Times New Roman" w:eastAsia="仿宋_GB2312"/>
          <w:b/>
          <w:sz w:val="28"/>
          <w:szCs w:val="28"/>
        </w:rPr>
        <w:t xml:space="preserve">东亚槽强度指数 </w:t>
      </w:r>
      <w:r>
        <w:rPr>
          <w:rFonts w:eastAsia="仿宋_GB2312" w:cs="Times New Roman" w:ascii="Times New Roman" w:hAnsi="Times New Roman"/>
          <w:b/>
          <w:sz w:val="28"/>
          <w:szCs w:val="28"/>
        </w:rPr>
        <w:t>(East Asian Trough Intensity Index)</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30°N-55°N</w:t>
      </w:r>
      <w:r>
        <w:rPr>
          <w:rFonts w:ascii="Times New Roman" w:hAnsi="Times New Roman" w:cs="Times New Roman" w:eastAsia="仿宋_GB2312"/>
          <w:sz w:val="28"/>
          <w:szCs w:val="28"/>
        </w:rPr>
        <w:t>、</w:t>
      </w:r>
      <w:r>
        <w:rPr>
          <w:rFonts w:eastAsia="仿宋_GB2312" w:cs="Times New Roman" w:ascii="Times New Roman" w:hAnsi="Times New Roman"/>
          <w:sz w:val="28"/>
          <w:szCs w:val="28"/>
        </w:rPr>
        <w:t xml:space="preserve">110°E -170°E </w:t>
      </w:r>
      <w:r>
        <w:rPr>
          <w:rFonts w:ascii="Times New Roman" w:hAnsi="Times New Roman" w:cs="Times New Roman" w:eastAsia="仿宋_GB2312"/>
          <w:sz w:val="28"/>
          <w:szCs w:val="28"/>
        </w:rPr>
        <w:t>区域内，槽线上各点位势高度之和，减其中位势高度最大值，加其中位势高度最小值，为东亚槽强度指数。槽线定义参考 “</w:t>
      </w:r>
      <w:r>
        <w:rPr>
          <w:rFonts w:eastAsia="仿宋_GB2312" w:cs="Times New Roman" w:ascii="Times New Roman" w:hAnsi="Times New Roman"/>
          <w:sz w:val="28"/>
          <w:szCs w:val="28"/>
        </w:rPr>
        <w:t xml:space="preserve">63. </w:t>
      </w:r>
      <w:r>
        <w:rPr>
          <w:rFonts w:ascii="Times New Roman" w:hAnsi="Times New Roman" w:cs="Times New Roman" w:eastAsia="仿宋_GB2312"/>
          <w:sz w:val="28"/>
          <w:szCs w:val="28"/>
        </w:rPr>
        <w:t>东亚槽位置指数”。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65. </w:t>
      </w:r>
      <w:r>
        <w:rPr>
          <w:rFonts w:ascii="Times New Roman" w:hAnsi="Times New Roman" w:cs="Times New Roman" w:eastAsia="仿宋_GB2312"/>
          <w:b/>
          <w:sz w:val="28"/>
          <w:szCs w:val="28"/>
        </w:rPr>
        <w:t>西藏高原</w:t>
      </w:r>
      <w:r>
        <w:rPr>
          <w:rFonts w:eastAsia="仿宋_GB2312" w:cs="Times New Roman" w:ascii="Times New Roman" w:hAnsi="Times New Roman"/>
          <w:b/>
          <w:sz w:val="28"/>
          <w:szCs w:val="28"/>
        </w:rPr>
        <w:t>-1</w:t>
      </w:r>
      <w:r>
        <w:rPr>
          <w:rFonts w:ascii="Times New Roman" w:hAnsi="Times New Roman" w:cs="Times New Roman" w:eastAsia="仿宋_GB2312"/>
          <w:b/>
          <w:sz w:val="28"/>
          <w:szCs w:val="28"/>
        </w:rPr>
        <w:t xml:space="preserve">指数 </w:t>
      </w:r>
      <w:r>
        <w:rPr>
          <w:rFonts w:eastAsia="仿宋_GB2312" w:cs="Times New Roman" w:ascii="Times New Roman" w:hAnsi="Times New Roman"/>
          <w:b/>
          <w:sz w:val="28"/>
          <w:szCs w:val="28"/>
        </w:rPr>
        <w:t>(Tibet Plateau Region 1 Index)</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25°N-35°N</w:t>
      </w:r>
      <w:r>
        <w:rPr>
          <w:rFonts w:ascii="Times New Roman" w:hAnsi="Times New Roman" w:cs="Times New Roman" w:eastAsia="仿宋_GB2312"/>
          <w:sz w:val="28"/>
          <w:szCs w:val="28"/>
        </w:rPr>
        <w:t>、</w:t>
      </w:r>
      <w:r>
        <w:rPr>
          <w:rFonts w:eastAsia="仿宋_GB2312" w:cs="Times New Roman" w:ascii="Times New Roman" w:hAnsi="Times New Roman"/>
          <w:sz w:val="28"/>
          <w:szCs w:val="28"/>
        </w:rPr>
        <w:t>80°E-100°E</w:t>
      </w:r>
      <w:r>
        <w:rPr>
          <w:rFonts w:ascii="Times New Roman" w:hAnsi="Times New Roman" w:cs="Times New Roman" w:eastAsia="仿宋_GB2312"/>
          <w:sz w:val="28"/>
          <w:szCs w:val="28"/>
        </w:rPr>
        <w:t>区域内，格点位势高度与</w:t>
      </w:r>
      <w:r>
        <w:rPr>
          <w:rFonts w:eastAsia="仿宋_GB2312" w:cs="Times New Roman" w:ascii="Times New Roman" w:hAnsi="Times New Roman"/>
          <w:sz w:val="28"/>
          <w:szCs w:val="28"/>
        </w:rPr>
        <w:t>5000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）之差乘以格点面积的累积值，为西藏高原</w:t>
      </w:r>
      <w:r>
        <w:rPr>
          <w:rFonts w:eastAsia="仿宋_GB2312" w:cs="Times New Roman" w:ascii="Times New Roman" w:hAnsi="Times New Roman"/>
          <w:sz w:val="28"/>
          <w:szCs w:val="28"/>
        </w:rPr>
        <w:t>-1</w:t>
      </w:r>
      <w:r>
        <w:rPr>
          <w:rFonts w:ascii="Times New Roman" w:hAnsi="Times New Roman" w:cs="Times New Roman" w:eastAsia="仿宋_GB2312"/>
          <w:sz w:val="28"/>
          <w:szCs w:val="28"/>
        </w:rPr>
        <w:t>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66. </w:t>
      </w:r>
      <w:r>
        <w:rPr>
          <w:rFonts w:ascii="Times New Roman" w:hAnsi="Times New Roman" w:cs="Times New Roman" w:eastAsia="仿宋_GB2312"/>
          <w:b/>
          <w:sz w:val="28"/>
          <w:szCs w:val="28"/>
        </w:rPr>
        <w:t>西藏高原</w:t>
      </w:r>
      <w:r>
        <w:rPr>
          <w:rFonts w:eastAsia="仿宋_GB2312" w:cs="Times New Roman" w:ascii="Times New Roman" w:hAnsi="Times New Roman"/>
          <w:b/>
          <w:sz w:val="28"/>
          <w:szCs w:val="28"/>
        </w:rPr>
        <w:t xml:space="preserve">-2 </w:t>
      </w:r>
      <w:r>
        <w:rPr>
          <w:rFonts w:ascii="Times New Roman" w:hAnsi="Times New Roman" w:cs="Times New Roman" w:eastAsia="仿宋_GB2312"/>
          <w:b/>
          <w:sz w:val="28"/>
          <w:szCs w:val="28"/>
        </w:rPr>
        <w:t>指数（</w:t>
      </w:r>
      <w:r>
        <w:rPr>
          <w:rFonts w:eastAsia="仿宋_GB2312" w:cs="Times New Roman" w:ascii="Times New Roman" w:hAnsi="Times New Roman"/>
          <w:b/>
          <w:sz w:val="28"/>
          <w:szCs w:val="28"/>
        </w:rPr>
        <w:t>Tibet Plateau Region-2 Index</w:t>
      </w:r>
      <w:r>
        <w:rPr>
          <w:rFonts w:ascii="Times New Roman" w:hAnsi="Times New Roman" w:cs="Times New Roman" w:eastAsia="仿宋_GB2312"/>
          <w:b/>
          <w:sz w:val="28"/>
          <w:szCs w:val="28"/>
        </w:rPr>
        <w:t>）</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30°N-40°N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75°E-105°E</w:t>
      </w:r>
      <w:r>
        <w:rPr>
          <w:rFonts w:ascii="Times New Roman" w:hAnsi="Times New Roman" w:cs="Times New Roman" w:eastAsia="仿宋_GB2312"/>
          <w:sz w:val="28"/>
          <w:szCs w:val="28"/>
        </w:rPr>
        <w:t>区域内，格点位势高度与</w:t>
      </w:r>
      <w:r>
        <w:rPr>
          <w:rFonts w:eastAsia="仿宋_GB2312" w:cs="Times New Roman" w:ascii="Times New Roman" w:hAnsi="Times New Roman"/>
          <w:sz w:val="28"/>
          <w:szCs w:val="28"/>
        </w:rPr>
        <w:t>5000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）之差乘以格点面积的累积值，为西藏高原</w:t>
      </w:r>
      <w:r>
        <w:rPr>
          <w:rFonts w:eastAsia="仿宋_GB2312" w:cs="Times New Roman" w:ascii="Times New Roman" w:hAnsi="Times New Roman"/>
          <w:sz w:val="28"/>
          <w:szCs w:val="28"/>
        </w:rPr>
        <w:t>-2</w:t>
      </w:r>
      <w:r>
        <w:rPr>
          <w:rFonts w:ascii="Times New Roman" w:hAnsi="Times New Roman" w:cs="Times New Roman" w:eastAsia="仿宋_GB2312"/>
          <w:sz w:val="28"/>
          <w:szCs w:val="28"/>
        </w:rPr>
        <w:t>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67. </w:t>
      </w:r>
      <w:r>
        <w:rPr>
          <w:rFonts w:ascii="Times New Roman" w:hAnsi="Times New Roman" w:cs="Times New Roman" w:eastAsia="仿宋_GB2312"/>
          <w:b/>
          <w:sz w:val="28"/>
          <w:szCs w:val="28"/>
        </w:rPr>
        <w:t xml:space="preserve">印缅槽强度指数 </w:t>
      </w:r>
      <w:r>
        <w:rPr>
          <w:rFonts w:eastAsia="仿宋_GB2312" w:cs="Times New Roman" w:ascii="Times New Roman" w:hAnsi="Times New Roman"/>
          <w:b/>
          <w:sz w:val="28"/>
          <w:szCs w:val="28"/>
        </w:rPr>
        <w:t>(India-Burma Trough Intensity Index)</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w:t>
      </w:r>
      <w:r>
        <w:rPr>
          <w:rFonts w:eastAsia="仿宋_GB2312" w:cs="Times New Roman" w:ascii="Times New Roman" w:hAnsi="Times New Roman"/>
          <w:sz w:val="28"/>
          <w:szCs w:val="28"/>
        </w:rPr>
        <w:t>15°N-20°N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80°E-100°E</w:t>
      </w:r>
      <w:r>
        <w:rPr>
          <w:rFonts w:ascii="Times New Roman" w:hAnsi="Times New Roman" w:cs="Times New Roman" w:eastAsia="仿宋_GB2312"/>
          <w:sz w:val="28"/>
          <w:szCs w:val="28"/>
        </w:rPr>
        <w:t>区域内格点位势高度与</w:t>
      </w:r>
      <w:r>
        <w:rPr>
          <w:rFonts w:eastAsia="仿宋_GB2312" w:cs="Times New Roman" w:ascii="Times New Roman" w:hAnsi="Times New Roman"/>
          <w:sz w:val="28"/>
          <w:szCs w:val="28"/>
        </w:rPr>
        <w:t>5800</w:t>
      </w:r>
      <w:r>
        <w:rPr>
          <w:rFonts w:ascii="Times New Roman" w:hAnsi="Times New Roman" w:cs="Times New Roman" w:eastAsia="仿宋_GB2312"/>
          <w:sz w:val="28"/>
          <w:szCs w:val="28"/>
        </w:rPr>
        <w:t>位势米（</w:t>
      </w:r>
      <w:r>
        <w:rPr>
          <w:rFonts w:eastAsia="仿宋_GB2312" w:cs="Times New Roman" w:ascii="Times New Roman" w:hAnsi="Times New Roman"/>
          <w:sz w:val="28"/>
          <w:szCs w:val="28"/>
        </w:rPr>
        <w:t>gpm</w:t>
      </w:r>
      <w:r>
        <w:rPr>
          <w:rFonts w:ascii="Times New Roman" w:hAnsi="Times New Roman" w:cs="Times New Roman" w:eastAsia="仿宋_GB2312"/>
          <w:sz w:val="28"/>
          <w:szCs w:val="28"/>
        </w:rPr>
        <w:t>）之差乘以格点面积的累积值，为印缅槽强度指数。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68. </w:t>
      </w:r>
      <w:r>
        <w:rPr>
          <w:rFonts w:ascii="Times New Roman" w:hAnsi="Times New Roman" w:cs="Times New Roman" w:eastAsia="仿宋_GB2312"/>
          <w:b/>
          <w:sz w:val="28"/>
          <w:szCs w:val="28"/>
        </w:rPr>
        <w:t>北极涛动指数（</w:t>
      </w:r>
      <w:r>
        <w:rPr>
          <w:rFonts w:eastAsia="仿宋_GB2312" w:cs="Times New Roman" w:ascii="Times New Roman" w:hAnsi="Times New Roman"/>
          <w:b/>
          <w:sz w:val="28"/>
          <w:szCs w:val="28"/>
        </w:rPr>
        <w:t>Arctic Oscillation, AO)</w:t>
      </w:r>
    </w:p>
    <w:p>
      <w:pPr>
        <w:pStyle w:val="Normal"/>
        <w:snapToGrid w:val="false"/>
        <w:spacing w:lineRule="auto" w:line="360"/>
        <w:ind w:left="134" w:hanging="134"/>
        <w:rPr>
          <w:rFonts w:ascii="Times New Roman" w:hAnsi="Times New Roman" w:eastAsia="仿宋_GB2312" w:cs="Times New Roman"/>
          <w:sz w:val="28"/>
          <w:szCs w:val="28"/>
        </w:rPr>
      </w:pPr>
      <w:r>
        <w:rPr>
          <w:rFonts w:eastAsia="仿宋_GB2312" w:cs="Times New Roman" w:ascii="Times New Roman" w:hAnsi="Times New Roman"/>
          <w:sz w:val="28"/>
          <w:szCs w:val="28"/>
        </w:rPr>
        <w:t xml:space="preserve">    </w:t>
      </w:r>
      <w:r>
        <w:rPr>
          <w:rFonts w:eastAsia="仿宋_GB2312" w:cs="Times New Roman" w:ascii="Times New Roman" w:hAnsi="Times New Roman"/>
          <w:sz w:val="28"/>
          <w:szCs w:val="28"/>
        </w:rPr>
        <w:t xml:space="preserve">20°N -90°N </w:t>
      </w:r>
      <w:r>
        <w:rPr>
          <w:rFonts w:ascii="Times New Roman" w:hAnsi="Times New Roman" w:cs="Times New Roman" w:eastAsia="仿宋_GB2312"/>
          <w:sz w:val="28"/>
          <w:szCs w:val="28"/>
        </w:rPr>
        <w:t>、</w:t>
      </w:r>
      <w:r>
        <w:rPr>
          <w:rFonts w:eastAsia="仿宋_GB2312" w:cs="Times New Roman" w:ascii="Times New Roman" w:hAnsi="Times New Roman"/>
          <w:sz w:val="28"/>
          <w:szCs w:val="28"/>
        </w:rPr>
        <w:t>0-360°</w:t>
      </w:r>
      <w:r>
        <w:rPr>
          <w:rFonts w:ascii="Times New Roman" w:hAnsi="Times New Roman" w:cs="Times New Roman" w:eastAsia="仿宋_GB2312"/>
          <w:sz w:val="28"/>
          <w:szCs w:val="28"/>
        </w:rPr>
        <w:t>区域内，</w:t>
      </w:r>
      <w:r>
        <w:rPr>
          <w:rFonts w:eastAsia="仿宋_GB2312" w:cs="Times New Roman" w:ascii="Times New Roman" w:hAnsi="Times New Roman"/>
          <w:sz w:val="28"/>
          <w:szCs w:val="28"/>
        </w:rPr>
        <w:t>1000hPa</w:t>
      </w:r>
      <w:r>
        <w:rPr>
          <w:rFonts w:ascii="Times New Roman" w:hAnsi="Times New Roman" w:cs="Times New Roman" w:eastAsia="仿宋_GB2312"/>
          <w:sz w:val="28"/>
          <w:szCs w:val="28"/>
        </w:rPr>
        <w:t>高度异常场经验正交函数分析（</w:t>
      </w:r>
      <w:r>
        <w:rPr>
          <w:rFonts w:eastAsia="仿宋_GB2312" w:cs="Times New Roman" w:ascii="Times New Roman" w:hAnsi="Times New Roman"/>
          <w:sz w:val="28"/>
          <w:szCs w:val="28"/>
        </w:rPr>
        <w:t>EOF</w:t>
      </w:r>
      <w:r>
        <w:rPr>
          <w:rFonts w:ascii="Times New Roman" w:hAnsi="Times New Roman" w:cs="Times New Roman" w:eastAsia="仿宋_GB2312"/>
          <w:sz w:val="28"/>
          <w:szCs w:val="28"/>
        </w:rPr>
        <w:t xml:space="preserve">）所得的第一模态的时间系数的标准化序列，为北极涛动指数。  </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69. </w:t>
      </w:r>
      <w:r>
        <w:rPr>
          <w:rFonts w:ascii="Times New Roman" w:hAnsi="Times New Roman" w:cs="Times New Roman" w:eastAsia="仿宋_GB2312"/>
          <w:b/>
          <w:sz w:val="28"/>
          <w:szCs w:val="28"/>
        </w:rPr>
        <w:t xml:space="preserve">南极涛动指数 </w:t>
      </w:r>
      <w:r>
        <w:rPr>
          <w:rFonts w:eastAsia="仿宋_GB2312" w:cs="Times New Roman" w:ascii="Times New Roman" w:hAnsi="Times New Roman"/>
          <w:b/>
          <w:sz w:val="28"/>
          <w:szCs w:val="28"/>
        </w:rPr>
        <w:t>(Antarctic Oscillation, AAO)</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 xml:space="preserve">20°-90°S </w:t>
      </w:r>
      <w:r>
        <w:rPr>
          <w:rFonts w:ascii="Times New Roman" w:hAnsi="Times New Roman" w:cs="Times New Roman" w:eastAsia="仿宋_GB2312"/>
          <w:sz w:val="28"/>
          <w:szCs w:val="28"/>
        </w:rPr>
        <w:t>、</w:t>
      </w:r>
      <w:r>
        <w:rPr>
          <w:rFonts w:eastAsia="仿宋_GB2312" w:cs="Times New Roman" w:ascii="Times New Roman" w:hAnsi="Times New Roman"/>
          <w:sz w:val="28"/>
          <w:szCs w:val="28"/>
        </w:rPr>
        <w:t>0-360°</w:t>
      </w:r>
      <w:r>
        <w:rPr>
          <w:rFonts w:ascii="Times New Roman" w:hAnsi="Times New Roman" w:cs="Times New Roman" w:eastAsia="仿宋_GB2312"/>
          <w:sz w:val="28"/>
          <w:szCs w:val="28"/>
        </w:rPr>
        <w:t>区域内，</w:t>
      </w:r>
      <w:r>
        <w:rPr>
          <w:rFonts w:eastAsia="仿宋_GB2312" w:cs="Times New Roman" w:ascii="Times New Roman" w:hAnsi="Times New Roman"/>
          <w:sz w:val="28"/>
          <w:szCs w:val="28"/>
        </w:rPr>
        <w:t>700hPa</w:t>
      </w:r>
      <w:r>
        <w:rPr>
          <w:rFonts w:ascii="Times New Roman" w:hAnsi="Times New Roman" w:cs="Times New Roman" w:eastAsia="仿宋_GB2312"/>
          <w:sz w:val="28"/>
          <w:szCs w:val="28"/>
        </w:rPr>
        <w:t>高度异常场经验正交函数分析（</w:t>
      </w:r>
      <w:r>
        <w:rPr>
          <w:rFonts w:eastAsia="仿宋_GB2312" w:cs="Times New Roman" w:ascii="Times New Roman" w:hAnsi="Times New Roman"/>
          <w:sz w:val="28"/>
          <w:szCs w:val="28"/>
        </w:rPr>
        <w:t>EOF</w:t>
      </w:r>
      <w:r>
        <w:rPr>
          <w:rFonts w:ascii="Times New Roman" w:hAnsi="Times New Roman" w:cs="Times New Roman" w:eastAsia="仿宋_GB2312"/>
          <w:sz w:val="28"/>
          <w:szCs w:val="28"/>
        </w:rPr>
        <w:t>）所得的第一模态的时间系数的标准化序列，为南极涛动指数。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70. </w:t>
      </w:r>
      <w:r>
        <w:rPr>
          <w:rFonts w:ascii="Times New Roman" w:hAnsi="Times New Roman" w:cs="Times New Roman" w:eastAsia="仿宋_GB2312"/>
          <w:b/>
          <w:sz w:val="28"/>
          <w:szCs w:val="28"/>
        </w:rPr>
        <w:t xml:space="preserve">北大西洋涛动指数 </w:t>
      </w:r>
      <w:r>
        <w:rPr>
          <w:rFonts w:eastAsia="仿宋_GB2312" w:cs="Times New Roman" w:ascii="Times New Roman" w:hAnsi="Times New Roman"/>
          <w:b/>
          <w:sz w:val="28"/>
          <w:szCs w:val="28"/>
        </w:rPr>
        <w:t>(North Atlantic Oscillation , NAO)</w:t>
      </w:r>
    </w:p>
    <w:p>
      <w:pPr>
        <w:pStyle w:val="Normal"/>
        <w:snapToGrid w:val="false"/>
        <w:spacing w:lineRule="auto" w:line="360"/>
        <w:ind w:firstLine="549"/>
        <w:rPr>
          <w:rFonts w:ascii="Times New Roman" w:hAnsi="Times New Roman" w:eastAsia="仿宋_GB2312" w:cs="Times New Roman"/>
          <w:sz w:val="28"/>
          <w:szCs w:val="28"/>
        </w:rPr>
      </w:pPr>
      <w:r>
        <w:rPr>
          <w:rFonts w:eastAsia="仿宋_GB2312" w:cs="Times New Roman" w:ascii="Times New Roman" w:hAnsi="Times New Roman"/>
          <w:sz w:val="28"/>
          <w:szCs w:val="28"/>
        </w:rPr>
        <w:t>20°N-90°N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0-360°</w:t>
      </w:r>
      <w:r>
        <w:rPr>
          <w:rFonts w:ascii="Times New Roman" w:hAnsi="Times New Roman" w:cs="Times New Roman" w:eastAsia="仿宋_GB2312"/>
          <w:sz w:val="28"/>
          <w:szCs w:val="28"/>
        </w:rPr>
        <w:t>区域内，标准化</w:t>
      </w:r>
      <w:r>
        <w:rPr>
          <w:rFonts w:eastAsia="仿宋_GB2312" w:cs="Times New Roman" w:ascii="Times New Roman" w:hAnsi="Times New Roman"/>
          <w:sz w:val="28"/>
          <w:szCs w:val="28"/>
        </w:rPr>
        <w:t xml:space="preserve">500hPa </w:t>
      </w:r>
      <w:r>
        <w:rPr>
          <w:rFonts w:ascii="Times New Roman" w:hAnsi="Times New Roman" w:cs="Times New Roman" w:eastAsia="仿宋_GB2312"/>
          <w:sz w:val="28"/>
          <w:szCs w:val="28"/>
        </w:rPr>
        <w:t>高度场经验正交函数分析（</w:t>
      </w:r>
      <w:r>
        <w:rPr>
          <w:rFonts w:eastAsia="仿宋_GB2312" w:cs="Times New Roman" w:ascii="Times New Roman" w:hAnsi="Times New Roman"/>
          <w:sz w:val="28"/>
          <w:szCs w:val="28"/>
        </w:rPr>
        <w:t>EOF</w:t>
      </w:r>
      <w:r>
        <w:rPr>
          <w:rFonts w:ascii="Times New Roman" w:hAnsi="Times New Roman" w:cs="Times New Roman" w:eastAsia="仿宋_GB2312"/>
          <w:sz w:val="28"/>
          <w:szCs w:val="28"/>
        </w:rPr>
        <w:t>）所得的第一模态的时间系数，为北大西洋涛动指数。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71. </w:t>
      </w:r>
      <w:r>
        <w:rPr>
          <w:rFonts w:ascii="Times New Roman" w:hAnsi="Times New Roman" w:cs="Times New Roman" w:eastAsia="仿宋_GB2312"/>
          <w:b/>
          <w:sz w:val="28"/>
          <w:szCs w:val="28"/>
        </w:rPr>
        <w:t>太平洋</w:t>
      </w:r>
      <w:r>
        <w:rPr>
          <w:rFonts w:eastAsia="仿宋_GB2312" w:cs="Times New Roman" w:ascii="Times New Roman" w:hAnsi="Times New Roman"/>
          <w:b/>
          <w:sz w:val="28"/>
          <w:szCs w:val="28"/>
        </w:rPr>
        <w:t>-</w:t>
      </w:r>
      <w:r>
        <w:rPr>
          <w:rFonts w:ascii="Times New Roman" w:hAnsi="Times New Roman" w:cs="Times New Roman" w:eastAsia="仿宋_GB2312"/>
          <w:b/>
          <w:sz w:val="28"/>
          <w:szCs w:val="28"/>
        </w:rPr>
        <w:t xml:space="preserve">北美遥相关型指数 </w:t>
      </w:r>
      <w:r>
        <w:rPr>
          <w:rFonts w:eastAsia="仿宋_GB2312" w:cs="Times New Roman" w:ascii="Times New Roman" w:hAnsi="Times New Roman"/>
          <w:b/>
          <w:sz w:val="28"/>
          <w:szCs w:val="28"/>
        </w:rPr>
        <w:t>(Pacific/ North American Pattern , PNA)</w:t>
      </w:r>
    </w:p>
    <w:p>
      <w:pPr>
        <w:pStyle w:val="Normal"/>
        <w:snapToGrid w:val="false"/>
        <w:spacing w:lineRule="auto" w:line="360"/>
        <w:ind w:firstLine="549"/>
        <w:rPr>
          <w:rFonts w:ascii="Times New Roman" w:hAnsi="Times New Roman" w:eastAsia="仿宋_GB2312" w:cs="Times New Roman"/>
          <w:sz w:val="28"/>
          <w:szCs w:val="28"/>
        </w:rPr>
      </w:pPr>
      <w:r>
        <w:rPr>
          <w:rFonts w:eastAsia="仿宋_GB2312" w:cs="Times New Roman" w:ascii="Times New Roman" w:hAnsi="Times New Roman"/>
          <w:sz w:val="28"/>
          <w:szCs w:val="28"/>
        </w:rPr>
        <w:t>20°N-90°N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0-360°</w:t>
      </w:r>
      <w:r>
        <w:rPr>
          <w:rFonts w:ascii="Times New Roman" w:hAnsi="Times New Roman" w:cs="Times New Roman" w:eastAsia="仿宋_GB2312"/>
          <w:sz w:val="28"/>
          <w:szCs w:val="28"/>
        </w:rPr>
        <w:t>区域内，标准化</w:t>
      </w:r>
      <w:r>
        <w:rPr>
          <w:rFonts w:eastAsia="仿宋_GB2312" w:cs="Times New Roman" w:ascii="Times New Roman" w:hAnsi="Times New Roman"/>
          <w:sz w:val="28"/>
          <w:szCs w:val="28"/>
        </w:rPr>
        <w:t xml:space="preserve">500hPa </w:t>
      </w:r>
      <w:r>
        <w:rPr>
          <w:rFonts w:ascii="Times New Roman" w:hAnsi="Times New Roman" w:cs="Times New Roman" w:eastAsia="仿宋_GB2312"/>
          <w:sz w:val="28"/>
          <w:szCs w:val="28"/>
        </w:rPr>
        <w:t>高度场经验正交函数分析（</w:t>
      </w:r>
      <w:r>
        <w:rPr>
          <w:rFonts w:eastAsia="仿宋_GB2312" w:cs="Times New Roman" w:ascii="Times New Roman" w:hAnsi="Times New Roman"/>
          <w:sz w:val="28"/>
          <w:szCs w:val="28"/>
        </w:rPr>
        <w:t>EOF</w:t>
      </w:r>
      <w:r>
        <w:rPr>
          <w:rFonts w:ascii="Times New Roman" w:hAnsi="Times New Roman" w:cs="Times New Roman" w:eastAsia="仿宋_GB2312"/>
          <w:sz w:val="28"/>
          <w:szCs w:val="28"/>
        </w:rPr>
        <w:t>）所得的第二模态的时间系数，为太平洋</w:t>
      </w:r>
      <w:r>
        <w:rPr>
          <w:rFonts w:eastAsia="仿宋_GB2312" w:cs="Times New Roman" w:ascii="Times New Roman" w:hAnsi="Times New Roman"/>
          <w:sz w:val="28"/>
          <w:szCs w:val="28"/>
        </w:rPr>
        <w:t>-</w:t>
      </w:r>
      <w:r>
        <w:rPr>
          <w:rFonts w:ascii="Times New Roman" w:hAnsi="Times New Roman" w:cs="Times New Roman" w:eastAsia="仿宋_GB2312"/>
          <w:sz w:val="28"/>
          <w:szCs w:val="28"/>
        </w:rPr>
        <w:t>北美遥相关型指数。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72. </w:t>
      </w:r>
      <w:r>
        <w:rPr>
          <w:rFonts w:ascii="Times New Roman" w:hAnsi="Times New Roman" w:cs="Times New Roman" w:eastAsia="仿宋_GB2312"/>
          <w:b/>
          <w:sz w:val="28"/>
          <w:szCs w:val="28"/>
        </w:rPr>
        <w:t xml:space="preserve">东大西洋遥相关型指数 </w:t>
      </w:r>
      <w:r>
        <w:rPr>
          <w:rFonts w:eastAsia="仿宋_GB2312" w:cs="Times New Roman" w:ascii="Times New Roman" w:hAnsi="Times New Roman"/>
          <w:b/>
          <w:sz w:val="28"/>
          <w:szCs w:val="28"/>
        </w:rPr>
        <w:t>(East Atlantic Pattern, EA)</w:t>
      </w:r>
    </w:p>
    <w:p>
      <w:pPr>
        <w:pStyle w:val="Normal"/>
        <w:snapToGrid w:val="false"/>
        <w:spacing w:lineRule="auto" w:line="360"/>
        <w:ind w:firstLine="549"/>
        <w:rPr>
          <w:rFonts w:ascii="Times New Roman" w:hAnsi="Times New Roman" w:eastAsia="仿宋_GB2312" w:cs="Times New Roman"/>
          <w:sz w:val="28"/>
          <w:szCs w:val="28"/>
        </w:rPr>
      </w:pPr>
      <w:r>
        <w:rPr>
          <w:rFonts w:eastAsia="仿宋_GB2312" w:cs="Times New Roman" w:ascii="Times New Roman" w:hAnsi="Times New Roman"/>
          <w:sz w:val="28"/>
          <w:szCs w:val="28"/>
        </w:rPr>
        <w:t>20°N-90°N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0-360°</w:t>
      </w:r>
      <w:r>
        <w:rPr>
          <w:rFonts w:ascii="Times New Roman" w:hAnsi="Times New Roman" w:cs="Times New Roman" w:eastAsia="仿宋_GB2312"/>
          <w:sz w:val="28"/>
          <w:szCs w:val="28"/>
        </w:rPr>
        <w:t>区域内，标准化</w:t>
      </w:r>
      <w:r>
        <w:rPr>
          <w:rFonts w:eastAsia="仿宋_GB2312" w:cs="Times New Roman" w:ascii="Times New Roman" w:hAnsi="Times New Roman"/>
          <w:sz w:val="28"/>
          <w:szCs w:val="28"/>
        </w:rPr>
        <w:t xml:space="preserve">500hPa </w:t>
      </w:r>
      <w:r>
        <w:rPr>
          <w:rFonts w:ascii="Times New Roman" w:hAnsi="Times New Roman" w:cs="Times New Roman" w:eastAsia="仿宋_GB2312"/>
          <w:sz w:val="28"/>
          <w:szCs w:val="28"/>
        </w:rPr>
        <w:t>高度场经验正交函数分析（</w:t>
      </w:r>
      <w:r>
        <w:rPr>
          <w:rFonts w:eastAsia="仿宋_GB2312" w:cs="Times New Roman" w:ascii="Times New Roman" w:hAnsi="Times New Roman"/>
          <w:sz w:val="28"/>
          <w:szCs w:val="28"/>
        </w:rPr>
        <w:t>EOF</w:t>
      </w:r>
      <w:r>
        <w:rPr>
          <w:rFonts w:ascii="Times New Roman" w:hAnsi="Times New Roman" w:cs="Times New Roman" w:eastAsia="仿宋_GB2312"/>
          <w:sz w:val="28"/>
          <w:szCs w:val="28"/>
        </w:rPr>
        <w:t>）所得的第三模态的时间系数，为东大西洋遥相关型指数。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73. </w:t>
      </w:r>
      <w:r>
        <w:rPr>
          <w:rFonts w:ascii="Times New Roman" w:hAnsi="Times New Roman" w:cs="Times New Roman" w:eastAsia="仿宋_GB2312"/>
          <w:b/>
          <w:sz w:val="28"/>
          <w:szCs w:val="28"/>
        </w:rPr>
        <w:t xml:space="preserve">西太平洋遥相关型指数 </w:t>
      </w:r>
      <w:r>
        <w:rPr>
          <w:rFonts w:eastAsia="仿宋_GB2312" w:cs="Times New Roman" w:ascii="Times New Roman" w:hAnsi="Times New Roman"/>
          <w:b/>
          <w:sz w:val="28"/>
          <w:szCs w:val="28"/>
        </w:rPr>
        <w:t>(West Pacific Pattern , WP)</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20°N-90°N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0-360°</w:t>
      </w:r>
      <w:r>
        <w:rPr>
          <w:rFonts w:ascii="Times New Roman" w:hAnsi="Times New Roman" w:cs="Times New Roman" w:eastAsia="仿宋_GB2312"/>
          <w:sz w:val="28"/>
          <w:szCs w:val="28"/>
        </w:rPr>
        <w:t>区域内，标准化</w:t>
      </w:r>
      <w:r>
        <w:rPr>
          <w:rFonts w:eastAsia="仿宋_GB2312" w:cs="Times New Roman" w:ascii="Times New Roman" w:hAnsi="Times New Roman"/>
          <w:sz w:val="28"/>
          <w:szCs w:val="28"/>
        </w:rPr>
        <w:t xml:space="preserve">500hPa </w:t>
      </w:r>
      <w:r>
        <w:rPr>
          <w:rFonts w:ascii="Times New Roman" w:hAnsi="Times New Roman" w:cs="Times New Roman" w:eastAsia="仿宋_GB2312"/>
          <w:sz w:val="28"/>
          <w:szCs w:val="28"/>
        </w:rPr>
        <w:t>高度场经验正交函数分析（</w:t>
      </w:r>
      <w:r>
        <w:rPr>
          <w:rFonts w:eastAsia="仿宋_GB2312" w:cs="Times New Roman" w:ascii="Times New Roman" w:hAnsi="Times New Roman"/>
          <w:sz w:val="28"/>
          <w:szCs w:val="28"/>
        </w:rPr>
        <w:t>EOF</w:t>
      </w:r>
      <w:r>
        <w:rPr>
          <w:rFonts w:ascii="Times New Roman" w:hAnsi="Times New Roman" w:cs="Times New Roman" w:eastAsia="仿宋_GB2312"/>
          <w:sz w:val="28"/>
          <w:szCs w:val="28"/>
        </w:rPr>
        <w:t>）所得的第四模态的时间系数，为西太平洋遥相关型指数。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74. </w:t>
      </w:r>
      <w:r>
        <w:rPr>
          <w:rFonts w:ascii="Times New Roman" w:hAnsi="Times New Roman" w:cs="Times New Roman" w:eastAsia="仿宋_GB2312"/>
          <w:b/>
          <w:sz w:val="28"/>
          <w:szCs w:val="28"/>
        </w:rPr>
        <w:t xml:space="preserve">北太平洋遥相关型指数 </w:t>
      </w:r>
      <w:r>
        <w:rPr>
          <w:rFonts w:eastAsia="仿宋_GB2312" w:cs="Times New Roman" w:ascii="Times New Roman" w:hAnsi="Times New Roman"/>
          <w:b/>
          <w:sz w:val="28"/>
          <w:szCs w:val="28"/>
        </w:rPr>
        <w:t>(North Pacific Pattern , NP)</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20°N-90°N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0-360°</w:t>
      </w:r>
      <w:r>
        <w:rPr>
          <w:rFonts w:ascii="Times New Roman" w:hAnsi="Times New Roman" w:cs="Times New Roman" w:eastAsia="仿宋_GB2312"/>
          <w:sz w:val="28"/>
          <w:szCs w:val="28"/>
        </w:rPr>
        <w:t>区域内，标准化</w:t>
      </w:r>
      <w:r>
        <w:rPr>
          <w:rFonts w:eastAsia="仿宋_GB2312" w:cs="Times New Roman" w:ascii="Times New Roman" w:hAnsi="Times New Roman"/>
          <w:sz w:val="28"/>
          <w:szCs w:val="28"/>
        </w:rPr>
        <w:t xml:space="preserve">500hPa </w:t>
      </w:r>
      <w:r>
        <w:rPr>
          <w:rFonts w:ascii="Times New Roman" w:hAnsi="Times New Roman" w:cs="Times New Roman" w:eastAsia="仿宋_GB2312"/>
          <w:sz w:val="28"/>
          <w:szCs w:val="28"/>
        </w:rPr>
        <w:t>高度场经验正交函数分析（</w:t>
      </w:r>
      <w:r>
        <w:rPr>
          <w:rFonts w:eastAsia="仿宋_GB2312" w:cs="Times New Roman" w:ascii="Times New Roman" w:hAnsi="Times New Roman"/>
          <w:sz w:val="28"/>
          <w:szCs w:val="28"/>
        </w:rPr>
        <w:t>EOF</w:t>
      </w:r>
      <w:r>
        <w:rPr>
          <w:rFonts w:ascii="Times New Roman" w:hAnsi="Times New Roman" w:cs="Times New Roman" w:eastAsia="仿宋_GB2312"/>
          <w:sz w:val="28"/>
          <w:szCs w:val="28"/>
        </w:rPr>
        <w:t>）所得的第五模态的时间系数，为北太平洋遥相关型指数。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75. </w:t>
      </w:r>
      <w:r>
        <w:rPr>
          <w:rFonts w:ascii="Times New Roman" w:hAnsi="Times New Roman" w:cs="Times New Roman" w:eastAsia="仿宋_GB2312"/>
          <w:b/>
          <w:sz w:val="28"/>
          <w:szCs w:val="28"/>
        </w:rPr>
        <w:t>东大西洋</w:t>
      </w:r>
      <w:r>
        <w:rPr>
          <w:rFonts w:eastAsia="仿宋_GB2312" w:cs="Times New Roman" w:ascii="Times New Roman" w:hAnsi="Times New Roman"/>
          <w:b/>
          <w:sz w:val="28"/>
          <w:szCs w:val="28"/>
        </w:rPr>
        <w:t>-</w:t>
      </w:r>
      <w:r>
        <w:rPr>
          <w:rFonts w:ascii="Times New Roman" w:hAnsi="Times New Roman" w:cs="Times New Roman" w:eastAsia="仿宋_GB2312"/>
          <w:b/>
          <w:sz w:val="28"/>
          <w:szCs w:val="28"/>
        </w:rPr>
        <w:t>西俄罗斯遥相关型指数（</w:t>
      </w:r>
      <w:r>
        <w:rPr>
          <w:rFonts w:eastAsia="仿宋_GB2312" w:cs="Times New Roman" w:ascii="Times New Roman" w:hAnsi="Times New Roman"/>
          <w:b/>
          <w:sz w:val="28"/>
          <w:szCs w:val="28"/>
        </w:rPr>
        <w:t>East Atlantic-West Russia Pattern , EA/WR)</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20°N-90°N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0-360°</w:t>
      </w:r>
      <w:r>
        <w:rPr>
          <w:rFonts w:ascii="Times New Roman" w:hAnsi="Times New Roman" w:cs="Times New Roman" w:eastAsia="仿宋_GB2312"/>
          <w:sz w:val="28"/>
          <w:szCs w:val="28"/>
        </w:rPr>
        <w:t>区域内，标准化</w:t>
      </w:r>
      <w:r>
        <w:rPr>
          <w:rFonts w:eastAsia="仿宋_GB2312" w:cs="Times New Roman" w:ascii="Times New Roman" w:hAnsi="Times New Roman"/>
          <w:sz w:val="28"/>
          <w:szCs w:val="28"/>
        </w:rPr>
        <w:t xml:space="preserve">500hPa </w:t>
      </w:r>
      <w:r>
        <w:rPr>
          <w:rFonts w:ascii="Times New Roman" w:hAnsi="Times New Roman" w:cs="Times New Roman" w:eastAsia="仿宋_GB2312"/>
          <w:sz w:val="28"/>
          <w:szCs w:val="28"/>
        </w:rPr>
        <w:t>高度场经验正交函数分析（</w:t>
      </w:r>
      <w:r>
        <w:rPr>
          <w:rFonts w:eastAsia="仿宋_GB2312" w:cs="Times New Roman" w:ascii="Times New Roman" w:hAnsi="Times New Roman"/>
          <w:sz w:val="28"/>
          <w:szCs w:val="28"/>
        </w:rPr>
        <w:t>EOF</w:t>
      </w:r>
      <w:r>
        <w:rPr>
          <w:rFonts w:ascii="Times New Roman" w:hAnsi="Times New Roman" w:cs="Times New Roman" w:eastAsia="仿宋_GB2312"/>
          <w:sz w:val="28"/>
          <w:szCs w:val="28"/>
        </w:rPr>
        <w:t>）所得的第六模态的时间系数，为东大西洋</w:t>
      </w:r>
      <w:r>
        <w:rPr>
          <w:rFonts w:eastAsia="仿宋_GB2312" w:cs="Times New Roman" w:ascii="Times New Roman" w:hAnsi="Times New Roman"/>
          <w:sz w:val="28"/>
          <w:szCs w:val="28"/>
        </w:rPr>
        <w:t>-</w:t>
      </w:r>
      <w:r>
        <w:rPr>
          <w:rFonts w:ascii="Times New Roman" w:hAnsi="Times New Roman" w:cs="Times New Roman" w:eastAsia="仿宋_GB2312"/>
          <w:sz w:val="28"/>
          <w:szCs w:val="28"/>
        </w:rPr>
        <w:t>西俄罗斯遥相关型指数。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76. </w:t>
      </w:r>
      <w:r>
        <w:rPr>
          <w:rFonts w:ascii="Times New Roman" w:hAnsi="Times New Roman" w:cs="Times New Roman" w:eastAsia="仿宋_GB2312"/>
          <w:b/>
          <w:sz w:val="28"/>
          <w:szCs w:val="28"/>
        </w:rPr>
        <w:t>热带</w:t>
      </w:r>
      <w:r>
        <w:rPr>
          <w:rFonts w:eastAsia="仿宋_GB2312" w:cs="Times New Roman" w:ascii="Times New Roman" w:hAnsi="Times New Roman"/>
          <w:b/>
          <w:sz w:val="28"/>
          <w:szCs w:val="28"/>
        </w:rPr>
        <w:t>-</w:t>
      </w:r>
      <w:r>
        <w:rPr>
          <w:rFonts w:ascii="Times New Roman" w:hAnsi="Times New Roman" w:cs="Times New Roman" w:eastAsia="仿宋_GB2312"/>
          <w:b/>
          <w:sz w:val="28"/>
          <w:szCs w:val="28"/>
        </w:rPr>
        <w:t xml:space="preserve">北半球遥相关型指数 </w:t>
      </w:r>
      <w:r>
        <w:rPr>
          <w:rFonts w:eastAsia="仿宋_GB2312" w:cs="Times New Roman" w:ascii="Times New Roman" w:hAnsi="Times New Roman"/>
          <w:b/>
          <w:sz w:val="28"/>
          <w:szCs w:val="28"/>
        </w:rPr>
        <w:t>(Tropical-Northern Hemisphere Pattern, TNH)</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20°N-90°N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0-360°</w:t>
      </w:r>
      <w:r>
        <w:rPr>
          <w:rFonts w:ascii="Times New Roman" w:hAnsi="Times New Roman" w:cs="Times New Roman" w:eastAsia="仿宋_GB2312"/>
          <w:sz w:val="28"/>
          <w:szCs w:val="28"/>
        </w:rPr>
        <w:t>区域内，标准化</w:t>
      </w:r>
      <w:r>
        <w:rPr>
          <w:rFonts w:eastAsia="仿宋_GB2312" w:cs="Times New Roman" w:ascii="Times New Roman" w:hAnsi="Times New Roman"/>
          <w:sz w:val="28"/>
          <w:szCs w:val="28"/>
        </w:rPr>
        <w:t xml:space="preserve">500hPa </w:t>
      </w:r>
      <w:r>
        <w:rPr>
          <w:rFonts w:ascii="Times New Roman" w:hAnsi="Times New Roman" w:cs="Times New Roman" w:eastAsia="仿宋_GB2312"/>
          <w:sz w:val="28"/>
          <w:szCs w:val="28"/>
        </w:rPr>
        <w:t>高度场经验正交函数分析（</w:t>
      </w:r>
      <w:r>
        <w:rPr>
          <w:rFonts w:eastAsia="仿宋_GB2312" w:cs="Times New Roman" w:ascii="Times New Roman" w:hAnsi="Times New Roman"/>
          <w:sz w:val="28"/>
          <w:szCs w:val="28"/>
        </w:rPr>
        <w:t>EOF</w:t>
      </w:r>
      <w:r>
        <w:rPr>
          <w:rFonts w:ascii="Times New Roman" w:hAnsi="Times New Roman" w:cs="Times New Roman" w:eastAsia="仿宋_GB2312"/>
          <w:sz w:val="28"/>
          <w:szCs w:val="28"/>
        </w:rPr>
        <w:t>）所得的第七模态的时间系数，为热带</w:t>
      </w:r>
      <w:r>
        <w:rPr>
          <w:rFonts w:eastAsia="仿宋_GB2312" w:cs="Times New Roman" w:ascii="Times New Roman" w:hAnsi="Times New Roman"/>
          <w:sz w:val="28"/>
          <w:szCs w:val="28"/>
        </w:rPr>
        <w:t>-</w:t>
      </w:r>
      <w:r>
        <w:rPr>
          <w:rFonts w:ascii="Times New Roman" w:hAnsi="Times New Roman" w:cs="Times New Roman" w:eastAsia="仿宋_GB2312"/>
          <w:sz w:val="28"/>
          <w:szCs w:val="28"/>
        </w:rPr>
        <w:t>北半球遥相关型指数。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77. </w:t>
      </w:r>
      <w:r>
        <w:rPr>
          <w:rFonts w:ascii="Times New Roman" w:hAnsi="Times New Roman" w:cs="Times New Roman" w:eastAsia="仿宋_GB2312"/>
          <w:b/>
          <w:sz w:val="28"/>
          <w:szCs w:val="28"/>
        </w:rPr>
        <w:t>极地</w:t>
      </w:r>
      <w:r>
        <w:rPr>
          <w:rFonts w:eastAsia="仿宋_GB2312" w:cs="Times New Roman" w:ascii="Times New Roman" w:hAnsi="Times New Roman"/>
          <w:b/>
          <w:sz w:val="28"/>
          <w:szCs w:val="28"/>
        </w:rPr>
        <w:t>-</w:t>
      </w:r>
      <w:r>
        <w:rPr>
          <w:rFonts w:ascii="Times New Roman" w:hAnsi="Times New Roman" w:cs="Times New Roman" w:eastAsia="仿宋_GB2312"/>
          <w:b/>
          <w:sz w:val="28"/>
          <w:szCs w:val="28"/>
        </w:rPr>
        <w:t xml:space="preserve">欧亚遥相关型指数 </w:t>
      </w:r>
      <w:r>
        <w:rPr>
          <w:rFonts w:eastAsia="仿宋_GB2312" w:cs="Times New Roman" w:ascii="Times New Roman" w:hAnsi="Times New Roman"/>
          <w:b/>
          <w:sz w:val="28"/>
          <w:szCs w:val="28"/>
        </w:rPr>
        <w:t>(Polar-Eurasia Pattern , POL)</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20°N-90°N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0-360°</w:t>
      </w:r>
      <w:r>
        <w:rPr>
          <w:rFonts w:ascii="Times New Roman" w:hAnsi="Times New Roman" w:cs="Times New Roman" w:eastAsia="仿宋_GB2312"/>
          <w:sz w:val="28"/>
          <w:szCs w:val="28"/>
        </w:rPr>
        <w:t>区域内，标准化</w:t>
      </w:r>
      <w:r>
        <w:rPr>
          <w:rFonts w:eastAsia="仿宋_GB2312" w:cs="Times New Roman" w:ascii="Times New Roman" w:hAnsi="Times New Roman"/>
          <w:sz w:val="28"/>
          <w:szCs w:val="28"/>
        </w:rPr>
        <w:t xml:space="preserve">500hPa </w:t>
      </w:r>
      <w:r>
        <w:rPr>
          <w:rFonts w:ascii="Times New Roman" w:hAnsi="Times New Roman" w:cs="Times New Roman" w:eastAsia="仿宋_GB2312"/>
          <w:sz w:val="28"/>
          <w:szCs w:val="28"/>
        </w:rPr>
        <w:t>高度场经验正交函数分析（</w:t>
      </w:r>
      <w:r>
        <w:rPr>
          <w:rFonts w:eastAsia="仿宋_GB2312" w:cs="Times New Roman" w:ascii="Times New Roman" w:hAnsi="Times New Roman"/>
          <w:sz w:val="28"/>
          <w:szCs w:val="28"/>
        </w:rPr>
        <w:t>EOF</w:t>
      </w:r>
      <w:r>
        <w:rPr>
          <w:rFonts w:ascii="Times New Roman" w:hAnsi="Times New Roman" w:cs="Times New Roman" w:eastAsia="仿宋_GB2312"/>
          <w:sz w:val="28"/>
          <w:szCs w:val="28"/>
        </w:rPr>
        <w:t>）所得的第八模态的时间系数，为极地</w:t>
      </w:r>
      <w:r>
        <w:rPr>
          <w:rFonts w:eastAsia="仿宋_GB2312" w:cs="Times New Roman" w:ascii="Times New Roman" w:hAnsi="Times New Roman"/>
          <w:sz w:val="28"/>
          <w:szCs w:val="28"/>
        </w:rPr>
        <w:t>-</w:t>
      </w:r>
      <w:r>
        <w:rPr>
          <w:rFonts w:ascii="Times New Roman" w:hAnsi="Times New Roman" w:cs="Times New Roman" w:eastAsia="仿宋_GB2312"/>
          <w:sz w:val="28"/>
          <w:szCs w:val="28"/>
        </w:rPr>
        <w:t>欧亚遥相关型指数。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78. </w:t>
      </w:r>
      <w:r>
        <w:rPr>
          <w:rFonts w:ascii="Times New Roman" w:hAnsi="Times New Roman" w:cs="Times New Roman" w:eastAsia="仿宋_GB2312"/>
          <w:b/>
          <w:sz w:val="28"/>
          <w:szCs w:val="28"/>
        </w:rPr>
        <w:t xml:space="preserve">斯堪的纳维亚遥相关型指数 </w:t>
      </w:r>
      <w:r>
        <w:rPr>
          <w:rFonts w:eastAsia="仿宋_GB2312" w:cs="Times New Roman" w:ascii="Times New Roman" w:hAnsi="Times New Roman"/>
          <w:b/>
          <w:sz w:val="28"/>
          <w:szCs w:val="28"/>
        </w:rPr>
        <w:t>(Scandinavia Pattern , SCA)</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20°N-90°N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0-360°</w:t>
      </w:r>
      <w:r>
        <w:rPr>
          <w:rFonts w:ascii="Times New Roman" w:hAnsi="Times New Roman" w:cs="Times New Roman" w:eastAsia="仿宋_GB2312"/>
          <w:sz w:val="28"/>
          <w:szCs w:val="28"/>
        </w:rPr>
        <w:t>区域内，标准化</w:t>
      </w:r>
      <w:r>
        <w:rPr>
          <w:rFonts w:eastAsia="仿宋_GB2312" w:cs="Times New Roman" w:ascii="Times New Roman" w:hAnsi="Times New Roman"/>
          <w:sz w:val="28"/>
          <w:szCs w:val="28"/>
        </w:rPr>
        <w:t xml:space="preserve">500hPa </w:t>
      </w:r>
      <w:r>
        <w:rPr>
          <w:rFonts w:ascii="Times New Roman" w:hAnsi="Times New Roman" w:cs="Times New Roman" w:eastAsia="仿宋_GB2312"/>
          <w:sz w:val="28"/>
          <w:szCs w:val="28"/>
        </w:rPr>
        <w:t>高度场经验正交函数分析（</w:t>
      </w:r>
      <w:r>
        <w:rPr>
          <w:rFonts w:eastAsia="仿宋_GB2312" w:cs="Times New Roman" w:ascii="Times New Roman" w:hAnsi="Times New Roman"/>
          <w:sz w:val="28"/>
          <w:szCs w:val="28"/>
        </w:rPr>
        <w:t>EOF</w:t>
      </w:r>
      <w:r>
        <w:rPr>
          <w:rFonts w:ascii="Times New Roman" w:hAnsi="Times New Roman" w:cs="Times New Roman" w:eastAsia="仿宋_GB2312"/>
          <w:sz w:val="28"/>
          <w:szCs w:val="28"/>
        </w:rPr>
        <w:t>）所得的第九模态的时间系数，为斯堪的纳维亚遥相关型指数。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79. </w:t>
      </w:r>
      <w:r>
        <w:rPr>
          <w:rFonts w:ascii="Times New Roman" w:hAnsi="Times New Roman" w:cs="Times New Roman" w:eastAsia="仿宋_GB2312"/>
          <w:b/>
          <w:sz w:val="28"/>
          <w:szCs w:val="28"/>
        </w:rPr>
        <w:t>太平洋转换型指数（</w:t>
      </w:r>
      <w:r>
        <w:rPr>
          <w:rFonts w:eastAsia="仿宋_GB2312" w:cs="Times New Roman" w:ascii="Times New Roman" w:hAnsi="Times New Roman"/>
          <w:b/>
          <w:sz w:val="28"/>
          <w:szCs w:val="28"/>
        </w:rPr>
        <w:t>Pacific Transition Pattern, PT)</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20°N-90°N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0-360°</w:t>
      </w:r>
      <w:r>
        <w:rPr>
          <w:rFonts w:ascii="Times New Roman" w:hAnsi="Times New Roman" w:cs="Times New Roman" w:eastAsia="仿宋_GB2312"/>
          <w:sz w:val="28"/>
          <w:szCs w:val="28"/>
        </w:rPr>
        <w:t>区域内，标准化</w:t>
      </w:r>
      <w:r>
        <w:rPr>
          <w:rFonts w:eastAsia="仿宋_GB2312" w:cs="Times New Roman" w:ascii="Times New Roman" w:hAnsi="Times New Roman"/>
          <w:sz w:val="28"/>
          <w:szCs w:val="28"/>
        </w:rPr>
        <w:t xml:space="preserve">500hPa </w:t>
      </w:r>
      <w:r>
        <w:rPr>
          <w:rFonts w:ascii="Times New Roman" w:hAnsi="Times New Roman" w:cs="Times New Roman" w:eastAsia="仿宋_GB2312"/>
          <w:sz w:val="28"/>
          <w:szCs w:val="28"/>
        </w:rPr>
        <w:t>高度场经验正交函数分析（</w:t>
      </w:r>
      <w:r>
        <w:rPr>
          <w:rFonts w:eastAsia="仿宋_GB2312" w:cs="Times New Roman" w:ascii="Times New Roman" w:hAnsi="Times New Roman"/>
          <w:sz w:val="28"/>
          <w:szCs w:val="28"/>
        </w:rPr>
        <w:t>EOF</w:t>
      </w:r>
      <w:r>
        <w:rPr>
          <w:rFonts w:ascii="Times New Roman" w:hAnsi="Times New Roman" w:cs="Times New Roman" w:eastAsia="仿宋_GB2312"/>
          <w:sz w:val="28"/>
          <w:szCs w:val="28"/>
        </w:rPr>
        <w:t>）所得的第十模态的时间系数，为太平洋转换型指数。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80. 30hPa</w:t>
      </w:r>
      <w:r>
        <w:rPr>
          <w:rFonts w:ascii="Times New Roman" w:hAnsi="Times New Roman" w:cs="Times New Roman" w:eastAsia="仿宋_GB2312"/>
          <w:b/>
          <w:sz w:val="28"/>
          <w:szCs w:val="28"/>
        </w:rPr>
        <w:t xml:space="preserve">纬向风指数 </w:t>
      </w:r>
      <w:r>
        <w:rPr>
          <w:rFonts w:eastAsia="仿宋_GB2312" w:cs="Times New Roman" w:ascii="Times New Roman" w:hAnsi="Times New Roman"/>
          <w:b/>
          <w:sz w:val="28"/>
          <w:szCs w:val="28"/>
        </w:rPr>
        <w:t>(30hPa zonal wind Index)</w:t>
      </w:r>
    </w:p>
    <w:p>
      <w:pPr>
        <w:pStyle w:val="Normal"/>
        <w:snapToGrid w:val="false"/>
        <w:spacing w:lineRule="auto" w:line="360"/>
        <w:ind w:firstLine="549"/>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30hPa</w:t>
      </w:r>
      <w:r>
        <w:rPr>
          <w:rFonts w:ascii="Times New Roman" w:hAnsi="Times New Roman" w:cs="Times New Roman" w:eastAsia="仿宋_GB2312"/>
          <w:sz w:val="28"/>
          <w:szCs w:val="28"/>
        </w:rPr>
        <w:t>纬向风场，</w:t>
      </w:r>
      <w:r>
        <w:rPr>
          <w:rFonts w:eastAsia="仿宋_GB2312" w:cs="Times New Roman" w:ascii="Times New Roman" w:hAnsi="Times New Roman"/>
          <w:sz w:val="28"/>
          <w:szCs w:val="28"/>
        </w:rPr>
        <w:t>60°S-60°N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73°E-90°W</w:t>
      </w:r>
      <w:r>
        <w:rPr>
          <w:rFonts w:ascii="Times New Roman" w:hAnsi="Times New Roman" w:cs="Times New Roman" w:eastAsia="仿宋_GB2312"/>
          <w:sz w:val="28"/>
          <w:szCs w:val="28"/>
        </w:rPr>
        <w:t>区域纬向风的平均值，为</w:t>
      </w:r>
      <w:r>
        <w:rPr>
          <w:rFonts w:eastAsia="仿宋_GB2312" w:cs="Times New Roman" w:ascii="Times New Roman" w:hAnsi="Times New Roman"/>
          <w:sz w:val="28"/>
          <w:szCs w:val="28"/>
        </w:rPr>
        <w:t>30hPa</w:t>
      </w:r>
      <w:r>
        <w:rPr>
          <w:rFonts w:ascii="Times New Roman" w:hAnsi="Times New Roman" w:cs="Times New Roman" w:eastAsia="仿宋_GB2312"/>
          <w:sz w:val="28"/>
          <w:szCs w:val="28"/>
        </w:rPr>
        <w:t>纬向风指数。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81. 50hPa</w:t>
      </w:r>
      <w:r>
        <w:rPr>
          <w:rFonts w:ascii="Times New Roman" w:hAnsi="Times New Roman" w:cs="Times New Roman" w:eastAsia="仿宋_GB2312"/>
          <w:b/>
          <w:sz w:val="28"/>
          <w:szCs w:val="28"/>
        </w:rPr>
        <w:t>纬向风指数（</w:t>
      </w:r>
      <w:r>
        <w:rPr>
          <w:rFonts w:eastAsia="仿宋_GB2312" w:cs="Times New Roman" w:ascii="Times New Roman" w:hAnsi="Times New Roman"/>
          <w:b/>
          <w:sz w:val="28"/>
          <w:szCs w:val="28"/>
        </w:rPr>
        <w:t>50 hPa zonal wind Index</w:t>
      </w:r>
      <w:r>
        <w:rPr>
          <w:rFonts w:ascii="Times New Roman" w:hAnsi="Times New Roman" w:cs="Times New Roman" w:eastAsia="仿宋_GB2312"/>
          <w:b/>
          <w:sz w:val="28"/>
          <w:szCs w:val="28"/>
        </w:rPr>
        <w:t>）</w:t>
      </w:r>
    </w:p>
    <w:p>
      <w:pPr>
        <w:pStyle w:val="Normal"/>
        <w:snapToGrid w:val="false"/>
        <w:spacing w:lineRule="auto" w:line="36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50hPa</w:t>
      </w:r>
      <w:r>
        <w:rPr>
          <w:rFonts w:ascii="Times New Roman" w:hAnsi="Times New Roman" w:cs="Times New Roman" w:eastAsia="仿宋_GB2312"/>
          <w:sz w:val="28"/>
          <w:szCs w:val="28"/>
        </w:rPr>
        <w:t>纬向风场，</w:t>
      </w:r>
      <w:r>
        <w:rPr>
          <w:rFonts w:eastAsia="仿宋_GB2312" w:cs="Times New Roman" w:ascii="Times New Roman" w:hAnsi="Times New Roman"/>
          <w:sz w:val="28"/>
          <w:szCs w:val="28"/>
        </w:rPr>
        <w:t>60°S-60°N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73°E-90°W</w:t>
      </w:r>
      <w:r>
        <w:rPr>
          <w:rFonts w:ascii="Times New Roman" w:hAnsi="Times New Roman" w:cs="Times New Roman" w:eastAsia="仿宋_GB2312"/>
          <w:sz w:val="28"/>
          <w:szCs w:val="28"/>
        </w:rPr>
        <w:t>区域纬向风的平均值，为</w:t>
      </w:r>
      <w:r>
        <w:rPr>
          <w:rFonts w:eastAsia="仿宋_GB2312" w:cs="Times New Roman" w:ascii="Times New Roman" w:hAnsi="Times New Roman"/>
          <w:sz w:val="28"/>
          <w:szCs w:val="28"/>
        </w:rPr>
        <w:t>50hPa</w:t>
      </w:r>
      <w:r>
        <w:rPr>
          <w:rFonts w:ascii="Times New Roman" w:hAnsi="Times New Roman" w:cs="Times New Roman" w:eastAsia="仿宋_GB2312"/>
          <w:sz w:val="28"/>
          <w:szCs w:val="28"/>
        </w:rPr>
        <w:t>纬向风指数。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82. </w:t>
      </w:r>
      <w:r>
        <w:rPr>
          <w:rFonts w:ascii="Times New Roman" w:hAnsi="Times New Roman" w:cs="Times New Roman" w:eastAsia="仿宋_GB2312"/>
          <w:b/>
          <w:sz w:val="28"/>
          <w:szCs w:val="28"/>
        </w:rPr>
        <w:t>赤道中东太平洋</w:t>
      </w:r>
      <w:r>
        <w:rPr>
          <w:rFonts w:eastAsia="仿宋_GB2312" w:cs="Times New Roman" w:ascii="Times New Roman" w:hAnsi="Times New Roman"/>
          <w:b/>
          <w:sz w:val="28"/>
          <w:szCs w:val="28"/>
        </w:rPr>
        <w:t>200hPa</w:t>
      </w:r>
      <w:r>
        <w:rPr>
          <w:rFonts w:ascii="Times New Roman" w:hAnsi="Times New Roman" w:cs="Times New Roman" w:eastAsia="仿宋_GB2312"/>
          <w:b/>
          <w:sz w:val="28"/>
          <w:szCs w:val="28"/>
        </w:rPr>
        <w:t>纬向风指数（</w:t>
      </w:r>
      <w:r>
        <w:rPr>
          <w:rFonts w:eastAsia="仿宋_GB2312" w:cs="Times New Roman" w:ascii="Times New Roman" w:hAnsi="Times New Roman"/>
          <w:b/>
          <w:sz w:val="28"/>
          <w:szCs w:val="28"/>
        </w:rPr>
        <w:t>Mid-Eastern Pacific 200mb Zonal Wind Index</w:t>
      </w:r>
      <w:r>
        <w:rPr>
          <w:rFonts w:ascii="Times New Roman" w:hAnsi="Times New Roman" w:cs="Times New Roman" w:eastAsia="仿宋_GB2312"/>
          <w:b/>
          <w:sz w:val="28"/>
          <w:szCs w:val="28"/>
        </w:rPr>
        <w:t xml:space="preserve">） </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200hPa</w:t>
      </w:r>
      <w:r>
        <w:rPr>
          <w:rFonts w:ascii="Times New Roman" w:hAnsi="Times New Roman" w:cs="Times New Roman" w:eastAsia="仿宋_GB2312"/>
          <w:sz w:val="28"/>
          <w:szCs w:val="28"/>
        </w:rPr>
        <w:t>纬向风场，</w:t>
      </w:r>
      <w:r>
        <w:rPr>
          <w:rFonts w:eastAsia="仿宋_GB2312" w:cs="Times New Roman" w:ascii="Times New Roman" w:hAnsi="Times New Roman"/>
          <w:sz w:val="28"/>
          <w:szCs w:val="28"/>
        </w:rPr>
        <w:t>5°N-5°S</w:t>
      </w:r>
      <w:r>
        <w:rPr>
          <w:rFonts w:ascii="Times New Roman" w:hAnsi="Times New Roman" w:cs="Times New Roman" w:eastAsia="仿宋_GB2312"/>
          <w:sz w:val="28"/>
          <w:szCs w:val="28"/>
        </w:rPr>
        <w:t>、</w:t>
      </w:r>
      <w:r>
        <w:rPr>
          <w:rFonts w:eastAsia="仿宋_GB2312" w:cs="Times New Roman" w:ascii="Times New Roman" w:hAnsi="Times New Roman"/>
          <w:sz w:val="28"/>
          <w:szCs w:val="28"/>
        </w:rPr>
        <w:t>165°W-110°W</w:t>
      </w:r>
      <w:r>
        <w:rPr>
          <w:rFonts w:ascii="Times New Roman" w:hAnsi="Times New Roman" w:cs="Times New Roman" w:eastAsia="仿宋_GB2312"/>
          <w:sz w:val="28"/>
          <w:szCs w:val="28"/>
        </w:rPr>
        <w:t>区域纬向风平均值的标准化值，为赤道中东太平洋</w:t>
      </w:r>
      <w:r>
        <w:rPr>
          <w:rFonts w:eastAsia="仿宋_GB2312" w:cs="Times New Roman" w:ascii="Times New Roman" w:hAnsi="Times New Roman"/>
          <w:sz w:val="28"/>
          <w:szCs w:val="28"/>
        </w:rPr>
        <w:t>200hPa</w:t>
      </w:r>
      <w:r>
        <w:rPr>
          <w:rFonts w:ascii="Times New Roman" w:hAnsi="Times New Roman" w:cs="Times New Roman" w:eastAsia="仿宋_GB2312"/>
          <w:sz w:val="28"/>
          <w:szCs w:val="28"/>
        </w:rPr>
        <w:t>纬向风指数。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83. 850hPa</w:t>
      </w:r>
      <w:r>
        <w:rPr>
          <w:rFonts w:ascii="Times New Roman" w:hAnsi="Times New Roman" w:cs="Times New Roman" w:eastAsia="仿宋_GB2312"/>
          <w:b/>
          <w:sz w:val="28"/>
          <w:szCs w:val="28"/>
        </w:rPr>
        <w:t>西太平洋信风指数（</w:t>
      </w:r>
      <w:r>
        <w:rPr>
          <w:rFonts w:eastAsia="仿宋_GB2312" w:cs="Times New Roman" w:ascii="Times New Roman" w:hAnsi="Times New Roman"/>
          <w:b/>
          <w:sz w:val="28"/>
          <w:szCs w:val="28"/>
        </w:rPr>
        <w:t>West Pacific 850mb Trade Wind Index )</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850hPa</w:t>
      </w:r>
      <w:r>
        <w:rPr>
          <w:rFonts w:ascii="Times New Roman" w:hAnsi="Times New Roman" w:cs="Times New Roman" w:eastAsia="仿宋_GB2312"/>
          <w:sz w:val="28"/>
          <w:szCs w:val="28"/>
        </w:rPr>
        <w:t>纬向风场，</w:t>
      </w:r>
      <w:r>
        <w:rPr>
          <w:rFonts w:eastAsia="仿宋_GB2312" w:cs="Times New Roman" w:ascii="Times New Roman" w:hAnsi="Times New Roman"/>
          <w:sz w:val="28"/>
          <w:szCs w:val="28"/>
        </w:rPr>
        <w:t>5°N-5°S</w:t>
      </w:r>
      <w:r>
        <w:rPr>
          <w:rFonts w:ascii="Times New Roman" w:hAnsi="Times New Roman" w:cs="Times New Roman" w:eastAsia="仿宋_GB2312"/>
          <w:sz w:val="28"/>
          <w:szCs w:val="28"/>
        </w:rPr>
        <w:t>、</w:t>
      </w:r>
      <w:r>
        <w:rPr>
          <w:rFonts w:eastAsia="仿宋_GB2312" w:cs="Times New Roman" w:ascii="Times New Roman" w:hAnsi="Times New Roman"/>
          <w:sz w:val="28"/>
          <w:szCs w:val="28"/>
        </w:rPr>
        <w:t>135°E-180°W</w:t>
      </w:r>
      <w:r>
        <w:rPr>
          <w:rFonts w:ascii="Times New Roman" w:hAnsi="Times New Roman" w:cs="Times New Roman" w:eastAsia="仿宋_GB2312"/>
          <w:sz w:val="28"/>
          <w:szCs w:val="28"/>
        </w:rPr>
        <w:t>区域纬向风平均值的标准化值，为</w:t>
      </w:r>
      <w:r>
        <w:rPr>
          <w:rFonts w:eastAsia="仿宋_GB2312" w:cs="Times New Roman" w:ascii="Times New Roman" w:hAnsi="Times New Roman"/>
          <w:sz w:val="28"/>
          <w:szCs w:val="28"/>
        </w:rPr>
        <w:t>850hPa</w:t>
      </w:r>
      <w:r>
        <w:rPr>
          <w:rFonts w:ascii="Times New Roman" w:hAnsi="Times New Roman" w:cs="Times New Roman" w:eastAsia="仿宋_GB2312"/>
          <w:sz w:val="28"/>
          <w:szCs w:val="28"/>
        </w:rPr>
        <w:t>西太平洋信风指数。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84. 850hPa</w:t>
      </w:r>
      <w:r>
        <w:rPr>
          <w:rFonts w:ascii="Times New Roman" w:hAnsi="Times New Roman" w:cs="Times New Roman" w:eastAsia="仿宋_GB2312"/>
          <w:b/>
          <w:sz w:val="28"/>
          <w:szCs w:val="28"/>
        </w:rPr>
        <w:t xml:space="preserve">中太平洋信风指数 </w:t>
      </w:r>
      <w:r>
        <w:rPr>
          <w:rFonts w:eastAsia="仿宋_GB2312" w:cs="Times New Roman" w:ascii="Times New Roman" w:hAnsi="Times New Roman"/>
          <w:b/>
          <w:sz w:val="28"/>
          <w:szCs w:val="28"/>
        </w:rPr>
        <w:t>( Central Pacific 850mb Trade Wind Index)</w:t>
      </w:r>
    </w:p>
    <w:p>
      <w:pPr>
        <w:pStyle w:val="Normal"/>
        <w:snapToGrid w:val="false"/>
        <w:spacing w:lineRule="auto" w:line="360"/>
        <w:ind w:firstLine="566"/>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850hPa</w:t>
      </w:r>
      <w:r>
        <w:rPr>
          <w:rFonts w:ascii="Times New Roman" w:hAnsi="Times New Roman" w:cs="Times New Roman" w:eastAsia="仿宋_GB2312"/>
          <w:sz w:val="28"/>
          <w:szCs w:val="28"/>
        </w:rPr>
        <w:t>纬向风场，</w:t>
      </w:r>
      <w:r>
        <w:rPr>
          <w:rFonts w:eastAsia="仿宋_GB2312" w:cs="Times New Roman" w:ascii="Times New Roman" w:hAnsi="Times New Roman"/>
          <w:sz w:val="28"/>
          <w:szCs w:val="28"/>
        </w:rPr>
        <w:t>5°N-5°S</w:t>
      </w:r>
      <w:r>
        <w:rPr>
          <w:rFonts w:ascii="Times New Roman" w:hAnsi="Times New Roman" w:cs="Times New Roman" w:eastAsia="仿宋_GB2312"/>
          <w:sz w:val="28"/>
          <w:szCs w:val="28"/>
        </w:rPr>
        <w:t>、</w:t>
      </w:r>
      <w:r>
        <w:rPr>
          <w:rFonts w:eastAsia="仿宋_GB2312" w:cs="Times New Roman" w:ascii="Times New Roman" w:hAnsi="Times New Roman"/>
          <w:sz w:val="28"/>
          <w:szCs w:val="28"/>
        </w:rPr>
        <w:t>175°W-140°W</w:t>
      </w:r>
      <w:r>
        <w:rPr>
          <w:rFonts w:ascii="Times New Roman" w:hAnsi="Times New Roman" w:cs="Times New Roman" w:eastAsia="仿宋_GB2312"/>
          <w:sz w:val="28"/>
          <w:szCs w:val="28"/>
        </w:rPr>
        <w:t>区域纬向风平均值的标准化值，为</w:t>
      </w:r>
      <w:r>
        <w:rPr>
          <w:rFonts w:eastAsia="仿宋_GB2312" w:cs="Times New Roman" w:ascii="Times New Roman" w:hAnsi="Times New Roman"/>
          <w:sz w:val="28"/>
          <w:szCs w:val="28"/>
        </w:rPr>
        <w:t>850hPa</w:t>
      </w:r>
      <w:r>
        <w:rPr>
          <w:rFonts w:ascii="Times New Roman" w:hAnsi="Times New Roman" w:cs="Times New Roman" w:eastAsia="仿宋_GB2312"/>
          <w:sz w:val="28"/>
          <w:szCs w:val="28"/>
        </w:rPr>
        <w:t>中太平洋信风指数。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85. 850hPa</w:t>
      </w:r>
      <w:r>
        <w:rPr>
          <w:rFonts w:ascii="Times New Roman" w:hAnsi="Times New Roman" w:cs="Times New Roman" w:eastAsia="仿宋_GB2312"/>
          <w:b/>
          <w:sz w:val="28"/>
          <w:szCs w:val="28"/>
        </w:rPr>
        <w:t xml:space="preserve">东太平洋信风指数 </w:t>
      </w:r>
      <w:r>
        <w:rPr>
          <w:rFonts w:eastAsia="仿宋_GB2312" w:cs="Times New Roman" w:ascii="Times New Roman" w:hAnsi="Times New Roman"/>
          <w:b/>
          <w:sz w:val="28"/>
          <w:szCs w:val="28"/>
        </w:rPr>
        <w:t>(East Pacific 850mb Trade Wind Index)</w:t>
      </w:r>
    </w:p>
    <w:p>
      <w:pPr>
        <w:pStyle w:val="Normal"/>
        <w:snapToGrid w:val="false"/>
        <w:spacing w:lineRule="auto" w:line="360"/>
        <w:ind w:firstLine="560"/>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850hPa</w:t>
      </w:r>
      <w:r>
        <w:rPr>
          <w:rFonts w:ascii="Times New Roman" w:hAnsi="Times New Roman" w:cs="Times New Roman" w:eastAsia="仿宋_GB2312"/>
          <w:sz w:val="28"/>
          <w:szCs w:val="28"/>
        </w:rPr>
        <w:t>纬向风场，</w:t>
      </w:r>
      <w:r>
        <w:rPr>
          <w:rFonts w:eastAsia="仿宋_GB2312" w:cs="Times New Roman" w:ascii="Times New Roman" w:hAnsi="Times New Roman"/>
          <w:sz w:val="28"/>
          <w:szCs w:val="28"/>
        </w:rPr>
        <w:t>5°N-5°S</w:t>
      </w:r>
      <w:r>
        <w:rPr>
          <w:rFonts w:ascii="Times New Roman" w:hAnsi="Times New Roman" w:cs="Times New Roman" w:eastAsia="仿宋_GB2312"/>
          <w:sz w:val="28"/>
          <w:szCs w:val="28"/>
        </w:rPr>
        <w:t>、</w:t>
      </w:r>
      <w:r>
        <w:rPr>
          <w:rFonts w:eastAsia="仿宋_GB2312" w:cs="Times New Roman" w:ascii="Times New Roman" w:hAnsi="Times New Roman"/>
          <w:sz w:val="28"/>
          <w:szCs w:val="28"/>
        </w:rPr>
        <w:t>135°W-120°W</w:t>
      </w:r>
      <w:r>
        <w:rPr>
          <w:rFonts w:ascii="Times New Roman" w:hAnsi="Times New Roman" w:cs="Times New Roman" w:eastAsia="仿宋_GB2312"/>
          <w:sz w:val="28"/>
          <w:szCs w:val="28"/>
        </w:rPr>
        <w:t>区域纬向风平均值的标准化值，为</w:t>
      </w:r>
      <w:r>
        <w:rPr>
          <w:rFonts w:eastAsia="仿宋_GB2312" w:cs="Times New Roman" w:ascii="Times New Roman" w:hAnsi="Times New Roman"/>
          <w:sz w:val="28"/>
          <w:szCs w:val="28"/>
        </w:rPr>
        <w:t>850hPa</w:t>
      </w:r>
      <w:r>
        <w:rPr>
          <w:rFonts w:ascii="Times New Roman" w:hAnsi="Times New Roman" w:cs="Times New Roman" w:eastAsia="仿宋_GB2312"/>
          <w:sz w:val="28"/>
          <w:szCs w:val="28"/>
        </w:rPr>
        <w:t>东太平洋信风指数。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86. </w:t>
      </w:r>
      <w:r>
        <w:rPr>
          <w:rFonts w:ascii="Times New Roman" w:hAnsi="Times New Roman" w:cs="Times New Roman" w:eastAsia="仿宋_GB2312"/>
          <w:b/>
          <w:sz w:val="28"/>
          <w:szCs w:val="28"/>
        </w:rPr>
        <w:t>北大西洋</w:t>
      </w:r>
      <w:r>
        <w:rPr>
          <w:rFonts w:eastAsia="仿宋_GB2312" w:cs="Times New Roman" w:ascii="Times New Roman" w:hAnsi="Times New Roman"/>
          <w:b/>
          <w:sz w:val="28"/>
          <w:szCs w:val="28"/>
        </w:rPr>
        <w:t>-</w:t>
      </w:r>
      <w:r>
        <w:rPr>
          <w:rFonts w:ascii="Times New Roman" w:hAnsi="Times New Roman" w:cs="Times New Roman" w:eastAsia="仿宋_GB2312"/>
          <w:b/>
          <w:sz w:val="28"/>
          <w:szCs w:val="28"/>
        </w:rPr>
        <w:t>欧洲环流</w:t>
      </w:r>
      <w:r>
        <w:rPr>
          <w:rFonts w:eastAsia="仿宋_GB2312" w:cs="Times New Roman" w:ascii="Times New Roman" w:hAnsi="Times New Roman"/>
          <w:b/>
          <w:sz w:val="28"/>
          <w:szCs w:val="28"/>
        </w:rPr>
        <w:t>W</w:t>
      </w:r>
      <w:r>
        <w:rPr>
          <w:rFonts w:ascii="Times New Roman" w:hAnsi="Times New Roman" w:cs="Times New Roman" w:eastAsia="仿宋_GB2312"/>
          <w:b/>
          <w:sz w:val="28"/>
          <w:szCs w:val="28"/>
        </w:rPr>
        <w:t>型指数（</w:t>
      </w:r>
      <w:r>
        <w:rPr>
          <w:rFonts w:eastAsia="仿宋_GB2312" w:cs="Times New Roman" w:ascii="Times New Roman" w:hAnsi="Times New Roman"/>
          <w:b/>
          <w:sz w:val="28"/>
          <w:szCs w:val="28"/>
        </w:rPr>
        <w:t>Atlantic-European Circulation W Pattern Index</w:t>
      </w:r>
      <w:r>
        <w:rPr>
          <w:rFonts w:ascii="Times New Roman" w:hAnsi="Times New Roman" w:cs="Times New Roman" w:eastAsia="仿宋_GB2312"/>
          <w:b/>
          <w:sz w:val="28"/>
          <w:szCs w:val="28"/>
        </w:rPr>
        <w:t>）</w:t>
      </w:r>
    </w:p>
    <w:p>
      <w:pPr>
        <w:pStyle w:val="Normal"/>
        <w:snapToGrid w:val="false"/>
        <w:spacing w:lineRule="auto" w:line="360"/>
        <w:ind w:firstLine="560"/>
        <w:rPr>
          <w:rFonts w:ascii="Times New Roman" w:hAnsi="Times New Roman" w:eastAsia="仿宋_GB2312" w:cs="Times New Roman"/>
          <w:sz w:val="28"/>
          <w:szCs w:val="28"/>
        </w:rPr>
      </w:pPr>
      <w:r>
        <w:rPr>
          <w:rFonts w:ascii="Times New Roman" w:hAnsi="Times New Roman" w:cs="Times New Roman" w:eastAsia="仿宋_GB2312"/>
          <w:sz w:val="28"/>
          <w:szCs w:val="28"/>
        </w:rPr>
        <w:t>当月表现为</w:t>
      </w:r>
      <w:r>
        <w:rPr>
          <w:rFonts w:eastAsia="仿宋_GB2312" w:cs="Times New Roman" w:ascii="Times New Roman" w:hAnsi="Times New Roman"/>
          <w:sz w:val="28"/>
          <w:szCs w:val="28"/>
        </w:rPr>
        <w:t>W</w:t>
      </w:r>
      <w:r>
        <w:rPr>
          <w:rFonts w:ascii="Times New Roman" w:hAnsi="Times New Roman" w:cs="Times New Roman" w:eastAsia="仿宋_GB2312"/>
          <w:sz w:val="28"/>
          <w:szCs w:val="28"/>
        </w:rPr>
        <w:t>型环流的日数为该月北大西洋</w:t>
      </w:r>
      <w:r>
        <w:rPr>
          <w:rFonts w:eastAsia="仿宋_GB2312" w:cs="Times New Roman" w:ascii="Times New Roman" w:hAnsi="Times New Roman"/>
          <w:sz w:val="28"/>
          <w:szCs w:val="28"/>
        </w:rPr>
        <w:t>-</w:t>
      </w:r>
      <w:r>
        <w:rPr>
          <w:rFonts w:ascii="Times New Roman" w:hAnsi="Times New Roman" w:cs="Times New Roman" w:eastAsia="仿宋_GB2312"/>
          <w:sz w:val="28"/>
          <w:szCs w:val="28"/>
        </w:rPr>
        <w:t>欧洲环流</w:t>
      </w:r>
      <w:r>
        <w:rPr>
          <w:rFonts w:eastAsia="仿宋_GB2312" w:cs="Times New Roman" w:ascii="Times New Roman" w:hAnsi="Times New Roman"/>
          <w:sz w:val="28"/>
          <w:szCs w:val="28"/>
        </w:rPr>
        <w:t>W</w:t>
      </w:r>
      <w:r>
        <w:rPr>
          <w:rFonts w:ascii="Times New Roman" w:hAnsi="Times New Roman" w:cs="Times New Roman" w:eastAsia="仿宋_GB2312"/>
          <w:sz w:val="28"/>
          <w:szCs w:val="28"/>
        </w:rPr>
        <w:t>型指数。</w:t>
      </w:r>
    </w:p>
    <w:p>
      <w:pPr>
        <w:pStyle w:val="Normal"/>
        <w:snapToGrid w:val="false"/>
        <w:spacing w:lineRule="auto" w:line="360"/>
        <w:ind w:firstLine="560"/>
        <w:rPr>
          <w:rFonts w:ascii="Times New Roman" w:hAnsi="Times New Roman" w:eastAsia="仿宋_GB2312" w:cs="Times New Roman"/>
          <w:sz w:val="28"/>
          <w:szCs w:val="28"/>
        </w:rPr>
      </w:pPr>
      <w:r>
        <w:rPr>
          <w:rFonts w:ascii="Times New Roman" w:hAnsi="Times New Roman" w:cs="Times New Roman" w:eastAsia="仿宋_GB2312"/>
          <w:sz w:val="28"/>
          <w:szCs w:val="28"/>
        </w:rPr>
        <w:t>根据北大西洋</w:t>
      </w:r>
      <w:r>
        <w:rPr>
          <w:rFonts w:eastAsia="仿宋_GB2312" w:cs="Times New Roman" w:ascii="Times New Roman" w:hAnsi="Times New Roman"/>
          <w:sz w:val="28"/>
          <w:szCs w:val="28"/>
        </w:rPr>
        <w:t>-</w:t>
      </w:r>
      <w:r>
        <w:rPr>
          <w:rFonts w:ascii="Times New Roman" w:hAnsi="Times New Roman" w:cs="Times New Roman" w:eastAsia="仿宋_GB2312"/>
          <w:sz w:val="28"/>
          <w:szCs w:val="28"/>
        </w:rPr>
        <w:t>欧洲地区槽脊位置的不同和强度的差异，划分北大西洋</w:t>
      </w:r>
      <w:r>
        <w:rPr>
          <w:rFonts w:eastAsia="仿宋_GB2312" w:cs="Times New Roman" w:ascii="Times New Roman" w:hAnsi="Times New Roman"/>
          <w:sz w:val="28"/>
          <w:szCs w:val="28"/>
        </w:rPr>
        <w:t>-</w:t>
      </w:r>
      <w:r>
        <w:rPr>
          <w:rFonts w:ascii="Times New Roman" w:hAnsi="Times New Roman" w:cs="Times New Roman" w:eastAsia="仿宋_GB2312"/>
          <w:sz w:val="28"/>
          <w:szCs w:val="28"/>
        </w:rPr>
        <w:t>欧洲（</w:t>
      </w:r>
      <w:r>
        <w:rPr>
          <w:rFonts w:eastAsia="仿宋_GB2312" w:cs="Times New Roman" w:ascii="Times New Roman" w:hAnsi="Times New Roman"/>
          <w:sz w:val="28"/>
          <w:szCs w:val="28"/>
        </w:rPr>
        <w:t>40°N-80°N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20°W-70°E</w:t>
      </w:r>
      <w:r>
        <w:rPr>
          <w:rFonts w:ascii="Times New Roman" w:hAnsi="Times New Roman" w:cs="Times New Roman" w:eastAsia="仿宋_GB2312"/>
          <w:sz w:val="28"/>
          <w:szCs w:val="28"/>
        </w:rPr>
        <w:t>）</w:t>
      </w: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环流型为</w:t>
      </w:r>
      <w:r>
        <w:rPr>
          <w:rFonts w:eastAsia="仿宋_GB2312" w:cs="Times New Roman" w:ascii="Times New Roman" w:hAnsi="Times New Roman"/>
          <w:sz w:val="28"/>
          <w:szCs w:val="28"/>
        </w:rPr>
        <w:t>W</w:t>
      </w:r>
      <w:r>
        <w:rPr>
          <w:rFonts w:ascii="Times New Roman" w:hAnsi="Times New Roman" w:cs="Times New Roman" w:eastAsia="仿宋_GB2312"/>
          <w:sz w:val="28"/>
          <w:szCs w:val="28"/>
        </w:rPr>
        <w:t>，</w:t>
      </w:r>
      <w:r>
        <w:rPr>
          <w:rFonts w:eastAsia="仿宋_GB2312" w:cs="Times New Roman" w:ascii="Times New Roman" w:hAnsi="Times New Roman"/>
          <w:sz w:val="28"/>
          <w:szCs w:val="28"/>
        </w:rPr>
        <w:t>C</w:t>
      </w:r>
      <w:r>
        <w:rPr>
          <w:rFonts w:ascii="Times New Roman" w:hAnsi="Times New Roman" w:cs="Times New Roman" w:eastAsia="仿宋_GB2312"/>
          <w:sz w:val="28"/>
          <w:szCs w:val="28"/>
        </w:rPr>
        <w:t>，</w:t>
      </w:r>
      <w:r>
        <w:rPr>
          <w:rFonts w:eastAsia="仿宋_GB2312" w:cs="Times New Roman" w:ascii="Times New Roman" w:hAnsi="Times New Roman"/>
          <w:sz w:val="28"/>
          <w:szCs w:val="28"/>
        </w:rPr>
        <w:t>E</w:t>
      </w:r>
      <w:r>
        <w:rPr>
          <w:rFonts w:ascii="Times New Roman" w:hAnsi="Times New Roman" w:cs="Times New Roman" w:eastAsia="仿宋_GB2312"/>
          <w:sz w:val="28"/>
          <w:szCs w:val="28"/>
        </w:rPr>
        <w:t>型。其中：</w:t>
      </w:r>
      <w:r>
        <w:rPr>
          <w:rFonts w:eastAsia="仿宋_GB2312" w:cs="Times New Roman" w:ascii="Times New Roman" w:hAnsi="Times New Roman"/>
          <w:sz w:val="28"/>
          <w:szCs w:val="28"/>
        </w:rPr>
        <w:t>W</w:t>
      </w:r>
      <w:r>
        <w:rPr>
          <w:rFonts w:ascii="Times New Roman" w:hAnsi="Times New Roman" w:cs="Times New Roman" w:eastAsia="仿宋_GB2312"/>
          <w:sz w:val="28"/>
          <w:szCs w:val="28"/>
        </w:rPr>
        <w:t>型特点是西风带环流平直、纬向环流盛行；</w:t>
      </w:r>
      <w:r>
        <w:rPr>
          <w:rFonts w:eastAsia="仿宋_GB2312" w:cs="Times New Roman" w:ascii="Times New Roman" w:hAnsi="Times New Roman"/>
          <w:sz w:val="28"/>
          <w:szCs w:val="28"/>
        </w:rPr>
        <w:t>C</w:t>
      </w:r>
      <w:r>
        <w:rPr>
          <w:rFonts w:ascii="Times New Roman" w:hAnsi="Times New Roman" w:cs="Times New Roman" w:eastAsia="仿宋_GB2312"/>
          <w:sz w:val="28"/>
          <w:szCs w:val="28"/>
        </w:rPr>
        <w:t>型特点是欧洲西海岸为高压脊、乌拉尔山地区为长波槽且欧洲经向环流发展；</w:t>
      </w:r>
      <w:r>
        <w:rPr>
          <w:rFonts w:eastAsia="仿宋_GB2312" w:cs="Times New Roman" w:ascii="Times New Roman" w:hAnsi="Times New Roman"/>
          <w:sz w:val="28"/>
          <w:szCs w:val="28"/>
        </w:rPr>
        <w:t>E</w:t>
      </w:r>
      <w:r>
        <w:rPr>
          <w:rFonts w:ascii="Times New Roman" w:hAnsi="Times New Roman" w:cs="Times New Roman" w:eastAsia="仿宋_GB2312"/>
          <w:sz w:val="28"/>
          <w:szCs w:val="28"/>
        </w:rPr>
        <w:t>型特点与</w:t>
      </w:r>
      <w:r>
        <w:rPr>
          <w:rFonts w:eastAsia="仿宋_GB2312" w:cs="Times New Roman" w:ascii="Times New Roman" w:hAnsi="Times New Roman"/>
          <w:sz w:val="28"/>
          <w:szCs w:val="28"/>
        </w:rPr>
        <w:t>C</w:t>
      </w:r>
      <w:r>
        <w:rPr>
          <w:rFonts w:ascii="Times New Roman" w:hAnsi="Times New Roman" w:cs="Times New Roman" w:eastAsia="仿宋_GB2312"/>
          <w:sz w:val="28"/>
          <w:szCs w:val="28"/>
        </w:rPr>
        <w:t>型相反，乌拉尔山地区为高压脊、东亚地区经向度加大。</w:t>
      </w:r>
    </w:p>
    <w:p>
      <w:pPr>
        <w:pStyle w:val="Normal"/>
        <w:snapToGrid w:val="false"/>
        <w:spacing w:lineRule="auto" w:line="360"/>
        <w:ind w:firstLine="560"/>
        <w:rPr>
          <w:rFonts w:ascii="Times New Roman" w:hAnsi="Times New Roman" w:eastAsia="仿宋_GB2312" w:cs="Times New Roman"/>
          <w:sz w:val="28"/>
          <w:szCs w:val="28"/>
        </w:rPr>
      </w:pPr>
      <w:r>
        <w:rPr>
          <w:rFonts w:ascii="Times New Roman" w:hAnsi="Times New Roman" w:cs="Times New Roman" w:eastAsia="仿宋_GB2312"/>
          <w:sz w:val="28"/>
          <w:szCs w:val="28"/>
        </w:rPr>
        <w:t>计算</w:t>
      </w:r>
      <w:r>
        <w:rPr>
          <w:rFonts w:eastAsia="仿宋_GB2312" w:cs="Times New Roman" w:ascii="Times New Roman" w:hAnsi="Times New Roman"/>
          <w:sz w:val="28"/>
          <w:szCs w:val="28"/>
        </w:rPr>
        <w:t>20°W-70°E</w:t>
      </w:r>
      <w:r>
        <w:rPr>
          <w:rFonts w:ascii="Times New Roman" w:hAnsi="Times New Roman" w:cs="Times New Roman" w:eastAsia="仿宋_GB2312"/>
          <w:sz w:val="28"/>
          <w:szCs w:val="28"/>
        </w:rPr>
        <w:t>，</w:t>
      </w:r>
      <w:r>
        <w:rPr>
          <w:rFonts w:eastAsia="仿宋_GB2312" w:cs="Times New Roman" w:ascii="Times New Roman" w:hAnsi="Times New Roman"/>
          <w:sz w:val="28"/>
          <w:szCs w:val="28"/>
        </w:rPr>
        <w:t>40°N-80°N</w:t>
      </w:r>
      <w:r>
        <w:rPr>
          <w:rFonts w:ascii="Times New Roman" w:hAnsi="Times New Roman" w:cs="Times New Roman" w:eastAsia="仿宋_GB2312"/>
          <w:sz w:val="28"/>
          <w:szCs w:val="28"/>
        </w:rPr>
        <w:t>区域内，去除线性趋势的逐日</w:t>
      </w:r>
      <w:r>
        <w:rPr>
          <w:rFonts w:eastAsia="仿宋_GB2312" w:cs="Times New Roman" w:ascii="Times New Roman" w:hAnsi="Times New Roman"/>
          <w:sz w:val="28"/>
          <w:szCs w:val="28"/>
        </w:rPr>
        <w:t>500hPa</w:t>
      </w:r>
      <w:r>
        <w:rPr>
          <w:rFonts w:ascii="Times New Roman" w:hAnsi="Times New Roman" w:cs="Times New Roman" w:eastAsia="仿宋_GB2312"/>
          <w:sz w:val="28"/>
          <w:szCs w:val="28"/>
        </w:rPr>
        <w:t>高度场对</w:t>
      </w:r>
      <w:r>
        <w:rPr>
          <w:rFonts w:eastAsia="仿宋_GB2312" w:cs="Times New Roman" w:ascii="Times New Roman" w:hAnsi="Times New Roman"/>
          <w:sz w:val="28"/>
          <w:szCs w:val="28"/>
        </w:rPr>
        <w:t>W</w:t>
      </w:r>
      <w:r>
        <w:rPr>
          <w:rFonts w:ascii="Times New Roman" w:hAnsi="Times New Roman" w:cs="Times New Roman" w:eastAsia="仿宋_GB2312"/>
          <w:sz w:val="28"/>
          <w:szCs w:val="28"/>
        </w:rPr>
        <w:t>、</w:t>
      </w:r>
      <w:r>
        <w:rPr>
          <w:rFonts w:eastAsia="仿宋_GB2312" w:cs="Times New Roman" w:ascii="Times New Roman" w:hAnsi="Times New Roman"/>
          <w:sz w:val="28"/>
          <w:szCs w:val="28"/>
        </w:rPr>
        <w:t>C</w:t>
      </w:r>
      <w:r>
        <w:rPr>
          <w:rFonts w:ascii="Times New Roman" w:hAnsi="Times New Roman" w:cs="Times New Roman" w:eastAsia="仿宋_GB2312"/>
          <w:sz w:val="28"/>
          <w:szCs w:val="28"/>
        </w:rPr>
        <w:t>、</w:t>
      </w:r>
      <w:r>
        <w:rPr>
          <w:rFonts w:eastAsia="仿宋_GB2312" w:cs="Times New Roman" w:ascii="Times New Roman" w:hAnsi="Times New Roman"/>
          <w:sz w:val="28"/>
          <w:szCs w:val="28"/>
        </w:rPr>
        <w:t>E</w:t>
      </w:r>
      <w:r>
        <w:rPr>
          <w:rFonts w:ascii="Times New Roman" w:hAnsi="Times New Roman" w:cs="Times New Roman" w:eastAsia="仿宋_GB2312"/>
          <w:sz w:val="28"/>
          <w:szCs w:val="28"/>
        </w:rPr>
        <w:t>型典型场的欧氏距离，欧氏距离最小的一个对应的典型场即为当日环流型。欧氏距离用下述公式计算：</w:t>
      </w:r>
    </w:p>
    <w:p>
      <w:pPr>
        <w:pStyle w:val="Normal"/>
        <w:snapToGrid w:val="false"/>
        <w:spacing w:lineRule="auto" w:line="360"/>
        <w:ind w:firstLine="743"/>
        <w:jc w:val="left"/>
        <w:rPr>
          <w:rFonts w:ascii="Times New Roman" w:hAnsi="Times New Roman" w:eastAsia="宋体" w:cs="Times New Roman"/>
          <w:color w:val="000000"/>
          <w:sz w:val="28"/>
          <w:szCs w:val="28"/>
        </w:rPr>
      </w:pPr>
      <w:r>
        <w:rPr/>
      </w:r>
      <m:oMath xmlns:m="http://schemas.openxmlformats.org/officeDocument/2006/math">
        <m:sSub>
          <m:e>
            <m:r>
              <w:rPr>
                <w:rFonts w:ascii="Cambria Math" w:hAnsi="Cambria Math"/>
              </w:rPr>
              <m:t xml:space="preserve">D</m:t>
            </m:r>
          </m:e>
          <m:sub>
            <m:r>
              <w:rPr>
                <w:rFonts w:ascii="Cambria Math" w:hAnsi="Cambria Math"/>
              </w:rPr>
              <m:t xml:space="preserve">j</m:t>
            </m:r>
          </m:sub>
        </m:sSub>
        <m:r>
          <w:rPr>
            <w:rFonts w:ascii="Cambria Math" w:hAnsi="Cambria Math"/>
          </w:rPr>
          <m:t xml:space="preserve">=</m:t>
        </m:r>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H</m:t>
                            </m:r>
                          </m:e>
                          <m:sub>
                            <m:r>
                              <w:rPr>
                                <w:rFonts w:ascii="Cambria Math" w:hAnsi="Cambria Math"/>
                              </w:rPr>
                              <m:t xml:space="preserve">jk</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k</m:t>
                            </m:r>
                          </m:sub>
                        </m:sSub>
                      </m:e>
                    </m:d>
                  </m:e>
                  <m:sup>
                    <m:r>
                      <w:rPr>
                        <w:rFonts w:ascii="Cambria Math" w:hAnsi="Cambria Math"/>
                      </w:rPr>
                      <m:t xml:space="preserve">2</m:t>
                    </m:r>
                  </m:sup>
                </m:sSup>
              </m:e>
            </m:nary>
          </m:e>
        </m:rad>
      </m:oMath>
    </w:p>
    <w:p>
      <w:pPr>
        <w:pStyle w:val="Normal"/>
        <w:snapToGrid w:val="false"/>
        <w:spacing w:lineRule="auto" w:line="360"/>
        <w:ind w:firstLine="560"/>
        <w:rPr>
          <w:rFonts w:ascii="Times New Roman" w:hAnsi="Times New Roman" w:eastAsia="仿宋_GB2312" w:cs="Times New Roman"/>
          <w:sz w:val="28"/>
          <w:szCs w:val="28"/>
        </w:rPr>
      </w:pPr>
      <w:r>
        <w:rPr>
          <w:rFonts w:ascii="Times New Roman" w:hAnsi="Times New Roman" w:cs="Times New Roman" w:eastAsia="仿宋_GB2312"/>
          <w:sz w:val="28"/>
          <w:szCs w:val="28"/>
        </w:rPr>
        <w:t>其中，</w:t>
      </w:r>
      <w:r>
        <w:rPr>
          <w:rFonts w:eastAsia="仿宋_GB2312" w:cs="Times New Roman" w:ascii="Times New Roman" w:hAnsi="Times New Roman"/>
          <w:sz w:val="28"/>
          <w:szCs w:val="28"/>
        </w:rPr>
        <w:t>Dj</w:t>
      </w:r>
      <w:r>
        <w:rPr>
          <w:rFonts w:ascii="Times New Roman" w:hAnsi="Times New Roman" w:cs="Times New Roman" w:eastAsia="仿宋_GB2312"/>
          <w:sz w:val="28"/>
          <w:szCs w:val="28"/>
        </w:rPr>
        <w:t>为实况场与单个典型场之间的欧氏距离，</w:t>
      </w:r>
      <w:r>
        <w:rPr>
          <w:rFonts w:eastAsia="仿宋_GB2312" w:cs="Times New Roman" w:ascii="Times New Roman" w:hAnsi="Times New Roman"/>
          <w:sz w:val="28"/>
          <w:szCs w:val="28"/>
        </w:rPr>
        <w:t>Hjk</w:t>
      </w:r>
      <w:r>
        <w:rPr>
          <w:rFonts w:ascii="Times New Roman" w:hAnsi="Times New Roman" w:cs="Times New Roman" w:eastAsia="仿宋_GB2312"/>
          <w:sz w:val="28"/>
          <w:szCs w:val="28"/>
        </w:rPr>
        <w:t>为典型场的格点值，</w:t>
      </w:r>
      <w:r>
        <w:rPr>
          <w:rFonts w:eastAsia="仿宋_GB2312" w:cs="Times New Roman" w:ascii="Times New Roman" w:hAnsi="Times New Roman"/>
          <w:sz w:val="28"/>
          <w:szCs w:val="28"/>
        </w:rPr>
        <w:t>Hk</w:t>
      </w:r>
      <w:r>
        <w:rPr>
          <w:rFonts w:ascii="Times New Roman" w:hAnsi="Times New Roman" w:cs="Times New Roman" w:eastAsia="仿宋_GB2312"/>
          <w:sz w:val="28"/>
          <w:szCs w:val="28"/>
        </w:rPr>
        <w:t>为逐日实况场相应格点值，</w:t>
      </w:r>
      <w:r>
        <w:rPr>
          <w:rFonts w:eastAsia="仿宋_GB2312" w:cs="Times New Roman" w:ascii="Times New Roman" w:hAnsi="Times New Roman"/>
          <w:sz w:val="28"/>
          <w:szCs w:val="28"/>
        </w:rPr>
        <w:t>N</w:t>
      </w:r>
      <w:r>
        <w:rPr>
          <w:rFonts w:ascii="Times New Roman" w:hAnsi="Times New Roman" w:cs="Times New Roman" w:eastAsia="仿宋_GB2312"/>
          <w:sz w:val="28"/>
          <w:szCs w:val="28"/>
        </w:rPr>
        <w:t>为网格点总数。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87. </w:t>
      </w:r>
      <w:r>
        <w:rPr>
          <w:rFonts w:ascii="Times New Roman" w:hAnsi="Times New Roman" w:cs="Times New Roman" w:eastAsia="仿宋_GB2312"/>
          <w:b/>
          <w:sz w:val="28"/>
          <w:szCs w:val="28"/>
        </w:rPr>
        <w:t>北大西洋</w:t>
      </w:r>
      <w:r>
        <w:rPr>
          <w:rFonts w:eastAsia="仿宋_GB2312" w:cs="Times New Roman" w:ascii="Times New Roman" w:hAnsi="Times New Roman"/>
          <w:b/>
          <w:sz w:val="28"/>
          <w:szCs w:val="28"/>
        </w:rPr>
        <w:t>-</w:t>
      </w:r>
      <w:r>
        <w:rPr>
          <w:rFonts w:ascii="Times New Roman" w:hAnsi="Times New Roman" w:cs="Times New Roman" w:eastAsia="仿宋_GB2312"/>
          <w:b/>
          <w:sz w:val="28"/>
          <w:szCs w:val="28"/>
        </w:rPr>
        <w:t>欧洲环流型</w:t>
      </w:r>
      <w:r>
        <w:rPr>
          <w:rFonts w:eastAsia="仿宋_GB2312" w:cs="Times New Roman" w:ascii="Times New Roman" w:hAnsi="Times New Roman"/>
          <w:b/>
          <w:sz w:val="28"/>
          <w:szCs w:val="28"/>
        </w:rPr>
        <w:t>C</w:t>
      </w:r>
      <w:r>
        <w:rPr>
          <w:rFonts w:ascii="Times New Roman" w:hAnsi="Times New Roman" w:cs="Times New Roman" w:eastAsia="仿宋_GB2312"/>
          <w:b/>
          <w:sz w:val="28"/>
          <w:szCs w:val="28"/>
        </w:rPr>
        <w:t>型指数（</w:t>
      </w:r>
      <w:r>
        <w:rPr>
          <w:rFonts w:eastAsia="仿宋_GB2312" w:cs="Times New Roman" w:ascii="Times New Roman" w:hAnsi="Times New Roman"/>
          <w:b/>
          <w:sz w:val="28"/>
          <w:szCs w:val="28"/>
        </w:rPr>
        <w:t>Atlantic-European Circulation C Pattern Index</w:t>
      </w:r>
      <w:r>
        <w:rPr>
          <w:rFonts w:ascii="Times New Roman" w:hAnsi="Times New Roman" w:cs="Times New Roman" w:eastAsia="仿宋_GB2312"/>
          <w:b/>
          <w:sz w:val="28"/>
          <w:szCs w:val="28"/>
        </w:rPr>
        <w:t>）</w:t>
      </w:r>
    </w:p>
    <w:p>
      <w:pPr>
        <w:pStyle w:val="Normal"/>
        <w:snapToGrid w:val="false"/>
        <w:spacing w:lineRule="auto" w:line="360"/>
        <w:ind w:firstLine="560"/>
        <w:rPr>
          <w:rFonts w:ascii="Times New Roman" w:hAnsi="Times New Roman" w:eastAsia="仿宋_GB2312" w:cs="Times New Roman"/>
          <w:sz w:val="28"/>
          <w:szCs w:val="28"/>
        </w:rPr>
      </w:pPr>
      <w:r>
        <w:rPr>
          <w:rFonts w:ascii="Times New Roman" w:hAnsi="Times New Roman" w:cs="Times New Roman" w:eastAsia="仿宋_GB2312"/>
          <w:sz w:val="28"/>
          <w:szCs w:val="28"/>
        </w:rPr>
        <w:t>当月表现为</w:t>
      </w:r>
      <w:r>
        <w:rPr>
          <w:rFonts w:eastAsia="仿宋_GB2312" w:cs="Times New Roman" w:ascii="Times New Roman" w:hAnsi="Times New Roman"/>
          <w:sz w:val="28"/>
          <w:szCs w:val="28"/>
        </w:rPr>
        <w:t>C</w:t>
      </w:r>
      <w:r>
        <w:rPr>
          <w:rFonts w:ascii="Times New Roman" w:hAnsi="Times New Roman" w:cs="Times New Roman" w:eastAsia="仿宋_GB2312"/>
          <w:sz w:val="28"/>
          <w:szCs w:val="28"/>
        </w:rPr>
        <w:t>型环流的日数为该月北大西洋</w:t>
      </w:r>
      <w:r>
        <w:rPr>
          <w:rFonts w:eastAsia="仿宋_GB2312" w:cs="Times New Roman" w:ascii="Times New Roman" w:hAnsi="Times New Roman"/>
          <w:sz w:val="28"/>
          <w:szCs w:val="28"/>
        </w:rPr>
        <w:t>-</w:t>
      </w:r>
      <w:r>
        <w:rPr>
          <w:rFonts w:ascii="Times New Roman" w:hAnsi="Times New Roman" w:cs="Times New Roman" w:eastAsia="仿宋_GB2312"/>
          <w:sz w:val="28"/>
          <w:szCs w:val="28"/>
        </w:rPr>
        <w:t>欧洲环流</w:t>
      </w:r>
      <w:r>
        <w:rPr>
          <w:rFonts w:eastAsia="仿宋_GB2312" w:cs="Times New Roman" w:ascii="Times New Roman" w:hAnsi="Times New Roman"/>
          <w:sz w:val="28"/>
          <w:szCs w:val="28"/>
        </w:rPr>
        <w:t>C</w:t>
      </w:r>
      <w:r>
        <w:rPr>
          <w:rFonts w:ascii="Times New Roman" w:hAnsi="Times New Roman" w:cs="Times New Roman" w:eastAsia="仿宋_GB2312"/>
          <w:sz w:val="28"/>
          <w:szCs w:val="28"/>
        </w:rPr>
        <w:t>型指数。</w:t>
      </w:r>
    </w:p>
    <w:p>
      <w:pPr>
        <w:pStyle w:val="Normal"/>
        <w:snapToGrid w:val="false"/>
        <w:spacing w:lineRule="auto" w:line="360"/>
        <w:ind w:firstLine="560"/>
        <w:rPr>
          <w:rFonts w:ascii="Times New Roman" w:hAnsi="Times New Roman" w:eastAsia="仿宋_GB2312" w:cs="Times New Roman"/>
          <w:sz w:val="28"/>
          <w:szCs w:val="28"/>
        </w:rPr>
      </w:pPr>
      <w:r>
        <w:rPr>
          <w:rFonts w:ascii="Times New Roman" w:hAnsi="Times New Roman" w:cs="Times New Roman" w:eastAsia="仿宋_GB2312"/>
          <w:sz w:val="28"/>
          <w:szCs w:val="28"/>
        </w:rPr>
        <w:t>算法同“</w:t>
      </w:r>
      <w:r>
        <w:rPr>
          <w:rFonts w:eastAsia="仿宋_GB2312" w:cs="Times New Roman" w:ascii="Times New Roman" w:hAnsi="Times New Roman"/>
          <w:sz w:val="28"/>
          <w:szCs w:val="28"/>
        </w:rPr>
        <w:t xml:space="preserve">86. </w:t>
      </w:r>
      <w:r>
        <w:rPr>
          <w:rFonts w:ascii="Times New Roman" w:hAnsi="Times New Roman" w:cs="Times New Roman" w:eastAsia="仿宋_GB2312"/>
          <w:sz w:val="28"/>
          <w:szCs w:val="28"/>
        </w:rPr>
        <w:t>北大西洋</w:t>
      </w:r>
      <w:r>
        <w:rPr>
          <w:rFonts w:eastAsia="仿宋_GB2312" w:cs="Times New Roman" w:ascii="Times New Roman" w:hAnsi="Times New Roman"/>
          <w:sz w:val="28"/>
          <w:szCs w:val="28"/>
        </w:rPr>
        <w:t>-</w:t>
      </w:r>
      <w:r>
        <w:rPr>
          <w:rFonts w:ascii="Times New Roman" w:hAnsi="Times New Roman" w:cs="Times New Roman" w:eastAsia="仿宋_GB2312"/>
          <w:sz w:val="28"/>
          <w:szCs w:val="28"/>
        </w:rPr>
        <w:t>欧洲环流</w:t>
      </w:r>
      <w:r>
        <w:rPr>
          <w:rFonts w:eastAsia="仿宋_GB2312" w:cs="Times New Roman" w:ascii="Times New Roman" w:hAnsi="Times New Roman"/>
          <w:sz w:val="28"/>
          <w:szCs w:val="28"/>
        </w:rPr>
        <w:t>W</w:t>
      </w:r>
      <w:r>
        <w:rPr>
          <w:rFonts w:ascii="Times New Roman" w:hAnsi="Times New Roman" w:cs="Times New Roman" w:eastAsia="仿宋_GB2312"/>
          <w:sz w:val="28"/>
          <w:szCs w:val="28"/>
        </w:rPr>
        <w:t>型指数”。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88. </w:t>
      </w:r>
      <w:r>
        <w:rPr>
          <w:rFonts w:ascii="Times New Roman" w:hAnsi="Times New Roman" w:cs="Times New Roman" w:eastAsia="仿宋_GB2312"/>
          <w:b/>
          <w:sz w:val="28"/>
          <w:szCs w:val="28"/>
        </w:rPr>
        <w:t>北大西洋</w:t>
      </w:r>
      <w:r>
        <w:rPr>
          <w:rFonts w:eastAsia="仿宋_GB2312" w:cs="Times New Roman" w:ascii="Times New Roman" w:hAnsi="Times New Roman"/>
          <w:b/>
          <w:sz w:val="28"/>
          <w:szCs w:val="28"/>
        </w:rPr>
        <w:t>-</w:t>
      </w:r>
      <w:r>
        <w:rPr>
          <w:rFonts w:ascii="Times New Roman" w:hAnsi="Times New Roman" w:cs="Times New Roman" w:eastAsia="仿宋_GB2312"/>
          <w:b/>
          <w:sz w:val="28"/>
          <w:szCs w:val="28"/>
        </w:rPr>
        <w:t>欧洲环流</w:t>
      </w:r>
      <w:r>
        <w:rPr>
          <w:rFonts w:eastAsia="仿宋_GB2312" w:cs="Times New Roman" w:ascii="Times New Roman" w:hAnsi="Times New Roman"/>
          <w:b/>
          <w:sz w:val="28"/>
          <w:szCs w:val="28"/>
        </w:rPr>
        <w:t>E</w:t>
      </w:r>
      <w:r>
        <w:rPr>
          <w:rFonts w:ascii="Times New Roman" w:hAnsi="Times New Roman" w:cs="Times New Roman" w:eastAsia="仿宋_GB2312"/>
          <w:b/>
          <w:sz w:val="28"/>
          <w:szCs w:val="28"/>
        </w:rPr>
        <w:t>型指数（</w:t>
      </w:r>
      <w:r>
        <w:rPr>
          <w:rFonts w:eastAsia="仿宋_GB2312" w:cs="Times New Roman" w:ascii="Times New Roman" w:hAnsi="Times New Roman"/>
          <w:b/>
          <w:sz w:val="28"/>
          <w:szCs w:val="28"/>
        </w:rPr>
        <w:t>Atlantic-European Circulation E Pattern Index</w:t>
      </w:r>
      <w:r>
        <w:rPr>
          <w:rFonts w:ascii="Times New Roman" w:hAnsi="Times New Roman" w:cs="Times New Roman" w:eastAsia="仿宋_GB2312"/>
          <w:b/>
          <w:sz w:val="28"/>
          <w:szCs w:val="28"/>
        </w:rPr>
        <w:t>）</w:t>
      </w:r>
    </w:p>
    <w:p>
      <w:pPr>
        <w:pStyle w:val="Normal"/>
        <w:snapToGrid w:val="false"/>
        <w:spacing w:lineRule="auto" w:line="360"/>
        <w:ind w:firstLine="560"/>
        <w:rPr>
          <w:rFonts w:ascii="Times New Roman" w:hAnsi="Times New Roman" w:eastAsia="仿宋_GB2312" w:cs="Times New Roman"/>
          <w:sz w:val="28"/>
          <w:szCs w:val="28"/>
        </w:rPr>
      </w:pPr>
      <w:r>
        <w:rPr>
          <w:rFonts w:ascii="Times New Roman" w:hAnsi="Times New Roman" w:cs="Times New Roman" w:eastAsia="仿宋_GB2312"/>
          <w:sz w:val="28"/>
          <w:szCs w:val="28"/>
        </w:rPr>
        <w:t>当月表现为</w:t>
      </w:r>
      <w:r>
        <w:rPr>
          <w:rFonts w:eastAsia="仿宋_GB2312" w:cs="Times New Roman" w:ascii="Times New Roman" w:hAnsi="Times New Roman"/>
          <w:sz w:val="28"/>
          <w:szCs w:val="28"/>
        </w:rPr>
        <w:t>E</w:t>
      </w:r>
      <w:r>
        <w:rPr>
          <w:rFonts w:ascii="Times New Roman" w:hAnsi="Times New Roman" w:cs="Times New Roman" w:eastAsia="仿宋_GB2312"/>
          <w:sz w:val="28"/>
          <w:szCs w:val="28"/>
        </w:rPr>
        <w:t>型环流的日数为该月北大西洋</w:t>
      </w:r>
      <w:r>
        <w:rPr>
          <w:rFonts w:eastAsia="仿宋_GB2312" w:cs="Times New Roman" w:ascii="Times New Roman" w:hAnsi="Times New Roman"/>
          <w:sz w:val="28"/>
          <w:szCs w:val="28"/>
        </w:rPr>
        <w:t>-</w:t>
      </w:r>
      <w:r>
        <w:rPr>
          <w:rFonts w:ascii="Times New Roman" w:hAnsi="Times New Roman" w:cs="Times New Roman" w:eastAsia="仿宋_GB2312"/>
          <w:sz w:val="28"/>
          <w:szCs w:val="28"/>
        </w:rPr>
        <w:t>欧洲环流</w:t>
      </w:r>
      <w:r>
        <w:rPr>
          <w:rFonts w:eastAsia="仿宋_GB2312" w:cs="Times New Roman" w:ascii="Times New Roman" w:hAnsi="Times New Roman"/>
          <w:sz w:val="28"/>
          <w:szCs w:val="28"/>
        </w:rPr>
        <w:t>E</w:t>
      </w:r>
      <w:r>
        <w:rPr>
          <w:rFonts w:ascii="Times New Roman" w:hAnsi="Times New Roman" w:cs="Times New Roman" w:eastAsia="仿宋_GB2312"/>
          <w:sz w:val="28"/>
          <w:szCs w:val="28"/>
        </w:rPr>
        <w:t>型指数。</w:t>
      </w:r>
    </w:p>
    <w:p>
      <w:pPr>
        <w:pStyle w:val="Normal"/>
        <w:snapToGrid w:val="false"/>
        <w:spacing w:lineRule="auto" w:line="360"/>
        <w:ind w:firstLine="560"/>
        <w:rPr>
          <w:rFonts w:ascii="Times New Roman" w:hAnsi="Times New Roman" w:eastAsia="仿宋_GB2312" w:cs="Times New Roman"/>
          <w:sz w:val="28"/>
          <w:szCs w:val="28"/>
        </w:rPr>
      </w:pPr>
      <w:r>
        <w:rPr>
          <w:rFonts w:ascii="Times New Roman" w:hAnsi="Times New Roman" w:cs="Times New Roman" w:eastAsia="仿宋_GB2312"/>
          <w:sz w:val="28"/>
          <w:szCs w:val="28"/>
        </w:rPr>
        <w:t>算法同“</w:t>
      </w:r>
      <w:r>
        <w:rPr>
          <w:rFonts w:eastAsia="仿宋_GB2312" w:cs="Times New Roman" w:ascii="Times New Roman" w:hAnsi="Times New Roman"/>
          <w:sz w:val="28"/>
          <w:szCs w:val="28"/>
        </w:rPr>
        <w:t xml:space="preserve">86. </w:t>
      </w:r>
      <w:r>
        <w:rPr>
          <w:rFonts w:ascii="Times New Roman" w:hAnsi="Times New Roman" w:cs="Times New Roman" w:eastAsia="仿宋_GB2312"/>
          <w:sz w:val="28"/>
          <w:szCs w:val="28"/>
        </w:rPr>
        <w:t>北大西洋</w:t>
      </w:r>
      <w:r>
        <w:rPr>
          <w:rFonts w:eastAsia="仿宋_GB2312" w:cs="Times New Roman" w:ascii="Times New Roman" w:hAnsi="Times New Roman"/>
          <w:sz w:val="28"/>
          <w:szCs w:val="28"/>
        </w:rPr>
        <w:t>-</w:t>
      </w:r>
      <w:r>
        <w:rPr>
          <w:rFonts w:ascii="Times New Roman" w:hAnsi="Times New Roman" w:cs="Times New Roman" w:eastAsia="仿宋_GB2312"/>
          <w:sz w:val="28"/>
          <w:szCs w:val="28"/>
        </w:rPr>
        <w:t>欧洲环流</w:t>
      </w:r>
      <w:r>
        <w:rPr>
          <w:rFonts w:eastAsia="仿宋_GB2312" w:cs="Times New Roman" w:ascii="Times New Roman" w:hAnsi="Times New Roman"/>
          <w:sz w:val="28"/>
          <w:szCs w:val="28"/>
        </w:rPr>
        <w:t>W</w:t>
      </w:r>
      <w:r>
        <w:rPr>
          <w:rFonts w:ascii="Times New Roman" w:hAnsi="Times New Roman" w:cs="Times New Roman" w:eastAsia="仿宋_GB2312"/>
          <w:sz w:val="28"/>
          <w:szCs w:val="28"/>
        </w:rPr>
        <w:t>型指数”。</w:t>
      </w:r>
    </w:p>
    <w:p>
      <w:pPr>
        <w:pStyle w:val="Normal"/>
        <w:snapToGrid w:val="false"/>
        <w:spacing w:lineRule="auto" w:line="360" w:before="156" w:after="0"/>
        <w:ind w:firstLine="659"/>
        <w:jc w:val="left"/>
        <w:rPr>
          <w:rFonts w:ascii="Times New Roman" w:hAnsi="Times New Roman" w:eastAsia="仿宋_GB2312" w:cs="Times New Roman"/>
          <w:b/>
          <w:b/>
          <w:sz w:val="32"/>
          <w:szCs w:val="32"/>
        </w:rPr>
      </w:pPr>
      <w:r>
        <w:rPr>
          <w:rFonts w:eastAsia="仿宋_GB2312" w:cs="Times New Roman" w:ascii="Times New Roman" w:hAnsi="Times New Roman"/>
          <w:b/>
          <w:sz w:val="32"/>
          <w:szCs w:val="32"/>
        </w:rPr>
      </w:r>
    </w:p>
    <w:p>
      <w:pPr>
        <w:pStyle w:val="Normal"/>
        <w:snapToGrid w:val="false"/>
        <w:spacing w:lineRule="auto" w:line="360" w:before="156" w:after="0"/>
        <w:ind w:firstLine="659"/>
        <w:jc w:val="left"/>
        <w:rPr>
          <w:rFonts w:ascii="Times New Roman" w:hAnsi="Times New Roman" w:eastAsia="仿宋_GB2312" w:cs="Times New Roman"/>
          <w:b/>
          <w:b/>
          <w:sz w:val="32"/>
          <w:szCs w:val="32"/>
        </w:rPr>
      </w:pPr>
      <w:r>
        <w:rPr>
          <w:rFonts w:eastAsia="仿宋_GB2312" w:cs="Times New Roman" w:ascii="Times New Roman" w:hAnsi="Times New Roman"/>
          <w:b/>
          <w:sz w:val="32"/>
          <w:szCs w:val="32"/>
        </w:rPr>
      </w:r>
    </w:p>
    <w:p>
      <w:pPr>
        <w:pStyle w:val="Normal"/>
        <w:snapToGrid w:val="false"/>
        <w:spacing w:lineRule="auto" w:line="360" w:before="156" w:after="0"/>
        <w:ind w:firstLine="659"/>
        <w:jc w:val="left"/>
        <w:rPr>
          <w:rFonts w:ascii="Times New Roman" w:hAnsi="Times New Roman" w:eastAsia="仿宋_GB2312" w:cs="Times New Roman"/>
          <w:b/>
          <w:b/>
          <w:sz w:val="32"/>
          <w:szCs w:val="32"/>
        </w:rPr>
      </w:pPr>
      <w:r>
        <w:rPr>
          <w:rFonts w:eastAsia="仿宋_GB2312" w:cs="Times New Roman" w:ascii="Times New Roman" w:hAnsi="Times New Roman"/>
          <w:b/>
          <w:sz w:val="32"/>
          <w:szCs w:val="32"/>
        </w:rPr>
      </w:r>
    </w:p>
    <w:p>
      <w:pPr>
        <w:pStyle w:val="Normal"/>
        <w:snapToGrid w:val="false"/>
        <w:spacing w:lineRule="auto" w:line="360" w:before="156" w:after="0"/>
        <w:ind w:firstLine="659"/>
        <w:jc w:val="left"/>
        <w:rPr>
          <w:rFonts w:ascii="Times New Roman" w:hAnsi="Times New Roman" w:eastAsia="仿宋_GB2312" w:cs="Times New Roman"/>
          <w:b/>
          <w:b/>
          <w:sz w:val="32"/>
          <w:szCs w:val="32"/>
        </w:rPr>
      </w:pPr>
      <w:r>
        <w:rPr>
          <w:rFonts w:eastAsia="仿宋_GB2312" w:cs="Times New Roman" w:ascii="Times New Roman" w:hAnsi="Times New Roman"/>
          <w:b/>
          <w:sz w:val="32"/>
          <w:szCs w:val="32"/>
        </w:rPr>
      </w:r>
    </w:p>
    <w:p>
      <w:pPr>
        <w:pStyle w:val="Normal"/>
        <w:snapToGrid w:val="false"/>
        <w:spacing w:lineRule="auto" w:line="360" w:before="156" w:after="0"/>
        <w:ind w:firstLine="659"/>
        <w:jc w:val="left"/>
        <w:rPr>
          <w:rFonts w:ascii="Times New Roman" w:hAnsi="Times New Roman" w:eastAsia="仿宋_GB2312" w:cs="Times New Roman"/>
          <w:b/>
          <w:b/>
          <w:sz w:val="32"/>
          <w:szCs w:val="32"/>
        </w:rPr>
      </w:pPr>
      <w:r>
        <w:rPr>
          <w:rFonts w:eastAsia="仿宋_GB2312" w:cs="Times New Roman" w:ascii="Times New Roman" w:hAnsi="Times New Roman"/>
          <w:b/>
          <w:sz w:val="32"/>
          <w:szCs w:val="32"/>
        </w:rPr>
      </w:r>
    </w:p>
    <w:p>
      <w:pPr>
        <w:pStyle w:val="Normal"/>
        <w:snapToGrid w:val="false"/>
        <w:spacing w:lineRule="auto" w:line="360" w:before="156" w:after="0"/>
        <w:ind w:firstLine="659"/>
        <w:jc w:val="left"/>
        <w:rPr>
          <w:rFonts w:ascii="Times New Roman" w:hAnsi="Times New Roman" w:eastAsia="仿宋_GB2312" w:cs="Times New Roman"/>
          <w:b/>
          <w:b/>
          <w:sz w:val="32"/>
          <w:szCs w:val="32"/>
        </w:rPr>
      </w:pPr>
      <w:r>
        <w:rPr>
          <w:rFonts w:eastAsia="仿宋_GB2312" w:cs="Times New Roman" w:ascii="Times New Roman" w:hAnsi="Times New Roman"/>
          <w:b/>
          <w:sz w:val="32"/>
          <w:szCs w:val="32"/>
        </w:rPr>
      </w:r>
    </w:p>
    <w:p>
      <w:pPr>
        <w:pStyle w:val="Normal"/>
        <w:snapToGrid w:val="false"/>
        <w:spacing w:lineRule="auto" w:line="360" w:before="156" w:after="0"/>
        <w:ind w:firstLine="659"/>
        <w:jc w:val="left"/>
        <w:rPr>
          <w:rFonts w:ascii="Times New Roman" w:hAnsi="Times New Roman" w:eastAsia="仿宋_GB2312" w:cs="Times New Roman"/>
          <w:b/>
          <w:b/>
          <w:sz w:val="32"/>
          <w:szCs w:val="32"/>
        </w:rPr>
      </w:pPr>
      <w:r>
        <w:rPr>
          <w:rFonts w:eastAsia="仿宋_GB2312" w:cs="Times New Roman" w:ascii="Times New Roman" w:hAnsi="Times New Roman"/>
          <w:b/>
          <w:sz w:val="32"/>
          <w:szCs w:val="32"/>
        </w:rPr>
      </w:r>
    </w:p>
    <w:p>
      <w:pPr>
        <w:pStyle w:val="Normal"/>
        <w:snapToGrid w:val="false"/>
        <w:spacing w:lineRule="auto" w:line="360" w:before="156" w:after="0"/>
        <w:ind w:firstLine="659"/>
        <w:jc w:val="left"/>
        <w:rPr>
          <w:rFonts w:ascii="Times New Roman" w:hAnsi="Times New Roman" w:eastAsia="仿宋_GB2312" w:cs="Times New Roman"/>
          <w:b/>
          <w:b/>
          <w:sz w:val="32"/>
          <w:szCs w:val="32"/>
        </w:rPr>
      </w:pPr>
      <w:r>
        <w:rPr>
          <w:rFonts w:eastAsia="仿宋_GB2312" w:cs="Times New Roman" w:ascii="Times New Roman" w:hAnsi="Times New Roman"/>
          <w:b/>
          <w:sz w:val="32"/>
          <w:szCs w:val="32"/>
        </w:rPr>
      </w:r>
    </w:p>
    <w:p>
      <w:pPr>
        <w:pStyle w:val="Normal"/>
        <w:snapToGrid w:val="false"/>
        <w:spacing w:lineRule="auto" w:line="360" w:before="156" w:after="0"/>
        <w:ind w:firstLine="659"/>
        <w:jc w:val="left"/>
        <w:rPr>
          <w:rFonts w:ascii="Times New Roman" w:hAnsi="Times New Roman" w:eastAsia="仿宋_GB2312" w:cs="Times New Roman"/>
          <w:b/>
          <w:b/>
          <w:sz w:val="32"/>
          <w:szCs w:val="32"/>
        </w:rPr>
      </w:pPr>
      <w:r>
        <w:rPr>
          <w:rFonts w:eastAsia="仿宋_GB2312" w:cs="Times New Roman" w:ascii="Times New Roman" w:hAnsi="Times New Roman"/>
          <w:b/>
          <w:sz w:val="32"/>
          <w:szCs w:val="32"/>
        </w:rPr>
      </w:r>
    </w:p>
    <w:p>
      <w:pPr>
        <w:pStyle w:val="Normal"/>
        <w:snapToGrid w:val="false"/>
        <w:spacing w:lineRule="auto" w:line="360" w:before="156" w:after="0"/>
        <w:jc w:val="left"/>
        <w:rPr>
          <w:rFonts w:ascii="Times New Roman" w:hAnsi="Times New Roman" w:eastAsia="仿宋_GB2312" w:cs="Times New Roman"/>
          <w:b/>
          <w:b/>
          <w:sz w:val="32"/>
          <w:szCs w:val="32"/>
        </w:rPr>
      </w:pPr>
      <w:r>
        <w:rPr>
          <w:rFonts w:ascii="Times New Roman" w:hAnsi="Times New Roman" w:cs="Times New Roman" w:eastAsia="仿宋_GB2312"/>
          <w:b/>
          <w:sz w:val="32"/>
          <w:szCs w:val="32"/>
        </w:rPr>
        <w:t>二、海温指数（</w:t>
      </w:r>
      <w:r>
        <w:rPr>
          <w:rFonts w:eastAsia="仿宋_GB2312" w:cs="Times New Roman" w:ascii="Times New Roman" w:hAnsi="Times New Roman"/>
          <w:b/>
          <w:sz w:val="32"/>
          <w:szCs w:val="32"/>
        </w:rPr>
        <w:t>26</w:t>
      </w:r>
      <w:r>
        <w:rPr>
          <w:rFonts w:ascii="Times New Roman" w:hAnsi="Times New Roman" w:cs="Times New Roman" w:eastAsia="仿宋_GB2312"/>
          <w:b/>
          <w:sz w:val="32"/>
          <w:szCs w:val="32"/>
        </w:rPr>
        <w:t>项）</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1. NINO 1+2</w:t>
      </w:r>
      <w:r>
        <w:rPr>
          <w:rFonts w:ascii="Times New Roman" w:hAnsi="Times New Roman" w:cs="Times New Roman" w:eastAsia="仿宋_GB2312"/>
          <w:b/>
          <w:sz w:val="28"/>
          <w:szCs w:val="28"/>
        </w:rPr>
        <w:t>区海表温度距平指数（</w:t>
      </w:r>
      <w:r>
        <w:rPr>
          <w:rFonts w:eastAsia="仿宋_GB2312" w:cs="Times New Roman" w:ascii="Times New Roman" w:hAnsi="Times New Roman"/>
          <w:b/>
          <w:sz w:val="28"/>
          <w:szCs w:val="28"/>
        </w:rPr>
        <w:t>NINO 1+2 SSTA Index)</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10°S-0°</w:t>
      </w:r>
      <w:r>
        <w:rPr>
          <w:rFonts w:ascii="Times New Roman" w:hAnsi="Times New Roman" w:cs="Times New Roman" w:eastAsia="仿宋_GB2312"/>
          <w:sz w:val="28"/>
          <w:szCs w:val="28"/>
        </w:rPr>
        <w:t>、</w:t>
      </w:r>
      <w:r>
        <w:rPr>
          <w:rFonts w:eastAsia="仿宋_GB2312" w:cs="Times New Roman" w:ascii="Times New Roman" w:hAnsi="Times New Roman"/>
          <w:sz w:val="28"/>
          <w:szCs w:val="28"/>
        </w:rPr>
        <w:t>90°W-80°W</w:t>
      </w:r>
      <w:r>
        <w:rPr>
          <w:rFonts w:ascii="Times New Roman" w:hAnsi="Times New Roman" w:cs="Times New Roman" w:eastAsia="仿宋_GB2312"/>
          <w:sz w:val="28"/>
          <w:szCs w:val="28"/>
        </w:rPr>
        <w:t>区域内，海表温度距平的区域平均值，为</w:t>
      </w:r>
      <w:r>
        <w:rPr>
          <w:rFonts w:eastAsia="仿宋_GB2312" w:cs="Times New Roman" w:ascii="Times New Roman" w:hAnsi="Times New Roman"/>
          <w:sz w:val="28"/>
          <w:szCs w:val="28"/>
        </w:rPr>
        <w:t>NINO 1+2</w:t>
      </w:r>
      <w:r>
        <w:rPr>
          <w:rFonts w:ascii="Times New Roman" w:hAnsi="Times New Roman" w:cs="Times New Roman" w:eastAsia="仿宋_GB2312"/>
          <w:sz w:val="28"/>
          <w:szCs w:val="28"/>
        </w:rPr>
        <w:t>区海表温度距平指数。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2. NINO 3</w:t>
      </w:r>
      <w:r>
        <w:rPr>
          <w:rFonts w:ascii="Times New Roman" w:hAnsi="Times New Roman" w:cs="Times New Roman" w:eastAsia="仿宋_GB2312"/>
          <w:b/>
          <w:sz w:val="28"/>
          <w:szCs w:val="28"/>
        </w:rPr>
        <w:t>区海表温度距平指数（</w:t>
      </w:r>
      <w:r>
        <w:rPr>
          <w:rFonts w:eastAsia="仿宋_GB2312" w:cs="Times New Roman" w:ascii="Times New Roman" w:hAnsi="Times New Roman"/>
          <w:b/>
          <w:sz w:val="28"/>
          <w:szCs w:val="28"/>
        </w:rPr>
        <w:t>NINO 3 SSTA Index)</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5°S-5°N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150°W-90°W</w:t>
      </w:r>
      <w:r>
        <w:rPr>
          <w:rFonts w:ascii="Times New Roman" w:hAnsi="Times New Roman" w:cs="Times New Roman" w:eastAsia="仿宋_GB2312"/>
          <w:sz w:val="28"/>
          <w:szCs w:val="28"/>
        </w:rPr>
        <w:t>区域内，海表温度距平的区域平均值，为</w:t>
      </w:r>
      <w:r>
        <w:rPr>
          <w:rFonts w:eastAsia="仿宋_GB2312" w:cs="Times New Roman" w:ascii="Times New Roman" w:hAnsi="Times New Roman"/>
          <w:sz w:val="28"/>
          <w:szCs w:val="28"/>
        </w:rPr>
        <w:t>NINO 3</w:t>
      </w:r>
      <w:r>
        <w:rPr>
          <w:rFonts w:ascii="Times New Roman" w:hAnsi="Times New Roman" w:cs="Times New Roman" w:eastAsia="仿宋_GB2312"/>
          <w:sz w:val="28"/>
          <w:szCs w:val="28"/>
        </w:rPr>
        <w:t>区海表温度距平指数。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3. NINO 4</w:t>
      </w:r>
      <w:r>
        <w:rPr>
          <w:rFonts w:ascii="Times New Roman" w:hAnsi="Times New Roman" w:cs="Times New Roman" w:eastAsia="仿宋_GB2312"/>
          <w:b/>
          <w:sz w:val="28"/>
          <w:szCs w:val="28"/>
        </w:rPr>
        <w:t>区海表温度距平指数（</w:t>
      </w:r>
      <w:r>
        <w:rPr>
          <w:rFonts w:eastAsia="仿宋_GB2312" w:cs="Times New Roman" w:ascii="Times New Roman" w:hAnsi="Times New Roman"/>
          <w:b/>
          <w:sz w:val="28"/>
          <w:szCs w:val="28"/>
        </w:rPr>
        <w:t>NINO 4 SSTA Index)</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5°S-5°N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160°E-150°W</w:t>
      </w:r>
      <w:r>
        <w:rPr>
          <w:rFonts w:ascii="Times New Roman" w:hAnsi="Times New Roman" w:cs="Times New Roman" w:eastAsia="仿宋_GB2312"/>
          <w:sz w:val="28"/>
          <w:szCs w:val="28"/>
        </w:rPr>
        <w:t>区域内，海表温度距平的区域平均值，为</w:t>
      </w:r>
      <w:r>
        <w:rPr>
          <w:rFonts w:eastAsia="仿宋_GB2312" w:cs="Times New Roman" w:ascii="Times New Roman" w:hAnsi="Times New Roman"/>
          <w:sz w:val="28"/>
          <w:szCs w:val="28"/>
        </w:rPr>
        <w:t>NINO 4</w:t>
      </w:r>
      <w:r>
        <w:rPr>
          <w:rFonts w:ascii="Times New Roman" w:hAnsi="Times New Roman" w:cs="Times New Roman" w:eastAsia="仿宋_GB2312"/>
          <w:sz w:val="28"/>
          <w:szCs w:val="28"/>
        </w:rPr>
        <w:t>区海表温度距平指数。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4. NINO 3.4</w:t>
      </w:r>
      <w:r>
        <w:rPr>
          <w:rFonts w:ascii="Times New Roman" w:hAnsi="Times New Roman" w:cs="Times New Roman" w:eastAsia="仿宋_GB2312"/>
          <w:b/>
          <w:sz w:val="28"/>
          <w:szCs w:val="28"/>
        </w:rPr>
        <w:t>区海表温度距平指数（</w:t>
      </w:r>
      <w:r>
        <w:rPr>
          <w:rFonts w:eastAsia="仿宋_GB2312" w:cs="Times New Roman" w:ascii="Times New Roman" w:hAnsi="Times New Roman"/>
          <w:b/>
          <w:sz w:val="28"/>
          <w:szCs w:val="28"/>
        </w:rPr>
        <w:t>NINO 3.4 SSTA Index)</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 xml:space="preserve">5°S-5°N </w:t>
      </w:r>
      <w:r>
        <w:rPr>
          <w:rFonts w:ascii="Times New Roman" w:hAnsi="Times New Roman" w:cs="Times New Roman" w:eastAsia="仿宋_GB2312"/>
          <w:sz w:val="28"/>
          <w:szCs w:val="28"/>
        </w:rPr>
        <w:t>、</w:t>
      </w:r>
      <w:r>
        <w:rPr>
          <w:rFonts w:eastAsia="仿宋_GB2312" w:cs="Times New Roman" w:ascii="Times New Roman" w:hAnsi="Times New Roman"/>
          <w:sz w:val="28"/>
          <w:szCs w:val="28"/>
        </w:rPr>
        <w:t>170°W-120°W</w:t>
      </w:r>
      <w:r>
        <w:rPr>
          <w:rFonts w:ascii="Times New Roman" w:hAnsi="Times New Roman" w:cs="Times New Roman" w:eastAsia="仿宋_GB2312"/>
          <w:sz w:val="28"/>
          <w:szCs w:val="28"/>
        </w:rPr>
        <w:t>区域内，海表温度距平的区域平均值，为</w:t>
      </w:r>
      <w:r>
        <w:rPr>
          <w:rFonts w:eastAsia="仿宋_GB2312" w:cs="Times New Roman" w:ascii="Times New Roman" w:hAnsi="Times New Roman"/>
          <w:sz w:val="28"/>
          <w:szCs w:val="28"/>
        </w:rPr>
        <w:t>NINO 3.4</w:t>
      </w:r>
      <w:r>
        <w:rPr>
          <w:rFonts w:ascii="Times New Roman" w:hAnsi="Times New Roman" w:cs="Times New Roman" w:eastAsia="仿宋_GB2312"/>
          <w:sz w:val="28"/>
          <w:szCs w:val="28"/>
        </w:rPr>
        <w:t>区海表温度距平指数。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5. NINO W</w:t>
      </w:r>
      <w:r>
        <w:rPr>
          <w:rFonts w:ascii="Times New Roman" w:hAnsi="Times New Roman" w:cs="Times New Roman" w:eastAsia="仿宋_GB2312"/>
          <w:b/>
          <w:sz w:val="28"/>
          <w:szCs w:val="28"/>
        </w:rPr>
        <w:t>区海表温度距平指数（</w:t>
      </w:r>
      <w:r>
        <w:rPr>
          <w:rFonts w:eastAsia="仿宋_GB2312" w:cs="Times New Roman" w:ascii="Times New Roman" w:hAnsi="Times New Roman"/>
          <w:b/>
          <w:sz w:val="28"/>
          <w:szCs w:val="28"/>
        </w:rPr>
        <w:t>NINO W SSTA Index)</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0°-10°N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140°E -180°E</w:t>
      </w:r>
      <w:r>
        <w:rPr>
          <w:rFonts w:ascii="Times New Roman" w:hAnsi="Times New Roman" w:cs="Times New Roman" w:eastAsia="仿宋_GB2312"/>
          <w:sz w:val="28"/>
          <w:szCs w:val="28"/>
        </w:rPr>
        <w:t>区域内，海表温度距平的区域平均值，为</w:t>
      </w:r>
      <w:r>
        <w:rPr>
          <w:rFonts w:eastAsia="仿宋_GB2312" w:cs="Times New Roman" w:ascii="Times New Roman" w:hAnsi="Times New Roman"/>
          <w:sz w:val="28"/>
          <w:szCs w:val="28"/>
        </w:rPr>
        <w:t>NINO W</w:t>
      </w:r>
      <w:r>
        <w:rPr>
          <w:rFonts w:ascii="Times New Roman" w:hAnsi="Times New Roman" w:cs="Times New Roman" w:eastAsia="仿宋_GB2312"/>
          <w:sz w:val="28"/>
          <w:szCs w:val="28"/>
        </w:rPr>
        <w:t>区海表温度距平指数。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6. NINO C</w:t>
      </w:r>
      <w:r>
        <w:rPr>
          <w:rFonts w:ascii="Times New Roman" w:hAnsi="Times New Roman" w:cs="Times New Roman" w:eastAsia="仿宋_GB2312"/>
          <w:b/>
          <w:sz w:val="28"/>
          <w:szCs w:val="28"/>
        </w:rPr>
        <w:t>区海表温度距平指数（</w:t>
      </w:r>
      <w:r>
        <w:rPr>
          <w:rFonts w:eastAsia="仿宋_GB2312" w:cs="Times New Roman" w:ascii="Times New Roman" w:hAnsi="Times New Roman"/>
          <w:b/>
          <w:sz w:val="28"/>
          <w:szCs w:val="28"/>
        </w:rPr>
        <w:t>NINO C SSTA Index</w:t>
      </w:r>
      <w:r>
        <w:rPr>
          <w:rFonts w:ascii="Times New Roman" w:hAnsi="Times New Roman" w:cs="Times New Roman" w:eastAsia="仿宋_GB2312"/>
          <w:b/>
          <w:sz w:val="28"/>
          <w:szCs w:val="28"/>
        </w:rPr>
        <w:t>）</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10°S-0°</w:t>
      </w:r>
      <w:r>
        <w:rPr>
          <w:rFonts w:ascii="Times New Roman" w:hAnsi="Times New Roman" w:cs="Times New Roman" w:eastAsia="仿宋_GB2312"/>
          <w:sz w:val="28"/>
          <w:szCs w:val="28"/>
        </w:rPr>
        <w:t>、</w:t>
      </w:r>
      <w:r>
        <w:rPr>
          <w:rFonts w:eastAsia="仿宋_GB2312" w:cs="Times New Roman" w:ascii="Times New Roman" w:hAnsi="Times New Roman"/>
          <w:sz w:val="28"/>
          <w:szCs w:val="28"/>
        </w:rPr>
        <w:t>180°-90°W</w:t>
      </w:r>
      <w:r>
        <w:rPr>
          <w:rFonts w:ascii="Times New Roman" w:hAnsi="Times New Roman" w:cs="Times New Roman" w:eastAsia="仿宋_GB2312"/>
          <w:sz w:val="28"/>
          <w:szCs w:val="28"/>
        </w:rPr>
        <w:t>区域内，海表温度距平的区域平均值，为</w:t>
      </w:r>
      <w:r>
        <w:rPr>
          <w:rFonts w:eastAsia="仿宋_GB2312" w:cs="Times New Roman" w:ascii="Times New Roman" w:hAnsi="Times New Roman"/>
          <w:sz w:val="28"/>
          <w:szCs w:val="28"/>
        </w:rPr>
        <w:t>NINO C</w:t>
      </w:r>
      <w:r>
        <w:rPr>
          <w:rFonts w:ascii="Times New Roman" w:hAnsi="Times New Roman" w:cs="Times New Roman" w:eastAsia="仿宋_GB2312"/>
          <w:sz w:val="28"/>
          <w:szCs w:val="28"/>
        </w:rPr>
        <w:t>区海表温度距平指数。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7. NINO A</w:t>
      </w:r>
      <w:r>
        <w:rPr>
          <w:rFonts w:ascii="Times New Roman" w:hAnsi="Times New Roman" w:cs="Times New Roman" w:eastAsia="仿宋_GB2312"/>
          <w:b/>
          <w:sz w:val="28"/>
          <w:szCs w:val="28"/>
        </w:rPr>
        <w:t>区海表温度距平指数（</w:t>
      </w:r>
      <w:r>
        <w:rPr>
          <w:rFonts w:eastAsia="仿宋_GB2312" w:cs="Times New Roman" w:ascii="Times New Roman" w:hAnsi="Times New Roman"/>
          <w:b/>
          <w:sz w:val="28"/>
          <w:szCs w:val="28"/>
        </w:rPr>
        <w:t>NINO A SSTA Index)</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25°N -35°N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130°E-150°E</w:t>
      </w:r>
      <w:r>
        <w:rPr>
          <w:rFonts w:ascii="Times New Roman" w:hAnsi="Times New Roman" w:cs="Times New Roman" w:eastAsia="仿宋_GB2312"/>
          <w:sz w:val="28"/>
          <w:szCs w:val="28"/>
        </w:rPr>
        <w:t>区域内，海表温度距平的区域平均值，为</w:t>
      </w:r>
      <w:r>
        <w:rPr>
          <w:rFonts w:eastAsia="仿宋_GB2312" w:cs="Times New Roman" w:ascii="Times New Roman" w:hAnsi="Times New Roman"/>
          <w:sz w:val="28"/>
          <w:szCs w:val="28"/>
        </w:rPr>
        <w:t>NINO A</w:t>
      </w:r>
      <w:r>
        <w:rPr>
          <w:rFonts w:ascii="Times New Roman" w:hAnsi="Times New Roman" w:cs="Times New Roman" w:eastAsia="仿宋_GB2312"/>
          <w:sz w:val="28"/>
          <w:szCs w:val="28"/>
        </w:rPr>
        <w:t>区海表温度距平指数。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8. NINO B</w:t>
      </w:r>
      <w:r>
        <w:rPr>
          <w:rFonts w:ascii="Times New Roman" w:hAnsi="Times New Roman" w:cs="Times New Roman" w:eastAsia="仿宋_GB2312"/>
          <w:b/>
          <w:sz w:val="28"/>
          <w:szCs w:val="28"/>
        </w:rPr>
        <w:t>区海表温度距平指数（</w:t>
      </w:r>
      <w:r>
        <w:rPr>
          <w:rFonts w:eastAsia="仿宋_GB2312" w:cs="Times New Roman" w:ascii="Times New Roman" w:hAnsi="Times New Roman"/>
          <w:b/>
          <w:sz w:val="28"/>
          <w:szCs w:val="28"/>
        </w:rPr>
        <w:t>NINO B SSTA Index)</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0°-10°N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50°E-90°E</w:t>
      </w:r>
      <w:r>
        <w:rPr>
          <w:rFonts w:ascii="Times New Roman" w:hAnsi="Times New Roman" w:cs="Times New Roman" w:eastAsia="仿宋_GB2312"/>
          <w:sz w:val="28"/>
          <w:szCs w:val="28"/>
        </w:rPr>
        <w:t>区域内，海表温度距平的区域平均值，为</w:t>
      </w:r>
      <w:r>
        <w:rPr>
          <w:rFonts w:eastAsia="仿宋_GB2312" w:cs="Times New Roman" w:ascii="Times New Roman" w:hAnsi="Times New Roman"/>
          <w:sz w:val="28"/>
          <w:szCs w:val="28"/>
        </w:rPr>
        <w:t>NINO B</w:t>
      </w:r>
      <w:r>
        <w:rPr>
          <w:rFonts w:ascii="Times New Roman" w:hAnsi="Times New Roman" w:cs="Times New Roman" w:eastAsia="仿宋_GB2312"/>
          <w:sz w:val="28"/>
          <w:szCs w:val="28"/>
        </w:rPr>
        <w:t>区海表温度距平指数。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9. NINO Z</w:t>
      </w:r>
      <w:r>
        <w:rPr>
          <w:rFonts w:ascii="Times New Roman" w:hAnsi="Times New Roman" w:cs="Times New Roman" w:eastAsia="仿宋_GB2312"/>
          <w:b/>
          <w:sz w:val="28"/>
          <w:szCs w:val="28"/>
        </w:rPr>
        <w:t>区海表温度距平海表温度指数（</w:t>
      </w:r>
      <w:r>
        <w:rPr>
          <w:rFonts w:eastAsia="仿宋_GB2312" w:cs="Times New Roman" w:ascii="Times New Roman" w:hAnsi="Times New Roman"/>
          <w:b/>
          <w:sz w:val="28"/>
          <w:szCs w:val="28"/>
        </w:rPr>
        <w:t>NINO Z SSTA Index</w:t>
      </w:r>
      <w:r>
        <w:rPr>
          <w:rFonts w:ascii="Times New Roman" w:hAnsi="Times New Roman" w:cs="Times New Roman" w:eastAsia="仿宋_GB2312"/>
          <w:b/>
          <w:sz w:val="28"/>
          <w:szCs w:val="28"/>
        </w:rPr>
        <w:t>）</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NINO 1</w:t>
      </w:r>
      <w:r>
        <w:rPr>
          <w:rFonts w:ascii="Times New Roman" w:hAnsi="Times New Roman" w:cs="Times New Roman" w:eastAsia="仿宋_GB2312"/>
          <w:sz w:val="28"/>
          <w:szCs w:val="28"/>
        </w:rPr>
        <w:t>＋</w:t>
      </w:r>
      <w:r>
        <w:rPr>
          <w:rFonts w:eastAsia="仿宋_GB2312" w:cs="Times New Roman" w:ascii="Times New Roman" w:hAnsi="Times New Roman"/>
          <w:sz w:val="28"/>
          <w:szCs w:val="28"/>
        </w:rPr>
        <w:t xml:space="preserve">2 </w:t>
      </w:r>
      <w:r>
        <w:rPr>
          <w:rFonts w:ascii="Times New Roman" w:hAnsi="Times New Roman" w:cs="Times New Roman" w:eastAsia="仿宋_GB2312"/>
          <w:sz w:val="28"/>
          <w:szCs w:val="28"/>
        </w:rPr>
        <w:t>区、</w:t>
      </w:r>
      <w:r>
        <w:rPr>
          <w:rFonts w:eastAsia="仿宋_GB2312" w:cs="Times New Roman" w:ascii="Times New Roman" w:hAnsi="Times New Roman"/>
          <w:sz w:val="28"/>
          <w:szCs w:val="28"/>
        </w:rPr>
        <w:t xml:space="preserve">NINO 3 </w:t>
      </w:r>
      <w:r>
        <w:rPr>
          <w:rFonts w:ascii="Times New Roman" w:hAnsi="Times New Roman" w:cs="Times New Roman" w:eastAsia="仿宋_GB2312"/>
          <w:sz w:val="28"/>
          <w:szCs w:val="28"/>
        </w:rPr>
        <w:t>区和</w:t>
      </w:r>
      <w:r>
        <w:rPr>
          <w:rFonts w:eastAsia="仿宋_GB2312" w:cs="Times New Roman" w:ascii="Times New Roman" w:hAnsi="Times New Roman"/>
          <w:sz w:val="28"/>
          <w:szCs w:val="28"/>
        </w:rPr>
        <w:t xml:space="preserve">NINO 4 </w:t>
      </w:r>
      <w:r>
        <w:rPr>
          <w:rFonts w:ascii="Times New Roman" w:hAnsi="Times New Roman" w:cs="Times New Roman" w:eastAsia="仿宋_GB2312"/>
          <w:sz w:val="28"/>
          <w:szCs w:val="28"/>
        </w:rPr>
        <w:t>区海表温度距平指数的面积加权平均值。</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10. </w:t>
      </w:r>
      <w:r>
        <w:rPr>
          <w:rFonts w:ascii="Times New Roman" w:hAnsi="Times New Roman" w:cs="Times New Roman" w:eastAsia="仿宋_GB2312"/>
          <w:b/>
          <w:sz w:val="28"/>
          <w:szCs w:val="28"/>
        </w:rPr>
        <w:t>热带北大西洋海温指数（</w:t>
      </w:r>
      <w:r>
        <w:rPr>
          <w:rFonts w:eastAsia="仿宋_GB2312" w:cs="Times New Roman" w:ascii="Times New Roman" w:hAnsi="Times New Roman"/>
          <w:b/>
          <w:sz w:val="28"/>
          <w:szCs w:val="28"/>
        </w:rPr>
        <w:t>Tropical Northern Atlantic SST Index)</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5.5°N-23.5°N, 57.5°W-15°W</w:t>
      </w:r>
      <w:r>
        <w:rPr>
          <w:rFonts w:ascii="Times New Roman" w:hAnsi="Times New Roman" w:cs="Times New Roman" w:eastAsia="仿宋_GB2312"/>
          <w:sz w:val="28"/>
          <w:szCs w:val="28"/>
        </w:rPr>
        <w:t>区域内，海表温度距平的区域平均值，为热带北大西洋海温指数。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11. </w:t>
      </w:r>
      <w:r>
        <w:rPr>
          <w:rFonts w:ascii="Times New Roman" w:hAnsi="Times New Roman" w:cs="Times New Roman" w:eastAsia="仿宋_GB2312"/>
          <w:b/>
          <w:sz w:val="28"/>
          <w:szCs w:val="28"/>
        </w:rPr>
        <w:t xml:space="preserve">热带南大西洋海温指数 </w:t>
      </w:r>
      <w:r>
        <w:rPr>
          <w:rFonts w:eastAsia="仿宋_GB2312" w:cs="Times New Roman" w:ascii="Times New Roman" w:hAnsi="Times New Roman"/>
          <w:b/>
          <w:sz w:val="28"/>
          <w:szCs w:val="28"/>
        </w:rPr>
        <w:t>(Tropical Southern Atlantic SST Index)</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20°S -0°</w:t>
      </w:r>
      <w:r>
        <w:rPr>
          <w:rFonts w:ascii="Times New Roman" w:hAnsi="Times New Roman" w:cs="Times New Roman" w:eastAsia="仿宋_GB2312"/>
          <w:sz w:val="28"/>
          <w:szCs w:val="28"/>
        </w:rPr>
        <w:t>、</w:t>
      </w:r>
      <w:r>
        <w:rPr>
          <w:rFonts w:eastAsia="仿宋_GB2312" w:cs="Times New Roman" w:ascii="Times New Roman" w:hAnsi="Times New Roman"/>
          <w:sz w:val="28"/>
          <w:szCs w:val="28"/>
        </w:rPr>
        <w:t>30°W -10°E</w:t>
      </w:r>
      <w:r>
        <w:rPr>
          <w:rFonts w:ascii="Times New Roman" w:hAnsi="Times New Roman" w:cs="Times New Roman" w:eastAsia="仿宋_GB2312"/>
          <w:sz w:val="28"/>
          <w:szCs w:val="28"/>
        </w:rPr>
        <w:t>区域内，海表温度距平的区域平均值，为热带南大西洋海温指数。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12. </w:t>
      </w:r>
      <w:r>
        <w:rPr>
          <w:rFonts w:ascii="Times New Roman" w:hAnsi="Times New Roman" w:cs="Times New Roman" w:eastAsia="仿宋_GB2312"/>
          <w:b/>
          <w:sz w:val="28"/>
          <w:szCs w:val="28"/>
        </w:rPr>
        <w:t xml:space="preserve">西半球暖池指数 </w:t>
      </w:r>
      <w:r>
        <w:rPr>
          <w:rFonts w:eastAsia="仿宋_GB2312" w:cs="Times New Roman" w:ascii="Times New Roman" w:hAnsi="Times New Roman"/>
          <w:b/>
          <w:sz w:val="28"/>
          <w:szCs w:val="28"/>
        </w:rPr>
        <w:t>(Western Hemisphere Warm Pool Index)</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7°N-27°N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110°W-50°W</w:t>
      </w:r>
      <w:r>
        <w:rPr>
          <w:rFonts w:ascii="Times New Roman" w:hAnsi="Times New Roman" w:cs="Times New Roman" w:eastAsia="仿宋_GB2312"/>
          <w:sz w:val="28"/>
          <w:szCs w:val="28"/>
        </w:rPr>
        <w:t>区域内，海表温度超过</w:t>
      </w:r>
      <w:r>
        <w:rPr>
          <w:rFonts w:eastAsia="仿宋_GB2312" w:cs="Times New Roman" w:ascii="Times New Roman" w:hAnsi="Times New Roman"/>
          <w:sz w:val="28"/>
          <w:szCs w:val="28"/>
        </w:rPr>
        <w:t>28.5℃</w:t>
      </w:r>
      <w:r>
        <w:rPr>
          <w:rFonts w:ascii="Times New Roman" w:hAnsi="Times New Roman" w:cs="Times New Roman" w:eastAsia="仿宋_GB2312"/>
          <w:sz w:val="28"/>
          <w:szCs w:val="28"/>
        </w:rPr>
        <w:t>区域的球面面积，为西半球暖池指数。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13. </w:t>
      </w:r>
      <w:r>
        <w:rPr>
          <w:rFonts w:ascii="Times New Roman" w:hAnsi="Times New Roman" w:cs="Times New Roman" w:eastAsia="仿宋_GB2312"/>
          <w:b/>
          <w:sz w:val="28"/>
          <w:szCs w:val="28"/>
        </w:rPr>
        <w:t xml:space="preserve">印度洋暖池面积指数 </w:t>
      </w:r>
      <w:r>
        <w:rPr>
          <w:rFonts w:eastAsia="仿宋_GB2312" w:cs="Times New Roman" w:ascii="Times New Roman" w:hAnsi="Times New Roman"/>
          <w:b/>
          <w:sz w:val="28"/>
          <w:szCs w:val="28"/>
        </w:rPr>
        <w:t xml:space="preserve">(Indian Ocean Warm Pool Area Index) </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7°S-30°N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41°E-98°E</w:t>
      </w:r>
      <w:r>
        <w:rPr>
          <w:rFonts w:ascii="Times New Roman" w:hAnsi="Times New Roman" w:cs="Times New Roman" w:eastAsia="仿宋_GB2312"/>
          <w:sz w:val="28"/>
          <w:szCs w:val="28"/>
        </w:rPr>
        <w:t>及</w:t>
      </w:r>
      <w:r>
        <w:rPr>
          <w:rFonts w:eastAsia="仿宋_GB2312" w:cs="Times New Roman" w:ascii="Times New Roman" w:hAnsi="Times New Roman"/>
          <w:sz w:val="28"/>
          <w:szCs w:val="28"/>
        </w:rPr>
        <w:t>30°S-8°N</w:t>
      </w:r>
      <w:r>
        <w:rPr>
          <w:rFonts w:ascii="Times New Roman" w:hAnsi="Times New Roman" w:cs="Times New Roman" w:eastAsia="仿宋_GB2312"/>
          <w:sz w:val="28"/>
          <w:szCs w:val="28"/>
        </w:rPr>
        <w:t>、</w:t>
      </w:r>
      <w:r>
        <w:rPr>
          <w:rFonts w:eastAsia="仿宋_GB2312" w:cs="Times New Roman" w:ascii="Times New Roman" w:hAnsi="Times New Roman"/>
          <w:sz w:val="28"/>
          <w:szCs w:val="28"/>
        </w:rPr>
        <w:t>41°E-120°E</w:t>
      </w:r>
      <w:r>
        <w:rPr>
          <w:rFonts w:ascii="Times New Roman" w:hAnsi="Times New Roman" w:cs="Times New Roman" w:eastAsia="仿宋_GB2312"/>
          <w:sz w:val="28"/>
          <w:szCs w:val="28"/>
        </w:rPr>
        <w:t>区域内，海表温度超过</w:t>
      </w:r>
      <w:r>
        <w:rPr>
          <w:rFonts w:eastAsia="仿宋_GB2312" w:cs="Times New Roman" w:ascii="Times New Roman" w:hAnsi="Times New Roman"/>
          <w:sz w:val="28"/>
          <w:szCs w:val="28"/>
        </w:rPr>
        <w:t>28.0℃</w:t>
      </w:r>
      <w:r>
        <w:rPr>
          <w:rFonts w:ascii="Times New Roman" w:hAnsi="Times New Roman" w:cs="Times New Roman" w:eastAsia="仿宋_GB2312"/>
          <w:sz w:val="28"/>
          <w:szCs w:val="28"/>
        </w:rPr>
        <w:t>区域的球面面积，为印度洋暖池面积指数。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14. </w:t>
      </w:r>
      <w:r>
        <w:rPr>
          <w:rFonts w:ascii="Times New Roman" w:hAnsi="Times New Roman" w:cs="Times New Roman" w:eastAsia="仿宋_GB2312"/>
          <w:b/>
          <w:sz w:val="28"/>
          <w:szCs w:val="28"/>
        </w:rPr>
        <w:t xml:space="preserve">印度洋暖池强度指数 </w:t>
      </w:r>
      <w:r>
        <w:rPr>
          <w:rFonts w:eastAsia="仿宋_GB2312" w:cs="Times New Roman" w:ascii="Times New Roman" w:hAnsi="Times New Roman"/>
          <w:b/>
          <w:sz w:val="28"/>
          <w:szCs w:val="28"/>
        </w:rPr>
        <w:t>(Indian Ocean Warm Pool Strength Index)</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7°S-30°N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41°E-98°E</w:t>
      </w:r>
      <w:r>
        <w:rPr>
          <w:rFonts w:ascii="Times New Roman" w:hAnsi="Times New Roman" w:cs="Times New Roman" w:eastAsia="仿宋_GB2312"/>
          <w:sz w:val="28"/>
          <w:szCs w:val="28"/>
        </w:rPr>
        <w:t>及</w:t>
      </w:r>
      <w:r>
        <w:rPr>
          <w:rFonts w:eastAsia="仿宋_GB2312" w:cs="Times New Roman" w:ascii="Times New Roman" w:hAnsi="Times New Roman"/>
          <w:sz w:val="28"/>
          <w:szCs w:val="28"/>
        </w:rPr>
        <w:t>30°S-8°N</w:t>
      </w:r>
      <w:r>
        <w:rPr>
          <w:rFonts w:ascii="Times New Roman" w:hAnsi="Times New Roman" w:cs="Times New Roman" w:eastAsia="仿宋_GB2312"/>
          <w:sz w:val="28"/>
          <w:szCs w:val="28"/>
        </w:rPr>
        <w:t>、</w:t>
      </w:r>
      <w:r>
        <w:rPr>
          <w:rFonts w:eastAsia="仿宋_GB2312" w:cs="Times New Roman" w:ascii="Times New Roman" w:hAnsi="Times New Roman"/>
          <w:sz w:val="28"/>
          <w:szCs w:val="28"/>
        </w:rPr>
        <w:t>41°E-120°E</w:t>
      </w:r>
      <w:r>
        <w:rPr>
          <w:rFonts w:ascii="Times New Roman" w:hAnsi="Times New Roman" w:cs="Times New Roman" w:eastAsia="仿宋_GB2312"/>
          <w:sz w:val="28"/>
          <w:szCs w:val="28"/>
        </w:rPr>
        <w:t>范围，海表温度超过</w:t>
      </w:r>
      <w:r>
        <w:rPr>
          <w:rFonts w:eastAsia="仿宋_GB2312" w:cs="Times New Roman" w:ascii="Times New Roman" w:hAnsi="Times New Roman"/>
          <w:sz w:val="28"/>
          <w:szCs w:val="28"/>
        </w:rPr>
        <w:t>28.0°C</w:t>
      </w:r>
      <w:r>
        <w:rPr>
          <w:rFonts w:ascii="Times New Roman" w:hAnsi="Times New Roman" w:cs="Times New Roman" w:eastAsia="仿宋_GB2312"/>
          <w:sz w:val="28"/>
          <w:szCs w:val="28"/>
        </w:rPr>
        <w:t>的区域内，格点海表温度与</w:t>
      </w:r>
      <w:r>
        <w:rPr>
          <w:rFonts w:eastAsia="仿宋_GB2312" w:cs="Times New Roman" w:ascii="Times New Roman" w:hAnsi="Times New Roman"/>
          <w:sz w:val="28"/>
          <w:szCs w:val="28"/>
        </w:rPr>
        <w:t>28.0℃</w:t>
      </w:r>
      <w:r>
        <w:rPr>
          <w:rFonts w:ascii="Times New Roman" w:hAnsi="Times New Roman" w:cs="Times New Roman" w:eastAsia="仿宋_GB2312"/>
          <w:sz w:val="28"/>
          <w:szCs w:val="28"/>
        </w:rPr>
        <w:t>之差乘以格点面积的累积值，为印度洋暖池强度指数。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15. </w:t>
      </w:r>
      <w:r>
        <w:rPr>
          <w:rFonts w:ascii="Times New Roman" w:hAnsi="Times New Roman" w:cs="Times New Roman" w:eastAsia="仿宋_GB2312"/>
          <w:b/>
          <w:sz w:val="28"/>
          <w:szCs w:val="28"/>
        </w:rPr>
        <w:t xml:space="preserve">西太平洋暖池面积指数 </w:t>
      </w:r>
      <w:r>
        <w:rPr>
          <w:rFonts w:eastAsia="仿宋_GB2312" w:cs="Times New Roman" w:ascii="Times New Roman" w:hAnsi="Times New Roman"/>
          <w:b/>
          <w:sz w:val="28"/>
          <w:szCs w:val="28"/>
        </w:rPr>
        <w:t>(Western Pacific Warm Pool Area Index )</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30°S-30°N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120°E-180°E</w:t>
      </w:r>
      <w:r>
        <w:rPr>
          <w:rFonts w:ascii="Times New Roman" w:hAnsi="Times New Roman" w:cs="Times New Roman" w:eastAsia="仿宋_GB2312"/>
          <w:sz w:val="28"/>
          <w:szCs w:val="28"/>
        </w:rPr>
        <w:t>区域内，海表温度超过</w:t>
      </w:r>
      <w:r>
        <w:rPr>
          <w:rFonts w:eastAsia="仿宋_GB2312" w:cs="Times New Roman" w:ascii="Times New Roman" w:hAnsi="Times New Roman"/>
          <w:sz w:val="28"/>
          <w:szCs w:val="28"/>
        </w:rPr>
        <w:t>28.0℃</w:t>
      </w:r>
      <w:r>
        <w:rPr>
          <w:rFonts w:ascii="Times New Roman" w:hAnsi="Times New Roman" w:cs="Times New Roman" w:eastAsia="仿宋_GB2312"/>
          <w:sz w:val="28"/>
          <w:szCs w:val="28"/>
        </w:rPr>
        <w:t>区域的球面面积，为西太平洋暖池面积指数。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16. </w:t>
      </w:r>
      <w:r>
        <w:rPr>
          <w:rFonts w:ascii="Times New Roman" w:hAnsi="Times New Roman" w:cs="Times New Roman" w:eastAsia="仿宋_GB2312"/>
          <w:b/>
          <w:sz w:val="28"/>
          <w:szCs w:val="28"/>
        </w:rPr>
        <w:t>西太平洋暖池强度指数</w:t>
      </w:r>
      <w:r>
        <w:rPr>
          <w:rFonts w:eastAsia="仿宋_GB2312" w:cs="Times New Roman" w:ascii="Times New Roman" w:hAnsi="Times New Roman"/>
          <w:b/>
          <w:sz w:val="28"/>
          <w:szCs w:val="28"/>
        </w:rPr>
        <w:t>(Western Pacific Warm Pool Strength index)</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30°S-30°N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120°E-180°E</w:t>
      </w:r>
      <w:r>
        <w:rPr>
          <w:rFonts w:ascii="Times New Roman" w:hAnsi="Times New Roman" w:cs="Times New Roman" w:eastAsia="仿宋_GB2312"/>
          <w:sz w:val="28"/>
          <w:szCs w:val="28"/>
        </w:rPr>
        <w:t>范围，海表温度超过</w:t>
      </w:r>
      <w:r>
        <w:rPr>
          <w:rFonts w:eastAsia="仿宋_GB2312" w:cs="Times New Roman" w:ascii="Times New Roman" w:hAnsi="Times New Roman"/>
          <w:sz w:val="28"/>
          <w:szCs w:val="28"/>
        </w:rPr>
        <w:t>28.0℃</w:t>
      </w:r>
      <w:r>
        <w:rPr>
          <w:rFonts w:ascii="Times New Roman" w:hAnsi="Times New Roman" w:cs="Times New Roman" w:eastAsia="仿宋_GB2312"/>
          <w:sz w:val="28"/>
          <w:szCs w:val="28"/>
        </w:rPr>
        <w:t>的区域内，格点海表温度与</w:t>
      </w:r>
      <w:r>
        <w:rPr>
          <w:rFonts w:eastAsia="仿宋_GB2312" w:cs="Times New Roman" w:ascii="Times New Roman" w:hAnsi="Times New Roman"/>
          <w:sz w:val="28"/>
          <w:szCs w:val="28"/>
        </w:rPr>
        <w:t>28.0°C</w:t>
      </w:r>
      <w:r>
        <w:rPr>
          <w:rFonts w:ascii="Times New Roman" w:hAnsi="Times New Roman" w:cs="Times New Roman" w:eastAsia="仿宋_GB2312"/>
          <w:sz w:val="28"/>
          <w:szCs w:val="28"/>
        </w:rPr>
        <w:t>之差乘以格点面积的累积值，为西太平洋暖池强度指数。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17. </w:t>
      </w:r>
      <w:r>
        <w:rPr>
          <w:rFonts w:ascii="Times New Roman" w:hAnsi="Times New Roman" w:cs="Times New Roman" w:eastAsia="仿宋_GB2312"/>
          <w:b/>
          <w:sz w:val="28"/>
          <w:szCs w:val="28"/>
        </w:rPr>
        <w:t>大西洋多年代际振荡指数</w:t>
      </w:r>
      <w:r>
        <w:rPr>
          <w:rFonts w:eastAsia="仿宋_GB2312" w:cs="Times New Roman" w:ascii="Times New Roman" w:hAnsi="Times New Roman"/>
          <w:b/>
          <w:sz w:val="28"/>
          <w:szCs w:val="28"/>
        </w:rPr>
        <w:t>(Atlantic Multi-decadal Oscillation Index)</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0°-70°N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80°W-0°</w:t>
      </w:r>
      <w:r>
        <w:rPr>
          <w:rFonts w:ascii="Times New Roman" w:hAnsi="Times New Roman" w:cs="Times New Roman" w:eastAsia="仿宋_GB2312"/>
          <w:sz w:val="28"/>
          <w:szCs w:val="28"/>
        </w:rPr>
        <w:t>区域内，海表温度距平的区域平均值，为大西洋多年代际振荡指数。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18. </w:t>
      </w:r>
      <w:r>
        <w:rPr>
          <w:rFonts w:ascii="Times New Roman" w:hAnsi="Times New Roman" w:cs="Times New Roman" w:eastAsia="仿宋_GB2312"/>
          <w:b/>
          <w:sz w:val="28"/>
          <w:szCs w:val="28"/>
        </w:rPr>
        <w:t xml:space="preserve">亲潮区海温指数 </w:t>
      </w:r>
      <w:r>
        <w:rPr>
          <w:rFonts w:eastAsia="仿宋_GB2312" w:cs="Times New Roman" w:ascii="Times New Roman" w:hAnsi="Times New Roman"/>
          <w:b/>
          <w:sz w:val="28"/>
          <w:szCs w:val="28"/>
        </w:rPr>
        <w:t>(Oyashio Current SST Index)</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40°N-45°N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165°E-175°E</w:t>
      </w:r>
      <w:r>
        <w:rPr>
          <w:rFonts w:ascii="Times New Roman" w:hAnsi="Times New Roman" w:cs="Times New Roman" w:eastAsia="仿宋_GB2312"/>
          <w:sz w:val="28"/>
          <w:szCs w:val="28"/>
        </w:rPr>
        <w:t>区域内，海表温度距平的区域平均值，为亲潮区海温指数。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19. </w:t>
      </w:r>
      <w:r>
        <w:rPr>
          <w:rFonts w:ascii="Times New Roman" w:hAnsi="Times New Roman" w:cs="Times New Roman" w:eastAsia="仿宋_GB2312"/>
          <w:b/>
          <w:sz w:val="28"/>
          <w:szCs w:val="28"/>
        </w:rPr>
        <w:t>西风漂流区海温指数</w:t>
      </w:r>
      <w:r>
        <w:rPr>
          <w:rFonts w:eastAsia="仿宋_GB2312" w:cs="Times New Roman" w:ascii="Times New Roman" w:hAnsi="Times New Roman"/>
          <w:b/>
          <w:sz w:val="28"/>
          <w:szCs w:val="28"/>
        </w:rPr>
        <w:t>(West Wind Drift Current SST Index)</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35°N-45°N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160oE-160oW</w:t>
      </w:r>
      <w:r>
        <w:rPr>
          <w:rFonts w:ascii="Times New Roman" w:hAnsi="Times New Roman" w:cs="Times New Roman" w:eastAsia="仿宋_GB2312"/>
          <w:sz w:val="28"/>
          <w:szCs w:val="28"/>
        </w:rPr>
        <w:t>区域内，海表温度距平的区域平均值，为西风漂流区海温指数。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20. </w:t>
      </w:r>
      <w:r>
        <w:rPr>
          <w:rFonts w:ascii="Times New Roman" w:hAnsi="Times New Roman" w:cs="Times New Roman" w:eastAsia="仿宋_GB2312"/>
          <w:b/>
          <w:sz w:val="28"/>
          <w:szCs w:val="28"/>
        </w:rPr>
        <w:t xml:space="preserve">黑潮区海温指数 </w:t>
      </w:r>
      <w:r>
        <w:rPr>
          <w:rFonts w:eastAsia="仿宋_GB2312" w:cs="Times New Roman" w:ascii="Times New Roman" w:hAnsi="Times New Roman"/>
          <w:b/>
          <w:sz w:val="28"/>
          <w:szCs w:val="28"/>
        </w:rPr>
        <w:t>(Kuroshio Current SST Index)</w:t>
      </w:r>
    </w:p>
    <w:p>
      <w:pPr>
        <w:pStyle w:val="Normal"/>
        <w:snapToGrid w:val="false"/>
        <w:spacing w:lineRule="auto" w:line="360"/>
        <w:ind w:firstLine="560"/>
        <w:rPr>
          <w:rFonts w:ascii="Times New Roman" w:hAnsi="Times New Roman" w:eastAsia="仿宋_GB2312" w:cs="Times New Roman"/>
          <w:sz w:val="28"/>
          <w:szCs w:val="28"/>
        </w:rPr>
      </w:pPr>
      <w:r>
        <w:rPr>
          <w:rFonts w:eastAsia="仿宋_GB2312" w:cs="Times New Roman" w:ascii="Times New Roman" w:hAnsi="Times New Roman"/>
          <w:sz w:val="28"/>
          <w:szCs w:val="28"/>
        </w:rPr>
        <w:t>35°N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140°-150°E</w:t>
      </w:r>
      <w:r>
        <w:rPr>
          <w:rFonts w:ascii="Times New Roman" w:hAnsi="Times New Roman" w:cs="Times New Roman" w:eastAsia="仿宋_GB2312"/>
          <w:sz w:val="28"/>
          <w:szCs w:val="28"/>
        </w:rPr>
        <w:t>及</w:t>
      </w:r>
      <w:r>
        <w:rPr>
          <w:rFonts w:eastAsia="仿宋_GB2312" w:cs="Times New Roman" w:ascii="Times New Roman" w:hAnsi="Times New Roman"/>
          <w:sz w:val="28"/>
          <w:szCs w:val="28"/>
        </w:rPr>
        <w:t>25°N-30°N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125°-150°E</w:t>
      </w:r>
      <w:r>
        <w:rPr>
          <w:rFonts w:ascii="Times New Roman" w:hAnsi="Times New Roman" w:cs="Times New Roman" w:eastAsia="仿宋_GB2312"/>
          <w:sz w:val="28"/>
          <w:szCs w:val="28"/>
        </w:rPr>
        <w:t>区域内，海表温度距平的区域平均值，为黑潮区海温指数。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21. </w:t>
      </w:r>
      <w:r>
        <w:rPr>
          <w:rFonts w:ascii="Times New Roman" w:hAnsi="Times New Roman" w:cs="Times New Roman" w:eastAsia="仿宋_GB2312"/>
          <w:b/>
          <w:sz w:val="28"/>
          <w:szCs w:val="28"/>
        </w:rPr>
        <w:t>类</w:t>
      </w:r>
      <w:r>
        <w:rPr>
          <w:rFonts w:eastAsia="仿宋_GB2312" w:cs="Times New Roman" w:ascii="Times New Roman" w:hAnsi="Times New Roman"/>
          <w:b/>
          <w:sz w:val="28"/>
          <w:szCs w:val="28"/>
        </w:rPr>
        <w:t>ENSO</w:t>
      </w:r>
      <w:r>
        <w:rPr>
          <w:rFonts w:ascii="Times New Roman" w:hAnsi="Times New Roman" w:cs="Times New Roman" w:eastAsia="仿宋_GB2312"/>
          <w:b/>
          <w:sz w:val="28"/>
          <w:szCs w:val="28"/>
        </w:rPr>
        <w:t>指数（</w:t>
      </w:r>
      <w:r>
        <w:rPr>
          <w:rFonts w:eastAsia="仿宋_GB2312" w:cs="Times New Roman" w:ascii="Times New Roman" w:hAnsi="Times New Roman"/>
          <w:b/>
          <w:sz w:val="28"/>
          <w:szCs w:val="28"/>
        </w:rPr>
        <w:t>ENSO Modoki Index )</w:t>
      </w:r>
    </w:p>
    <w:p>
      <w:pPr>
        <w:pStyle w:val="Normal"/>
        <w:snapToGrid w:val="false"/>
        <w:spacing w:lineRule="auto" w:line="360"/>
        <w:ind w:firstLine="560"/>
        <w:rPr>
          <w:rFonts w:ascii="Times New Roman" w:hAnsi="Times New Roman" w:eastAsia="仿宋_GB2312" w:cs="Times New Roman"/>
          <w:sz w:val="28"/>
          <w:szCs w:val="28"/>
        </w:rPr>
      </w:pPr>
      <w:r>
        <w:rPr>
          <w:rFonts w:ascii="Times New Roman" w:hAnsi="Times New Roman" w:cs="Times New Roman" w:eastAsia="仿宋_GB2312"/>
          <w:sz w:val="28"/>
          <w:szCs w:val="28"/>
        </w:rPr>
        <w:t>类</w:t>
      </w:r>
      <w:r>
        <w:rPr>
          <w:rFonts w:eastAsia="仿宋_GB2312" w:cs="Times New Roman" w:ascii="Times New Roman" w:hAnsi="Times New Roman"/>
          <w:sz w:val="28"/>
          <w:szCs w:val="28"/>
        </w:rPr>
        <w:t>El Nino</w:t>
      </w:r>
      <w:r>
        <w:rPr>
          <w:rFonts w:ascii="Times New Roman" w:hAnsi="Times New Roman" w:cs="Times New Roman" w:eastAsia="仿宋_GB2312"/>
          <w:sz w:val="28"/>
          <w:szCs w:val="28"/>
        </w:rPr>
        <w:t>指数定义为：</w:t>
      </w:r>
      <w:r>
        <w:rPr>
          <w:rFonts w:eastAsia="仿宋_GB2312" w:cs="Times New Roman" w:ascii="Times New Roman" w:hAnsi="Times New Roman"/>
          <w:sz w:val="28"/>
          <w:szCs w:val="28"/>
        </w:rPr>
        <w:t>[SSTA]C-0.5[SSTA]E-0.5[SSTA]W</w:t>
      </w:r>
      <w:r>
        <w:rPr>
          <w:rFonts w:ascii="Times New Roman" w:hAnsi="Times New Roman" w:cs="Times New Roman" w:eastAsia="仿宋_GB2312"/>
          <w:sz w:val="28"/>
          <w:szCs w:val="28"/>
        </w:rPr>
        <w:t>。</w:t>
      </w:r>
    </w:p>
    <w:p>
      <w:pPr>
        <w:pStyle w:val="Normal"/>
        <w:snapToGrid w:val="false"/>
        <w:spacing w:lineRule="auto" w:line="360"/>
        <w:ind w:firstLine="560"/>
        <w:rPr>
          <w:rFonts w:ascii="Times New Roman" w:hAnsi="Times New Roman" w:eastAsia="仿宋_GB2312" w:cs="Times New Roman"/>
          <w:sz w:val="28"/>
          <w:szCs w:val="28"/>
        </w:rPr>
      </w:pPr>
      <w:r>
        <w:rPr>
          <w:rFonts w:ascii="Times New Roman" w:hAnsi="Times New Roman" w:cs="Times New Roman" w:eastAsia="仿宋_GB2312"/>
          <w:sz w:val="28"/>
          <w:szCs w:val="28"/>
        </w:rPr>
        <w:t>其中</w:t>
      </w:r>
      <w:r>
        <w:rPr>
          <w:rFonts w:eastAsia="仿宋_GB2312" w:cs="Times New Roman" w:ascii="Times New Roman" w:hAnsi="Times New Roman"/>
          <w:sz w:val="28"/>
          <w:szCs w:val="28"/>
        </w:rPr>
        <w:t>[SSTA]C, [SSTA]E</w:t>
      </w:r>
      <w:r>
        <w:rPr>
          <w:rFonts w:ascii="Times New Roman" w:hAnsi="Times New Roman" w:cs="Times New Roman" w:eastAsia="仿宋_GB2312"/>
          <w:sz w:val="28"/>
          <w:szCs w:val="28"/>
        </w:rPr>
        <w:t xml:space="preserve">和 </w:t>
      </w:r>
      <w:r>
        <w:rPr>
          <w:rFonts w:eastAsia="仿宋_GB2312" w:cs="Times New Roman" w:ascii="Times New Roman" w:hAnsi="Times New Roman"/>
          <w:sz w:val="28"/>
          <w:szCs w:val="28"/>
        </w:rPr>
        <w:t>[SSTA]W</w:t>
      </w:r>
      <w:r>
        <w:rPr>
          <w:rFonts w:ascii="Times New Roman" w:hAnsi="Times New Roman" w:cs="Times New Roman" w:eastAsia="仿宋_GB2312"/>
          <w:sz w:val="28"/>
          <w:szCs w:val="28"/>
        </w:rPr>
        <w:t>分别表示热带太平洋中部（</w:t>
      </w:r>
      <w:r>
        <w:rPr>
          <w:rFonts w:eastAsia="仿宋_GB2312" w:cs="Times New Roman" w:ascii="Times New Roman" w:hAnsi="Times New Roman"/>
          <w:sz w:val="28"/>
          <w:szCs w:val="28"/>
        </w:rPr>
        <w:t>10°S-10°N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165°E-140°W</w:t>
      </w:r>
      <w:r>
        <w:rPr>
          <w:rFonts w:ascii="Times New Roman" w:hAnsi="Times New Roman" w:cs="Times New Roman" w:eastAsia="仿宋_GB2312"/>
          <w:sz w:val="28"/>
          <w:szCs w:val="28"/>
        </w:rPr>
        <w:t>）、东部（</w:t>
      </w:r>
      <w:r>
        <w:rPr>
          <w:rFonts w:eastAsia="仿宋_GB2312" w:cs="Times New Roman" w:ascii="Times New Roman" w:hAnsi="Times New Roman"/>
          <w:sz w:val="28"/>
          <w:szCs w:val="28"/>
        </w:rPr>
        <w:t>15°S-5°N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110°W-70°W</w:t>
      </w:r>
      <w:r>
        <w:rPr>
          <w:rFonts w:ascii="Times New Roman" w:hAnsi="Times New Roman" w:cs="Times New Roman" w:eastAsia="仿宋_GB2312"/>
          <w:sz w:val="28"/>
          <w:szCs w:val="28"/>
        </w:rPr>
        <w:t>）和西部（</w:t>
      </w:r>
      <w:r>
        <w:rPr>
          <w:rFonts w:eastAsia="仿宋_GB2312" w:cs="Times New Roman" w:ascii="Times New Roman" w:hAnsi="Times New Roman"/>
          <w:sz w:val="28"/>
          <w:szCs w:val="28"/>
        </w:rPr>
        <w:t>10°S-20°N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125°E-145°E</w:t>
      </w:r>
      <w:r>
        <w:rPr>
          <w:rFonts w:ascii="Times New Roman" w:hAnsi="Times New Roman" w:cs="Times New Roman" w:eastAsia="仿宋_GB2312"/>
          <w:sz w:val="28"/>
          <w:szCs w:val="28"/>
        </w:rPr>
        <w:t>）区域海表温度距平的区域平均值。</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22. </w:t>
      </w:r>
      <w:r>
        <w:rPr>
          <w:rFonts w:ascii="Times New Roman" w:hAnsi="Times New Roman" w:cs="Times New Roman" w:eastAsia="仿宋_GB2312"/>
          <w:b/>
          <w:sz w:val="28"/>
          <w:szCs w:val="28"/>
        </w:rPr>
        <w:t>东部型</w:t>
      </w:r>
      <w:r>
        <w:rPr>
          <w:rFonts w:eastAsia="仿宋_GB2312" w:cs="Times New Roman" w:ascii="Times New Roman" w:hAnsi="Times New Roman"/>
          <w:b/>
          <w:sz w:val="28"/>
          <w:szCs w:val="28"/>
        </w:rPr>
        <w:t>ENSO</w:t>
      </w:r>
      <w:r>
        <w:rPr>
          <w:rFonts w:ascii="Times New Roman" w:hAnsi="Times New Roman" w:cs="Times New Roman" w:eastAsia="仿宋_GB2312"/>
          <w:b/>
          <w:sz w:val="28"/>
          <w:szCs w:val="28"/>
        </w:rPr>
        <w:t>指数（</w:t>
      </w:r>
      <w:r>
        <w:rPr>
          <w:rFonts w:eastAsia="仿宋_GB2312" w:cs="Times New Roman" w:ascii="Times New Roman" w:hAnsi="Times New Roman"/>
          <w:b/>
          <w:sz w:val="28"/>
          <w:szCs w:val="28"/>
        </w:rPr>
        <w:t>Nino Eastern Pacific index)</w:t>
      </w:r>
    </w:p>
    <w:p>
      <w:pPr>
        <w:pStyle w:val="Normal"/>
        <w:snapToGrid w:val="false"/>
        <w:spacing w:lineRule="auto" w:line="360"/>
        <w:ind w:firstLine="560"/>
        <w:rPr>
          <w:rFonts w:ascii="Times New Roman" w:hAnsi="Times New Roman" w:eastAsia="仿宋_GB2312" w:cs="Times New Roman"/>
          <w:sz w:val="28"/>
          <w:szCs w:val="28"/>
        </w:rPr>
      </w:pPr>
      <w:r>
        <w:rPr>
          <w:rFonts w:ascii="Times New Roman" w:hAnsi="Times New Roman" w:cs="Times New Roman" w:eastAsia="仿宋_GB2312"/>
          <w:sz w:val="28"/>
          <w:szCs w:val="28"/>
        </w:rPr>
        <w:t>刻画两类分布型</w:t>
      </w:r>
      <w:r>
        <w:rPr>
          <w:rFonts w:eastAsia="仿宋_GB2312" w:cs="Times New Roman" w:ascii="Times New Roman" w:hAnsi="Times New Roman"/>
          <w:sz w:val="28"/>
          <w:szCs w:val="28"/>
        </w:rPr>
        <w:t>ENSO</w:t>
      </w:r>
      <w:r>
        <w:rPr>
          <w:rFonts w:ascii="Times New Roman" w:hAnsi="Times New Roman" w:cs="Times New Roman" w:eastAsia="仿宋_GB2312"/>
          <w:sz w:val="28"/>
          <w:szCs w:val="28"/>
        </w:rPr>
        <w:t>的指数，即东部型（</w:t>
      </w:r>
      <w:r>
        <w:rPr>
          <w:rFonts w:eastAsia="仿宋_GB2312" w:cs="Times New Roman" w:ascii="Times New Roman" w:hAnsi="Times New Roman"/>
          <w:sz w:val="28"/>
          <w:szCs w:val="28"/>
        </w:rPr>
        <w:t>NEP</w:t>
      </w:r>
      <w:r>
        <w:rPr>
          <w:rFonts w:ascii="Times New Roman" w:hAnsi="Times New Roman" w:cs="Times New Roman" w:eastAsia="仿宋_GB2312"/>
          <w:sz w:val="28"/>
          <w:szCs w:val="28"/>
        </w:rPr>
        <w:t>）指数和中部型（</w:t>
      </w:r>
      <w:r>
        <w:rPr>
          <w:rFonts w:eastAsia="仿宋_GB2312" w:cs="Times New Roman" w:ascii="Times New Roman" w:hAnsi="Times New Roman"/>
          <w:sz w:val="28"/>
          <w:szCs w:val="28"/>
        </w:rPr>
        <w:t>NCP</w:t>
      </w:r>
      <w:r>
        <w:rPr>
          <w:rFonts w:ascii="Times New Roman" w:hAnsi="Times New Roman" w:cs="Times New Roman" w:eastAsia="仿宋_GB2312"/>
          <w:sz w:val="28"/>
          <w:szCs w:val="28"/>
        </w:rPr>
        <w:t>）</w:t>
      </w:r>
      <w:r>
        <w:rPr>
          <w:rFonts w:eastAsia="仿宋_GB2312" w:cs="Times New Roman" w:ascii="Times New Roman" w:hAnsi="Times New Roman"/>
          <w:sz w:val="28"/>
          <w:szCs w:val="28"/>
        </w:rPr>
        <w:t>ENSO</w:t>
      </w:r>
      <w:r>
        <w:rPr>
          <w:rFonts w:ascii="Times New Roman" w:hAnsi="Times New Roman" w:cs="Times New Roman" w:eastAsia="仿宋_GB2312"/>
          <w:sz w:val="28"/>
          <w:szCs w:val="28"/>
        </w:rPr>
        <w:t>指数。</w:t>
      </w:r>
    </w:p>
    <w:p>
      <w:pPr>
        <w:pStyle w:val="Normal"/>
        <w:snapToGrid w:val="false"/>
        <w:spacing w:lineRule="auto" w:line="360"/>
        <w:ind w:firstLine="840"/>
        <w:jc w:val="left"/>
        <w:rPr>
          <w:rFonts w:ascii="Times New Roman" w:hAnsi="Times New Roman" w:eastAsia="宋体" w:cs="Times New Roman"/>
          <w:sz w:val="28"/>
          <w:szCs w:val="28"/>
        </w:rPr>
      </w:pPr>
      <w:r>
        <w:rPr/>
      </w:r>
      <m:oMath xmlns:m="http://schemas.openxmlformats.org/officeDocument/2006/math">
        <m:sSub>
          <m:e>
            <m:r>
              <w:rPr>
                <w:rFonts w:ascii="Cambria Math" w:hAnsi="Cambria Math"/>
              </w:rPr>
              <m:t xml:space="preserve">N</m:t>
            </m:r>
          </m:e>
          <m:sub>
            <m:r>
              <w:rPr>
                <w:rFonts w:ascii="Cambria Math" w:hAnsi="Cambria Math"/>
              </w:rPr>
              <m:t xml:space="preserve">EP</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3</m:t>
            </m:r>
          </m:sub>
        </m:sSub>
        <m:r>
          <w:rPr>
            <w:rFonts w:ascii="Cambria Math" w:hAnsi="Cambria Math"/>
          </w:rPr>
          <m:t xml:space="preserve">−</m:t>
        </m:r>
        <m:r>
          <w:rPr>
            <w:rFonts w:ascii="Cambria Math" w:hAnsi="Cambria Math"/>
          </w:rPr>
          <m:t xml:space="preserve">α</m:t>
        </m:r>
        <m:sSub>
          <m:e>
            <m:r>
              <w:rPr>
                <w:rFonts w:ascii="Cambria Math" w:hAnsi="Cambria Math"/>
              </w:rPr>
              <m:t xml:space="preserve">N</m:t>
            </m:r>
          </m:e>
          <m:sub>
            <m:r>
              <w:rPr>
                <w:rFonts w:ascii="Cambria Math" w:hAnsi="Cambria Math"/>
              </w:rPr>
              <m:t xml:space="preserve">4</m:t>
            </m:r>
          </m:sub>
        </m:sSub>
      </m:oMath>
    </w:p>
    <w:p>
      <w:pPr>
        <w:pStyle w:val="Normal"/>
        <w:snapToGrid w:val="false"/>
        <w:spacing w:lineRule="auto" w:line="360"/>
        <w:ind w:firstLine="840"/>
        <w:jc w:val="left"/>
        <w:rPr>
          <w:rFonts w:ascii="Times New Roman" w:hAnsi="Times New Roman" w:eastAsia="宋体" w:cs="Times New Roman"/>
          <w:sz w:val="28"/>
          <w:szCs w:val="28"/>
        </w:rPr>
      </w:pPr>
      <w:r>
        <w:rPr/>
      </w:r>
      <m:oMath xmlns:m="http://schemas.openxmlformats.org/officeDocument/2006/math">
        <m:sSub>
          <m:e>
            <m:r>
              <w:rPr>
                <w:rFonts w:ascii="Cambria Math" w:hAnsi="Cambria Math"/>
              </w:rPr>
              <m:t xml:space="preserve">N</m:t>
            </m:r>
          </m:e>
          <m:sub>
            <m:r>
              <w:rPr>
                <w:rFonts w:ascii="Cambria Math" w:hAnsi="Cambria Math"/>
              </w:rPr>
              <m:t xml:space="preserve">CP</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α</m:t>
            </m:r>
            <m:r>
              <w:rPr>
                <w:rFonts w:ascii="Cambria Math" w:hAnsi="Cambria Math"/>
              </w:rPr>
              <m:t xml:space="preserve">N</m:t>
            </m:r>
          </m:e>
          <m:sub>
            <m:r>
              <w:rPr>
                <w:rFonts w:ascii="Cambria Math" w:hAnsi="Cambria Math"/>
              </w:rPr>
              <m:t xml:space="preserve">3</m:t>
            </m:r>
          </m:sub>
        </m:sSub>
      </m:oMath>
    </w:p>
    <w:p>
      <w:pPr>
        <w:pStyle w:val="Normal"/>
        <w:snapToGrid w:val="false"/>
        <w:spacing w:lineRule="auto" w:line="360"/>
        <w:ind w:firstLine="850"/>
        <w:jc w:val="left"/>
        <w:rPr>
          <w:rFonts w:ascii="Times New Roman" w:hAnsi="Times New Roman" w:eastAsia="宋体" w:cs="Times New Roman"/>
          <w:sz w:val="28"/>
          <w:szCs w:val="28"/>
        </w:rPr>
      </w:pPr>
      <w:r>
        <w:rPr/>
      </w:r>
      <m:oMath xmlns:m="http://schemas.openxmlformats.org/officeDocument/2006/math">
        <m:d>
          <m:dPr>
            <m:begChr m:val="{"/>
            <m:endChr m:val=""/>
          </m:dPr>
          <m:e>
            <m:eqArr>
              <m:e>
                <m:f>
                  <m:num>
                    <m:r>
                      <w:rPr>
                        <w:rFonts w:ascii="Cambria Math" w:hAnsi="Cambria Math"/>
                      </w:rPr>
                      <m:t xml:space="preserve">2</m:t>
                    </m:r>
                  </m:num>
                  <m:den>
                    <m:r>
                      <w:rPr>
                        <w:rFonts w:ascii="Cambria Math" w:hAnsi="Cambria Math"/>
                      </w:rPr>
                      <m:t xml:space="preserve">5</m:t>
                    </m:r>
                  </m:den>
                </m:f>
                <m:r>
                  <w:rPr>
                    <w:rFonts w:ascii="Cambria Math" w:hAnsi="Cambria Math"/>
                  </w:rPr>
                  <m:t xml:space="preserve">,</m:t>
                </m:r>
                <m:sSub>
                  <m:e>
                    <m:r>
                      <w:rPr>
                        <w:rFonts w:ascii="Cambria Math" w:hAnsi="Cambria Math"/>
                      </w:rPr>
                      <m:t xml:space="preserve">N</m:t>
                    </m:r>
                  </m:e>
                  <m:sub>
                    <m:r>
                      <w:rPr>
                        <w:rFonts w:ascii="Cambria Math" w:hAnsi="Cambria Math"/>
                      </w:rPr>
                      <m:t xml:space="preserve">3</m:t>
                    </m:r>
                  </m:sub>
                </m:sSub>
                <m:sSub>
                  <m:e>
                    <m:r>
                      <w:rPr>
                        <w:rFonts w:ascii="Cambria Math" w:hAnsi="Cambria Math"/>
                      </w:rPr>
                      <m:t xml:space="preserve">N</m:t>
                    </m:r>
                  </m:e>
                  <m:sub>
                    <m:r>
                      <w:rPr>
                        <w:rFonts w:ascii="Cambria Math" w:hAnsi="Cambria Math"/>
                      </w:rPr>
                      <m:t xml:space="preserve">4</m:t>
                    </m:r>
                  </m:sub>
                </m:sSub>
                <m:r>
                  <w:rPr>
                    <w:rFonts w:ascii="Cambria Math" w:hAnsi="Cambria Math"/>
                  </w:rPr>
                  <m:t xml:space="preserve">&gt;</m:t>
                </m:r>
                <m:r>
                  <w:rPr>
                    <w:rFonts w:ascii="Cambria Math" w:hAnsi="Cambria Math"/>
                  </w:rPr>
                  <m:t xml:space="preserve">0</m:t>
                </m:r>
              </m:e>
              <m:e>
                <m:r>
                  <w:rPr>
                    <w:rFonts w:ascii="Cambria Math" w:hAnsi="Cambria Math"/>
                  </w:rPr>
                  <m:t xml:space="preserve">0</m:t>
                </m:r>
                <m:r>
                  <w:rPr>
                    <w:rFonts w:ascii="Cambria Math" w:hAnsi="Cambria Math"/>
                  </w:rPr>
                  <m:t xml:space="preserve">,</m:t>
                </m:r>
                <m:sSub>
                  <m:e>
                    <m:r>
                      <w:rPr>
                        <w:rFonts w:ascii="Cambria Math" w:hAnsi="Cambria Math"/>
                      </w:rPr>
                      <m:t xml:space="preserve">N</m:t>
                    </m:r>
                  </m:e>
                  <m:sub>
                    <m:r>
                      <w:rPr>
                        <w:rFonts w:ascii="Cambria Math" w:hAnsi="Cambria Math"/>
                      </w:rPr>
                      <m:t xml:space="preserve">3</m:t>
                    </m:r>
                  </m:sub>
                </m:sSub>
                <m:sSub>
                  <m:e>
                    <m:r>
                      <w:rPr>
                        <w:rFonts w:ascii="Cambria Math" w:hAnsi="Cambria Math"/>
                      </w:rPr>
                      <m:t xml:space="preserve">N</m:t>
                    </m:r>
                  </m:e>
                  <m:sub>
                    <m:r>
                      <w:rPr>
                        <w:rFonts w:ascii="Cambria Math" w:hAnsi="Cambria Math"/>
                      </w:rPr>
                      <m:t xml:space="preserve">4</m:t>
                    </m:r>
                  </m:sub>
                </m:sSub>
                <m:r>
                  <w:rPr>
                    <w:rFonts w:ascii="Cambria Math" w:hAnsi="Cambria Math"/>
                  </w:rPr>
                  <m:t xml:space="preserve">≤</m:t>
                </m:r>
                <m:r>
                  <w:rPr>
                    <w:rFonts w:ascii="Cambria Math" w:hAnsi="Cambria Math"/>
                  </w:rPr>
                  <m:t xml:space="preserve">0</m:t>
                </m:r>
              </m:e>
            </m:eqArr>
          </m:e>
        </m:d>
      </m:oMath>
    </w:p>
    <w:p>
      <w:pPr>
        <w:pStyle w:val="Normal"/>
        <w:snapToGrid w:val="false"/>
        <w:spacing w:lineRule="auto" w:line="360"/>
        <w:ind w:firstLine="574"/>
        <w:jc w:val="left"/>
        <w:rPr>
          <w:rFonts w:ascii="Times New Roman" w:hAnsi="Times New Roman" w:eastAsia="仿宋_GB2312" w:cs="Times New Roman"/>
          <w:sz w:val="28"/>
          <w:szCs w:val="28"/>
        </w:rPr>
      </w:pPr>
      <w:r>
        <w:rPr>
          <w:rFonts w:ascii="Times New Roman" w:hAnsi="Times New Roman" w:cs="Times New Roman" w:eastAsia="仿宋_GB2312"/>
          <w:sz w:val="28"/>
          <w:szCs w:val="28"/>
        </w:rPr>
        <w:t>其中，</w:t>
      </w:r>
      <w:r>
        <w:rPr>
          <w:rFonts w:eastAsia="仿宋_GB2312" w:cs="Times New Roman" w:ascii="Times New Roman" w:hAnsi="Times New Roman"/>
          <w:sz w:val="28"/>
          <w:szCs w:val="28"/>
        </w:rPr>
        <w:t>N3</w:t>
      </w:r>
      <w:r>
        <w:rPr>
          <w:rFonts w:ascii="Times New Roman" w:hAnsi="Times New Roman" w:cs="Times New Roman" w:eastAsia="仿宋_GB2312"/>
          <w:sz w:val="28"/>
          <w:szCs w:val="28"/>
        </w:rPr>
        <w:t>为</w:t>
      </w:r>
      <w:r>
        <w:rPr>
          <w:rFonts w:eastAsia="仿宋_GB2312" w:cs="Times New Roman" w:ascii="Times New Roman" w:hAnsi="Times New Roman"/>
          <w:sz w:val="28"/>
          <w:szCs w:val="28"/>
        </w:rPr>
        <w:t>5°S-5°N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150°W-90°W</w:t>
      </w:r>
      <w:r>
        <w:rPr>
          <w:rFonts w:ascii="Times New Roman" w:hAnsi="Times New Roman" w:cs="Times New Roman" w:eastAsia="仿宋_GB2312"/>
          <w:sz w:val="28"/>
          <w:szCs w:val="28"/>
        </w:rPr>
        <w:t>区域内的海表温度距平的区域平均值，</w:t>
      </w:r>
      <w:r>
        <w:rPr>
          <w:rFonts w:eastAsia="仿宋_GB2312" w:cs="Times New Roman" w:ascii="Times New Roman" w:hAnsi="Times New Roman"/>
          <w:sz w:val="28"/>
          <w:szCs w:val="28"/>
        </w:rPr>
        <w:t>N4</w:t>
      </w:r>
      <w:r>
        <w:rPr>
          <w:rFonts w:ascii="Times New Roman" w:hAnsi="Times New Roman" w:cs="Times New Roman" w:eastAsia="仿宋_GB2312"/>
          <w:sz w:val="28"/>
          <w:szCs w:val="28"/>
        </w:rPr>
        <w:t>为</w:t>
      </w:r>
      <w:r>
        <w:rPr>
          <w:rFonts w:eastAsia="仿宋_GB2312" w:cs="Times New Roman" w:ascii="Times New Roman" w:hAnsi="Times New Roman"/>
          <w:sz w:val="28"/>
          <w:szCs w:val="28"/>
        </w:rPr>
        <w:t>5°S-5°N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160°E-150°W</w:t>
      </w:r>
      <w:r>
        <w:rPr>
          <w:rFonts w:ascii="Times New Roman" w:hAnsi="Times New Roman" w:cs="Times New Roman" w:eastAsia="仿宋_GB2312"/>
          <w:sz w:val="28"/>
          <w:szCs w:val="28"/>
        </w:rPr>
        <w:t>区域内的海表温度距平的区域平均值。</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23. </w:t>
      </w:r>
      <w:r>
        <w:rPr>
          <w:rFonts w:ascii="Times New Roman" w:hAnsi="Times New Roman" w:cs="Times New Roman" w:eastAsia="仿宋_GB2312"/>
          <w:b/>
          <w:sz w:val="28"/>
          <w:szCs w:val="28"/>
        </w:rPr>
        <w:t>中部型</w:t>
      </w:r>
      <w:r>
        <w:rPr>
          <w:rFonts w:eastAsia="仿宋_GB2312" w:cs="Times New Roman" w:ascii="Times New Roman" w:hAnsi="Times New Roman"/>
          <w:b/>
          <w:sz w:val="28"/>
          <w:szCs w:val="28"/>
        </w:rPr>
        <w:t>ENSO</w:t>
      </w:r>
      <w:r>
        <w:rPr>
          <w:rFonts w:ascii="Times New Roman" w:hAnsi="Times New Roman" w:cs="Times New Roman" w:eastAsia="仿宋_GB2312"/>
          <w:b/>
          <w:sz w:val="28"/>
          <w:szCs w:val="28"/>
        </w:rPr>
        <w:t>指数（</w:t>
      </w:r>
      <w:r>
        <w:rPr>
          <w:rFonts w:eastAsia="仿宋_GB2312" w:cs="Times New Roman" w:ascii="Times New Roman" w:hAnsi="Times New Roman"/>
          <w:b/>
          <w:sz w:val="28"/>
          <w:szCs w:val="28"/>
        </w:rPr>
        <w:t>Nino Central Pacific index)</w:t>
      </w:r>
    </w:p>
    <w:p>
      <w:pPr>
        <w:pStyle w:val="Normal"/>
        <w:snapToGrid w:val="false"/>
        <w:spacing w:lineRule="auto" w:line="360"/>
        <w:ind w:firstLine="574"/>
        <w:jc w:val="left"/>
        <w:rPr>
          <w:rFonts w:ascii="Times New Roman" w:hAnsi="Times New Roman" w:eastAsia="仿宋_GB2312" w:cs="Times New Roman"/>
          <w:sz w:val="28"/>
          <w:szCs w:val="28"/>
        </w:rPr>
      </w:pPr>
      <w:r>
        <w:rPr>
          <w:rFonts w:ascii="Times New Roman" w:hAnsi="Times New Roman" w:cs="Times New Roman" w:eastAsia="仿宋_GB2312"/>
          <w:sz w:val="28"/>
          <w:szCs w:val="28"/>
        </w:rPr>
        <w:t>参照“</w:t>
      </w:r>
      <w:r>
        <w:rPr>
          <w:rFonts w:eastAsia="仿宋_GB2312" w:cs="Times New Roman" w:ascii="Times New Roman" w:hAnsi="Times New Roman"/>
          <w:sz w:val="28"/>
          <w:szCs w:val="28"/>
        </w:rPr>
        <w:t xml:space="preserve">22. </w:t>
      </w:r>
      <w:r>
        <w:rPr>
          <w:rFonts w:ascii="Times New Roman" w:hAnsi="Times New Roman" w:cs="Times New Roman" w:eastAsia="仿宋_GB2312"/>
          <w:sz w:val="28"/>
          <w:szCs w:val="28"/>
        </w:rPr>
        <w:t>东部型</w:t>
      </w:r>
      <w:r>
        <w:rPr>
          <w:rFonts w:eastAsia="仿宋_GB2312" w:cs="Times New Roman" w:ascii="Times New Roman" w:hAnsi="Times New Roman"/>
          <w:sz w:val="28"/>
          <w:szCs w:val="28"/>
        </w:rPr>
        <w:t>ENSO</w:t>
      </w:r>
      <w:r>
        <w:rPr>
          <w:rFonts w:ascii="Times New Roman" w:hAnsi="Times New Roman" w:cs="Times New Roman" w:eastAsia="仿宋_GB2312"/>
          <w:sz w:val="28"/>
          <w:szCs w:val="28"/>
        </w:rPr>
        <w:t>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24. </w:t>
      </w:r>
      <w:r>
        <w:rPr>
          <w:rFonts w:ascii="Times New Roman" w:hAnsi="Times New Roman" w:cs="Times New Roman" w:eastAsia="仿宋_GB2312"/>
          <w:b/>
          <w:sz w:val="28"/>
          <w:szCs w:val="28"/>
        </w:rPr>
        <w:t>热带印度洋全区一致海温模态指数（</w:t>
      </w:r>
      <w:r>
        <w:rPr>
          <w:rFonts w:eastAsia="仿宋_GB2312" w:cs="Times New Roman" w:ascii="Times New Roman" w:hAnsi="Times New Roman"/>
          <w:b/>
          <w:sz w:val="28"/>
          <w:szCs w:val="28"/>
        </w:rPr>
        <w:t>Indian Ocean Basin-Wide Index)</w:t>
      </w:r>
    </w:p>
    <w:p>
      <w:pPr>
        <w:pStyle w:val="Normal"/>
        <w:snapToGrid w:val="false"/>
        <w:spacing w:lineRule="auto" w:line="360"/>
        <w:ind w:firstLine="574"/>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20°S-20°N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40°-110°E</w:t>
      </w:r>
      <w:r>
        <w:rPr>
          <w:rFonts w:ascii="Times New Roman" w:hAnsi="Times New Roman" w:cs="Times New Roman" w:eastAsia="仿宋_GB2312"/>
          <w:sz w:val="28"/>
          <w:szCs w:val="28"/>
        </w:rPr>
        <w:t>区域内，海表温度距平的区域平均值，为热带印度洋全区一致海温模态指数。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25. </w:t>
      </w:r>
      <w:r>
        <w:rPr>
          <w:rFonts w:ascii="Times New Roman" w:hAnsi="Times New Roman" w:cs="Times New Roman" w:eastAsia="仿宋_GB2312"/>
          <w:b/>
          <w:sz w:val="28"/>
          <w:szCs w:val="28"/>
        </w:rPr>
        <w:t>热带印度洋海温偶极子指数（</w:t>
      </w:r>
      <w:r>
        <w:rPr>
          <w:rFonts w:eastAsia="仿宋_GB2312" w:cs="Times New Roman" w:ascii="Times New Roman" w:hAnsi="Times New Roman"/>
          <w:b/>
          <w:sz w:val="28"/>
          <w:szCs w:val="28"/>
        </w:rPr>
        <w:t>Tropic Indian Ocean Dipole Index)</w:t>
      </w:r>
    </w:p>
    <w:p>
      <w:pPr>
        <w:pStyle w:val="Normal"/>
        <w:snapToGrid w:val="false"/>
        <w:spacing w:lineRule="auto" w:line="360"/>
        <w:ind w:firstLine="574"/>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10°S-10°N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50°-70°E</w:t>
      </w:r>
      <w:r>
        <w:rPr>
          <w:rFonts w:ascii="Times New Roman" w:hAnsi="Times New Roman" w:cs="Times New Roman" w:eastAsia="仿宋_GB2312"/>
          <w:sz w:val="28"/>
          <w:szCs w:val="28"/>
        </w:rPr>
        <w:t>区域与</w:t>
      </w:r>
      <w:r>
        <w:rPr>
          <w:rFonts w:eastAsia="仿宋_GB2312" w:cs="Times New Roman" w:ascii="Times New Roman" w:hAnsi="Times New Roman"/>
          <w:sz w:val="28"/>
          <w:szCs w:val="28"/>
        </w:rPr>
        <w:t>10°S-0°</w:t>
      </w:r>
      <w:r>
        <w:rPr>
          <w:rFonts w:ascii="Times New Roman" w:hAnsi="Times New Roman" w:cs="Times New Roman" w:eastAsia="仿宋_GB2312"/>
          <w:sz w:val="28"/>
          <w:szCs w:val="28"/>
        </w:rPr>
        <w:t>、</w:t>
      </w:r>
      <w:r>
        <w:rPr>
          <w:rFonts w:eastAsia="仿宋_GB2312" w:cs="Times New Roman" w:ascii="Times New Roman" w:hAnsi="Times New Roman"/>
          <w:sz w:val="28"/>
          <w:szCs w:val="28"/>
        </w:rPr>
        <w:t>90°-110°E</w:t>
      </w:r>
      <w:r>
        <w:rPr>
          <w:rFonts w:ascii="Times New Roman" w:hAnsi="Times New Roman" w:cs="Times New Roman" w:eastAsia="仿宋_GB2312"/>
          <w:sz w:val="28"/>
          <w:szCs w:val="28"/>
        </w:rPr>
        <w:t>区域海表温度距平的区域平均值之差，为热带印度洋海温偶极子指数。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26. </w:t>
      </w:r>
      <w:r>
        <w:rPr>
          <w:rFonts w:ascii="Times New Roman" w:hAnsi="Times New Roman" w:cs="Times New Roman" w:eastAsia="仿宋_GB2312"/>
          <w:b/>
          <w:sz w:val="28"/>
          <w:szCs w:val="28"/>
        </w:rPr>
        <w:t>副热带南印度洋偶极子指数（</w:t>
      </w:r>
      <w:r>
        <w:rPr>
          <w:rFonts w:eastAsia="仿宋_GB2312" w:cs="Times New Roman" w:ascii="Times New Roman" w:hAnsi="Times New Roman"/>
          <w:b/>
          <w:sz w:val="28"/>
          <w:szCs w:val="28"/>
        </w:rPr>
        <w:t>South Indian Ocean Dipole Index)</w:t>
      </w:r>
    </w:p>
    <w:p>
      <w:pPr>
        <w:pStyle w:val="Normal"/>
        <w:snapToGrid w:val="false"/>
        <w:spacing w:lineRule="auto" w:line="360"/>
        <w:ind w:firstLine="574"/>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45°S-30°S</w:t>
      </w:r>
      <w:r>
        <w:rPr>
          <w:rFonts w:ascii="Times New Roman" w:hAnsi="Times New Roman" w:cs="Times New Roman" w:eastAsia="仿宋_GB2312"/>
          <w:sz w:val="28"/>
          <w:szCs w:val="28"/>
        </w:rPr>
        <w:t>、</w:t>
      </w:r>
      <w:r>
        <w:rPr>
          <w:rFonts w:eastAsia="仿宋_GB2312" w:cs="Times New Roman" w:ascii="Times New Roman" w:hAnsi="Times New Roman"/>
          <w:sz w:val="28"/>
          <w:szCs w:val="28"/>
        </w:rPr>
        <w:t>45°E-75°E</w:t>
      </w:r>
      <w:r>
        <w:rPr>
          <w:rFonts w:ascii="Times New Roman" w:hAnsi="Times New Roman" w:cs="Times New Roman" w:eastAsia="仿宋_GB2312"/>
          <w:sz w:val="28"/>
          <w:szCs w:val="28"/>
        </w:rPr>
        <w:t>区域与</w:t>
      </w:r>
      <w:r>
        <w:rPr>
          <w:rFonts w:eastAsia="仿宋_GB2312" w:cs="Times New Roman" w:ascii="Times New Roman" w:hAnsi="Times New Roman"/>
          <w:sz w:val="28"/>
          <w:szCs w:val="28"/>
        </w:rPr>
        <w:t>25°S-15°S</w:t>
      </w:r>
      <w:r>
        <w:rPr>
          <w:rFonts w:ascii="Times New Roman" w:hAnsi="Times New Roman" w:cs="Times New Roman" w:eastAsia="仿宋_GB2312"/>
          <w:sz w:val="28"/>
          <w:szCs w:val="28"/>
        </w:rPr>
        <w:t>、</w:t>
      </w:r>
      <w:r>
        <w:rPr>
          <w:rFonts w:eastAsia="仿宋_GB2312" w:cs="Times New Roman" w:ascii="Times New Roman" w:hAnsi="Times New Roman"/>
          <w:sz w:val="28"/>
          <w:szCs w:val="28"/>
        </w:rPr>
        <w:t>80°E-100°E</w:t>
      </w:r>
      <w:r>
        <w:rPr>
          <w:rFonts w:ascii="Times New Roman" w:hAnsi="Times New Roman" w:cs="Times New Roman" w:eastAsia="仿宋_GB2312"/>
          <w:sz w:val="28"/>
          <w:szCs w:val="28"/>
        </w:rPr>
        <w:t>区域内的海表温度距平的区域平均值之差，为副热带南印度洋偶极子指数。</w:t>
      </w:r>
    </w:p>
    <w:p>
      <w:pPr>
        <w:pStyle w:val="Normal"/>
        <w:snapToGrid w:val="false"/>
        <w:spacing w:lineRule="auto" w:line="360" w:before="156" w:after="0"/>
        <w:ind w:firstLine="617"/>
        <w:jc w:val="left"/>
        <w:rPr>
          <w:rFonts w:ascii="Times New Roman" w:hAnsi="Times New Roman" w:eastAsia="仿宋_GB2312" w:cs="Times New Roman"/>
          <w:b/>
          <w:b/>
          <w:sz w:val="30"/>
          <w:szCs w:val="30"/>
        </w:rPr>
      </w:pPr>
      <w:r>
        <w:rPr>
          <w:rFonts w:eastAsia="仿宋_GB2312" w:cs="Times New Roman" w:ascii="Times New Roman" w:hAnsi="Times New Roman"/>
          <w:b/>
          <w:sz w:val="30"/>
          <w:szCs w:val="30"/>
        </w:rPr>
      </w:r>
    </w:p>
    <w:p>
      <w:pPr>
        <w:pStyle w:val="Normal"/>
        <w:snapToGrid w:val="false"/>
        <w:spacing w:lineRule="auto" w:line="360" w:before="156" w:after="0"/>
        <w:ind w:firstLine="617"/>
        <w:jc w:val="left"/>
        <w:rPr>
          <w:rFonts w:ascii="Times New Roman" w:hAnsi="Times New Roman" w:eastAsia="仿宋_GB2312" w:cs="Times New Roman"/>
          <w:b/>
          <w:b/>
          <w:sz w:val="30"/>
          <w:szCs w:val="30"/>
        </w:rPr>
      </w:pPr>
      <w:r>
        <w:rPr>
          <w:rFonts w:eastAsia="仿宋_GB2312" w:cs="Times New Roman" w:ascii="Times New Roman" w:hAnsi="Times New Roman"/>
          <w:b/>
          <w:sz w:val="30"/>
          <w:szCs w:val="30"/>
        </w:rPr>
      </w:r>
    </w:p>
    <w:p>
      <w:pPr>
        <w:pStyle w:val="Normal"/>
        <w:snapToGrid w:val="false"/>
        <w:spacing w:lineRule="auto" w:line="360" w:before="156" w:after="0"/>
        <w:ind w:firstLine="617"/>
        <w:jc w:val="left"/>
        <w:rPr>
          <w:rFonts w:ascii="Times New Roman" w:hAnsi="Times New Roman" w:eastAsia="仿宋_GB2312" w:cs="Times New Roman"/>
          <w:b/>
          <w:b/>
          <w:sz w:val="30"/>
          <w:szCs w:val="30"/>
        </w:rPr>
      </w:pPr>
      <w:r>
        <w:rPr>
          <w:rFonts w:eastAsia="仿宋_GB2312" w:cs="Times New Roman" w:ascii="Times New Roman" w:hAnsi="Times New Roman"/>
          <w:b/>
          <w:sz w:val="30"/>
          <w:szCs w:val="30"/>
        </w:rPr>
      </w:r>
    </w:p>
    <w:p>
      <w:pPr>
        <w:pStyle w:val="Normal"/>
        <w:snapToGrid w:val="false"/>
        <w:spacing w:lineRule="auto" w:line="360" w:before="156" w:after="0"/>
        <w:ind w:firstLine="617"/>
        <w:jc w:val="left"/>
        <w:rPr>
          <w:rFonts w:ascii="Times New Roman" w:hAnsi="Times New Roman" w:eastAsia="仿宋_GB2312" w:cs="Times New Roman"/>
          <w:b/>
          <w:b/>
          <w:sz w:val="30"/>
          <w:szCs w:val="30"/>
        </w:rPr>
      </w:pPr>
      <w:r>
        <w:rPr>
          <w:rFonts w:eastAsia="仿宋_GB2312" w:cs="Times New Roman" w:ascii="Times New Roman" w:hAnsi="Times New Roman"/>
          <w:b/>
          <w:sz w:val="30"/>
          <w:szCs w:val="30"/>
        </w:rPr>
      </w:r>
    </w:p>
    <w:p>
      <w:pPr>
        <w:pStyle w:val="Normal"/>
        <w:snapToGrid w:val="false"/>
        <w:spacing w:lineRule="auto" w:line="360" w:before="156" w:after="0"/>
        <w:ind w:firstLine="617"/>
        <w:jc w:val="left"/>
        <w:rPr>
          <w:rFonts w:ascii="Times New Roman" w:hAnsi="Times New Roman" w:eastAsia="仿宋_GB2312" w:cs="Times New Roman"/>
          <w:b/>
          <w:b/>
          <w:sz w:val="30"/>
          <w:szCs w:val="30"/>
        </w:rPr>
      </w:pPr>
      <w:r>
        <w:rPr>
          <w:rFonts w:eastAsia="仿宋_GB2312" w:cs="Times New Roman" w:ascii="Times New Roman" w:hAnsi="Times New Roman"/>
          <w:b/>
          <w:sz w:val="30"/>
          <w:szCs w:val="30"/>
        </w:rPr>
      </w:r>
    </w:p>
    <w:p>
      <w:pPr>
        <w:pStyle w:val="Normal"/>
        <w:snapToGrid w:val="false"/>
        <w:spacing w:lineRule="auto" w:line="360" w:before="156" w:after="0"/>
        <w:ind w:firstLine="617"/>
        <w:jc w:val="left"/>
        <w:rPr>
          <w:rFonts w:ascii="Times New Roman" w:hAnsi="Times New Roman" w:eastAsia="仿宋_GB2312" w:cs="Times New Roman"/>
          <w:b/>
          <w:b/>
          <w:sz w:val="30"/>
          <w:szCs w:val="30"/>
        </w:rPr>
      </w:pPr>
      <w:r>
        <w:rPr>
          <w:rFonts w:eastAsia="仿宋_GB2312" w:cs="Times New Roman" w:ascii="Times New Roman" w:hAnsi="Times New Roman"/>
          <w:b/>
          <w:sz w:val="30"/>
          <w:szCs w:val="30"/>
        </w:rPr>
      </w:r>
    </w:p>
    <w:p>
      <w:pPr>
        <w:pStyle w:val="Normal"/>
        <w:snapToGrid w:val="false"/>
        <w:spacing w:lineRule="auto" w:line="360" w:before="156" w:after="0"/>
        <w:jc w:val="left"/>
        <w:rPr>
          <w:rFonts w:ascii="Times New Roman" w:hAnsi="Times New Roman" w:eastAsia="仿宋_GB2312" w:cs="Times New Roman"/>
          <w:b/>
          <w:b/>
          <w:sz w:val="30"/>
          <w:szCs w:val="30"/>
        </w:rPr>
      </w:pPr>
      <w:r>
        <w:rPr>
          <w:rFonts w:ascii="Times New Roman" w:hAnsi="Times New Roman" w:cs="Times New Roman" w:eastAsia="仿宋_GB2312"/>
          <w:b/>
          <w:sz w:val="30"/>
          <w:szCs w:val="30"/>
        </w:rPr>
        <w:t>三、其他指数（</w:t>
      </w:r>
      <w:r>
        <w:rPr>
          <w:rFonts w:eastAsia="仿宋_GB2312" w:cs="Times New Roman" w:ascii="Times New Roman" w:hAnsi="Times New Roman"/>
          <w:b/>
          <w:sz w:val="30"/>
          <w:szCs w:val="30"/>
        </w:rPr>
        <w:t>16</w:t>
      </w:r>
      <w:r>
        <w:rPr>
          <w:rFonts w:ascii="Times New Roman" w:hAnsi="Times New Roman" w:cs="Times New Roman" w:eastAsia="仿宋_GB2312"/>
          <w:b/>
          <w:sz w:val="30"/>
          <w:szCs w:val="30"/>
        </w:rPr>
        <w:t>项）</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1. </w:t>
      </w:r>
      <w:r>
        <w:rPr>
          <w:rFonts w:ascii="Times New Roman" w:hAnsi="Times New Roman" w:cs="Times New Roman" w:eastAsia="仿宋_GB2312"/>
          <w:b/>
          <w:sz w:val="28"/>
          <w:szCs w:val="28"/>
        </w:rPr>
        <w:t>冷空气次数（</w:t>
      </w:r>
      <w:r>
        <w:rPr>
          <w:rFonts w:eastAsia="仿宋_GB2312" w:cs="Times New Roman" w:ascii="Times New Roman" w:hAnsi="Times New Roman"/>
          <w:b/>
          <w:sz w:val="28"/>
          <w:szCs w:val="28"/>
        </w:rPr>
        <w:t>Cold Air Activity Index</w:t>
      </w:r>
      <w:r>
        <w:rPr>
          <w:rFonts w:ascii="Times New Roman" w:hAnsi="Times New Roman" w:cs="Times New Roman" w:eastAsia="仿宋_GB2312"/>
          <w:b/>
          <w:sz w:val="28"/>
          <w:szCs w:val="28"/>
        </w:rPr>
        <w:t>）</w:t>
      </w:r>
    </w:p>
    <w:p>
      <w:pPr>
        <w:pStyle w:val="Normal"/>
        <w:snapToGrid w:val="false"/>
        <w:spacing w:lineRule="auto" w:line="360"/>
        <w:ind w:firstLine="574"/>
        <w:jc w:val="left"/>
        <w:rPr>
          <w:rFonts w:ascii="Times New Roman" w:hAnsi="Times New Roman" w:eastAsia="仿宋_GB2312" w:cs="Times New Roman"/>
          <w:sz w:val="28"/>
          <w:szCs w:val="28"/>
        </w:rPr>
      </w:pPr>
      <w:r>
        <w:rPr>
          <w:rFonts w:ascii="Times New Roman" w:hAnsi="Times New Roman" w:cs="Times New Roman" w:eastAsia="仿宋_GB2312"/>
          <w:sz w:val="28"/>
          <w:szCs w:val="28"/>
        </w:rPr>
        <w:t>取酒泉、兰州、北京、沈阳、长春、哈尔滨、西安、济南（上述</w:t>
      </w:r>
      <w:r>
        <w:rPr>
          <w:rFonts w:eastAsia="仿宋_GB2312" w:cs="Times New Roman" w:ascii="Times New Roman" w:hAnsi="Times New Roman"/>
          <w:sz w:val="28"/>
          <w:szCs w:val="28"/>
        </w:rPr>
        <w:t>8</w:t>
      </w:r>
      <w:r>
        <w:rPr>
          <w:rFonts w:ascii="Times New Roman" w:hAnsi="Times New Roman" w:cs="Times New Roman" w:eastAsia="仿宋_GB2312"/>
          <w:sz w:val="28"/>
          <w:szCs w:val="28"/>
        </w:rPr>
        <w:t>站为北方站）、南京、汉口、成都、长沙、贵阳、福州、广州等（上述</w:t>
      </w:r>
      <w:r>
        <w:rPr>
          <w:rFonts w:eastAsia="仿宋_GB2312" w:cs="Times New Roman" w:ascii="Times New Roman" w:hAnsi="Times New Roman"/>
          <w:sz w:val="28"/>
          <w:szCs w:val="28"/>
        </w:rPr>
        <w:t>7</w:t>
      </w:r>
      <w:r>
        <w:rPr>
          <w:rFonts w:ascii="Times New Roman" w:hAnsi="Times New Roman" w:cs="Times New Roman" w:eastAsia="仿宋_GB2312"/>
          <w:sz w:val="28"/>
          <w:szCs w:val="28"/>
        </w:rPr>
        <w:t>站为南方站）</w:t>
      </w:r>
      <w:r>
        <w:rPr>
          <w:rFonts w:eastAsia="仿宋_GB2312" w:cs="Times New Roman" w:ascii="Times New Roman" w:hAnsi="Times New Roman"/>
          <w:sz w:val="28"/>
          <w:szCs w:val="28"/>
        </w:rPr>
        <w:t>15</w:t>
      </w:r>
      <w:r>
        <w:rPr>
          <w:rFonts w:ascii="Times New Roman" w:hAnsi="Times New Roman" w:cs="Times New Roman" w:eastAsia="仿宋_GB2312"/>
          <w:sz w:val="28"/>
          <w:szCs w:val="28"/>
        </w:rPr>
        <w:t>站逐日平均气温。判定标准：三天内（个别情况二天或四天）连续降温≥</w:t>
      </w:r>
      <w:r>
        <w:rPr>
          <w:rFonts w:eastAsia="仿宋_GB2312" w:cs="Times New Roman" w:ascii="Times New Roman" w:hAnsi="Times New Roman"/>
          <w:sz w:val="28"/>
          <w:szCs w:val="28"/>
        </w:rPr>
        <w:t>5℃</w:t>
      </w:r>
      <w:r>
        <w:rPr>
          <w:rFonts w:ascii="Times New Roman" w:hAnsi="Times New Roman" w:cs="Times New Roman" w:eastAsia="仿宋_GB2312"/>
          <w:sz w:val="28"/>
          <w:szCs w:val="28"/>
        </w:rPr>
        <w:t>（允许某一天变温在</w:t>
      </w:r>
      <w:r>
        <w:rPr>
          <w:rFonts w:eastAsia="仿宋_GB2312" w:cs="Times New Roman" w:ascii="Times New Roman" w:hAnsi="Times New Roman"/>
          <w:sz w:val="28"/>
          <w:szCs w:val="28"/>
        </w:rPr>
        <w:t>0-1℃</w:t>
      </w:r>
      <w:r>
        <w:rPr>
          <w:rFonts w:ascii="Times New Roman" w:hAnsi="Times New Roman" w:cs="Times New Roman" w:eastAsia="仿宋_GB2312"/>
          <w:sz w:val="28"/>
          <w:szCs w:val="28"/>
        </w:rPr>
        <w:t>）为一次冷空气过程，其数目为冷空气次数。</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2. </w:t>
      </w:r>
      <w:r>
        <w:rPr>
          <w:rFonts w:ascii="Times New Roman" w:hAnsi="Times New Roman" w:cs="Times New Roman" w:eastAsia="仿宋_GB2312"/>
          <w:b/>
          <w:sz w:val="28"/>
          <w:szCs w:val="28"/>
        </w:rPr>
        <w:t xml:space="preserve">西太平洋编号台风数（ </w:t>
      </w:r>
      <w:r>
        <w:rPr>
          <w:rFonts w:eastAsia="仿宋_GB2312" w:cs="Times New Roman" w:ascii="Times New Roman" w:hAnsi="Times New Roman"/>
          <w:b/>
          <w:sz w:val="28"/>
          <w:szCs w:val="28"/>
        </w:rPr>
        <w:t>Western North Pacific Typhoon number</w:t>
      </w:r>
      <w:r>
        <w:rPr>
          <w:rFonts w:ascii="Times New Roman" w:hAnsi="Times New Roman" w:cs="Times New Roman" w:eastAsia="仿宋_GB2312"/>
          <w:b/>
          <w:sz w:val="28"/>
          <w:szCs w:val="28"/>
        </w:rPr>
        <w:t>）</w:t>
      </w:r>
    </w:p>
    <w:p>
      <w:pPr>
        <w:pStyle w:val="Normal"/>
        <w:snapToGrid w:val="false"/>
        <w:spacing w:lineRule="auto" w:line="360"/>
        <w:ind w:firstLine="574"/>
        <w:jc w:val="left"/>
        <w:rPr>
          <w:rFonts w:ascii="Times New Roman" w:hAnsi="Times New Roman" w:eastAsia="仿宋_GB2312" w:cs="Times New Roman"/>
          <w:sz w:val="28"/>
          <w:szCs w:val="28"/>
        </w:rPr>
      </w:pPr>
      <w:r>
        <w:rPr>
          <w:rFonts w:ascii="Times New Roman" w:hAnsi="Times New Roman" w:cs="Times New Roman" w:eastAsia="仿宋_GB2312"/>
          <w:sz w:val="28"/>
          <w:szCs w:val="28"/>
        </w:rPr>
        <w:t>发生或进入到赤道以北、日界线以西的太平洋和南海海域的中心附近地面最大平均风力≥</w:t>
      </w:r>
      <w:r>
        <w:rPr>
          <w:rFonts w:eastAsia="仿宋_GB2312" w:cs="Times New Roman" w:ascii="Times New Roman" w:hAnsi="Times New Roman"/>
          <w:sz w:val="28"/>
          <w:szCs w:val="28"/>
        </w:rPr>
        <w:t>8</w:t>
      </w:r>
      <w:r>
        <w:rPr>
          <w:rFonts w:ascii="Times New Roman" w:hAnsi="Times New Roman" w:cs="Times New Roman" w:eastAsia="仿宋_GB2312"/>
          <w:sz w:val="28"/>
          <w:szCs w:val="28"/>
        </w:rPr>
        <w:t>级的热带气旋（强度在热带风暴及以上），按其出现的先后顺序进行编号的热带气旋成为编号台风，其数目为西太平洋编号台风数。获取网址为：</w:t>
      </w:r>
    </w:p>
    <w:p>
      <w:pPr>
        <w:pStyle w:val="Normal"/>
        <w:snapToGrid w:val="false"/>
        <w:spacing w:lineRule="auto" w:line="360"/>
        <w:ind w:firstLine="574"/>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http://rsapp.nsmc.cma.gov.cn/is_nsmc/info_service/typhoon/typhoonIndex.aspx</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3. </w:t>
      </w:r>
      <w:r>
        <w:rPr>
          <w:rFonts w:ascii="Times New Roman" w:hAnsi="Times New Roman" w:cs="Times New Roman" w:eastAsia="仿宋_GB2312"/>
          <w:b/>
          <w:sz w:val="28"/>
          <w:szCs w:val="28"/>
        </w:rPr>
        <w:t>登陆中国台风数（</w:t>
      </w:r>
      <w:r>
        <w:rPr>
          <w:rFonts w:eastAsia="仿宋_GB2312" w:cs="Times New Roman" w:ascii="Times New Roman" w:hAnsi="Times New Roman"/>
          <w:b/>
          <w:sz w:val="28"/>
          <w:szCs w:val="28"/>
        </w:rPr>
        <w:t>Number of Landing Typhoon on China</w:t>
      </w:r>
      <w:r>
        <w:rPr>
          <w:rFonts w:ascii="Times New Roman" w:hAnsi="Times New Roman" w:cs="Times New Roman" w:eastAsia="仿宋_GB2312"/>
          <w:b/>
          <w:sz w:val="28"/>
          <w:szCs w:val="28"/>
        </w:rPr>
        <w:t>）</w:t>
      </w:r>
    </w:p>
    <w:p>
      <w:pPr>
        <w:pStyle w:val="Normal"/>
        <w:snapToGrid w:val="false"/>
        <w:spacing w:lineRule="auto" w:line="360"/>
        <w:ind w:firstLine="574"/>
        <w:jc w:val="left"/>
        <w:rPr>
          <w:rFonts w:ascii="Times New Roman" w:hAnsi="Times New Roman" w:eastAsia="仿宋_GB2312" w:cs="Times New Roman"/>
          <w:sz w:val="28"/>
          <w:szCs w:val="28"/>
        </w:rPr>
      </w:pPr>
      <w:r>
        <w:rPr>
          <w:rFonts w:ascii="Times New Roman" w:hAnsi="Times New Roman" w:cs="Times New Roman" w:eastAsia="仿宋_GB2312"/>
          <w:sz w:val="28"/>
          <w:szCs w:val="28"/>
        </w:rPr>
        <w:t>登陆中国（大陆、海南及台湾）的中心附近地面最大平均风力≥</w:t>
      </w:r>
      <w:r>
        <w:rPr>
          <w:rFonts w:eastAsia="仿宋_GB2312" w:cs="Times New Roman" w:ascii="Times New Roman" w:hAnsi="Times New Roman"/>
          <w:sz w:val="28"/>
          <w:szCs w:val="28"/>
        </w:rPr>
        <w:t>8</w:t>
      </w:r>
      <w:r>
        <w:rPr>
          <w:rFonts w:ascii="Times New Roman" w:hAnsi="Times New Roman" w:cs="Times New Roman" w:eastAsia="仿宋_GB2312"/>
          <w:sz w:val="28"/>
          <w:szCs w:val="28"/>
        </w:rPr>
        <w:t>级的热带气旋数，为登陆中国台风数。获取网址为：</w:t>
      </w:r>
    </w:p>
    <w:p>
      <w:pPr>
        <w:pStyle w:val="Normal"/>
        <w:snapToGrid w:val="false"/>
        <w:spacing w:lineRule="auto" w:line="360"/>
        <w:ind w:firstLine="574"/>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http://rsapp.nsmc.cma.gov.cn/is_nsmc/info_service/typhoon/typhoonIndex.aspx</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4. </w:t>
      </w:r>
      <w:r>
        <w:rPr>
          <w:rFonts w:ascii="Times New Roman" w:hAnsi="Times New Roman" w:cs="Times New Roman" w:eastAsia="仿宋_GB2312"/>
          <w:b/>
          <w:sz w:val="28"/>
          <w:szCs w:val="28"/>
        </w:rPr>
        <w:t xml:space="preserve">太阳黑子指数 </w:t>
      </w:r>
      <w:r>
        <w:rPr>
          <w:rFonts w:eastAsia="仿宋_GB2312" w:cs="Times New Roman" w:ascii="Times New Roman" w:hAnsi="Times New Roman"/>
          <w:b/>
          <w:sz w:val="28"/>
          <w:szCs w:val="28"/>
        </w:rPr>
        <w:t>(Total Sunspot Number Index)</w:t>
      </w:r>
    </w:p>
    <w:p>
      <w:pPr>
        <w:pStyle w:val="Normal"/>
        <w:snapToGrid w:val="false"/>
        <w:spacing w:lineRule="auto" w:line="360"/>
        <w:ind w:firstLine="574"/>
        <w:jc w:val="left"/>
        <w:rPr>
          <w:rFonts w:ascii="Times New Roman" w:hAnsi="Times New Roman" w:eastAsia="仿宋_GB2312" w:cs="Times New Roman"/>
          <w:sz w:val="28"/>
          <w:szCs w:val="28"/>
        </w:rPr>
      </w:pPr>
      <w:r>
        <w:rPr>
          <w:rFonts w:ascii="Times New Roman" w:hAnsi="Times New Roman" w:cs="Times New Roman" w:eastAsia="仿宋_GB2312"/>
          <w:sz w:val="28"/>
          <w:szCs w:val="28"/>
        </w:rPr>
        <w:t>太阳黑子相对数为太阳黑子指数，该指数用下述公式计算：</w:t>
      </w:r>
    </w:p>
    <w:p>
      <w:pPr>
        <w:pStyle w:val="Normal"/>
        <w:snapToGrid w:val="false"/>
        <w:spacing w:lineRule="auto" w:line="360"/>
        <w:ind w:firstLine="574"/>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R=K</w:t>
      </w:r>
      <w:r>
        <w:rPr>
          <w:rFonts w:ascii="Times New Roman" w:hAnsi="Times New Roman" w:cs="Times New Roman" w:eastAsia="仿宋_GB2312"/>
          <w:sz w:val="28"/>
          <w:szCs w:val="28"/>
        </w:rPr>
        <w:t>（</w:t>
      </w:r>
      <w:r>
        <w:rPr>
          <w:rFonts w:eastAsia="仿宋_GB2312" w:cs="Times New Roman" w:ascii="Times New Roman" w:hAnsi="Times New Roman"/>
          <w:sz w:val="28"/>
          <w:szCs w:val="28"/>
        </w:rPr>
        <w:t>10g+f</w:t>
      </w:r>
      <w:r>
        <w:rPr>
          <w:rFonts w:ascii="Times New Roman" w:hAnsi="Times New Roman" w:cs="Times New Roman" w:eastAsia="仿宋_GB2312"/>
          <w:sz w:val="28"/>
          <w:szCs w:val="28"/>
        </w:rPr>
        <w:t>）</w:t>
      </w:r>
    </w:p>
    <w:p>
      <w:pPr>
        <w:pStyle w:val="Normal"/>
        <w:snapToGrid w:val="false"/>
        <w:spacing w:lineRule="auto" w:line="360"/>
        <w:ind w:firstLine="574"/>
        <w:jc w:val="left"/>
        <w:rPr>
          <w:rFonts w:ascii="Times New Roman" w:hAnsi="Times New Roman" w:eastAsia="仿宋_GB2312" w:cs="Times New Roman"/>
          <w:sz w:val="28"/>
          <w:szCs w:val="28"/>
        </w:rPr>
      </w:pPr>
      <w:r>
        <w:rPr>
          <w:rFonts w:ascii="Times New Roman" w:hAnsi="Times New Roman" w:cs="Times New Roman" w:eastAsia="仿宋_GB2312"/>
          <w:sz w:val="28"/>
          <w:szCs w:val="28"/>
        </w:rPr>
        <w:t>其中ｇ为日面上观测到的黑子群的数目，ｆ为观测到的各群黑子的总个数，Ｋ为订正系数。为消除观测中的主观因素和不规则扰动，采用１２个月滑动平均的太阳黑子相对数。获取网址为：</w:t>
      </w:r>
    </w:p>
    <w:p>
      <w:pPr>
        <w:pStyle w:val="Normal"/>
        <w:snapToGrid w:val="false"/>
        <w:spacing w:lineRule="auto" w:line="360"/>
        <w:ind w:firstLine="574"/>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http://www.sidc.be/silso/datafiles/ monthssn.dat</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5. </w:t>
      </w:r>
      <w:r>
        <w:rPr>
          <w:rFonts w:ascii="Times New Roman" w:hAnsi="Times New Roman" w:cs="Times New Roman" w:eastAsia="仿宋_GB2312"/>
          <w:b/>
          <w:sz w:val="28"/>
          <w:szCs w:val="28"/>
        </w:rPr>
        <w:t xml:space="preserve">南方涛动指数 </w:t>
      </w:r>
      <w:r>
        <w:rPr>
          <w:rFonts w:eastAsia="仿宋_GB2312" w:cs="Times New Roman" w:ascii="Times New Roman" w:hAnsi="Times New Roman"/>
          <w:b/>
          <w:sz w:val="28"/>
          <w:szCs w:val="28"/>
        </w:rPr>
        <w:t>(Southern Oscillation Index)</w:t>
      </w:r>
    </w:p>
    <w:p>
      <w:pPr>
        <w:pStyle w:val="Normal"/>
        <w:snapToGrid w:val="false"/>
        <w:spacing w:lineRule="auto" w:line="360"/>
        <w:ind w:firstLine="574"/>
        <w:jc w:val="left"/>
        <w:rPr>
          <w:rFonts w:ascii="Times New Roman" w:hAnsi="Times New Roman" w:eastAsia="仿宋_GB2312" w:cs="Times New Roman"/>
          <w:sz w:val="28"/>
          <w:szCs w:val="28"/>
        </w:rPr>
      </w:pPr>
      <w:r>
        <w:rPr>
          <w:rFonts w:ascii="Times New Roman" w:hAnsi="Times New Roman" w:cs="Times New Roman" w:eastAsia="仿宋_GB2312"/>
          <w:sz w:val="28"/>
          <w:szCs w:val="28"/>
        </w:rPr>
        <w:t>标准化的塔希提与达尔文站月平均海平面气压之差的序列的标准化值，为南方涛动指数。获取网址为：</w:t>
      </w:r>
    </w:p>
    <w:p>
      <w:pPr>
        <w:pStyle w:val="Normal"/>
        <w:snapToGrid w:val="false"/>
        <w:spacing w:lineRule="auto" w:line="360"/>
        <w:ind w:firstLine="574"/>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ftp://ftp.cpc.ncep.noaa.gov//wd52dg/data/indices/soi</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6. </w:t>
      </w:r>
      <w:r>
        <w:rPr>
          <w:rFonts w:ascii="Times New Roman" w:hAnsi="Times New Roman" w:cs="Times New Roman" w:eastAsia="仿宋_GB2312"/>
          <w:b/>
          <w:sz w:val="28"/>
          <w:szCs w:val="28"/>
        </w:rPr>
        <w:t xml:space="preserve">热带太平洋射出长波辐射指数 </w:t>
      </w:r>
      <w:r>
        <w:rPr>
          <w:rFonts w:eastAsia="仿宋_GB2312" w:cs="Times New Roman" w:ascii="Times New Roman" w:hAnsi="Times New Roman"/>
          <w:b/>
          <w:sz w:val="28"/>
          <w:szCs w:val="28"/>
        </w:rPr>
        <w:t>(Tropical Pacific Outgoing Long Wave Radiation Index)</w:t>
      </w:r>
    </w:p>
    <w:p>
      <w:pPr>
        <w:pStyle w:val="Normal"/>
        <w:snapToGrid w:val="false"/>
        <w:spacing w:lineRule="auto" w:line="360"/>
        <w:ind w:firstLine="574"/>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5°S-5°N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160°E-160°W</w:t>
      </w:r>
      <w:r>
        <w:rPr>
          <w:rFonts w:ascii="Times New Roman" w:hAnsi="Times New Roman" w:cs="Times New Roman" w:eastAsia="仿宋_GB2312"/>
          <w:sz w:val="28"/>
          <w:szCs w:val="28"/>
        </w:rPr>
        <w:t>区域内，射出长波辐射（</w:t>
      </w:r>
      <w:r>
        <w:rPr>
          <w:rFonts w:eastAsia="仿宋_GB2312" w:cs="Times New Roman" w:ascii="Times New Roman" w:hAnsi="Times New Roman"/>
          <w:sz w:val="28"/>
          <w:szCs w:val="28"/>
        </w:rPr>
        <w:t>OLR</w:t>
      </w:r>
      <w:r>
        <w:rPr>
          <w:rFonts w:ascii="Times New Roman" w:hAnsi="Times New Roman" w:cs="Times New Roman" w:eastAsia="仿宋_GB2312"/>
          <w:sz w:val="28"/>
          <w:szCs w:val="28"/>
        </w:rPr>
        <w:t>）的区域平均值，为热带太平洋射出长波辐射指数。获取网址为：</w:t>
      </w:r>
    </w:p>
    <w:p>
      <w:pPr>
        <w:pStyle w:val="Normal"/>
        <w:snapToGrid w:val="false"/>
        <w:spacing w:lineRule="auto" w:line="360"/>
        <w:ind w:firstLine="574"/>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ftp://ftp.cpc.ncep.noaa.gov//wd52dg/data/indices/olr</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7. </w:t>
      </w:r>
      <w:r>
        <w:rPr>
          <w:rFonts w:ascii="Times New Roman" w:hAnsi="Times New Roman" w:cs="Times New Roman" w:eastAsia="仿宋_GB2312"/>
          <w:b/>
          <w:sz w:val="28"/>
          <w:szCs w:val="28"/>
        </w:rPr>
        <w:t>多变量</w:t>
      </w:r>
      <w:r>
        <w:rPr>
          <w:rFonts w:eastAsia="仿宋_GB2312" w:cs="Times New Roman" w:ascii="Times New Roman" w:hAnsi="Times New Roman"/>
          <w:b/>
          <w:sz w:val="28"/>
          <w:szCs w:val="28"/>
        </w:rPr>
        <w:t>ENSO</w:t>
      </w:r>
      <w:r>
        <w:rPr>
          <w:rFonts w:ascii="Times New Roman" w:hAnsi="Times New Roman" w:cs="Times New Roman" w:eastAsia="仿宋_GB2312"/>
          <w:b/>
          <w:sz w:val="28"/>
          <w:szCs w:val="28"/>
        </w:rPr>
        <w:t>指数（</w:t>
      </w:r>
      <w:r>
        <w:rPr>
          <w:rFonts w:eastAsia="仿宋_GB2312" w:cs="Times New Roman" w:ascii="Times New Roman" w:hAnsi="Times New Roman"/>
          <w:b/>
          <w:sz w:val="28"/>
          <w:szCs w:val="28"/>
        </w:rPr>
        <w:t>Multivariate ENSO Index)</w:t>
      </w:r>
    </w:p>
    <w:p>
      <w:pPr>
        <w:pStyle w:val="Normal"/>
        <w:snapToGrid w:val="false"/>
        <w:spacing w:lineRule="auto" w:line="360"/>
        <w:ind w:firstLine="574"/>
        <w:jc w:val="left"/>
        <w:rPr>
          <w:rFonts w:ascii="Times New Roman" w:hAnsi="Times New Roman" w:eastAsia="仿宋_GB2312" w:cs="Times New Roman"/>
          <w:sz w:val="28"/>
          <w:szCs w:val="28"/>
        </w:rPr>
      </w:pPr>
      <w:r>
        <w:rPr>
          <w:rFonts w:ascii="Times New Roman" w:hAnsi="Times New Roman" w:cs="Times New Roman" w:eastAsia="仿宋_GB2312"/>
          <w:sz w:val="28"/>
          <w:szCs w:val="28"/>
        </w:rPr>
        <w:t>滑动双月平均的海平面气压</w:t>
      </w:r>
      <w:r>
        <w:rPr>
          <w:rFonts w:eastAsia="仿宋_GB2312" w:cs="Times New Roman" w:ascii="Times New Roman" w:hAnsi="Times New Roman"/>
          <w:sz w:val="28"/>
          <w:szCs w:val="28"/>
        </w:rPr>
        <w:t>(SLP)</w:t>
      </w:r>
      <w:r>
        <w:rPr>
          <w:rFonts w:ascii="Times New Roman" w:hAnsi="Times New Roman" w:cs="Times New Roman" w:eastAsia="仿宋_GB2312"/>
          <w:sz w:val="28"/>
          <w:szCs w:val="28"/>
        </w:rPr>
        <w:t>、纬向地面风场</w:t>
      </w:r>
      <w:r>
        <w:rPr>
          <w:rFonts w:eastAsia="仿宋_GB2312" w:cs="Times New Roman" w:ascii="Times New Roman" w:hAnsi="Times New Roman"/>
          <w:sz w:val="28"/>
          <w:szCs w:val="28"/>
        </w:rPr>
        <w:t>(U)</w:t>
      </w:r>
      <w:r>
        <w:rPr>
          <w:rFonts w:ascii="Times New Roman" w:hAnsi="Times New Roman" w:cs="Times New Roman" w:eastAsia="仿宋_GB2312"/>
          <w:sz w:val="28"/>
          <w:szCs w:val="28"/>
        </w:rPr>
        <w:t>、经向地面风场</w:t>
      </w:r>
      <w:r>
        <w:rPr>
          <w:rFonts w:eastAsia="仿宋_GB2312" w:cs="Times New Roman" w:ascii="Times New Roman" w:hAnsi="Times New Roman"/>
          <w:sz w:val="28"/>
          <w:szCs w:val="28"/>
        </w:rPr>
        <w:t>(V)</w:t>
      </w:r>
      <w:r>
        <w:rPr>
          <w:rFonts w:ascii="Times New Roman" w:hAnsi="Times New Roman" w:cs="Times New Roman" w:eastAsia="仿宋_GB2312"/>
          <w:sz w:val="28"/>
          <w:szCs w:val="28"/>
        </w:rPr>
        <w:t>、海表面温度</w:t>
      </w:r>
      <w:r>
        <w:rPr>
          <w:rFonts w:eastAsia="仿宋_GB2312" w:cs="Times New Roman" w:ascii="Times New Roman" w:hAnsi="Times New Roman"/>
          <w:sz w:val="28"/>
          <w:szCs w:val="28"/>
        </w:rPr>
        <w:t>(SST)</w:t>
      </w:r>
      <w:r>
        <w:rPr>
          <w:rFonts w:ascii="Times New Roman" w:hAnsi="Times New Roman" w:cs="Times New Roman" w:eastAsia="仿宋_GB2312"/>
          <w:sz w:val="28"/>
          <w:szCs w:val="28"/>
        </w:rPr>
        <w:t>、表面气温</w:t>
      </w:r>
      <w:r>
        <w:rPr>
          <w:rFonts w:eastAsia="仿宋_GB2312" w:cs="Times New Roman" w:ascii="Times New Roman" w:hAnsi="Times New Roman"/>
          <w:sz w:val="28"/>
          <w:szCs w:val="28"/>
        </w:rPr>
        <w:t>(A)</w:t>
      </w:r>
      <w:r>
        <w:rPr>
          <w:rFonts w:ascii="Times New Roman" w:hAnsi="Times New Roman" w:cs="Times New Roman" w:eastAsia="仿宋_GB2312"/>
          <w:sz w:val="28"/>
          <w:szCs w:val="28"/>
        </w:rPr>
        <w:t>和总云量的六变量经验正交函数分解（</w:t>
      </w:r>
      <w:r>
        <w:rPr>
          <w:rFonts w:eastAsia="仿宋_GB2312" w:cs="Times New Roman" w:ascii="Times New Roman" w:hAnsi="Times New Roman"/>
          <w:sz w:val="28"/>
          <w:szCs w:val="28"/>
        </w:rPr>
        <w:t>EOF</w:t>
      </w:r>
      <w:r>
        <w:rPr>
          <w:rFonts w:ascii="Times New Roman" w:hAnsi="Times New Roman" w:cs="Times New Roman" w:eastAsia="仿宋_GB2312"/>
          <w:sz w:val="28"/>
          <w:szCs w:val="28"/>
        </w:rPr>
        <w:t>）第一模态的时间系数，为多变量</w:t>
      </w:r>
      <w:r>
        <w:rPr>
          <w:rFonts w:eastAsia="仿宋_GB2312" w:cs="Times New Roman" w:ascii="Times New Roman" w:hAnsi="Times New Roman"/>
          <w:sz w:val="28"/>
          <w:szCs w:val="28"/>
        </w:rPr>
        <w:t>ENSO</w:t>
      </w:r>
      <w:r>
        <w:rPr>
          <w:rFonts w:ascii="Times New Roman" w:hAnsi="Times New Roman" w:cs="Times New Roman" w:eastAsia="仿宋_GB2312"/>
          <w:sz w:val="28"/>
          <w:szCs w:val="28"/>
        </w:rPr>
        <w:t>指数。获取网址为：</w:t>
      </w:r>
    </w:p>
    <w:p>
      <w:pPr>
        <w:pStyle w:val="Normal"/>
        <w:snapToGrid w:val="false"/>
        <w:spacing w:lineRule="auto" w:line="360"/>
        <w:ind w:firstLine="574"/>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http://www.esrl.noaa.gov/psd/data/correlation/mei.data</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8. </w:t>
      </w:r>
      <w:r>
        <w:rPr>
          <w:rFonts w:ascii="Times New Roman" w:hAnsi="Times New Roman" w:cs="Times New Roman" w:eastAsia="仿宋_GB2312"/>
          <w:b/>
          <w:sz w:val="28"/>
          <w:szCs w:val="28"/>
        </w:rPr>
        <w:t>北太平洋年代际振荡指数（</w:t>
      </w:r>
      <w:r>
        <w:rPr>
          <w:rFonts w:eastAsia="仿宋_GB2312" w:cs="Times New Roman" w:ascii="Times New Roman" w:hAnsi="Times New Roman"/>
          <w:b/>
          <w:sz w:val="28"/>
          <w:szCs w:val="28"/>
        </w:rPr>
        <w:t>Pacific Decadal Oscillation Index)</w:t>
      </w:r>
    </w:p>
    <w:p>
      <w:pPr>
        <w:pStyle w:val="Normal"/>
        <w:snapToGrid w:val="false"/>
        <w:spacing w:lineRule="auto" w:line="360"/>
        <w:ind w:firstLine="574"/>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20°N</w:t>
      </w:r>
      <w:r>
        <w:rPr>
          <w:rFonts w:ascii="Times New Roman" w:hAnsi="Times New Roman" w:cs="Times New Roman" w:eastAsia="仿宋_GB2312"/>
          <w:sz w:val="28"/>
          <w:szCs w:val="28"/>
        </w:rPr>
        <w:t>以北的北太平洋地区，海表温度距平经验正交函数分解（</w:t>
      </w:r>
      <w:r>
        <w:rPr>
          <w:rFonts w:eastAsia="仿宋_GB2312" w:cs="Times New Roman" w:ascii="Times New Roman" w:hAnsi="Times New Roman"/>
          <w:sz w:val="28"/>
          <w:szCs w:val="28"/>
        </w:rPr>
        <w:t>EOF</w:t>
      </w:r>
      <w:r>
        <w:rPr>
          <w:rFonts w:ascii="Times New Roman" w:hAnsi="Times New Roman" w:cs="Times New Roman" w:eastAsia="仿宋_GB2312"/>
          <w:sz w:val="28"/>
          <w:szCs w:val="28"/>
        </w:rPr>
        <w:t>）第一模态的时间系数，为北太平洋年代际振荡指数。获取网址为：</w:t>
      </w:r>
    </w:p>
    <w:p>
      <w:pPr>
        <w:pStyle w:val="Normal"/>
        <w:snapToGrid w:val="false"/>
        <w:spacing w:lineRule="auto" w:line="360"/>
        <w:ind w:firstLine="574"/>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http://jisao.washington.edu/pdo/PDO.latest</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9. </w:t>
      </w:r>
      <w:r>
        <w:rPr>
          <w:rFonts w:ascii="Times New Roman" w:hAnsi="Times New Roman" w:cs="Times New Roman" w:eastAsia="仿宋_GB2312"/>
          <w:b/>
          <w:sz w:val="28"/>
          <w:szCs w:val="28"/>
        </w:rPr>
        <w:t>大西洋经向模海温指数（</w:t>
      </w:r>
      <w:r>
        <w:rPr>
          <w:rFonts w:eastAsia="仿宋_GB2312" w:cs="Times New Roman" w:ascii="Times New Roman" w:hAnsi="Times New Roman"/>
          <w:b/>
          <w:sz w:val="28"/>
          <w:szCs w:val="28"/>
        </w:rPr>
        <w:t>Atlantic Meridional Mode SST Index</w:t>
      </w:r>
      <w:r>
        <w:rPr>
          <w:rFonts w:ascii="Times New Roman" w:hAnsi="Times New Roman" w:cs="Times New Roman" w:eastAsia="仿宋_GB2312"/>
          <w:b/>
          <w:sz w:val="28"/>
          <w:szCs w:val="28"/>
        </w:rPr>
        <w:t>）</w:t>
      </w:r>
    </w:p>
    <w:p>
      <w:pPr>
        <w:pStyle w:val="Normal"/>
        <w:snapToGrid w:val="false"/>
        <w:spacing w:lineRule="auto" w:line="360"/>
        <w:ind w:firstLine="574"/>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21°S-32°N</w:t>
      </w:r>
      <w:r>
        <w:rPr>
          <w:rFonts w:ascii="Times New Roman" w:hAnsi="Times New Roman" w:cs="Times New Roman" w:eastAsia="仿宋_GB2312"/>
          <w:sz w:val="28"/>
          <w:szCs w:val="28"/>
        </w:rPr>
        <w:t>、</w:t>
      </w:r>
      <w:r>
        <w:rPr>
          <w:rFonts w:eastAsia="仿宋_GB2312" w:cs="Times New Roman" w:ascii="Times New Roman" w:hAnsi="Times New Roman"/>
          <w:sz w:val="28"/>
          <w:szCs w:val="28"/>
        </w:rPr>
        <w:t>74°W-15°E</w:t>
      </w:r>
      <w:r>
        <w:rPr>
          <w:rFonts w:ascii="Times New Roman" w:hAnsi="Times New Roman" w:cs="Times New Roman" w:eastAsia="仿宋_GB2312"/>
          <w:sz w:val="28"/>
          <w:szCs w:val="28"/>
        </w:rPr>
        <w:t xml:space="preserve">区域内，海表温度 </w:t>
      </w:r>
      <w:r>
        <w:rPr>
          <w:rFonts w:eastAsia="仿宋_GB2312" w:cs="Times New Roman" w:ascii="Times New Roman" w:hAnsi="Times New Roman"/>
          <w:sz w:val="28"/>
          <w:szCs w:val="28"/>
        </w:rPr>
        <w:t>(</w:t>
      </w:r>
      <w:r>
        <w:rPr>
          <w:rFonts w:ascii="Times New Roman" w:hAnsi="Times New Roman" w:cs="Times New Roman" w:eastAsia="仿宋_GB2312"/>
          <w:sz w:val="28"/>
          <w:szCs w:val="28"/>
        </w:rPr>
        <w:t>左场</w:t>
      </w:r>
      <w:r>
        <w:rPr>
          <w:rFonts w:eastAsia="仿宋_GB2312" w:cs="Times New Roman" w:ascii="Times New Roman" w:hAnsi="Times New Roman"/>
          <w:sz w:val="28"/>
          <w:szCs w:val="28"/>
        </w:rPr>
        <w:t>)</w:t>
      </w:r>
      <w:r>
        <w:rPr>
          <w:rFonts w:ascii="Times New Roman" w:hAnsi="Times New Roman" w:cs="Times New Roman" w:eastAsia="仿宋_GB2312"/>
          <w:sz w:val="28"/>
          <w:szCs w:val="28"/>
        </w:rPr>
        <w:t>和经、纬向</w:t>
      </w:r>
      <w:r>
        <w:rPr>
          <w:rFonts w:eastAsia="仿宋_GB2312" w:cs="Times New Roman" w:ascii="Times New Roman" w:hAnsi="Times New Roman"/>
          <w:sz w:val="28"/>
          <w:szCs w:val="28"/>
        </w:rPr>
        <w:t>10m</w:t>
      </w:r>
      <w:r>
        <w:rPr>
          <w:rFonts w:ascii="Times New Roman" w:hAnsi="Times New Roman" w:cs="Times New Roman" w:eastAsia="仿宋_GB2312"/>
          <w:sz w:val="28"/>
          <w:szCs w:val="28"/>
        </w:rPr>
        <w:t>风场</w:t>
      </w:r>
      <w:r>
        <w:rPr>
          <w:rFonts w:eastAsia="仿宋_GB2312" w:cs="Times New Roman" w:ascii="Times New Roman" w:hAnsi="Times New Roman"/>
          <w:sz w:val="28"/>
          <w:szCs w:val="28"/>
        </w:rPr>
        <w:t>(</w:t>
      </w:r>
      <w:r>
        <w:rPr>
          <w:rFonts w:ascii="Times New Roman" w:hAnsi="Times New Roman" w:cs="Times New Roman" w:eastAsia="仿宋_GB2312"/>
          <w:sz w:val="28"/>
          <w:szCs w:val="28"/>
        </w:rPr>
        <w:t>右场</w:t>
      </w:r>
      <w:r>
        <w:rPr>
          <w:rFonts w:eastAsia="仿宋_GB2312" w:cs="Times New Roman" w:ascii="Times New Roman" w:hAnsi="Times New Roman"/>
          <w:sz w:val="28"/>
          <w:szCs w:val="28"/>
        </w:rPr>
        <w:t>)</w:t>
      </w:r>
      <w:r>
        <w:rPr>
          <w:rFonts w:ascii="Times New Roman" w:hAnsi="Times New Roman" w:cs="Times New Roman" w:eastAsia="仿宋_GB2312"/>
          <w:sz w:val="28"/>
          <w:szCs w:val="28"/>
        </w:rPr>
        <w:t>最大协方差分析结果中海表温度场</w:t>
      </w:r>
      <w:r>
        <w:rPr>
          <w:rFonts w:eastAsia="仿宋_GB2312" w:cs="Times New Roman" w:ascii="Times New Roman" w:hAnsi="Times New Roman"/>
          <w:sz w:val="28"/>
          <w:szCs w:val="28"/>
        </w:rPr>
        <w:t>(</w:t>
      </w:r>
      <w:r>
        <w:rPr>
          <w:rFonts w:ascii="Times New Roman" w:hAnsi="Times New Roman" w:cs="Times New Roman" w:eastAsia="仿宋_GB2312"/>
          <w:sz w:val="28"/>
          <w:szCs w:val="28"/>
        </w:rPr>
        <w:t>左场</w:t>
      </w:r>
      <w:r>
        <w:rPr>
          <w:rFonts w:eastAsia="仿宋_GB2312" w:cs="Times New Roman" w:ascii="Times New Roman" w:hAnsi="Times New Roman"/>
          <w:sz w:val="28"/>
          <w:szCs w:val="28"/>
        </w:rPr>
        <w:t>)</w:t>
      </w:r>
      <w:r>
        <w:rPr>
          <w:rFonts w:ascii="Times New Roman" w:hAnsi="Times New Roman" w:cs="Times New Roman" w:eastAsia="仿宋_GB2312"/>
          <w:sz w:val="28"/>
          <w:szCs w:val="28"/>
        </w:rPr>
        <w:t>的时间系数，为大西洋经向模海温指数。获取网址为：</w:t>
      </w:r>
    </w:p>
    <w:p>
      <w:pPr>
        <w:pStyle w:val="Normal"/>
        <w:snapToGrid w:val="false"/>
        <w:spacing w:lineRule="auto" w:line="360"/>
        <w:ind w:firstLine="574"/>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http://www.esrl.noaa.gov/psd/data/timeseries/monthly/AMM/ammsst.data</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10. </w:t>
      </w:r>
      <w:r>
        <w:rPr>
          <w:rFonts w:ascii="Times New Roman" w:hAnsi="Times New Roman" w:cs="Times New Roman" w:eastAsia="仿宋_GB2312"/>
          <w:b/>
          <w:sz w:val="28"/>
          <w:szCs w:val="28"/>
        </w:rPr>
        <w:t>准两年振荡指数（</w:t>
      </w:r>
      <w:r>
        <w:rPr>
          <w:rFonts w:eastAsia="仿宋_GB2312" w:cs="Times New Roman" w:ascii="Times New Roman" w:hAnsi="Times New Roman"/>
          <w:b/>
          <w:sz w:val="28"/>
          <w:szCs w:val="28"/>
        </w:rPr>
        <w:t>Quasi-Biennial Oscillation Index</w:t>
      </w:r>
      <w:r>
        <w:rPr>
          <w:rFonts w:ascii="Times New Roman" w:hAnsi="Times New Roman" w:cs="Times New Roman" w:eastAsia="仿宋_GB2312"/>
          <w:b/>
          <w:sz w:val="28"/>
          <w:szCs w:val="28"/>
        </w:rPr>
        <w:t>）</w:t>
      </w:r>
    </w:p>
    <w:p>
      <w:pPr>
        <w:pStyle w:val="Normal"/>
        <w:snapToGrid w:val="false"/>
        <w:spacing w:lineRule="auto" w:line="360"/>
        <w:ind w:firstLine="574"/>
        <w:jc w:val="left"/>
        <w:rPr>
          <w:rFonts w:ascii="Times New Roman" w:hAnsi="Times New Roman" w:eastAsia="仿宋_GB2312" w:cs="Times New Roman"/>
          <w:sz w:val="28"/>
          <w:szCs w:val="28"/>
        </w:rPr>
      </w:pPr>
      <w:r>
        <w:rPr>
          <w:rFonts w:ascii="Times New Roman" w:hAnsi="Times New Roman" w:cs="Times New Roman" w:eastAsia="仿宋_GB2312"/>
          <w:sz w:val="28"/>
          <w:szCs w:val="28"/>
        </w:rPr>
        <w:t>赤道地区</w:t>
      </w:r>
      <w:r>
        <w:rPr>
          <w:rFonts w:eastAsia="仿宋_GB2312" w:cs="Times New Roman" w:ascii="Times New Roman" w:hAnsi="Times New Roman"/>
          <w:sz w:val="28"/>
          <w:szCs w:val="28"/>
        </w:rPr>
        <w:t>30hPa</w:t>
      </w:r>
      <w:r>
        <w:rPr>
          <w:rFonts w:ascii="Times New Roman" w:hAnsi="Times New Roman" w:cs="Times New Roman" w:eastAsia="仿宋_GB2312"/>
          <w:sz w:val="28"/>
          <w:szCs w:val="28"/>
        </w:rPr>
        <w:t>纬向风平均值，为准两年振荡指数。获取网址为：</w:t>
      </w:r>
    </w:p>
    <w:p>
      <w:pPr>
        <w:pStyle w:val="Normal"/>
        <w:snapToGrid w:val="false"/>
        <w:spacing w:lineRule="auto" w:line="360"/>
        <w:ind w:firstLine="574"/>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http://www.esrl.noaa.gov/psd/data/correlation/qbo.data</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11. </w:t>
      </w:r>
      <w:r>
        <w:rPr>
          <w:rFonts w:ascii="Times New Roman" w:hAnsi="Times New Roman" w:cs="Times New Roman" w:eastAsia="仿宋_GB2312"/>
          <w:b/>
          <w:sz w:val="28"/>
          <w:szCs w:val="28"/>
        </w:rPr>
        <w:t>全球综合角动量指数（</w:t>
      </w:r>
      <w:r>
        <w:rPr>
          <w:rFonts w:eastAsia="仿宋_GB2312" w:cs="Times New Roman" w:ascii="Times New Roman" w:hAnsi="Times New Roman"/>
          <w:b/>
          <w:sz w:val="28"/>
          <w:szCs w:val="28"/>
        </w:rPr>
        <w:t>Globally Integrated Angular Momentum Index</w:t>
      </w:r>
      <w:r>
        <w:rPr>
          <w:rFonts w:ascii="Times New Roman" w:hAnsi="Times New Roman" w:cs="Times New Roman" w:eastAsia="仿宋_GB2312"/>
          <w:b/>
          <w:sz w:val="28"/>
          <w:szCs w:val="28"/>
        </w:rPr>
        <w:t>）</w:t>
      </w:r>
    </w:p>
    <w:p>
      <w:pPr>
        <w:pStyle w:val="Normal"/>
        <w:snapToGrid w:val="false"/>
        <w:spacing w:lineRule="auto" w:line="360"/>
        <w:ind w:firstLine="574"/>
        <w:jc w:val="left"/>
        <w:rPr>
          <w:rFonts w:ascii="Times New Roman" w:hAnsi="Times New Roman" w:eastAsia="仿宋_GB2312" w:cs="Times New Roman"/>
          <w:sz w:val="28"/>
          <w:szCs w:val="28"/>
        </w:rPr>
      </w:pPr>
      <w:r>
        <w:rPr>
          <w:rFonts w:ascii="Times New Roman" w:hAnsi="Times New Roman" w:cs="Times New Roman" w:eastAsia="仿宋_GB2312"/>
          <w:sz w:val="28"/>
          <w:szCs w:val="28"/>
        </w:rPr>
        <w:t>全球相对角动量</w:t>
      </w:r>
      <w:r>
        <w:rPr>
          <w:rFonts w:eastAsia="仿宋_GB2312" w:cs="Times New Roman" w:ascii="Times New Roman" w:hAnsi="Times New Roman"/>
          <w:sz w:val="28"/>
          <w:szCs w:val="28"/>
        </w:rPr>
        <w:t>mr</w:t>
      </w:r>
      <w:r>
        <w:rPr>
          <w:rFonts w:ascii="Times New Roman" w:hAnsi="Times New Roman" w:cs="Times New Roman" w:eastAsia="仿宋_GB2312"/>
          <w:sz w:val="28"/>
          <w:szCs w:val="28"/>
        </w:rPr>
        <w:t>和地球角动量</w:t>
      </w:r>
      <w:r>
        <w:rPr>
          <w:rFonts w:eastAsia="仿宋_GB2312" w:cs="Times New Roman" w:ascii="Times New Roman" w:hAnsi="Times New Roman"/>
          <w:sz w:val="28"/>
          <w:szCs w:val="28"/>
        </w:rPr>
        <w:t>me</w:t>
      </w:r>
      <w:r>
        <w:rPr>
          <w:rFonts w:ascii="Times New Roman" w:hAnsi="Times New Roman" w:cs="Times New Roman" w:eastAsia="仿宋_GB2312"/>
          <w:sz w:val="28"/>
          <w:szCs w:val="28"/>
        </w:rPr>
        <w:t>之和，为全球综合角动量指数：</w:t>
      </w:r>
    </w:p>
    <w:p>
      <w:pPr>
        <w:pStyle w:val="Normal"/>
        <w:snapToGrid w:val="false"/>
        <w:spacing w:lineRule="auto" w:line="360"/>
        <w:ind w:firstLine="420"/>
        <w:rPr>
          <w:rFonts w:ascii="Times New Roman" w:hAnsi="Times New Roman" w:eastAsia="宋体" w:cs="Times New Roman"/>
          <w:sz w:val="28"/>
          <w:szCs w:val="28"/>
        </w:rPr>
      </w:pPr>
      <w:r>
        <w:rPr/>
      </w:r>
      <m:oMath xmlns:m="http://schemas.openxmlformats.org/officeDocument/2006/math">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r</m:t>
            </m:r>
          </m:sub>
        </m:sSub>
        <m:r>
          <w:rPr>
            <w:rFonts w:ascii="Cambria Math" w:hAnsi="Cambria Math"/>
          </w:rPr>
          <m:t xml:space="preserve">=</m:t>
        </m:r>
        <m:d>
          <m:dPr>
            <m:begChr m:val="("/>
            <m:endChr m:val=")"/>
          </m:dPr>
          <m:e>
            <m:r>
              <w:rPr>
                <w:rFonts w:ascii="Cambria Math" w:hAnsi="Cambria Math"/>
              </w:rPr>
              <m:t xml:space="preserve">Ωα</m:t>
            </m:r>
            <m:r>
              <w:rPr>
                <w:rFonts w:ascii="Cambria Math" w:hAnsi="Cambria Math"/>
              </w:rPr>
              <m:t xml:space="preserve">cos</m:t>
            </m:r>
            <m:r>
              <w:rPr>
                <w:rFonts w:ascii="Cambria Math" w:hAnsi="Cambria Math"/>
              </w:rPr>
              <m:t xml:space="preserve">φ</m:t>
            </m:r>
            <m:r>
              <w:rPr>
                <w:rFonts w:ascii="Cambria Math" w:hAnsi="Cambria Math"/>
              </w:rPr>
              <m:t xml:space="preserve">+</m:t>
            </m:r>
            <m:r>
              <w:rPr>
                <w:rFonts w:ascii="Cambria Math" w:hAnsi="Cambria Math"/>
              </w:rPr>
              <m:t xml:space="preserve">μ</m:t>
            </m:r>
          </m:e>
        </m:d>
        <m:r>
          <w:rPr>
            <w:rFonts w:ascii="Cambria Math" w:hAnsi="Cambria Math"/>
          </w:rPr>
          <m:t xml:space="preserve">α</m:t>
        </m:r>
        <m:r>
          <w:rPr>
            <w:rFonts w:ascii="Cambria Math" w:hAnsi="Cambria Math"/>
          </w:rPr>
          <m:t xml:space="preserve">cos</m:t>
        </m:r>
        <m:r>
          <w:rPr>
            <w:rFonts w:ascii="Cambria Math" w:hAnsi="Cambria Math"/>
          </w:rPr>
          <m:t xml:space="preserve">φ</m:t>
        </m:r>
      </m:oMath>
    </w:p>
    <w:p>
      <w:pPr>
        <w:pStyle w:val="Normal"/>
        <w:snapToGrid w:val="false"/>
        <w:spacing w:lineRule="auto" w:line="360"/>
        <w:ind w:firstLine="574"/>
        <w:jc w:val="left"/>
        <w:rPr>
          <w:rFonts w:ascii="Times New Roman" w:hAnsi="Times New Roman" w:eastAsia="仿宋_GB2312" w:cs="Times New Roman"/>
          <w:sz w:val="28"/>
          <w:szCs w:val="28"/>
        </w:rPr>
      </w:pPr>
      <w:r>
        <w:rPr>
          <w:rFonts w:ascii="Times New Roman" w:hAnsi="Times New Roman" w:cs="Times New Roman" w:eastAsia="仿宋_GB2312"/>
          <w:sz w:val="28"/>
          <w:szCs w:val="28"/>
        </w:rPr>
        <w:t>其中</w:t>
      </w:r>
      <w:r>
        <w:rPr>
          <w:rFonts w:eastAsia="仿宋_GB2312" w:cs="Times New Roman" w:ascii="Times New Roman" w:hAnsi="Times New Roman"/>
          <w:sz w:val="28"/>
          <w:szCs w:val="28"/>
        </w:rPr>
        <w:t>Ω</w:t>
      </w:r>
      <w:r>
        <w:rPr>
          <w:rFonts w:ascii="Times New Roman" w:hAnsi="Times New Roman" w:cs="Times New Roman" w:eastAsia="仿宋_GB2312"/>
          <w:sz w:val="28"/>
          <w:szCs w:val="28"/>
        </w:rPr>
        <w:t>表示地球自转角速度，</w:t>
      </w:r>
      <w:r>
        <w:rPr>
          <w:rFonts w:eastAsia="仿宋_GB2312" w:cs="Times New Roman" w:ascii="Times New Roman" w:hAnsi="Times New Roman"/>
          <w:sz w:val="28"/>
          <w:szCs w:val="28"/>
        </w:rPr>
        <w:t>μ</w:t>
      </w:r>
      <w:r>
        <w:rPr>
          <w:rFonts w:ascii="Times New Roman" w:hAnsi="Times New Roman" w:cs="Times New Roman" w:eastAsia="仿宋_GB2312"/>
          <w:sz w:val="28"/>
          <w:szCs w:val="28"/>
        </w:rPr>
        <w:t>表示纬向风速，</w:t>
      </w:r>
      <w:r>
        <w:rPr>
          <w:rFonts w:eastAsia="仿宋_GB2312" w:cs="Times New Roman" w:ascii="Times New Roman" w:hAnsi="Times New Roman"/>
          <w:sz w:val="28"/>
          <w:szCs w:val="28"/>
        </w:rPr>
        <w:t>α</w:t>
      </w:r>
      <w:r>
        <w:rPr>
          <w:rFonts w:ascii="Times New Roman" w:hAnsi="Times New Roman" w:cs="Times New Roman" w:eastAsia="仿宋_GB2312"/>
          <w:sz w:val="28"/>
          <w:szCs w:val="28"/>
        </w:rPr>
        <w:t>表示地球半径，</w:t>
      </w:r>
      <w:r>
        <w:rPr>
          <w:rFonts w:eastAsia="仿宋_GB2312" w:cs="Times New Roman" w:ascii="Times New Roman" w:hAnsi="Times New Roman"/>
          <w:sz w:val="28"/>
          <w:szCs w:val="28"/>
        </w:rPr>
        <w:t>φ</w:t>
      </w:r>
      <w:r>
        <w:rPr>
          <w:rFonts w:ascii="Times New Roman" w:hAnsi="Times New Roman" w:cs="Times New Roman" w:eastAsia="仿宋_GB2312"/>
          <w:sz w:val="28"/>
          <w:szCs w:val="28"/>
        </w:rPr>
        <w:t>表示纬度。获取网址为：</w:t>
      </w:r>
    </w:p>
    <w:p>
      <w:pPr>
        <w:pStyle w:val="Normal"/>
        <w:snapToGrid w:val="false"/>
        <w:spacing w:lineRule="auto" w:line="360"/>
        <w:ind w:firstLine="574"/>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http://www.esrl.noaa.gov/psd/data/correlation/glaam.data.scaled</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12. </w:t>
      </w:r>
      <w:r>
        <w:rPr>
          <w:rFonts w:ascii="Times New Roman" w:hAnsi="Times New Roman" w:cs="Times New Roman" w:eastAsia="仿宋_GB2312"/>
          <w:b/>
          <w:sz w:val="28"/>
          <w:szCs w:val="28"/>
        </w:rPr>
        <w:t>太阳辐射通量指数（</w:t>
      </w:r>
      <w:r>
        <w:rPr>
          <w:rFonts w:eastAsia="仿宋_GB2312" w:cs="Times New Roman" w:ascii="Times New Roman" w:hAnsi="Times New Roman"/>
          <w:b/>
          <w:sz w:val="28"/>
          <w:szCs w:val="28"/>
        </w:rPr>
        <w:t>Solar Flux Index)</w:t>
      </w:r>
    </w:p>
    <w:p>
      <w:pPr>
        <w:pStyle w:val="Normal"/>
        <w:snapToGrid w:val="false"/>
        <w:spacing w:lineRule="auto" w:line="360"/>
        <w:ind w:firstLine="574"/>
        <w:jc w:val="left"/>
        <w:rPr>
          <w:rFonts w:ascii="Times New Roman" w:hAnsi="Times New Roman" w:eastAsia="仿宋_GB2312" w:cs="Times New Roman"/>
          <w:sz w:val="28"/>
          <w:szCs w:val="28"/>
        </w:rPr>
      </w:pPr>
      <w:r>
        <w:rPr>
          <w:rFonts w:ascii="Times New Roman" w:hAnsi="Times New Roman" w:cs="Times New Roman" w:eastAsia="仿宋_GB2312"/>
          <w:sz w:val="28"/>
          <w:szCs w:val="28"/>
        </w:rPr>
        <w:t>加拿大彭蒂克顿（</w:t>
      </w:r>
      <w:r>
        <w:rPr>
          <w:rFonts w:eastAsia="仿宋_GB2312" w:cs="Times New Roman" w:ascii="Times New Roman" w:hAnsi="Times New Roman"/>
          <w:sz w:val="28"/>
          <w:szCs w:val="28"/>
        </w:rPr>
        <w:t>Penticton, Canada</w:t>
      </w:r>
      <w:r>
        <w:rPr>
          <w:rFonts w:ascii="Times New Roman" w:hAnsi="Times New Roman" w:cs="Times New Roman" w:eastAsia="仿宋_GB2312"/>
          <w:sz w:val="28"/>
          <w:szCs w:val="28"/>
        </w:rPr>
        <w:t>）的辐射计于</w:t>
      </w:r>
      <w:r>
        <w:rPr>
          <w:rFonts w:eastAsia="仿宋_GB2312" w:cs="Times New Roman" w:ascii="Times New Roman" w:hAnsi="Times New Roman"/>
          <w:sz w:val="28"/>
          <w:szCs w:val="28"/>
        </w:rPr>
        <w:t>2000UTC</w:t>
      </w:r>
      <w:r>
        <w:rPr>
          <w:rFonts w:ascii="Times New Roman" w:hAnsi="Times New Roman" w:cs="Times New Roman" w:eastAsia="仿宋_GB2312"/>
          <w:sz w:val="28"/>
          <w:szCs w:val="28"/>
        </w:rPr>
        <w:t>（协调世界时</w:t>
      </w:r>
      <w:r>
        <w:rPr>
          <w:rFonts w:eastAsia="仿宋_GB2312" w:cs="Times New Roman" w:ascii="Times New Roman" w:hAnsi="Times New Roman"/>
          <w:sz w:val="28"/>
          <w:szCs w:val="28"/>
        </w:rPr>
        <w:t>20</w:t>
      </w:r>
      <w:r>
        <w:rPr>
          <w:rFonts w:ascii="Times New Roman" w:hAnsi="Times New Roman" w:cs="Times New Roman" w:eastAsia="仿宋_GB2312"/>
          <w:sz w:val="28"/>
          <w:szCs w:val="28"/>
        </w:rPr>
        <w:t>时，当地时间正午</w:t>
      </w:r>
      <w:r>
        <w:rPr>
          <w:rFonts w:eastAsia="仿宋_GB2312" w:cs="Times New Roman" w:ascii="Times New Roman" w:hAnsi="Times New Roman"/>
          <w:sz w:val="28"/>
          <w:szCs w:val="28"/>
        </w:rPr>
        <w:t>12</w:t>
      </w:r>
      <w:r>
        <w:rPr>
          <w:rFonts w:ascii="Times New Roman" w:hAnsi="Times New Roman" w:cs="Times New Roman" w:eastAsia="仿宋_GB2312"/>
          <w:sz w:val="28"/>
          <w:szCs w:val="28"/>
        </w:rPr>
        <w:t>时）记录的</w:t>
      </w:r>
      <w:r>
        <w:rPr>
          <w:rFonts w:eastAsia="仿宋_GB2312" w:cs="Times New Roman" w:ascii="Times New Roman" w:hAnsi="Times New Roman"/>
          <w:sz w:val="28"/>
          <w:szCs w:val="28"/>
        </w:rPr>
        <w:t>2800MHz</w:t>
      </w:r>
      <w:r>
        <w:rPr>
          <w:rFonts w:ascii="Times New Roman" w:hAnsi="Times New Roman" w:cs="Times New Roman" w:eastAsia="仿宋_GB2312"/>
          <w:sz w:val="28"/>
          <w:szCs w:val="28"/>
        </w:rPr>
        <w:t>频率（波长为</w:t>
      </w:r>
      <w:r>
        <w:rPr>
          <w:rFonts w:eastAsia="仿宋_GB2312" w:cs="Times New Roman" w:ascii="Times New Roman" w:hAnsi="Times New Roman"/>
          <w:sz w:val="28"/>
          <w:szCs w:val="28"/>
        </w:rPr>
        <w:t>10.7cm</w:t>
      </w:r>
      <w:r>
        <w:rPr>
          <w:rFonts w:ascii="Times New Roman" w:hAnsi="Times New Roman" w:cs="Times New Roman" w:eastAsia="仿宋_GB2312"/>
          <w:sz w:val="28"/>
          <w:szCs w:val="28"/>
        </w:rPr>
        <w:t>）太阳辐射通量，为太阳辐射通量指数。获取网址为：</w:t>
      </w:r>
    </w:p>
    <w:p>
      <w:pPr>
        <w:pStyle w:val="Normal"/>
        <w:snapToGrid w:val="false"/>
        <w:spacing w:lineRule="auto" w:line="360"/>
        <w:ind w:firstLine="574"/>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http://www.esrl.noaa.gov/psd/data/correlation/solar.data</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13. </w:t>
      </w:r>
      <w:r>
        <w:rPr>
          <w:rFonts w:ascii="Times New Roman" w:hAnsi="Times New Roman" w:cs="Times New Roman" w:eastAsia="仿宋_GB2312"/>
          <w:b/>
          <w:sz w:val="28"/>
          <w:szCs w:val="28"/>
        </w:rPr>
        <w:t>赤道太平洋</w:t>
      </w:r>
      <w:r>
        <w:rPr>
          <w:rFonts w:eastAsia="仿宋_GB2312" w:cs="Times New Roman" w:ascii="Times New Roman" w:hAnsi="Times New Roman"/>
          <w:b/>
          <w:sz w:val="28"/>
          <w:szCs w:val="28"/>
        </w:rPr>
        <w:t>130°E-80°W</w:t>
      </w:r>
      <w:r>
        <w:rPr>
          <w:rFonts w:ascii="Times New Roman" w:hAnsi="Times New Roman" w:cs="Times New Roman" w:eastAsia="仿宋_GB2312"/>
          <w:b/>
          <w:sz w:val="28"/>
          <w:szCs w:val="28"/>
        </w:rPr>
        <w:t>范围次表层海温指数（</w:t>
      </w:r>
      <w:r>
        <w:rPr>
          <w:rFonts w:eastAsia="仿宋_GB2312" w:cs="Times New Roman" w:ascii="Times New Roman" w:hAnsi="Times New Roman"/>
          <w:b/>
          <w:sz w:val="28"/>
          <w:szCs w:val="28"/>
        </w:rPr>
        <w:t>Equatorial Pacific 130°E-80°W Upper 300m temperature averaged anomaly index</w:t>
      </w:r>
      <w:r>
        <w:rPr>
          <w:rFonts w:ascii="Times New Roman" w:hAnsi="Times New Roman" w:cs="Times New Roman" w:eastAsia="仿宋_GB2312"/>
          <w:b/>
          <w:sz w:val="28"/>
          <w:szCs w:val="28"/>
        </w:rPr>
        <w:t xml:space="preserve">） </w:t>
      </w:r>
    </w:p>
    <w:p>
      <w:pPr>
        <w:pStyle w:val="Normal"/>
        <w:snapToGrid w:val="false"/>
        <w:spacing w:lineRule="auto" w:line="360"/>
        <w:ind w:firstLine="574"/>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5°S-5°N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130°E-80°W</w:t>
      </w:r>
      <w:r>
        <w:rPr>
          <w:rFonts w:ascii="Times New Roman" w:hAnsi="Times New Roman" w:cs="Times New Roman" w:eastAsia="仿宋_GB2312"/>
          <w:sz w:val="28"/>
          <w:szCs w:val="28"/>
        </w:rPr>
        <w:t>区域内，海洋次表层</w:t>
      </w:r>
      <w:r>
        <w:rPr>
          <w:rFonts w:eastAsia="仿宋_GB2312" w:cs="Times New Roman" w:ascii="Times New Roman" w:hAnsi="Times New Roman"/>
          <w:sz w:val="28"/>
          <w:szCs w:val="28"/>
        </w:rPr>
        <w:t>0-300m</w:t>
      </w:r>
      <w:r>
        <w:rPr>
          <w:rFonts w:ascii="Times New Roman" w:hAnsi="Times New Roman" w:cs="Times New Roman" w:eastAsia="仿宋_GB2312"/>
          <w:sz w:val="28"/>
          <w:szCs w:val="28"/>
        </w:rPr>
        <w:t>平均温度距平的区域平均值，为赤道太平洋</w:t>
      </w:r>
      <w:r>
        <w:rPr>
          <w:rFonts w:eastAsia="仿宋_GB2312" w:cs="Times New Roman" w:ascii="Times New Roman" w:hAnsi="Times New Roman"/>
          <w:sz w:val="28"/>
          <w:szCs w:val="28"/>
        </w:rPr>
        <w:t>130°E-80°W</w:t>
      </w:r>
      <w:r>
        <w:rPr>
          <w:rFonts w:ascii="Times New Roman" w:hAnsi="Times New Roman" w:cs="Times New Roman" w:eastAsia="仿宋_GB2312"/>
          <w:sz w:val="28"/>
          <w:szCs w:val="28"/>
        </w:rPr>
        <w:t>范围次表层海温指数。获取网址为：</w:t>
      </w:r>
    </w:p>
    <w:p>
      <w:pPr>
        <w:pStyle w:val="Normal"/>
        <w:snapToGrid w:val="false"/>
        <w:spacing w:lineRule="auto" w:line="360"/>
        <w:ind w:firstLine="574"/>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http://www.cpc.ncep.noaa.gov/products/analysis_monitoring/ocean/index/heat_content_index.txt</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14. </w:t>
      </w:r>
      <w:r>
        <w:rPr>
          <w:rFonts w:ascii="Times New Roman" w:hAnsi="Times New Roman" w:cs="Times New Roman" w:eastAsia="仿宋_GB2312"/>
          <w:b/>
          <w:sz w:val="28"/>
          <w:szCs w:val="28"/>
        </w:rPr>
        <w:t>赤道太平洋</w:t>
      </w:r>
      <w:r>
        <w:rPr>
          <w:rFonts w:eastAsia="仿宋_GB2312" w:cs="Times New Roman" w:ascii="Times New Roman" w:hAnsi="Times New Roman"/>
          <w:b/>
          <w:sz w:val="28"/>
          <w:szCs w:val="28"/>
        </w:rPr>
        <w:t>160°E-80°W</w:t>
      </w:r>
      <w:r>
        <w:rPr>
          <w:rFonts w:ascii="Times New Roman" w:hAnsi="Times New Roman" w:cs="Times New Roman" w:eastAsia="仿宋_GB2312"/>
          <w:b/>
          <w:sz w:val="28"/>
          <w:szCs w:val="28"/>
        </w:rPr>
        <w:t>范围次表层海温指数（</w:t>
      </w:r>
      <w:r>
        <w:rPr>
          <w:rFonts w:eastAsia="仿宋_GB2312" w:cs="Times New Roman" w:ascii="Times New Roman" w:hAnsi="Times New Roman"/>
          <w:b/>
          <w:sz w:val="28"/>
          <w:szCs w:val="28"/>
        </w:rPr>
        <w:t>Equatorial Pacific 160°E-80°W Upper 300m temperature Average anomaly index)</w:t>
      </w:r>
    </w:p>
    <w:p>
      <w:pPr>
        <w:pStyle w:val="Normal"/>
        <w:snapToGrid w:val="false"/>
        <w:spacing w:lineRule="auto" w:line="360"/>
        <w:ind w:firstLine="574"/>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5°S-5°N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160°E-80°W</w:t>
      </w:r>
      <w:r>
        <w:rPr>
          <w:rFonts w:ascii="Times New Roman" w:hAnsi="Times New Roman" w:cs="Times New Roman" w:eastAsia="仿宋_GB2312"/>
          <w:sz w:val="28"/>
          <w:szCs w:val="28"/>
        </w:rPr>
        <w:t>区域内，海洋次表层</w:t>
      </w:r>
      <w:r>
        <w:rPr>
          <w:rFonts w:eastAsia="仿宋_GB2312" w:cs="Times New Roman" w:ascii="Times New Roman" w:hAnsi="Times New Roman"/>
          <w:sz w:val="28"/>
          <w:szCs w:val="28"/>
        </w:rPr>
        <w:t>0-300m</w:t>
      </w:r>
      <w:r>
        <w:rPr>
          <w:rFonts w:ascii="Times New Roman" w:hAnsi="Times New Roman" w:cs="Times New Roman" w:eastAsia="仿宋_GB2312"/>
          <w:sz w:val="28"/>
          <w:szCs w:val="28"/>
        </w:rPr>
        <w:t>平均温度距平的区域平均值，为赤道太平洋</w:t>
      </w:r>
      <w:r>
        <w:rPr>
          <w:rFonts w:eastAsia="仿宋_GB2312" w:cs="Times New Roman" w:ascii="Times New Roman" w:hAnsi="Times New Roman"/>
          <w:sz w:val="28"/>
          <w:szCs w:val="28"/>
        </w:rPr>
        <w:t>160°E-80°W</w:t>
      </w:r>
      <w:r>
        <w:rPr>
          <w:rFonts w:ascii="Times New Roman" w:hAnsi="Times New Roman" w:cs="Times New Roman" w:eastAsia="仿宋_GB2312"/>
          <w:sz w:val="28"/>
          <w:szCs w:val="28"/>
        </w:rPr>
        <w:t>范围次表层海温指数。获取网址为：</w:t>
      </w:r>
    </w:p>
    <w:p>
      <w:pPr>
        <w:pStyle w:val="Normal"/>
        <w:snapToGrid w:val="false"/>
        <w:spacing w:lineRule="auto" w:line="360"/>
        <w:ind w:firstLine="574"/>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http://www.cpc.ncep.noaa.gov/products/analysis_monitoring/ocean/index/heat_content_index.txt</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15. </w:t>
      </w:r>
      <w:r>
        <w:rPr>
          <w:rFonts w:ascii="Times New Roman" w:hAnsi="Times New Roman" w:cs="Times New Roman" w:eastAsia="仿宋_GB2312"/>
          <w:b/>
          <w:sz w:val="28"/>
          <w:szCs w:val="28"/>
        </w:rPr>
        <w:t>赤道太平洋次表层海温指数（</w:t>
      </w:r>
      <w:r>
        <w:rPr>
          <w:rFonts w:eastAsia="仿宋_GB2312" w:cs="Times New Roman" w:ascii="Times New Roman" w:hAnsi="Times New Roman"/>
          <w:b/>
          <w:sz w:val="28"/>
          <w:szCs w:val="28"/>
        </w:rPr>
        <w:t>Equatorial Pacific 180º-100ºW Upper 300m temperature Average anomaly index)</w:t>
      </w:r>
    </w:p>
    <w:p>
      <w:pPr>
        <w:pStyle w:val="Normal"/>
        <w:snapToGrid w:val="false"/>
        <w:spacing w:lineRule="auto" w:line="360"/>
        <w:ind w:firstLine="574"/>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5°S-5°N</w:t>
      </w:r>
      <w:r>
        <w:rPr>
          <w:rFonts w:ascii="Times New Roman" w:hAnsi="Times New Roman" w:cs="Times New Roman" w:eastAsia="仿宋_GB2312"/>
          <w:sz w:val="28"/>
          <w:szCs w:val="28"/>
        </w:rPr>
        <w:t>、</w:t>
      </w:r>
      <w:r>
        <w:rPr>
          <w:rFonts w:eastAsia="仿宋_GB2312" w:cs="Times New Roman" w:ascii="Times New Roman" w:hAnsi="Times New Roman"/>
          <w:sz w:val="28"/>
          <w:szCs w:val="28"/>
        </w:rPr>
        <w:t>180°-100°W</w:t>
      </w:r>
      <w:r>
        <w:rPr>
          <w:rFonts w:ascii="Times New Roman" w:hAnsi="Times New Roman" w:cs="Times New Roman" w:eastAsia="仿宋_GB2312"/>
          <w:sz w:val="28"/>
          <w:szCs w:val="28"/>
        </w:rPr>
        <w:t>区域内，海洋次表层</w:t>
      </w:r>
      <w:r>
        <w:rPr>
          <w:rFonts w:eastAsia="仿宋_GB2312" w:cs="Times New Roman" w:ascii="Times New Roman" w:hAnsi="Times New Roman"/>
          <w:sz w:val="28"/>
          <w:szCs w:val="28"/>
        </w:rPr>
        <w:t>0-300m</w:t>
      </w:r>
      <w:r>
        <w:rPr>
          <w:rFonts w:ascii="Times New Roman" w:hAnsi="Times New Roman" w:cs="Times New Roman" w:eastAsia="仿宋_GB2312"/>
          <w:sz w:val="28"/>
          <w:szCs w:val="28"/>
        </w:rPr>
        <w:t>平均温度距平的区域平均值，为赤道太平洋次表层海温指数。获取网址为：</w:t>
      </w:r>
    </w:p>
    <w:p>
      <w:pPr>
        <w:pStyle w:val="Normal"/>
        <w:snapToGrid w:val="false"/>
        <w:spacing w:lineRule="auto" w:line="360"/>
        <w:ind w:firstLine="574"/>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http://www.cpc.ncep.noaa.gov/products/analysis_monitoring/ocean/index/heat_content_index.txt</w:t>
      </w:r>
    </w:p>
    <w:p>
      <w:pPr>
        <w:pStyle w:val="Normal"/>
        <w:snapToGrid w:val="false"/>
        <w:spacing w:lineRule="auto" w:line="360"/>
        <w:ind w:firstLine="576"/>
        <w:jc w:val="left"/>
        <w:rPr>
          <w:rFonts w:ascii="Times New Roman" w:hAnsi="Times New Roman" w:eastAsia="仿宋_GB2312" w:cs="Times New Roman"/>
          <w:b/>
          <w:b/>
          <w:sz w:val="28"/>
          <w:szCs w:val="28"/>
        </w:rPr>
      </w:pPr>
      <w:r>
        <w:rPr>
          <w:rFonts w:eastAsia="仿宋_GB2312" w:cs="Times New Roman" w:ascii="Times New Roman" w:hAnsi="Times New Roman"/>
          <w:b/>
          <w:sz w:val="28"/>
          <w:szCs w:val="28"/>
        </w:rPr>
        <w:t xml:space="preserve">16. </w:t>
      </w:r>
      <w:r>
        <w:rPr>
          <w:rFonts w:ascii="Times New Roman" w:hAnsi="Times New Roman" w:cs="Times New Roman" w:eastAsia="仿宋_GB2312"/>
          <w:b/>
          <w:sz w:val="28"/>
          <w:szCs w:val="28"/>
        </w:rPr>
        <w:t>大西洋海温三极子指数（</w:t>
      </w:r>
      <w:r>
        <w:rPr>
          <w:rFonts w:eastAsia="仿宋_GB2312" w:cs="Times New Roman" w:ascii="Times New Roman" w:hAnsi="Times New Roman"/>
          <w:b/>
          <w:sz w:val="28"/>
          <w:szCs w:val="28"/>
        </w:rPr>
        <w:t>North Atlantic Triple index)</w:t>
      </w:r>
    </w:p>
    <w:p>
      <w:pPr>
        <w:pStyle w:val="Normal"/>
        <w:snapToGrid w:val="false"/>
        <w:spacing w:lineRule="auto" w:line="360"/>
        <w:ind w:firstLine="574"/>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0°-60°N</w:t>
      </w:r>
      <w:r>
        <w:rPr>
          <w:rFonts w:ascii="Times New Roman" w:hAnsi="Times New Roman" w:cs="Times New Roman" w:eastAsia="仿宋_GB2312"/>
          <w:sz w:val="28"/>
          <w:szCs w:val="28"/>
        </w:rPr>
        <w:t>、</w:t>
      </w:r>
      <w:r>
        <w:rPr>
          <w:rFonts w:eastAsia="仿宋_GB2312" w:cs="Times New Roman" w:ascii="Times New Roman" w:hAnsi="Times New Roman"/>
          <w:sz w:val="28"/>
          <w:szCs w:val="28"/>
        </w:rPr>
        <w:t>80°W-0°</w:t>
      </w:r>
      <w:r>
        <w:rPr>
          <w:rFonts w:ascii="Times New Roman" w:hAnsi="Times New Roman" w:cs="Times New Roman" w:eastAsia="仿宋_GB2312"/>
          <w:sz w:val="28"/>
          <w:szCs w:val="28"/>
        </w:rPr>
        <w:t>区域内，海表温度距平（去除线性趋势）经验正交函数分解（</w:t>
      </w:r>
      <w:r>
        <w:rPr>
          <w:rFonts w:eastAsia="仿宋_GB2312" w:cs="Times New Roman" w:ascii="Times New Roman" w:hAnsi="Times New Roman"/>
          <w:sz w:val="28"/>
          <w:szCs w:val="28"/>
        </w:rPr>
        <w:t>EOF</w:t>
      </w:r>
      <w:r>
        <w:rPr>
          <w:rFonts w:ascii="Times New Roman" w:hAnsi="Times New Roman" w:cs="Times New Roman" w:eastAsia="仿宋_GB2312"/>
          <w:sz w:val="28"/>
          <w:szCs w:val="28"/>
        </w:rPr>
        <w:t>）第一模态作为投影模态，月海温距平场在去除全球海温增暖影响后对该模态投影系数的标准化序列，为大西洋海温三极子指数。获取网址为：</w:t>
      </w:r>
    </w:p>
    <w:p>
      <w:pPr>
        <w:pStyle w:val="Normal"/>
        <w:snapToGrid w:val="false"/>
        <w:spacing w:lineRule="auto" w:line="360"/>
        <w:ind w:firstLine="574"/>
        <w:jc w:val="left"/>
        <w:rPr>
          <w:rFonts w:ascii="Times New Roman" w:hAnsi="Times New Roman" w:eastAsia="仿宋_GB2312" w:cs="Times New Roman"/>
          <w:sz w:val="28"/>
          <w:szCs w:val="28"/>
        </w:rPr>
      </w:pPr>
      <w:r>
        <w:rPr>
          <w:rFonts w:eastAsia="仿宋_GB2312" w:cs="Times New Roman" w:ascii="Times New Roman" w:hAnsi="Times New Roman"/>
          <w:sz w:val="28"/>
          <w:szCs w:val="28"/>
        </w:rPr>
        <w:t>http://cmdp.ncc.cma.gov.cn/download/precipitation/diagnosis/NAT/NAT-mon-nor.tms</w:t>
      </w:r>
    </w:p>
    <w:p>
      <w:pPr>
        <w:pStyle w:val="Normal"/>
        <w:rPr/>
      </w:pPr>
      <w:r>
        <w:rPr/>
      </w:r>
    </w:p>
    <w:sectPr>
      <w:footerReference w:type="default" r:id="rId38"/>
      <w:type w:val="nextPage"/>
      <w:pgSz w:w="11906" w:h="16838"/>
      <w:pgMar w:left="1588" w:right="1588" w:header="0" w:top="1440" w:footer="992"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swiss"/>
    <w:pitch w:val="variable"/>
  </w:font>
  <w:font w:name="宋体">
    <w:charset w:val="01"/>
    <w:family w:val="roman"/>
    <w:pitch w:val="variable"/>
  </w:font>
  <w:font w:name="CIMEO A+ Adv T T 182ff 89e">
    <w:charset w:val="01"/>
    <w:family w:val="roman"/>
    <w:pitch w:val="variable"/>
  </w:font>
  <w:font w:name="黑体">
    <w:charset w:val="01"/>
    <w:family w:val="roman"/>
    <w:pitch w:val="variable"/>
  </w:font>
  <w:font w:name="Times New Roman">
    <w:charset w:val="01"/>
    <w:family w:val="roman"/>
    <w:pitch w:val="variable"/>
  </w:font>
  <w:font w:name="仿宋_GB2312">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29</w:t>
    </w:r>
    <w:r>
      <w:rPr/>
      <w:fldChar w:fldCharType="end"/>
    </w:r>
  </w:p>
  <w:p>
    <w:pPr>
      <w:pStyle w:val="Footer"/>
      <w:rPr/>
    </w:pPr>
    <w:r>
      <w:rPr/>
    </w:r>
  </w:p>
</w:ftr>
</file>

<file path=word/settings.xml><?xml version="1.0" encoding="utf-8"?>
<w:settings xmlns:w="http://schemas.openxmlformats.org/wordprocessingml/2006/main">
  <w:zoom w:percent="120"/>
  <w:defaultTabStop w:val="720"/>
  <w:compat>
    <w:doNotExpandShiftReturn/>
  </w:compat>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spacing w:before="0" w:after="0"/>
      <w:jc w:val="both"/>
    </w:pPr>
    <w:rPr>
      <w:rFonts w:ascii="Calibri" w:hAnsi="Calibri" w:eastAsia="宋体" w:cs="" w:asciiTheme="minorHAnsi" w:cstheme="minorBidi" w:eastAsiaTheme="minorEastAsia" w:hAnsiTheme="minorHAnsi"/>
      <w:color w:val="auto"/>
      <w:kern w:val="2"/>
      <w:sz w:val="21"/>
      <w:szCs w:val="22"/>
      <w:lang w:val="en-US" w:eastAsia="zh-CN" w:bidi="ar-SA"/>
    </w:rPr>
  </w:style>
  <w:style w:type="paragraph" w:styleId="Heading1">
    <w:name w:val="Heading 1"/>
    <w:basedOn w:val="Normal"/>
    <w:next w:val="Normal"/>
    <w:link w:val="1Char"/>
    <w:uiPriority w:val="9"/>
    <w:qFormat/>
    <w:rsid w:val="00fe5d69"/>
    <w:pPr>
      <w:keepNext w:val="true"/>
      <w:keepLines/>
      <w:spacing w:lineRule="auto" w:line="578" w:before="340" w:after="330"/>
      <w:outlineLvl w:val="0"/>
    </w:pPr>
    <w:rPr>
      <w:rFonts w:ascii="Calibri" w:hAnsi="Calibri" w:eastAsia="华文仿宋" w:cs="Times New Roman"/>
      <w:b/>
      <w:bCs/>
      <w:kern w:val="2"/>
      <w:sz w:val="32"/>
      <w:szCs w:val="44"/>
    </w:rPr>
  </w:style>
  <w:style w:type="paragraph" w:styleId="Heading2">
    <w:name w:val="Heading 2"/>
    <w:basedOn w:val="Normal"/>
    <w:next w:val="Normal"/>
    <w:link w:val="2Char"/>
    <w:uiPriority w:val="9"/>
    <w:unhideWhenUsed/>
    <w:qFormat/>
    <w:rsid w:val="00fe5d69"/>
    <w:pPr>
      <w:keepNext w:val="true"/>
      <w:keepLines/>
      <w:spacing w:lineRule="auto" w:line="415" w:before="260" w:after="260"/>
      <w:outlineLvl w:val="1"/>
    </w:pPr>
    <w:rPr>
      <w:rFonts w:ascii="Cambria" w:hAnsi="Cambria" w:eastAsia="华文仿宋" w:cs="Times New Roman"/>
      <w:b/>
      <w:bCs/>
      <w:sz w:val="32"/>
      <w:szCs w:val="32"/>
    </w:rPr>
  </w:style>
  <w:style w:type="paragraph" w:styleId="Heading3">
    <w:name w:val="Heading 3"/>
    <w:basedOn w:val="Normal"/>
    <w:next w:val="Normal"/>
    <w:link w:val="3Char"/>
    <w:uiPriority w:val="9"/>
    <w:unhideWhenUsed/>
    <w:qFormat/>
    <w:rsid w:val="00fe5d69"/>
    <w:pPr>
      <w:keepNext w:val="true"/>
      <w:keepLines/>
      <w:spacing w:lineRule="auto" w:line="415" w:before="260" w:after="260"/>
      <w:outlineLvl w:val="2"/>
    </w:pPr>
    <w:rPr>
      <w:rFonts w:ascii="Calibri" w:hAnsi="Calibri" w:eastAsia="宋体" w:cs="Times New Roman"/>
      <w:b/>
      <w:bCs/>
      <w:sz w:val="32"/>
      <w:szCs w:val="32"/>
    </w:rPr>
  </w:style>
  <w:style w:type="character" w:styleId="DefaultParagraphFont" w:default="1">
    <w:name w:val="Default Paragraph Font"/>
    <w:uiPriority w:val="1"/>
    <w:semiHidden/>
    <w:unhideWhenUsed/>
    <w:qFormat/>
    <w:rPr/>
  </w:style>
  <w:style w:type="character" w:styleId="1Char" w:customStyle="1">
    <w:name w:val="标题 1 Char"/>
    <w:basedOn w:val="DefaultParagraphFont"/>
    <w:link w:val="1"/>
    <w:uiPriority w:val="9"/>
    <w:qFormat/>
    <w:rsid w:val="00fe5d69"/>
    <w:rPr>
      <w:rFonts w:ascii="Calibri" w:hAnsi="Calibri" w:eastAsia="华文仿宋" w:cs="Times New Roman"/>
      <w:b/>
      <w:bCs/>
      <w:kern w:val="2"/>
      <w:sz w:val="32"/>
      <w:szCs w:val="44"/>
    </w:rPr>
  </w:style>
  <w:style w:type="character" w:styleId="2Char" w:customStyle="1">
    <w:name w:val="标题 2 Char"/>
    <w:basedOn w:val="DefaultParagraphFont"/>
    <w:link w:val="2"/>
    <w:uiPriority w:val="9"/>
    <w:qFormat/>
    <w:rsid w:val="00fe5d69"/>
    <w:rPr>
      <w:rFonts w:ascii="Cambria" w:hAnsi="Cambria" w:eastAsia="华文仿宋" w:cs="Times New Roman"/>
      <w:b/>
      <w:bCs/>
      <w:sz w:val="32"/>
      <w:szCs w:val="32"/>
    </w:rPr>
  </w:style>
  <w:style w:type="character" w:styleId="3Char" w:customStyle="1">
    <w:name w:val="标题 3 Char"/>
    <w:basedOn w:val="DefaultParagraphFont"/>
    <w:link w:val="3"/>
    <w:uiPriority w:val="9"/>
    <w:qFormat/>
    <w:rsid w:val="00fe5d69"/>
    <w:rPr>
      <w:rFonts w:ascii="Calibri" w:hAnsi="Calibri" w:eastAsia="宋体" w:cs="Times New Roman"/>
      <w:b/>
      <w:bCs/>
      <w:sz w:val="32"/>
      <w:szCs w:val="32"/>
    </w:rPr>
  </w:style>
  <w:style w:type="character" w:styleId="Char" w:customStyle="1">
    <w:name w:val="批注框文本 Char"/>
    <w:basedOn w:val="DefaultParagraphFont"/>
    <w:link w:val="a5"/>
    <w:uiPriority w:val="99"/>
    <w:semiHidden/>
    <w:qFormat/>
    <w:rsid w:val="00fe5d69"/>
    <w:rPr>
      <w:rFonts w:ascii="Calibri" w:hAnsi="Calibri" w:eastAsia="宋体" w:cs="Times New Roman"/>
      <w:kern w:val="0"/>
      <w:sz w:val="18"/>
      <w:szCs w:val="18"/>
      <w:lang w:val="x-none" w:eastAsia="x-none"/>
    </w:rPr>
  </w:style>
  <w:style w:type="character" w:styleId="Char1" w:customStyle="1">
    <w:name w:val="页眉 Char"/>
    <w:basedOn w:val="DefaultParagraphFont"/>
    <w:link w:val="a6"/>
    <w:uiPriority w:val="99"/>
    <w:qFormat/>
    <w:rsid w:val="00fe5d69"/>
    <w:rPr>
      <w:rFonts w:ascii="Calibri" w:hAnsi="Calibri" w:eastAsia="宋体" w:cs="Times New Roman"/>
      <w:kern w:val="0"/>
      <w:sz w:val="18"/>
      <w:szCs w:val="18"/>
      <w:lang w:val="x-none" w:eastAsia="x-none"/>
    </w:rPr>
  </w:style>
  <w:style w:type="character" w:styleId="Char2" w:customStyle="1">
    <w:name w:val="页脚 Char"/>
    <w:basedOn w:val="DefaultParagraphFont"/>
    <w:link w:val="a7"/>
    <w:uiPriority w:val="99"/>
    <w:qFormat/>
    <w:rsid w:val="00fe5d69"/>
    <w:rPr>
      <w:rFonts w:ascii="Calibri" w:hAnsi="Calibri" w:eastAsia="宋体" w:cs="Times New Roman"/>
      <w:kern w:val="0"/>
      <w:sz w:val="18"/>
      <w:szCs w:val="18"/>
      <w:lang w:val="x-none" w:eastAsia="x-none"/>
    </w:rPr>
  </w:style>
  <w:style w:type="character" w:styleId="Char3" w:customStyle="1">
    <w:name w:val="日期 Char"/>
    <w:basedOn w:val="DefaultParagraphFont"/>
    <w:link w:val="a8"/>
    <w:uiPriority w:val="99"/>
    <w:semiHidden/>
    <w:qFormat/>
    <w:rsid w:val="00fe5d69"/>
    <w:rPr>
      <w:rFonts w:ascii="Calibri" w:hAnsi="Calibri" w:eastAsia="宋体" w:cs="Times New Roman"/>
    </w:rPr>
  </w:style>
  <w:style w:type="character" w:styleId="Annotationreference">
    <w:name w:val="annotation reference"/>
    <w:uiPriority w:val="99"/>
    <w:semiHidden/>
    <w:unhideWhenUsed/>
    <w:qFormat/>
    <w:rsid w:val="00fe5d69"/>
    <w:rPr>
      <w:sz w:val="21"/>
      <w:szCs w:val="21"/>
    </w:rPr>
  </w:style>
  <w:style w:type="character" w:styleId="Char4" w:customStyle="1">
    <w:name w:val="批注文字 Char"/>
    <w:basedOn w:val="DefaultParagraphFont"/>
    <w:link w:val="ab"/>
    <w:uiPriority w:val="99"/>
    <w:semiHidden/>
    <w:qFormat/>
    <w:rsid w:val="00fe5d69"/>
    <w:rPr>
      <w:rFonts w:ascii="Calibri" w:hAnsi="Calibri" w:eastAsia="宋体" w:cs="Times New Roman"/>
      <w:lang w:val="x-none" w:eastAsia="x-none"/>
    </w:rPr>
  </w:style>
  <w:style w:type="character" w:styleId="Char5" w:customStyle="1">
    <w:name w:val="批注主题 Char"/>
    <w:basedOn w:val="Char4"/>
    <w:link w:val="ac"/>
    <w:uiPriority w:val="99"/>
    <w:semiHidden/>
    <w:qFormat/>
    <w:rsid w:val="00fe5d69"/>
    <w:rPr>
      <w:rFonts w:ascii="Calibri" w:hAnsi="Calibri" w:eastAsia="宋体" w:cs="Times New Roman"/>
      <w:b/>
      <w:bCs/>
      <w:lang w:val="x-none" w:eastAsia="x-none"/>
    </w:rPr>
  </w:style>
  <w:style w:type="character" w:styleId="InternetLink">
    <w:name w:val="Hyperlink"/>
    <w:uiPriority w:val="99"/>
    <w:unhideWhenUsed/>
    <w:rsid w:val="00fe5d69"/>
    <w:rPr>
      <w:color w:val="0000FF"/>
      <w:u w:val="single"/>
    </w:rPr>
  </w:style>
  <w:style w:type="character" w:styleId="Applestylespan" w:customStyle="1">
    <w:name w:val="apple-style-span"/>
    <w:qFormat/>
    <w:rsid w:val="00fe5d69"/>
    <w:rPr/>
  </w:style>
  <w:style w:type="character" w:styleId="Pagenumber">
    <w:name w:val="page number"/>
    <w:uiPriority w:val="99"/>
    <w:qFormat/>
    <w:rsid w:val="00fe5d69"/>
    <w:rPr/>
  </w:style>
  <w:style w:type="character" w:styleId="Strong">
    <w:name w:val="Strong"/>
    <w:uiPriority w:val="22"/>
    <w:qFormat/>
    <w:rsid w:val="00fe5d69"/>
    <w:rPr>
      <w:b/>
      <w:bCs/>
      <w:i w:val="false"/>
      <w:iCs w:val="false"/>
    </w:rPr>
  </w:style>
  <w:style w:type="character" w:styleId="HTMLChar" w:customStyle="1">
    <w:name w:val="HTML 预设格式 Char"/>
    <w:basedOn w:val="DefaultParagraphFont"/>
    <w:link w:val="HTML"/>
    <w:uiPriority w:val="99"/>
    <w:qFormat/>
    <w:rsid w:val="00fe5d69"/>
    <w:rPr>
      <w:rFonts w:ascii="Arial" w:hAnsi="Arial" w:eastAsia="宋体" w:cs="Arial"/>
      <w:kern w:val="0"/>
      <w:sz w:val="24"/>
      <w:szCs w:val="24"/>
    </w:rPr>
  </w:style>
  <w:style w:type="character" w:styleId="St" w:customStyle="1">
    <w:name w:val="st"/>
    <w:qFormat/>
    <w:rsid w:val="00fe5d69"/>
    <w:rPr/>
  </w:style>
  <w:style w:type="character" w:styleId="Emphasis">
    <w:name w:val="Emphasis"/>
    <w:uiPriority w:val="20"/>
    <w:qFormat/>
    <w:rsid w:val="00fe5d69"/>
    <w:rPr>
      <w:b w:val="false"/>
      <w:bCs w:val="false"/>
      <w:i w:val="false"/>
      <w:iCs w:val="false"/>
      <w:color w:val="CC0033"/>
    </w:rPr>
  </w:style>
  <w:style w:type="character" w:styleId="PlaceholderText">
    <w:name w:val="Placeholder Text"/>
    <w:uiPriority w:val="99"/>
    <w:semiHidden/>
    <w:qFormat/>
    <w:rsid w:val="00fe5d69"/>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e5d69"/>
    <w:pPr>
      <w:ind w:firstLine="420"/>
    </w:pPr>
    <w:rPr>
      <w:rFonts w:ascii="Calibri" w:hAnsi="Calibri" w:eastAsia="宋体" w:cs="Times New Roman"/>
    </w:rPr>
  </w:style>
  <w:style w:type="paragraph" w:styleId="BalloonText">
    <w:name w:val="Balloon Text"/>
    <w:basedOn w:val="Normal"/>
    <w:link w:val="Char"/>
    <w:uiPriority w:val="99"/>
    <w:semiHidden/>
    <w:unhideWhenUsed/>
    <w:qFormat/>
    <w:rsid w:val="00fe5d69"/>
    <w:pPr/>
    <w:rPr>
      <w:rFonts w:ascii="Calibri" w:hAnsi="Calibri" w:eastAsia="宋体" w:cs="Times New Roman"/>
      <w:kern w:val="0"/>
      <w:sz w:val="18"/>
      <w:szCs w:val="18"/>
      <w:lang w:val="x-none" w:eastAsia="x-none"/>
    </w:rPr>
  </w:style>
  <w:style w:type="paragraph" w:styleId="HeaderandFooter">
    <w:name w:val="Header and Footer"/>
    <w:basedOn w:val="Normal"/>
    <w:qFormat/>
    <w:pPr/>
    <w:rPr/>
  </w:style>
  <w:style w:type="paragraph" w:styleId="Header">
    <w:name w:val="Header"/>
    <w:basedOn w:val="Normal"/>
    <w:link w:val="Char0"/>
    <w:uiPriority w:val="99"/>
    <w:unhideWhenUsed/>
    <w:rsid w:val="00fe5d69"/>
    <w:pPr>
      <w:pBdr>
        <w:bottom w:val="single" w:sz="6" w:space="1" w:color="000000"/>
      </w:pBdr>
      <w:tabs>
        <w:tab w:val="clear" w:pos="720"/>
        <w:tab w:val="center" w:pos="4153" w:leader="none"/>
        <w:tab w:val="right" w:pos="8306" w:leader="none"/>
      </w:tabs>
      <w:snapToGrid w:val="false"/>
      <w:jc w:val="center"/>
    </w:pPr>
    <w:rPr>
      <w:rFonts w:ascii="Calibri" w:hAnsi="Calibri" w:eastAsia="宋体" w:cs="Times New Roman"/>
      <w:kern w:val="0"/>
      <w:sz w:val="18"/>
      <w:szCs w:val="18"/>
      <w:lang w:val="x-none" w:eastAsia="x-none"/>
    </w:rPr>
  </w:style>
  <w:style w:type="paragraph" w:styleId="Footer">
    <w:name w:val="Footer"/>
    <w:basedOn w:val="Normal"/>
    <w:link w:val="Char1"/>
    <w:uiPriority w:val="99"/>
    <w:unhideWhenUsed/>
    <w:rsid w:val="00fe5d69"/>
    <w:pPr>
      <w:tabs>
        <w:tab w:val="clear" w:pos="720"/>
        <w:tab w:val="center" w:pos="4153" w:leader="none"/>
        <w:tab w:val="right" w:pos="8306" w:leader="none"/>
      </w:tabs>
      <w:snapToGrid w:val="false"/>
      <w:jc w:val="left"/>
    </w:pPr>
    <w:rPr>
      <w:rFonts w:ascii="Calibri" w:hAnsi="Calibri" w:eastAsia="宋体" w:cs="Times New Roman"/>
      <w:kern w:val="0"/>
      <w:sz w:val="18"/>
      <w:szCs w:val="18"/>
      <w:lang w:val="x-none" w:eastAsia="x-none"/>
    </w:rPr>
  </w:style>
  <w:style w:type="paragraph" w:styleId="Date">
    <w:name w:val="Date"/>
    <w:basedOn w:val="Normal"/>
    <w:next w:val="Normal"/>
    <w:link w:val="Char2"/>
    <w:uiPriority w:val="99"/>
    <w:semiHidden/>
    <w:unhideWhenUsed/>
    <w:qFormat/>
    <w:rsid w:val="00fe5d69"/>
    <w:pPr>
      <w:ind w:left="100" w:hanging="0"/>
    </w:pPr>
    <w:rPr>
      <w:rFonts w:ascii="Calibri" w:hAnsi="Calibri" w:eastAsia="宋体" w:cs="Times New Roman"/>
    </w:rPr>
  </w:style>
  <w:style w:type="paragraph" w:styleId="1" w:customStyle="1">
    <w:name w:val="列出段落1"/>
    <w:basedOn w:val="Normal"/>
    <w:uiPriority w:val="99"/>
    <w:qFormat/>
    <w:rsid w:val="00fe5d69"/>
    <w:pPr>
      <w:ind w:firstLine="420"/>
    </w:pPr>
    <w:rPr>
      <w:rFonts w:ascii="Calibri" w:hAnsi="Calibri" w:eastAsia="宋体" w:cs="Times New Roman"/>
    </w:rPr>
  </w:style>
  <w:style w:type="paragraph" w:styleId="2" w:customStyle="1">
    <w:name w:val="列出段落2"/>
    <w:basedOn w:val="Normal"/>
    <w:qFormat/>
    <w:rsid w:val="00fe5d69"/>
    <w:pPr>
      <w:ind w:firstLine="420"/>
    </w:pPr>
    <w:rPr>
      <w:rFonts w:ascii="Calibri" w:hAnsi="Calibri" w:eastAsia="宋体" w:cs="Times New Roman"/>
    </w:rPr>
  </w:style>
  <w:style w:type="paragraph" w:styleId="Annotationtext">
    <w:name w:val="annotation text"/>
    <w:basedOn w:val="Normal"/>
    <w:link w:val="Char3"/>
    <w:uiPriority w:val="99"/>
    <w:semiHidden/>
    <w:unhideWhenUsed/>
    <w:qFormat/>
    <w:rsid w:val="00fe5d69"/>
    <w:pPr>
      <w:jc w:val="left"/>
    </w:pPr>
    <w:rPr>
      <w:rFonts w:ascii="Calibri" w:hAnsi="Calibri" w:eastAsia="宋体" w:cs="Times New Roman"/>
      <w:lang w:val="x-none" w:eastAsia="x-none"/>
    </w:rPr>
  </w:style>
  <w:style w:type="paragraph" w:styleId="Annotationsubject">
    <w:name w:val="annotation subject"/>
    <w:basedOn w:val="Annotationtext"/>
    <w:next w:val="Annotationtext"/>
    <w:link w:val="Char4"/>
    <w:uiPriority w:val="99"/>
    <w:semiHidden/>
    <w:unhideWhenUsed/>
    <w:qFormat/>
    <w:rsid w:val="00fe5d69"/>
    <w:pPr/>
    <w:rPr>
      <w:b/>
      <w:bCs/>
    </w:rPr>
  </w:style>
  <w:style w:type="paragraph" w:styleId="NormalWeb">
    <w:name w:val="Normal (Web)"/>
    <w:basedOn w:val="Normal"/>
    <w:uiPriority w:val="99"/>
    <w:qFormat/>
    <w:rsid w:val="00fe5d69"/>
    <w:pPr>
      <w:widowControl/>
      <w:spacing w:beforeAutospacing="1" w:afterAutospacing="1"/>
      <w:jc w:val="left"/>
    </w:pPr>
    <w:rPr>
      <w:rFonts w:ascii="宋体" w:hAnsi="宋体" w:eastAsia="宋体" w:cs="宋体"/>
      <w:kern w:val="0"/>
      <w:sz w:val="24"/>
      <w:szCs w:val="24"/>
    </w:rPr>
  </w:style>
  <w:style w:type="paragraph" w:styleId="Style11" w:customStyle="1">
    <w:name w:val="段"/>
    <w:qFormat/>
    <w:rsid w:val="00fe5d69"/>
    <w:pPr>
      <w:widowControl/>
      <w:bidi w:val="0"/>
      <w:spacing w:before="0" w:after="0"/>
      <w:ind w:firstLine="200"/>
      <w:jc w:val="both"/>
    </w:pPr>
    <w:rPr>
      <w:rFonts w:ascii="宋体" w:hAnsi="宋体" w:eastAsia="宋体" w:cs="Times New Roman" w:eastAsiaTheme="minorEastAsia"/>
      <w:color w:val="auto"/>
      <w:kern w:val="0"/>
      <w:sz w:val="21"/>
      <w:szCs w:val="20"/>
      <w:lang w:val="en-US" w:eastAsia="zh-CN" w:bidi="ar-SA"/>
    </w:rPr>
  </w:style>
  <w:style w:type="paragraph" w:styleId="HTMLPreformatted">
    <w:name w:val="HTML Preformatted"/>
    <w:basedOn w:val="Normal"/>
    <w:link w:val="HTMLChar"/>
    <w:uiPriority w:val="99"/>
    <w:unhideWhenUsed/>
    <w:qFormat/>
    <w:rsid w:val="00fe5d69"/>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w:hAnsi="Arial" w:eastAsia="宋体" w:cs="Arial"/>
      <w:kern w:val="0"/>
      <w:sz w:val="24"/>
      <w:szCs w:val="24"/>
    </w:rPr>
  </w:style>
  <w:style w:type="paragraph" w:styleId="Default" w:customStyle="1">
    <w:name w:val="Default"/>
    <w:qFormat/>
    <w:rsid w:val="00fe5d69"/>
    <w:pPr>
      <w:widowControl w:val="false"/>
      <w:bidi w:val="0"/>
      <w:spacing w:before="0" w:after="0"/>
      <w:jc w:val="left"/>
    </w:pPr>
    <w:rPr>
      <w:rFonts w:ascii="CIMEO A+ Adv T T 182ff 89e" w:hAnsi="CIMEO A+ Adv T T 182ff 89e" w:eastAsia="CIMEO A+ Adv T T 182ff 89e" w:cs="CIMEO A+ Adv T T 182ff 89e"/>
      <w:color w:val="000000"/>
      <w:kern w:val="0"/>
      <w:sz w:val="24"/>
      <w:szCs w:val="24"/>
      <w:lang w:val="en-US" w:eastAsia="zh-CN" w:bidi="ar-SA"/>
    </w:rPr>
  </w:style>
  <w:style w:type="paragraph" w:styleId="Style12" w:customStyle="1">
    <w:name w:val="附录标识"/>
    <w:basedOn w:val="Normal"/>
    <w:qFormat/>
    <w:rsid w:val="00fe5d69"/>
    <w:pPr>
      <w:widowControl/>
      <w:shd w:val="clear" w:color="FFFFFF" w:fill="FFFFFF"/>
      <w:tabs>
        <w:tab w:val="clear" w:pos="720"/>
        <w:tab w:val="left" w:pos="6405" w:leader="none"/>
      </w:tabs>
      <w:spacing w:before="640" w:after="200"/>
      <w:jc w:val="center"/>
      <w:outlineLvl w:val="0"/>
    </w:pPr>
    <w:rPr>
      <w:rFonts w:ascii="黑体" w:hAnsi="黑体" w:eastAsia="黑体" w:cs="Times New Roman"/>
      <w:kern w:val="0"/>
      <w:szCs w:val="20"/>
    </w:rPr>
  </w:style>
  <w:style w:type="numbering" w:styleId="NoList" w:default="1">
    <w:name w:val="No List"/>
    <w:uiPriority w:val="99"/>
    <w:semiHidden/>
    <w:unhideWhenUsed/>
    <w:qFormat/>
  </w:style>
  <w:style w:type="numbering" w:styleId="11" w:customStyle="1">
    <w:name w:val="无列表1"/>
    <w:uiPriority w:val="99"/>
    <w:semiHidden/>
    <w:unhideWhenUsed/>
    <w:qFormat/>
    <w:rsid w:val="00fe5d69"/>
  </w:style>
  <w:style w:type="numbering" w:styleId="111" w:customStyle="1">
    <w:name w:val="无列表11"/>
    <w:uiPriority w:val="99"/>
    <w:semiHidden/>
    <w:unhideWhenUsed/>
    <w:qFormat/>
    <w:rsid w:val="00fe5d69"/>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2"/>
    <w:uiPriority w:val="59"/>
    <w:rsid w:val="00fe5d69"/>
    <w:rPr>
      <w:sz w:val="20"/>
      <w:szCs w:val="20"/>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2">
    <w:name w:val="网格型1"/>
    <w:basedOn w:val="a2"/>
    <w:uiPriority w:val="59"/>
    <w:rsid w:val="00fe5d69"/>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wmf"/><Relationship Id="rId23" Type="http://schemas.openxmlformats.org/officeDocument/2006/relationships/image" Target="media/image22.wmf"/><Relationship Id="rId24" Type="http://schemas.openxmlformats.org/officeDocument/2006/relationships/image" Target="media/image23.wmf"/><Relationship Id="rId25" Type="http://schemas.openxmlformats.org/officeDocument/2006/relationships/image" Target="media/image24.wmf"/><Relationship Id="rId26" Type="http://schemas.openxmlformats.org/officeDocument/2006/relationships/image" Target="media/image25.wmf"/><Relationship Id="rId27" Type="http://schemas.openxmlformats.org/officeDocument/2006/relationships/image" Target="media/image26.wmf"/><Relationship Id="rId28" Type="http://schemas.openxmlformats.org/officeDocument/2006/relationships/image" Target="media/image27.wmf"/><Relationship Id="rId29" Type="http://schemas.openxmlformats.org/officeDocument/2006/relationships/image" Target="media/image28.wmf"/><Relationship Id="rId30" Type="http://schemas.openxmlformats.org/officeDocument/2006/relationships/image" Target="media/image29.wmf"/><Relationship Id="rId31" Type="http://schemas.openxmlformats.org/officeDocument/2006/relationships/image" Target="media/image30.wmf"/><Relationship Id="rId32" Type="http://schemas.openxmlformats.org/officeDocument/2006/relationships/image" Target="media/image31.wmf"/><Relationship Id="rId33" Type="http://schemas.openxmlformats.org/officeDocument/2006/relationships/image" Target="media/image32.wmf"/><Relationship Id="rId34" Type="http://schemas.openxmlformats.org/officeDocument/2006/relationships/image" Target="media/image33.wmf"/><Relationship Id="rId35" Type="http://schemas.openxmlformats.org/officeDocument/2006/relationships/image" Target="media/image34.wmf"/><Relationship Id="rId36" Type="http://schemas.openxmlformats.org/officeDocument/2006/relationships/image" Target="media/image35.wmf"/><Relationship Id="rId37" Type="http://schemas.openxmlformats.org/officeDocument/2006/relationships/image" Target="media/image36.wmf"/><Relationship Id="rId38" Type="http://schemas.openxmlformats.org/officeDocument/2006/relationships/footer" Target="footer1.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LibreOffice/6.4.6.2$Linux_X86_64 LibreOffice_project/40$Build-2</Application>
  <Pages>29</Pages>
  <Words>9994</Words>
  <Characters>18509</Characters>
  <CharactersWithSpaces>19445</CharactersWithSpaces>
  <Paragraphs>341</Paragraphs>
  <Company>bcc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2015-06-10T02:29:00Z</dcterms:created>
  <dc:creator>hp</dc:creator>
  <dc:description/>
  <dc:language>en-US</dc:language>
  <cp:lastModifiedBy/>
  <dcterms:modified xsi:type="dcterms:W3CDTF">2020-10-16T21:00:56Z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3a7de718-ad26-3c61-aa6c-d825e0ba7ff8</vt:lpwstr>
  </property>
  <property fmtid="{D5CDD505-2E9C-101B-9397-08002B2CF9AE}" pid="10" name="ScaleCrop">
    <vt:bool>0</vt:bool>
  </property>
  <property fmtid="{D5CDD505-2E9C-101B-9397-08002B2CF9AE}" pid="11" name="ShareDoc">
    <vt:bool>0</vt:bool>
  </property>
</Properties>
</file>