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08EA" w14:textId="0B73E34F" w:rsidR="00714241" w:rsidRDefault="00714241">
      <w:pPr>
        <w:rPr>
          <w:rFonts w:ascii="等线" w:eastAsia="等线" w:hAnsi="等线"/>
        </w:rPr>
      </w:pPr>
      <w:r>
        <w:rPr>
          <w:rFonts w:ascii="等线" w:eastAsia="等线" w:hAnsi="等线" w:hint="eastAsia"/>
        </w:rPr>
        <w:t>测试Zot</w:t>
      </w:r>
      <w:r w:rsidR="00552283">
        <w:rPr>
          <w:rFonts w:ascii="等线" w:eastAsia="等线" w:hAnsi="等线"/>
        </w:rPr>
        <w:t>ero</w:t>
      </w:r>
    </w:p>
    <w:p w14:paraId="068C347B" w14:textId="1EACA761" w:rsidR="00C504B9" w:rsidRDefault="00A9779D">
      <w:pPr>
        <w:rPr>
          <w:rFonts w:ascii="等线" w:eastAsia="等线" w:hAnsi="等线"/>
        </w:rPr>
      </w:pPr>
      <w:r>
        <w:rPr>
          <w:rFonts w:ascii="等线" w:eastAsia="等线" w:hAnsi="等线"/>
        </w:rPr>
        <w:fldChar w:fldCharType="begin"/>
      </w:r>
      <w:r w:rsidR="001D05D6">
        <w:rPr>
          <w:rFonts w:ascii="等线" w:eastAsia="等线" w:hAnsi="等线"/>
        </w:rPr>
        <w:instrText xml:space="preserve"> ADDIN ZOTERO_ITEM CSL_CITATION {"citationID":"oSOHqsZk","properties":{"formattedCitation":"(Xie et al., 2021)","plainCitation":"(Xie et al., 2021)","noteIndex":0},"citationItems":[{"id":"mpUAdfR4/HZdNG1hw","uris":["http://zotero.org/users/local/qtiDZXZb/items/R892Y6I7"],"itemData":{"id":58,"type":"article-journal","abstract":"Droughts pose significant economic and ecological concerns, and considering climate change projections, timely monitoring and early warning based on satellite observations must be realized at regional to global scales. Nevertheless, whether data reconstruction is necessary to produce high-quality satellite-based time series data for drought monitoring and the data reconstruction approaches to be applied, if necessary, remain unclear. We attempted to fill this knowledge gap by investigating three widely used data reconstruction approaches, i.e., the Savitzky–Golay filter, harmonic analysis of time series (HANTS) and Whittaker Smoother, across the Lan­ cang–Mekong river basin through the Moderate Resolution Imaging Spectroradiometer (MODIS) MOD13Q1 and MOD11A2 products for 2001–2018 and Google Earth Engine cloud platform. Several remote sensing drought indices based on the unreconstructed and reconstructed vegetation indices (VIs) and Land Surface Temperature (LST) were retrieved for basin-wide drought detection. The performance of the examined reconstruction ap­ proaches was evaluated using three statistical indices (coefficient of determination (R2), standard deviation of bias (BIAS(std)) and mean squared error (MSE)), spatial consistency with the reference dataset and capability to characterize the drought events. Data reconstruction considerably enhanced the drought index performances for drought detection; however, reconstruction was not necessary in all situations. The reconstructed drought indices exhibited higher R2 values (by 10.6–10.8%), lower BIAS(std) values (by </w:instrText>
      </w:r>
      <w:r w:rsidR="001D05D6">
        <w:rPr>
          <w:rFonts w:ascii="微软雅黑" w:eastAsia="微软雅黑" w:hAnsi="微软雅黑" w:cs="微软雅黑" w:hint="eastAsia"/>
        </w:rPr>
        <w:instrText>−</w:instrText>
      </w:r>
      <w:r w:rsidR="001D05D6">
        <w:rPr>
          <w:rFonts w:ascii="等线" w:eastAsia="等线" w:hAnsi="等线"/>
        </w:rPr>
        <w:instrText xml:space="preserve"> 1.7</w:instrText>
      </w:r>
      <w:r w:rsidR="001D05D6">
        <w:rPr>
          <w:rFonts w:ascii="等线" w:eastAsia="等线" w:hAnsi="等线" w:cs="等线" w:hint="eastAsia"/>
        </w:rPr>
        <w:instrText>–</w:instrText>
      </w:r>
      <w:r w:rsidR="001D05D6">
        <w:rPr>
          <w:rFonts w:ascii="等线" w:eastAsia="等线" w:hAnsi="等线"/>
        </w:rPr>
        <w:instrText xml:space="preserve"> </w:instrText>
      </w:r>
      <w:r w:rsidR="001D05D6">
        <w:rPr>
          <w:rFonts w:ascii="微软雅黑" w:eastAsia="微软雅黑" w:hAnsi="微软雅黑" w:cs="微软雅黑" w:hint="eastAsia"/>
        </w:rPr>
        <w:instrText>−</w:instrText>
      </w:r>
      <w:r w:rsidR="001D05D6">
        <w:rPr>
          <w:rFonts w:ascii="等线" w:eastAsia="等线" w:hAnsi="等线"/>
        </w:rPr>
        <w:instrText xml:space="preserve"> 12.5%), and smaller MSE values (by </w:instrText>
      </w:r>
      <w:r w:rsidR="001D05D6">
        <w:rPr>
          <w:rFonts w:ascii="微软雅黑" w:eastAsia="微软雅黑" w:hAnsi="微软雅黑" w:cs="微软雅黑" w:hint="eastAsia"/>
        </w:rPr>
        <w:instrText>−</w:instrText>
      </w:r>
      <w:r w:rsidR="001D05D6">
        <w:rPr>
          <w:rFonts w:ascii="等线" w:eastAsia="等线" w:hAnsi="等线"/>
        </w:rPr>
        <w:instrText xml:space="preserve"> 5.8</w:instrText>
      </w:r>
      <w:r w:rsidR="001D05D6">
        <w:rPr>
          <w:rFonts w:ascii="等线" w:eastAsia="等线" w:hAnsi="等线" w:cs="等线" w:hint="eastAsia"/>
        </w:rPr>
        <w:instrText>–</w:instrText>
      </w:r>
      <w:r w:rsidR="001D05D6">
        <w:rPr>
          <w:rFonts w:ascii="等线" w:eastAsia="等线" w:hAnsi="等线"/>
        </w:rPr>
        <w:instrText xml:space="preserve"> </w:instrText>
      </w:r>
      <w:r w:rsidR="001D05D6">
        <w:rPr>
          <w:rFonts w:ascii="微软雅黑" w:eastAsia="微软雅黑" w:hAnsi="微软雅黑" w:cs="微软雅黑" w:hint="eastAsia"/>
        </w:rPr>
        <w:instrText>−</w:instrText>
      </w:r>
      <w:r w:rsidR="001D05D6">
        <w:rPr>
          <w:rFonts w:ascii="等线" w:eastAsia="等线" w:hAnsi="等线"/>
        </w:rPr>
        <w:instrText xml:space="preserve"> 13.4%) compared to those of unreconstructed indices. For most evaluation indicators, HANTS outperformed the other methods, and Vegetation Condition Index (VCI) and Vegetation Health Index (VHI) outperformed the other drought indices. The findings highlight the importance of data reconstruction to detect and characterize drought events and the dependency of the performance of reconstruction methods on drought indices and evaluation metrics when using MODIS time series data.","container-title":"International Journal of Applied Earth Observation and Geoinformation","DOI":"10.1016/j.jag.2021.102352","ISSN":"15698432","journalAbbreviation":"International Journal of Applied Earth Observation and Geoinformation","language":"en","page":"102352","source":"DOI.org (Crossref)","title":"Deriving drought indices from MODIS vegetation indices (NDVI/EVI) and Land Surface Temperature (LST): Is data reconstruction necessary?","title-short":"Deriving drought indices from MODIS vegetation indices (NDVI/EVI) and Land Surface Temperature (LST)","volume":"101","author":[{"family":"Xie","given":"Fei"},{"family":"Fan","given":"Hui"}],"issued":{"date-parts":[["2021",9]]}},"locator":"1"}],"schema":"https://github.com/citation-style-language/schema/raw/master/csl-citation.json"} </w:instrText>
      </w:r>
      <w:r>
        <w:rPr>
          <w:rFonts w:ascii="等线" w:eastAsia="等线" w:hAnsi="等线"/>
        </w:rPr>
        <w:fldChar w:fldCharType="separate"/>
      </w:r>
      <w:r w:rsidR="001D05D6" w:rsidRPr="001D05D6">
        <w:rPr>
          <w:rFonts w:ascii="等线" w:eastAsia="等线" w:hAnsi="等线"/>
        </w:rPr>
        <w:t>(Xie et al., 2021)</w:t>
      </w:r>
      <w:r>
        <w:rPr>
          <w:rFonts w:ascii="等线" w:eastAsia="等线" w:hAnsi="等线"/>
        </w:rPr>
        <w:fldChar w:fldCharType="end"/>
      </w:r>
    </w:p>
    <w:p w14:paraId="6B4F3470" w14:textId="2D2D3CAD" w:rsidR="005C09D3" w:rsidRDefault="005C09D3">
      <w:pPr>
        <w:rPr>
          <w:rFonts w:ascii="等线" w:eastAsia="等线" w:hAnsi="等线"/>
        </w:rPr>
      </w:pPr>
    </w:p>
    <w:p w14:paraId="3B7D887F" w14:textId="139E15B7" w:rsidR="00A9779D" w:rsidRDefault="00A9779D">
      <w:pPr>
        <w:rPr>
          <w:rFonts w:ascii="等线" w:eastAsia="等线" w:hAnsi="等线"/>
        </w:rPr>
      </w:pPr>
      <w:r>
        <w:rPr>
          <w:rFonts w:ascii="等线" w:eastAsia="等线" w:hAnsi="等线"/>
        </w:rPr>
        <w:fldChar w:fldCharType="begin"/>
      </w:r>
      <w:r w:rsidR="001D05D6">
        <w:rPr>
          <w:rFonts w:ascii="等线" w:eastAsia="等线" w:hAnsi="等线"/>
        </w:rPr>
        <w:instrText xml:space="preserve"> ADDIN ZOTERO_ITEM CSL_CITATION {"citationID":"QoCohgYv","properties":{"formattedCitation":"(\\uc0\\u29579{}\\uc0\\u28009{}\\uc0\\u31561{}, 2005; \\uc0\\u24352{}\\uc0\\u24378{}\\uc0\\u31561{}, 2020)","plainCitation":"(王浩等, 2005; 张强等, 2020)","noteIndex":0},"citationItems":[{"id":210,"uris":["http://zotero.org/users/10469269/items/389XC26L"],"itemData":{"id":210,"type":"article-journal","abstract":"应用分布式流域水文模型WEP-L模型初步分析了人类活动影响下的黄河水资源演化规律。通过2000年现状下垫面条件下的评价结果与历史系列条件下的评价结果比较,以及考虑与不考虑人工取用水条件下的模拟结果比较,初步发现:黄河流域</w:instrText>
      </w:r>
      <w:r w:rsidR="001D05D6">
        <w:rPr>
          <w:rFonts w:ascii="等线" w:eastAsia="等线" w:hAnsi="等线" w:hint="eastAsia"/>
        </w:rPr>
        <w:instrText>在强烈的人类活动影响下</w:instrText>
      </w:r>
      <w:r w:rsidR="001D05D6">
        <w:rPr>
          <w:rFonts w:ascii="等线" w:eastAsia="等线" w:hAnsi="等线"/>
        </w:rPr>
        <w:instrText>,水资源量及其构成均发生了显著变化,地表水资源量衰减,而不重复地下水量增加;在狭义水资源衰减的同时,伴随着有效蒸散即降水有效利用的增加,流域广义水资源量有一定幅度增加。研究成果对黄河的治理规划和水安全战略具有参考价值。","container-title":"自然资源学报","ISSN":"1000-3037","issue":"2","language":"中文;","note":"123 citations(CNKI)[10-31-2022]&lt;北大核心, CSSCI&gt;","page":"157-162","source":"CNKI","title":"人类活动影响下的黄河流域水资源演化规律初探","author":[{"literal":"王浩"},{"literal":"贾仰文"},{"literal":"王建华"},{"literal":"秦大庸"},{"literal":"周祖昊"},{"literal":"仇亚琴"},{"literal":"严登华"}],"issued":{"date-parts":[["2005"]]}}},{"id":206,"uris":["http://zotero.org/users/10469269/items/7IL22IE3"],"itemData":{"id":206,"type":"article-journal","abstract":"干旱是世界上危害最广泛、最严重的自然灾害之一。中国地处典型季风气候区,干旱灾害的影响尤为突出。国际上对干旱问题已经进行了大量研究,逐渐由对干旱的定性和表象的认识发展到对干旱客观特征的定量认识和形成机理的深入揭示。自新中国成立以来,中国从以往仅对一些重大干旱事件的零散认识逐步发展到与国际干旱研究的完</w:instrText>
      </w:r>
      <w:r w:rsidR="001D05D6">
        <w:rPr>
          <w:rFonts w:ascii="等线" w:eastAsia="等线" w:hAnsi="等线" w:hint="eastAsia"/>
        </w:rPr>
        <w:instrText>全接轨</w:instrText>
      </w:r>
      <w:r w:rsidR="001D05D6">
        <w:rPr>
          <w:rFonts w:ascii="等线" w:eastAsia="等线" w:hAnsi="等线"/>
        </w:rPr>
        <w:instrText>,干旱研究取得了长足进展。但是,目前对干旱研究取得的科学进展缺乏客观全面的整体认识,对干旱研究的发展方向尚未能充分洞察。为此,基于国际干旱研究现状,系统回顾了新中国成立以来中国干旱研究的历程,总结了中国干旱研究的重要进展,划分出了干旱事件的现象特征和时空分布、干旱形成机理及变化规律、干旱灾害风险和骤发性干旱研究兴起等中国干旱研究的4个主要发展过程。并从干旱事件特征、干旱时空分布、干旱变化规律、干旱成因、干旱影响机制、干旱风险形成过程以及干旱对气候变暖的响应、骤发性干旱的特殊性等方面归纳凝练了中国干旱</w:instrText>
      </w:r>
      <w:r w:rsidR="001D05D6">
        <w:rPr>
          <w:rFonts w:ascii="等线" w:eastAsia="等线" w:hAnsi="等线" w:hint="eastAsia"/>
        </w:rPr>
        <w:instrText>研究的主要成果。同时</w:instrText>
      </w:r>
      <w:r w:rsidR="001D05D6">
        <w:rPr>
          <w:rFonts w:ascii="等线" w:eastAsia="等线" w:hAnsi="等线"/>
        </w:rPr>
        <w:instrText xml:space="preserve">,结合干旱研究的国际前沿、热点问题和发展趋势,科学分析了中国干旱研究的不足和问题,提出了中国未来干旱研究需要在加强典型干旱频发区综合性干旱科学试验研究的基础上,对干旱形成的多因子协同影响、陆-气作用对干旱形成发展的作用、骤发性干旱的判别及监测预测、各类干旱之间转换规律及其非一致性特征、关键影响期对农业干旱发展的作用、干旱对气候变暖响应的复杂性、干旱灾害风险的科学评估等重点科学问题上取得突破。","container-title":"气象学报","ISSN":"0577-6619","issue":"3","language":"中文;","note":"48 citations(CNKI)[10-31-2022]&lt;北大核心, CSCD&gt;","page":"500-521","source":"CNKI","title":"中国干旱事件成因和变化规律的研究进展与展望","volume":"78","author":[{"literal":"张强"},{"literal":"姚玉璧"},{"literal":"李耀辉"},{"literal":"黄建平"},{"literal":"马柱国"},{"literal":"王芝兰"},{"literal":"王素萍"},{"literal":"王莺"},{"literal":"张宇"}],"issued":{"date-parts":[["2020"]]}}}],"schema":"https://github.com/citation-style-language/schema/raw/master/csl-citation.json"} </w:instrText>
      </w:r>
      <w:r>
        <w:rPr>
          <w:rFonts w:ascii="等线" w:eastAsia="等线" w:hAnsi="等线"/>
        </w:rPr>
        <w:fldChar w:fldCharType="separate"/>
      </w:r>
      <w:r w:rsidR="001D05D6" w:rsidRPr="001D05D6">
        <w:rPr>
          <w:rFonts w:ascii="等线" w:eastAsia="等线" w:hAnsi="等线" w:cs="Times New Roman"/>
          <w:kern w:val="0"/>
          <w:szCs w:val="24"/>
        </w:rPr>
        <w:t>(王浩等, 2005; 张强等, 2020)</w:t>
      </w:r>
      <w:r>
        <w:rPr>
          <w:rFonts w:ascii="等线" w:eastAsia="等线" w:hAnsi="等线"/>
        </w:rPr>
        <w:fldChar w:fldCharType="end"/>
      </w:r>
    </w:p>
    <w:p w14:paraId="56A7771E" w14:textId="79C1DE03" w:rsidR="003A11C5" w:rsidRDefault="003A11C5">
      <w:pPr>
        <w:rPr>
          <w:rFonts w:ascii="等线" w:eastAsia="等线" w:hAnsi="等线"/>
        </w:rPr>
      </w:pPr>
      <w:r>
        <w:rPr>
          <w:rFonts w:ascii="等线" w:eastAsia="等线" w:hAnsi="等线"/>
        </w:rPr>
        <w:fldChar w:fldCharType="begin"/>
      </w:r>
      <w:r w:rsidR="001D05D6">
        <w:rPr>
          <w:rFonts w:ascii="等线" w:eastAsia="等线" w:hAnsi="等线"/>
        </w:rPr>
        <w:instrText xml:space="preserve"> ADDIN ZOTERO_ITEM CSL_CITATION {"citationID":"LSUXWPLB","properties":{"formattedCitation":"(\\uc0\\u24352{}\\uc0\\u24378{}\\uc0\\u31561{}, 2020; \\uc0\\u29579{}\\uc0\\u28009{}\\uc0\\u31561{}, 2005; \\uc0\\u27748{}\\uc0\\u31179{}\\uc0\\u40511{}\\uc0\\u31561{}, 2015; \\uc0\\u27748{}\\uc0\\u31179{}\\uc0\\u40511{}, 2020; \\uc0\\u24352{}\\uc0\\u24378{}\\uc0\\u31561{}, 2020; \\uc0\\u29579{}\\uc0\\u28009{}\\uc0\\u31561{}, 2005; \\uc0\\u27748{}\\uc0\\u31179{}\\uc0\\u40511{}\\uc0\\u31561{}, 2015; \\uc0\\u27748{}\\uc0\\u31179{}\\uc0\\u40511{}, 2020)","plainCitation":"(张强等, 2020; 王浩等, 2005; 汤秋鸿等, 2015; 汤秋鸿, 2020; 张强等, 2020; 王浩等, 2005; 汤秋鸿等, 2015; 汤秋鸿, 2020)","noteIndex":0},"citationItems":[{"id":206,"uris":["http://zotero.org/users/10469269/items/7IL22IE3"],"itemData":{"id":206,"type":"article-journal","abstract":"干旱是世界上危害最广泛、最严重的自然灾害之一。中国地处典型季风气候区,干旱灾害的影响尤为突出。国际上对干旱问题已经进行了大量研究,逐渐由对干旱的定性和表象的认识发展到对干旱客观特征的定量认识和形成机理的深入揭示。自新中国成立以来,中国从以往仅对一些重大干旱事件的零散认识逐步发展到与国际干旱研究的完全接轨,干旱研究取得了长足进展。但是,目前对干旱研究取得的科学进展缺乏客观全面的整体认识,对干旱研究的发展方向</w:instrText>
      </w:r>
      <w:r w:rsidR="001D05D6">
        <w:rPr>
          <w:rFonts w:ascii="等线" w:eastAsia="等线" w:hAnsi="等线" w:hint="eastAsia"/>
        </w:rPr>
        <w:instrText>尚未能充分洞察。为此</w:instrText>
      </w:r>
      <w:r w:rsidR="001D05D6">
        <w:rPr>
          <w:rFonts w:ascii="等线" w:eastAsia="等线" w:hAnsi="等线"/>
        </w:rPr>
        <w:instrText>,基于国际干旱研究现状,系统回顾了新中国成立以来中国干旱研究的历程,总结了中国干旱研究的重要进展,划分出了干旱事件的现象特征和时空分布、干旱形成机理及变化规律、干旱灾害风险和骤发性干旱研究兴起等中国干旱研究的4个主要发展过程。并从干旱事件特征、干旱时空分布、干旱变化规律、干旱成因、干旱影响机制、干旱风险形成过程以及干旱对气候变暖的响应、骤发性干旱的特殊性等方面归纳凝练了中国干旱研究的主要成果。同时,结合干旱研究的国际前沿、热点问题和发展趋势,科学分析了中国干旱研究的不足和问题,提出了中</w:instrText>
      </w:r>
      <w:r w:rsidR="001D05D6">
        <w:rPr>
          <w:rFonts w:ascii="等线" w:eastAsia="等线" w:hAnsi="等线" w:hint="eastAsia"/>
        </w:rPr>
        <w:instrText>国未来干旱研究需要在加强典型干旱频发区综合性干旱科学试验研究的基础上</w:instrText>
      </w:r>
      <w:r w:rsidR="001D05D6">
        <w:rPr>
          <w:rFonts w:ascii="等线" w:eastAsia="等线" w:hAnsi="等线"/>
        </w:rPr>
        <w:instrText>,对干旱形成的多因子协同影响、陆-气作用对干旱形成发展的作用、骤发性干旱的判别及监测预测、各类干旱之间转换规律及其非一致性特征、关键影响期对农业干旱发展的作用、干旱对气候变暖响应的复杂性、干旱灾害风险的科学评估等重点科学问题上取得突破。","container-title":"气象学报","ISSN":"0577-6619","issue":"3","language":"中文;","note":"48 citations(CNKI)[10-31-2022]&lt;北大核心, CSCD&gt;","page":"500-521","source":"CNKI","title":"中国干旱事件成因和变化规律的研究进展与展望","volume":"78","author":[{"literal":"张强"},{"literal":"姚玉璧"},{"literal":"李耀辉"},{"literal":"黄建平"},{"literal":"马柱国"},{"literal":"王芝兰"},{"literal":"王素萍"},{"literal":"王莺"},{"literal":"张宇"}],"issued":{"date-parts":[["2020"]]}}},{"id":210,"uris":["http://zotero.org/users/10469269/items/389XC26L"],"itemData":{"id":210,"type":"article-journal","abstract":"应用分布式流域水文模型WEP-L模型初步分析了人类活动影响下的黄河水资源演化规律。通过2000年现状下垫面条件下的评价结果与历史系列条件下的评价结</w:instrText>
      </w:r>
      <w:r w:rsidR="001D05D6">
        <w:rPr>
          <w:rFonts w:ascii="等线" w:eastAsia="等线" w:hAnsi="等线" w:hint="eastAsia"/>
        </w:rPr>
        <w:instrText>果比较</w:instrText>
      </w:r>
      <w:r w:rsidR="001D05D6">
        <w:rPr>
          <w:rFonts w:ascii="等线" w:eastAsia="等线" w:hAnsi="等线"/>
        </w:rPr>
        <w:instrText>,以及考虑与不考虑人工取用水条件下的模拟结果比较,初步发现:黄河流域在强烈的人类活动影响下,水资源量及其构成均发生了显著变化,地表水资源量衰减,而不重复地下水量增加;在狭义水资源衰减的同时,伴随着有效蒸散即降水有效利用的增加,流域广义水资源量有一定幅度增加。研究成果对黄河的治理规划和水安全战略具有参考价值。","container-title":"自然资源学报","ISSN":"1000-3037","issue":"2","language":"中文;","note":"123 citations(CNKI)[10-31-2022]&lt;北大核心, CSSCI&gt;","page":"157-162","source":"CNKI","title":"人类活动影响下的黄河流域水资源演化规律初探","author":[{"literal":"王浩"},{"literal":"贾仰文"},{"literal":"王建华"},{"literal":"秦大庸"},{"literal":"周祖昊"},{"literal":"仇亚琴"},{"literal":"严登华"}],"issued":{"date-parts":[["2005"]]}}},{"id":197,"uris":["http://zotero.org/users/10469269/items/7UTRK27F"],"itemData":{"id":197,"type":"article-journal","abstract":"随着人口增长和经济社会快速发展,人类活动已成为陆地水循环变化的重要驱动因子,人类用水活动对陆地水循环的影响越来越受到人们的关注。回顾近年来人类用水活动对大尺度陆地水循环影响方面的研究进展;阐述灌溉、生活和工业用水、水库调节以</w:instrText>
      </w:r>
      <w:r w:rsidR="001D05D6">
        <w:rPr>
          <w:rFonts w:ascii="等线" w:eastAsia="等线" w:hAnsi="等线" w:hint="eastAsia"/>
        </w:rPr>
        <w:instrText>及地下水利用等典型人类用水活动影响大尺度陆地水循环的过程与机制</w:instrText>
      </w:r>
      <w:r w:rsidR="001D05D6">
        <w:rPr>
          <w:rFonts w:ascii="等线" w:eastAsia="等线" w:hAnsi="等线"/>
        </w:rPr>
        <w:instrText>,并在此基础上探讨了陆面水文模型中人类用水活动参数化方案及其存在的问题。目前,陆面水文模型对人类用水活动的考虑依然不足,使得应用模型模拟陆地水循环和评估变化环境下水资源安全面临挑战。展望未来,深入认识人类用水活动与水系统的影响与反馈,开发考虑人—水系统协同演化的水系统综合评估模型,预估水安全形势的演变趋势,将成为陆地水循环和水资源研究的长期重要任务。","container-title":"地球科学进展","ISSN":"1001-8166","issue":"10","language":"中文;","note":"29 citations(CNKI)[10-31-2022]&lt;北大核心, CSCD&gt;","page":"1091-1099","source":"CNKI","title":"人类用水活动对大尺度陆地水循环的影响","volume":"30","author":[{"literal":"汤秋鸿"},{"literal":"黄忠伟"},{"literal":"刘星才"},{"literal":"韩松俊"},{"literal":"冷</w:instrText>
      </w:r>
      <w:r w:rsidR="001D05D6">
        <w:rPr>
          <w:rFonts w:ascii="等线" w:eastAsia="等线" w:hAnsi="等线" w:hint="eastAsia"/>
        </w:rPr>
        <w:instrText>国勇</w:instrText>
      </w:r>
      <w:r w:rsidR="001D05D6">
        <w:rPr>
          <w:rFonts w:ascii="等线" w:eastAsia="等线" w:hAnsi="等线"/>
        </w:rPr>
        <w:instrText>"},{"literal":"张学君"},{"literal":"穆梦斐"}],"issued":{"date-parts":[["2015"]]}}},{"id":214,"uris":["http://zotero.org/users/10469269/items/JWQAZGY5"],"itemData":{"id":214,"type":"article-journal","abstract":"&lt;正&gt;1引言全球变化水文学是全球变化研究与水文学交叉的一门新兴前沿学科.全球变化水文学综合水文学、</w:instrText>
      </w:r>
      <w:r w:rsidR="001D05D6">
        <w:rPr>
          <w:rFonts w:ascii="等线" w:eastAsia="等线" w:hAnsi="等线" w:hint="eastAsia"/>
        </w:rPr>
        <w:instrText>气候学和地理学</w:instrText>
      </w:r>
      <w:r w:rsidR="001D05D6">
        <w:rPr>
          <w:rFonts w:ascii="等线" w:eastAsia="等线" w:hAnsi="等线"/>
        </w:rPr>
        <w:instrText>,研究不同时间和空间尺度上陆地水循环与全球变化相互作用,其核心目标是理解陆地水循环演变的自然和人为因素及其影响与反馈.随着地球演化进入人类主导的新地质时代——\"人类世\",在气候变化、土地利用/覆盖变化、人类用水活动等因素影响下,陆地水循环系统正在发生快速变化,水文过程呈现非稳态特征,对水文学的更新与发展提出了新需求(Abbott等, 2019).在此背景下,全球变化水文学(Global Change Hydrology)应运而生,试图厘清水循环变化的自然波动和人类\"印记\",以更好地理</w:instrText>
      </w:r>
      <w:r w:rsidR="001D05D6">
        <w:rPr>
          <w:rFonts w:ascii="等线" w:eastAsia="等线" w:hAnsi="等线" w:hint="eastAsia"/>
        </w:rPr>
        <w:instrText>解水循环变化</w:instrText>
      </w:r>
      <w:r w:rsidR="001D05D6">
        <w:rPr>
          <w:rFonts w:ascii="等线" w:eastAsia="等线" w:hAnsi="等线"/>
        </w:rPr>
        <w:instrText>,为水资源可持续管理服务.","container-title":"中国科学:地球科学","ISSN":"1674-7240","issue":"3","language":"中文;","note":"32 citations(CNKI)[10-31-2022]&lt;北大核心, CSCD&gt;","page":"436-438","source":"CNKI","title":"全球变化水文学:陆地水循环与全球变化","volume":"50","author":[{"literal":"汤秋鸿"}],"issued":{"date-parts":[["2020"]]}},"label":"page"},{"id":206,"uris":["http://zotero.org/users/10469269/items/7IL22IE3"],"itemData":{"id":206,"type":"article-journal","abstract":"干旱是世界上危害最广泛、最严重的自然灾害之一。中国地处典型季风气候区,干旱灾害的影响尤为突出。国际上对干旱问题已经进行了大量研究,逐渐由对干旱的定性和</w:instrText>
      </w:r>
      <w:r w:rsidR="001D05D6">
        <w:rPr>
          <w:rFonts w:ascii="等线" w:eastAsia="等线" w:hAnsi="等线" w:hint="eastAsia"/>
        </w:rPr>
        <w:instrText>表象的认识发展到对干旱客观特征的定量认识和形成机理的深入揭示。自新中国成立以来</w:instrText>
      </w:r>
      <w:r w:rsidR="001D05D6">
        <w:rPr>
          <w:rFonts w:ascii="等线" w:eastAsia="等线" w:hAnsi="等线"/>
        </w:rPr>
        <w:instrText>,中国从以往仅对一些重大干旱事件的零散认识逐步发展到与国际干旱研究的完全接轨,干旱研究取得了长足进展。但是,目前对干旱研究取得的科学进展缺乏客观全面的整体认识,对干旱研究的发展方向尚未能充分洞察。为此,基于国际干旱研究现状,系统回顾了新中国成立以来中国干旱研究的历程,总结了中国干旱研究的重要进展,划分出了干旱事件的现象特征和时空分布、干旱形成机理及变化规律、干旱灾害风险和骤发性干旱研究兴起等中国干旱研究的4个主要发展过程。并从干</w:instrText>
      </w:r>
      <w:r w:rsidR="001D05D6">
        <w:rPr>
          <w:rFonts w:ascii="等线" w:eastAsia="等线" w:hAnsi="等线" w:hint="eastAsia"/>
        </w:rPr>
        <w:instrText>旱事件特征、干旱时空分布、干旱变化规律、干旱成因、干旱影响机制、干旱风险形成过程以及干旱对气候变暖的响应、骤发性干旱的特殊性等方面归纳凝练了中国干旱研究的主要成果。同时</w:instrText>
      </w:r>
      <w:r w:rsidR="001D05D6">
        <w:rPr>
          <w:rFonts w:ascii="等线" w:eastAsia="等线" w:hAnsi="等线"/>
        </w:rPr>
        <w:instrText>,结合干旱研究的国际前沿、热点问题和发展趋势,科学分析了中国干旱研究的不足和问题,提出了中国未来干旱研究需要在加强典型干旱频发区综合性干旱科学试验研究的基础上,对干旱形成的多因子协同影响、陆-气作用对干旱形成发展的作用、骤发性干旱的判别及监测预测、各类干旱之间转换规律及其非一致性特征、关键影响期对农业干旱发展的作用、干旱对气候变暖响应的复杂</w:instrText>
      </w:r>
      <w:r w:rsidR="001D05D6">
        <w:rPr>
          <w:rFonts w:ascii="等线" w:eastAsia="等线" w:hAnsi="等线" w:hint="eastAsia"/>
        </w:rPr>
        <w:instrText>性、干旱灾害风险的科学评估等重点科学问题上取得突破。</w:instrText>
      </w:r>
      <w:r w:rsidR="001D05D6">
        <w:rPr>
          <w:rFonts w:ascii="等线" w:eastAsia="等线" w:hAnsi="等线"/>
        </w:rPr>
        <w:instrText>","container-title":"气象学报","ISSN":"0577-6619","issue":"3","language":"中文;","note":"48 citations(CNKI)[10-31-2022]&lt;北大核心, CSCD&gt;","page":"500-521","source":"CNKI","title":"中国干旱事件成因和变化规律的研究进展与展望","volume":"78","author":[{"literal":"张</w:instrText>
      </w:r>
      <w:r w:rsidR="001D05D6">
        <w:rPr>
          <w:rFonts w:ascii="等线" w:eastAsia="等线" w:hAnsi="等线" w:hint="eastAsia"/>
        </w:rPr>
        <w:instrText>强</w:instrText>
      </w:r>
      <w:r w:rsidR="001D05D6">
        <w:rPr>
          <w:rFonts w:ascii="等线" w:eastAsia="等线" w:hAnsi="等线"/>
        </w:rPr>
        <w:instrText>"},{"literal":"姚玉璧"},{"literal":"李耀辉"},{"literal":"黄建平"},{"literal":"马柱国"},{"literal":"王芝兰"},{"literal":"王素萍"},{"literal":"王莺"},{"literal":"张宇"}],"issued":{"date-parts":[["2020"]]}}},{"id":210,"uris":["http://zotero.org/users/10469269/items/389XC26L"],"itemData":{"id":210,"type":"article-journal","abstract":"应用分布式流域水文模型WEP-L模型初步分析了人类活动影响下的黄河水资源演化规律。通过2000年现状下垫面条件下的评价结果与历史系列条件下的评价结果比较,以及考虑与不考虑人工取用水条件下的模拟结果比较,初步发现:黄河流域在强烈的人类活动影响下,水资源量及其构成均发生了显著变化,地表水资源量衰减,而不重复地下水量增加;在狭义水资源衰减的同时,伴随着有效蒸散即降水有效利用的增加,流域广义水资源量有一</w:instrText>
      </w:r>
      <w:r w:rsidR="001D05D6">
        <w:rPr>
          <w:rFonts w:ascii="等线" w:eastAsia="等线" w:hAnsi="等线" w:hint="eastAsia"/>
        </w:rPr>
        <w:instrText>定幅度增加。研究成果对黄河的治理规划和水安全战略具有参考价值。</w:instrText>
      </w:r>
      <w:r w:rsidR="001D05D6">
        <w:rPr>
          <w:rFonts w:ascii="等线" w:eastAsia="等线" w:hAnsi="等线"/>
        </w:rPr>
        <w:instrText>","container-title":"自然资源学报","ISSN":"1000-3037","issue":"2","language":"中文;","note":"123 citations(CNKI)[10-31-2022]&lt;北大核心, CSSCI&gt;","page":"157-162","source":"CNKI","title":"人类活动影响下的黄河流域水资源演化规律初探","author":[{"literal":"王浩"},{"literal":"贾仰文"},{"literal":"王建华"},{"literal":"秦大庸"},{"literal":"周祖昊"},{"literal":"仇亚琴"},{"literal":"严登华"}],"issued":{"date-parts":[["2005"]]}}},{"id":197,"uris":["http://zotero.org/users/10469269/items/7UTRK27F"],"itemData":{"id":197,"type":"article-journal","abstract":"随着人口增长和经济社会快速发展,人类活动已成为陆地水循环变化的重要驱动因子,人类用水活动对陆地水循环的影响越来越受到人们的关注。回顾近年来人类用水活动对大尺度陆地水循环影响方面的研究进展;阐述灌溉、生活和工业用水、水库调节以及地下水利用等典型人类用水活动影响大尺度陆地水循环的过程与机制,并在此基础上探讨了陆面水文模型中人类用水活动参数化方案及其存在的问题。目前,陆面水文模型对人类用水活动的考虑依然不足,使得应用模型模拟陆地水循环和评估变化环境下水资源安全面临挑战。展望未来,深入认识人类用水活动与水系统的影响与反馈,开发考虑人—水系统协同演化的水系统综合评估模型,预估水安全形势的演变趋势,将成为陆地水循环和水资源研究的长期重要任务。","container-title":"地球科学进展","ISSN":"1001-8166","issue":"10","language":"中文;","note":"29 citations(CNKI)[10-31-2022]&lt;北大核心, CSCD&gt;","page":"1091-1099","source":"CNKI","title":"</w:instrText>
      </w:r>
      <w:r w:rsidR="001D05D6">
        <w:rPr>
          <w:rFonts w:ascii="等线" w:eastAsia="等线" w:hAnsi="等线" w:hint="eastAsia"/>
        </w:rPr>
        <w:instrText>人类用水活动对大尺度陆地水循环的影响</w:instrText>
      </w:r>
      <w:r w:rsidR="001D05D6">
        <w:rPr>
          <w:rFonts w:ascii="等线" w:eastAsia="等线" w:hAnsi="等线"/>
        </w:rPr>
        <w:instrText>","volume":"30","author":[{"literal":"汤秋鸿"},{"literal":"黄忠伟"},{"literal":"刘星才"},{"literal":"韩松俊"},{"literal":"冷国勇"},{"literal":"张学君"},{"literal":"穆梦斐"}],"issued":{"date-parts":[["2015"]]}}},{"id":214,"uris":["http://zotero.org/users/10469269/items/JWQAZGY5"],"itemData":{"id":214,"type":"article-journal","abstract":"&lt;正&gt;1引言全球变化水文学是全球变化研究与水文学交叉的一门新兴前沿学科.全球变化水文学综合水文学、气候学和地理学,研究不同时间和空间尺度上陆地水循环与全球变化相互作用,其核心目标是理解陆地水循环演变的自然和人为因素及其影响与反馈.随着地球演化进入人类主导的新地质时代——\"人类世\",在气候变化、土地利用/覆盖变化、人类用水活动等因素影响下,陆地水</w:instrText>
      </w:r>
      <w:r w:rsidR="001D05D6">
        <w:rPr>
          <w:rFonts w:ascii="等线" w:eastAsia="等线" w:hAnsi="等线" w:hint="eastAsia"/>
        </w:rPr>
        <w:instrText>循环系统正在发生快速变化</w:instrText>
      </w:r>
      <w:r w:rsidR="001D05D6">
        <w:rPr>
          <w:rFonts w:ascii="等线" w:eastAsia="等线" w:hAnsi="等线"/>
        </w:rPr>
        <w:instrText xml:space="preserve">,水文过程呈现非稳态特征,对水文学的更新与发展提出了新需求(Abbott等, 2019).在此背景下,全球变化水文学(Global Change Hydrology)应运而生,试图厘清水循环变化的自然波动和人类\"印记\",以更好地理解水循环变化,为水资源可持续管理服务.","container-title":"中国科学:地球科学","ISSN":"1674-7240","issue":"3","language":"中文;","note":"32 citations(CNKI)[10-31-2022]&lt;北大核心, CSCD&gt;","page":"436-438","source":"CNKI","title":"全球变化水文学:陆地水循环与全球变化","volume":"50","author":[{"literal":"汤秋鸿"}],"issued":{"date-parts":[["2020"]]}},"label":"page"}],"schema":"https://github.com/citation-style-language/schema/raw/master/csl-citation.json"} </w:instrText>
      </w:r>
      <w:r>
        <w:rPr>
          <w:rFonts w:ascii="等线" w:eastAsia="等线" w:hAnsi="等线"/>
        </w:rPr>
        <w:fldChar w:fldCharType="separate"/>
      </w:r>
      <w:r w:rsidR="001D05D6" w:rsidRPr="001D05D6">
        <w:rPr>
          <w:rFonts w:ascii="等线" w:eastAsia="等线" w:hAnsi="等线" w:cs="Times New Roman"/>
          <w:kern w:val="0"/>
          <w:szCs w:val="24"/>
        </w:rPr>
        <w:t>(张强等, 2020; 王浩等, 2005; 汤秋鸿等, 2015; 汤秋鸿, 2020; 张强等, 2020; 王浩等, 2005; 汤秋鸿等, 2015; 汤秋鸿, 2020)</w:t>
      </w:r>
      <w:r>
        <w:rPr>
          <w:rFonts w:ascii="等线" w:eastAsia="等线" w:hAnsi="等线"/>
        </w:rPr>
        <w:fldChar w:fldCharType="end"/>
      </w:r>
    </w:p>
    <w:p w14:paraId="090D5CAB" w14:textId="2DF6643C" w:rsidR="001505D1" w:rsidRDefault="00A9779D">
      <w:r>
        <w:fldChar w:fldCharType="begin"/>
      </w:r>
      <w:r w:rsidR="001D05D6">
        <w:instrText xml:space="preserve"> ADDIN ZOTERO_ITEM CSL_CITATION {"citationID":"u5cw7OV0","properties":{"formattedCitation":"(Li et al., 2022)","plainCitation":"(Li et al., 2022)","noteIndex":0},"citationItems":[{"id":73,"uris":["http://zotero.org/users/10469269/items/FP6IAZ9F"],"itemData":{"id":73,"type":"article-journal","abstract":"Evapotranspiration (ET) is one of the key elements linking Earth’s water-carbon system. Accurate estimation of global land evapotranspiration is essential for understanding land–atmosphere interactions under a changing climate. However, due to a lack of observations at the global scale, inherent uncertainties limit the direct use of these data. In this study, we employed collocation analysis methods, including single and double instrumental variable algorithms (IVS/IVD), triple collocation (TC), quadruple collocation (QC) and extended double instrumental variable algorithms (EIVD) to evaluate five widely used ET products at 0.1</w:instrText>
      </w:r>
      <w:r w:rsidR="001D05D6">
        <w:rPr>
          <w:rFonts w:ascii="微软雅黑" w:eastAsia="微软雅黑" w:hAnsi="微软雅黑" w:cs="微软雅黑" w:hint="eastAsia"/>
        </w:rPr>
        <w:instrText>◦</w:instrText>
      </w:r>
      <w:r w:rsidR="001D05D6">
        <w:instrText xml:space="preserve"> and 0.25</w:instrText>
      </w:r>
      <w:r w:rsidR="001D05D6">
        <w:rPr>
          <w:rFonts w:ascii="微软雅黑" w:eastAsia="微软雅黑" w:hAnsi="微软雅黑" w:cs="微软雅黑" w:hint="eastAsia"/>
        </w:rPr>
        <w:instrText>◦</w:instrText>
      </w:r>
      <w:r w:rsidR="001D05D6">
        <w:instrText xml:space="preserve"> resolutions over daily and 8-day frequencies. To validate the reliability of collocation methods, the collocation analysis results were compared with evaluations based on in-situ observations. The results exhibited reasonably high accuracy with an average correlation of determination (R2) of 0.71 for all methods. In addition, IVD, EIVD and QC demonstrated better performances than other methods. In general, the ERA5 and GLEAM products showed lower uncertainty than the other products over 0.1</w:instrText>
      </w:r>
      <w:r w:rsidR="001D05D6">
        <w:rPr>
          <w:rFonts w:ascii="微软雅黑" w:eastAsia="微软雅黑" w:hAnsi="微软雅黑" w:cs="微软雅黑" w:hint="eastAsia"/>
        </w:rPr>
        <w:instrText>◦</w:instrText>
      </w:r>
      <w:r w:rsidR="001D05D6">
        <w:instrText xml:space="preserve"> and 0.25</w:instrText>
      </w:r>
      <w:r w:rsidR="001D05D6">
        <w:rPr>
          <w:rFonts w:ascii="微软雅黑" w:eastAsia="微软雅黑" w:hAnsi="微软雅黑" w:cs="微软雅黑" w:hint="eastAsia"/>
        </w:rPr>
        <w:instrText>◦</w:instrText>
      </w:r>
      <w:r w:rsidR="001D05D6">
        <w:instrText xml:space="preserve">, respectively. Although the error resulting from nonzero error cross-correlation (ECC) should be considered, the ECC results from EIVD and QC revealed that this influence was acceptable in our study. Overall, this study presented a comprehensive application and comparison of all collocation analysis methods for error characterization of ET products. The findings suggested that collocation analysis methods could be reliable tools to serve as alternatives for tower observations at the global scale, which could be helpful for further data assimilation and merging.","container-title":"Journal of Hydrology","DOI":"10.1016/j.jhydrol.2022.128102","ISSN":"00221694","journalAbbreviation":"Journal of Hydrology","language":"en","page":"128102","source":"DOI.org (Crossref)","title":"Error characterization of global land evapotranspiration products: Collocation-based approach","title-short":"Error characterization of global land evapotranspiration products","volume":"612","author":[{"family":"Li","given":"Changming"},{"family":"Yang","given":"Hanbo"},{"family":"Yang","given":"Wencong"},{"family":"Liu","given":"Ziwei"},{"family":"Jia","given":"Yao"},{"family":"Li","given":"Sien"},{"family":"Yang","given":"Dawen"}],"issued":{"date-parts":[["2022",9]]}}}],"schema":"https://github.com/citation-style-language/schema/raw/master/csl-citation.json"} </w:instrText>
      </w:r>
      <w:r>
        <w:fldChar w:fldCharType="separate"/>
      </w:r>
      <w:r w:rsidR="001D05D6" w:rsidRPr="001D05D6">
        <w:rPr>
          <w:rFonts w:ascii="等线" w:eastAsia="等线" w:hAnsi="等线"/>
        </w:rPr>
        <w:t>(Li et al., 2022)</w:t>
      </w:r>
      <w:r>
        <w:fldChar w:fldCharType="end"/>
      </w:r>
    </w:p>
    <w:p w14:paraId="033D5E48" w14:textId="2C2AF366" w:rsidR="00E34B8B" w:rsidRPr="00E34B8B" w:rsidRDefault="00A9779D">
      <w:r>
        <w:fldChar w:fldCharType="begin"/>
      </w:r>
      <w:r w:rsidR="001D05D6">
        <w:instrText xml:space="preserve"> ADDIN ZOTERO_ITEM CSL_CITATION {"citationID":"W3cbFJCM","properties":{"formattedCitation":"(Li et al., 2022; Xie et al., 2021)","plainCitation":"(Li et al., 2022; Xie et al., 2021)","noteIndex":0},"citationItems":[{"id":73,"uris":["http://zotero.org/users/10469269/items/FP6IAZ9F"],"itemData":{"id":73,"type":"article-journal","abstract":"Evapotranspiration (ET) is one of the key elements linking Earth’s water-carbon system. Accurate estimation of global land evapotranspiration is essential for understanding land–atmosphere interactions under a changing climate. However, due to a lack of observations at the global scale, inherent uncertainties limit the direct use of these data. In this study, we employed collocation analysis methods, including single and double instrumental variable algorithms (IVS/IVD), triple collocation (TC), quadruple collocation (QC) and extended double instrumental variable algorithms (EIVD) to evaluate five widely used ET products at 0.1</w:instrText>
      </w:r>
      <w:r w:rsidR="001D05D6">
        <w:rPr>
          <w:rFonts w:ascii="微软雅黑" w:eastAsia="微软雅黑" w:hAnsi="微软雅黑" w:cs="微软雅黑" w:hint="eastAsia"/>
        </w:rPr>
        <w:instrText>◦</w:instrText>
      </w:r>
      <w:r w:rsidR="001D05D6">
        <w:instrText xml:space="preserve"> and 0.25</w:instrText>
      </w:r>
      <w:r w:rsidR="001D05D6">
        <w:rPr>
          <w:rFonts w:ascii="微软雅黑" w:eastAsia="微软雅黑" w:hAnsi="微软雅黑" w:cs="微软雅黑" w:hint="eastAsia"/>
        </w:rPr>
        <w:instrText>◦</w:instrText>
      </w:r>
      <w:r w:rsidR="001D05D6">
        <w:instrText xml:space="preserve"> resolutions over daily and 8-day frequencies. To validate the reliability of collocation methods, the collocation analysis results were compared with evaluations based on in-situ observations. The results exhibited reasonably high accuracy with an average correlation of determination (R2) of 0.71 for all methods. In addition, IVD, EIVD and QC demonstrated better performances than other methods. In general, the ERA5 and GLEAM products showed lower uncertainty than the other products over 0.1</w:instrText>
      </w:r>
      <w:r w:rsidR="001D05D6">
        <w:rPr>
          <w:rFonts w:ascii="微软雅黑" w:eastAsia="微软雅黑" w:hAnsi="微软雅黑" w:cs="微软雅黑" w:hint="eastAsia"/>
        </w:rPr>
        <w:instrText>◦</w:instrText>
      </w:r>
      <w:r w:rsidR="001D05D6">
        <w:instrText xml:space="preserve"> and 0.25</w:instrText>
      </w:r>
      <w:r w:rsidR="001D05D6">
        <w:rPr>
          <w:rFonts w:ascii="微软雅黑" w:eastAsia="微软雅黑" w:hAnsi="微软雅黑" w:cs="微软雅黑" w:hint="eastAsia"/>
        </w:rPr>
        <w:instrText>◦</w:instrText>
      </w:r>
      <w:r w:rsidR="001D05D6">
        <w:instrText xml:space="preserve">, respectively. Although the error resulting from nonzero error cross-correlation (ECC) should be considered, the ECC results from EIVD and QC revealed that this influence was acceptable in our study. Overall, this study presented a comprehensive application and comparison of all collocation analysis methods for error characterization of ET products. The findings suggested that collocation analysis methods could be reliable tools to serve as alternatives for tower observations at the global scale, which could be helpful for further data assimilation and merging.","container-title":"Journal of Hydrology","DOI":"10.1016/j.jhydrol.2022.128102","ISSN":"00221694","journalAbbreviation":"Journal of Hydrology","language":"en","page":"128102","source":"DOI.org (Crossref)","title":"Error characterization of global land evapotranspiration products: Collocation-based approach","title-short":"Error characterization of global land evapotranspiration products","volume":"612","author":[{"family":"Li","given":"Changming"},{"family":"Yang","given":"Hanbo"},{"family":"Yang","given":"Wencong"},{"family":"Liu","given":"Ziwei"},{"family":"Jia","given":"Yao"},{"family":"Li","given":"Sien"},{"family":"Yang","given":"Dawen"}],"issued":{"date-parts":[["2022",9]]}}},{"id":"mpUAdfR4/HZdNG1hw","uris":["http://zotero.org/users/local/qtiDZXZb/items/R892Y6I7"],"itemData":{"id":58,"type":"article-journal","abstract":"Droughts pose significant economic and ecological concerns, and considering climate change projections, timely monitoring and early warning based on satellite observations must be realized at regional to global scales. Nevertheless, whether data reconstruction is necessary to produce high-quality satellite-based time series data for drought monitoring and the data reconstruction approaches to be applied, if necessary, remain unclear. We attempted to fill this knowledge gap by investigating three widely used data reconstruction approaches, i.e., the Savitzky–Golay filter, harmonic analysis of time series (HANTS) and Whittaker Smoother, across the Lan­ cang–Mekong river basin through the Moderate Resolution Imaging Spectroradiometer (MODIS) MOD13Q1 and MOD11A2 products for 2001–2018 and Google Earth Engine cloud platform. Several remote sensing drought indices based on the unreconstructed and reconstructed vegetation indices (VIs) and Land Surface Temperature (LST) were retrieved for basin-wide drought detection. The performance of the examined reconstruction ap­ proaches was evaluated using three statistical indices (coefficient of determination (R2), standard deviation of bias (BIAS(std)) and mean squared error (MSE)), spatial consistency with the reference dataset and capability to characterize the drought events. Data reconstruction considerably enhanced the drought index performances for drought detection; however, reconstruction was not necessary in all situations. The reconstructed drought indices exhibited higher R2 values (by 10.6–10.8%), lower BIAS(std) values (by </w:instrText>
      </w:r>
      <w:r w:rsidR="001D05D6">
        <w:rPr>
          <w:rFonts w:ascii="微软雅黑" w:eastAsia="微软雅黑" w:hAnsi="微软雅黑" w:cs="微软雅黑" w:hint="eastAsia"/>
        </w:rPr>
        <w:instrText>−</w:instrText>
      </w:r>
      <w:r w:rsidR="001D05D6">
        <w:instrText xml:space="preserve"> 1.7</w:instrText>
      </w:r>
      <w:r w:rsidR="001D05D6">
        <w:rPr>
          <w:rFonts w:ascii="等线" w:eastAsia="等线" w:hAnsi="等线" w:cs="等线" w:hint="eastAsia"/>
        </w:rPr>
        <w:instrText>–</w:instrText>
      </w:r>
      <w:r w:rsidR="001D05D6">
        <w:instrText xml:space="preserve"> </w:instrText>
      </w:r>
      <w:r w:rsidR="001D05D6">
        <w:rPr>
          <w:rFonts w:ascii="微软雅黑" w:eastAsia="微软雅黑" w:hAnsi="微软雅黑" w:cs="微软雅黑" w:hint="eastAsia"/>
        </w:rPr>
        <w:instrText>−</w:instrText>
      </w:r>
      <w:r w:rsidR="001D05D6">
        <w:instrText xml:space="preserve"> 12.5%), and smaller MSE values (by </w:instrText>
      </w:r>
      <w:r w:rsidR="001D05D6">
        <w:rPr>
          <w:rFonts w:ascii="微软雅黑" w:eastAsia="微软雅黑" w:hAnsi="微软雅黑" w:cs="微软雅黑" w:hint="eastAsia"/>
        </w:rPr>
        <w:instrText>−</w:instrText>
      </w:r>
      <w:r w:rsidR="001D05D6">
        <w:instrText xml:space="preserve"> 5.8</w:instrText>
      </w:r>
      <w:r w:rsidR="001D05D6">
        <w:rPr>
          <w:rFonts w:ascii="等线" w:eastAsia="等线" w:hAnsi="等线" w:cs="等线" w:hint="eastAsia"/>
        </w:rPr>
        <w:instrText>–</w:instrText>
      </w:r>
      <w:r w:rsidR="001D05D6">
        <w:instrText xml:space="preserve"> </w:instrText>
      </w:r>
      <w:r w:rsidR="001D05D6">
        <w:rPr>
          <w:rFonts w:ascii="微软雅黑" w:eastAsia="微软雅黑" w:hAnsi="微软雅黑" w:cs="微软雅黑" w:hint="eastAsia"/>
        </w:rPr>
        <w:instrText>−</w:instrText>
      </w:r>
      <w:r w:rsidR="001D05D6">
        <w:instrText xml:space="preserve"> 13.4%) compared to those of unreconstructed indices. For most evaluation indicators, HANTS outperformed the other methods, and Vegetation Condition Index (VCI) and Vegetation Health Index (VHI) outperformed the other drought indices. The findings highlight the importance of data reconstruction to detect and characterize drought events and the dependency of the performance of reconstruction methods on drought indices and evaluation metrics when using MODIS time series data.","container-title":"International Journal of Applied Earth Observation and Geoinformation","DOI":"10.1016/j.jag.2021.102352","ISSN":"15698432","journalAbbreviation":"International Journal of Applied Earth Observation and Geoinformation","language":"en","page":"102352","source":"DOI.org (Crossref)","title":"Deriving drought indices from MODIS vegetation indices (NDVI/EVI) and Land Surface Temperature (LST): Is data reconstruction necessary?","title-short":"Deriving drought indices from MODIS vegetation indices (NDVI/EVI) and Land Surface Temperature (LST)","volume":"101","author":[{"family":"Xie","given":"Fei"},{"family":"Fan","given":"Hui"}],"issued":{"date-parts":[["2021",9]]}}}],"schema":"https://github.com/citation-style-language/schema/raw/master/csl-citation.json"} </w:instrText>
      </w:r>
      <w:r>
        <w:fldChar w:fldCharType="separate"/>
      </w:r>
      <w:r w:rsidR="001D05D6" w:rsidRPr="001D05D6">
        <w:rPr>
          <w:rFonts w:ascii="等线" w:eastAsia="等线" w:hAnsi="等线"/>
        </w:rPr>
        <w:t>(Li et al., 2022; Xie et al., 2021)</w:t>
      </w:r>
      <w:r>
        <w:fldChar w:fldCharType="end"/>
      </w:r>
    </w:p>
    <w:p w14:paraId="0B4E985C" w14:textId="77777777" w:rsidR="00514AEB" w:rsidRPr="006C4701" w:rsidRDefault="00514AEB">
      <w:pPr>
        <w:rPr>
          <w:b/>
          <w:bCs/>
        </w:rPr>
      </w:pPr>
    </w:p>
    <w:p w14:paraId="1BA60388" w14:textId="7A603BDC" w:rsidR="001505D1" w:rsidRPr="008448FC" w:rsidRDefault="001505D1">
      <w:pPr>
        <w:rPr>
          <w:b/>
          <w:bCs/>
        </w:rPr>
      </w:pPr>
      <w:r w:rsidRPr="008448FC">
        <w:rPr>
          <w:rFonts w:hint="eastAsia"/>
          <w:b/>
          <w:bCs/>
        </w:rPr>
        <w:t>References</w:t>
      </w:r>
      <w:r w:rsidRPr="008448FC">
        <w:rPr>
          <w:b/>
          <w:bCs/>
        </w:rPr>
        <w:t xml:space="preserve">: </w:t>
      </w:r>
    </w:p>
    <w:p w14:paraId="7821CCAB" w14:textId="77777777" w:rsidR="001D05D6" w:rsidRPr="001D05D6" w:rsidRDefault="0039142E" w:rsidP="001D05D6">
      <w:pPr>
        <w:pStyle w:val="a5"/>
        <w:spacing w:before="156"/>
        <w:rPr>
          <w:rFonts w:cs="Times New Roman"/>
          <w:kern w:val="0"/>
          <w:szCs w:val="24"/>
        </w:rPr>
      </w:pPr>
      <w:r w:rsidRPr="00032B74">
        <w:fldChar w:fldCharType="begin"/>
      </w:r>
      <w:r w:rsidR="001D05D6">
        <w:instrText xml:space="preserve"> ADDIN ZOTERO_BIBL {"uncited":[],"omitted":[],"custom":[]} CSL_BIBLIOGRAPHY </w:instrText>
      </w:r>
      <w:r w:rsidRPr="00032B74">
        <w:fldChar w:fldCharType="separate"/>
      </w:r>
      <w:r w:rsidR="001D05D6" w:rsidRPr="001D05D6">
        <w:rPr>
          <w:rFonts w:cs="Times New Roman"/>
          <w:kern w:val="0"/>
          <w:szCs w:val="24"/>
        </w:rPr>
        <w:t>[1]</w:t>
      </w:r>
      <w:r w:rsidR="001D05D6" w:rsidRPr="001D05D6">
        <w:rPr>
          <w:rFonts w:cs="Times New Roman"/>
          <w:kern w:val="0"/>
          <w:szCs w:val="24"/>
        </w:rPr>
        <w:tab/>
      </w:r>
      <w:r w:rsidR="001D05D6" w:rsidRPr="001D05D6">
        <w:rPr>
          <w:rFonts w:cs="Times New Roman"/>
          <w:kern w:val="0"/>
          <w:szCs w:val="24"/>
        </w:rPr>
        <w:t>汤秋鸿</w:t>
      </w:r>
      <w:r w:rsidR="001D05D6" w:rsidRPr="001D05D6">
        <w:rPr>
          <w:rFonts w:cs="Times New Roman"/>
          <w:kern w:val="0"/>
          <w:szCs w:val="24"/>
        </w:rPr>
        <w:t xml:space="preserve">, 2020. </w:t>
      </w:r>
      <w:r w:rsidR="001D05D6" w:rsidRPr="001D05D6">
        <w:rPr>
          <w:rFonts w:cs="Times New Roman"/>
          <w:kern w:val="0"/>
          <w:szCs w:val="24"/>
        </w:rPr>
        <w:t>全球变化水文学</w:t>
      </w:r>
      <w:r w:rsidR="001D05D6" w:rsidRPr="001D05D6">
        <w:rPr>
          <w:rFonts w:cs="Times New Roman"/>
          <w:kern w:val="0"/>
          <w:szCs w:val="24"/>
        </w:rPr>
        <w:t>:</w:t>
      </w:r>
      <w:r w:rsidR="001D05D6" w:rsidRPr="001D05D6">
        <w:rPr>
          <w:rFonts w:cs="Times New Roman"/>
          <w:kern w:val="0"/>
          <w:szCs w:val="24"/>
        </w:rPr>
        <w:t>陆地水循环与全球变化</w:t>
      </w:r>
      <w:r w:rsidR="001D05D6" w:rsidRPr="001D05D6">
        <w:rPr>
          <w:rFonts w:cs="Times New Roman"/>
          <w:kern w:val="0"/>
          <w:szCs w:val="24"/>
        </w:rPr>
        <w:t xml:space="preserve">[J]. </w:t>
      </w:r>
      <w:r w:rsidR="001D05D6" w:rsidRPr="001D05D6">
        <w:rPr>
          <w:rFonts w:cs="Times New Roman"/>
          <w:b/>
          <w:bCs/>
          <w:kern w:val="0"/>
          <w:szCs w:val="24"/>
        </w:rPr>
        <w:t>中国科学</w:t>
      </w:r>
      <w:r w:rsidR="001D05D6" w:rsidRPr="001D05D6">
        <w:rPr>
          <w:rFonts w:cs="Times New Roman"/>
          <w:b/>
          <w:bCs/>
          <w:kern w:val="0"/>
          <w:szCs w:val="24"/>
        </w:rPr>
        <w:t>:</w:t>
      </w:r>
      <w:r w:rsidR="001D05D6" w:rsidRPr="001D05D6">
        <w:rPr>
          <w:rFonts w:cs="Times New Roman"/>
          <w:b/>
          <w:bCs/>
          <w:kern w:val="0"/>
          <w:szCs w:val="24"/>
        </w:rPr>
        <w:t>地球科学</w:t>
      </w:r>
      <w:r w:rsidR="001D05D6" w:rsidRPr="001D05D6">
        <w:rPr>
          <w:rFonts w:cs="Times New Roman"/>
          <w:kern w:val="0"/>
          <w:szCs w:val="24"/>
        </w:rPr>
        <w:t>, 50(3): 436-438.</w:t>
      </w:r>
    </w:p>
    <w:p w14:paraId="43B5BFB2" w14:textId="77777777" w:rsidR="001D05D6" w:rsidRPr="001D05D6" w:rsidRDefault="001D05D6" w:rsidP="001D05D6">
      <w:pPr>
        <w:pStyle w:val="a5"/>
        <w:spacing w:before="156"/>
        <w:rPr>
          <w:rFonts w:cs="Times New Roman"/>
          <w:kern w:val="0"/>
          <w:szCs w:val="24"/>
        </w:rPr>
      </w:pPr>
      <w:r w:rsidRPr="001D05D6">
        <w:rPr>
          <w:rFonts w:cs="Times New Roman"/>
          <w:kern w:val="0"/>
          <w:szCs w:val="24"/>
        </w:rPr>
        <w:t>[2]</w:t>
      </w:r>
      <w:r w:rsidRPr="001D05D6">
        <w:rPr>
          <w:rFonts w:cs="Times New Roman"/>
          <w:kern w:val="0"/>
          <w:szCs w:val="24"/>
        </w:rPr>
        <w:tab/>
      </w:r>
      <w:r w:rsidRPr="001D05D6">
        <w:rPr>
          <w:rFonts w:cs="Times New Roman"/>
          <w:kern w:val="0"/>
          <w:szCs w:val="24"/>
        </w:rPr>
        <w:t>汤秋鸿</w:t>
      </w:r>
      <w:r w:rsidRPr="001D05D6">
        <w:rPr>
          <w:rFonts w:cs="Times New Roman"/>
          <w:kern w:val="0"/>
          <w:szCs w:val="24"/>
        </w:rPr>
        <w:t xml:space="preserve">, </w:t>
      </w:r>
      <w:r w:rsidRPr="001D05D6">
        <w:rPr>
          <w:rFonts w:cs="Times New Roman"/>
          <w:kern w:val="0"/>
          <w:szCs w:val="24"/>
        </w:rPr>
        <w:t>黄忠伟</w:t>
      </w:r>
      <w:r w:rsidRPr="001D05D6">
        <w:rPr>
          <w:rFonts w:cs="Times New Roman"/>
          <w:kern w:val="0"/>
          <w:szCs w:val="24"/>
        </w:rPr>
        <w:t xml:space="preserve">, </w:t>
      </w:r>
      <w:r w:rsidRPr="001D05D6">
        <w:rPr>
          <w:rFonts w:cs="Times New Roman"/>
          <w:kern w:val="0"/>
          <w:szCs w:val="24"/>
        </w:rPr>
        <w:t>刘星才</w:t>
      </w:r>
      <w:r w:rsidRPr="001D05D6">
        <w:rPr>
          <w:rFonts w:cs="Times New Roman"/>
          <w:kern w:val="0"/>
          <w:szCs w:val="24"/>
        </w:rPr>
        <w:t xml:space="preserve">, </w:t>
      </w:r>
      <w:r w:rsidRPr="001D05D6">
        <w:rPr>
          <w:rFonts w:cs="Times New Roman"/>
          <w:kern w:val="0"/>
          <w:szCs w:val="24"/>
        </w:rPr>
        <w:t>等</w:t>
      </w:r>
      <w:r w:rsidRPr="001D05D6">
        <w:rPr>
          <w:rFonts w:cs="Times New Roman"/>
          <w:kern w:val="0"/>
          <w:szCs w:val="24"/>
        </w:rPr>
        <w:t xml:space="preserve">, 2015. </w:t>
      </w:r>
      <w:r w:rsidRPr="001D05D6">
        <w:rPr>
          <w:rFonts w:cs="Times New Roman"/>
          <w:kern w:val="0"/>
          <w:szCs w:val="24"/>
        </w:rPr>
        <w:t>人类用水活动对大尺度陆地水循环的影响</w:t>
      </w:r>
      <w:r w:rsidRPr="001D05D6">
        <w:rPr>
          <w:rFonts w:cs="Times New Roman"/>
          <w:kern w:val="0"/>
          <w:szCs w:val="24"/>
        </w:rPr>
        <w:t xml:space="preserve">[J]. </w:t>
      </w:r>
      <w:r w:rsidRPr="001D05D6">
        <w:rPr>
          <w:rFonts w:cs="Times New Roman"/>
          <w:b/>
          <w:bCs/>
          <w:kern w:val="0"/>
          <w:szCs w:val="24"/>
        </w:rPr>
        <w:t>地球科学进展</w:t>
      </w:r>
      <w:r w:rsidRPr="001D05D6">
        <w:rPr>
          <w:rFonts w:cs="Times New Roman"/>
          <w:kern w:val="0"/>
          <w:szCs w:val="24"/>
        </w:rPr>
        <w:t>, 30(10): 1091-1099.</w:t>
      </w:r>
    </w:p>
    <w:p w14:paraId="2E87E802" w14:textId="77777777" w:rsidR="001D05D6" w:rsidRPr="001D05D6" w:rsidRDefault="001D05D6" w:rsidP="001D05D6">
      <w:pPr>
        <w:pStyle w:val="a5"/>
        <w:spacing w:before="156"/>
        <w:rPr>
          <w:rFonts w:cs="Times New Roman"/>
          <w:kern w:val="0"/>
          <w:szCs w:val="24"/>
        </w:rPr>
      </w:pPr>
      <w:r w:rsidRPr="001D05D6">
        <w:rPr>
          <w:rFonts w:cs="Times New Roman"/>
          <w:kern w:val="0"/>
          <w:szCs w:val="24"/>
        </w:rPr>
        <w:t>[3]</w:t>
      </w:r>
      <w:r w:rsidRPr="001D05D6">
        <w:rPr>
          <w:rFonts w:cs="Times New Roman"/>
          <w:kern w:val="0"/>
          <w:szCs w:val="24"/>
        </w:rPr>
        <w:tab/>
      </w:r>
      <w:r w:rsidRPr="001D05D6">
        <w:rPr>
          <w:rFonts w:cs="Times New Roman"/>
          <w:kern w:val="0"/>
          <w:szCs w:val="24"/>
        </w:rPr>
        <w:t>王浩</w:t>
      </w:r>
      <w:r w:rsidRPr="001D05D6">
        <w:rPr>
          <w:rFonts w:cs="Times New Roman"/>
          <w:kern w:val="0"/>
          <w:szCs w:val="24"/>
        </w:rPr>
        <w:t xml:space="preserve">, </w:t>
      </w:r>
      <w:r w:rsidRPr="001D05D6">
        <w:rPr>
          <w:rFonts w:cs="Times New Roman"/>
          <w:kern w:val="0"/>
          <w:szCs w:val="24"/>
        </w:rPr>
        <w:t>贾仰文</w:t>
      </w:r>
      <w:r w:rsidRPr="001D05D6">
        <w:rPr>
          <w:rFonts w:cs="Times New Roman"/>
          <w:kern w:val="0"/>
          <w:szCs w:val="24"/>
        </w:rPr>
        <w:t xml:space="preserve">, </w:t>
      </w:r>
      <w:r w:rsidRPr="001D05D6">
        <w:rPr>
          <w:rFonts w:cs="Times New Roman"/>
          <w:kern w:val="0"/>
          <w:szCs w:val="24"/>
        </w:rPr>
        <w:t>王建华</w:t>
      </w:r>
      <w:r w:rsidRPr="001D05D6">
        <w:rPr>
          <w:rFonts w:cs="Times New Roman"/>
          <w:kern w:val="0"/>
          <w:szCs w:val="24"/>
        </w:rPr>
        <w:t xml:space="preserve">, </w:t>
      </w:r>
      <w:r w:rsidRPr="001D05D6">
        <w:rPr>
          <w:rFonts w:cs="Times New Roman"/>
          <w:kern w:val="0"/>
          <w:szCs w:val="24"/>
        </w:rPr>
        <w:t>等</w:t>
      </w:r>
      <w:r w:rsidRPr="001D05D6">
        <w:rPr>
          <w:rFonts w:cs="Times New Roman"/>
          <w:kern w:val="0"/>
          <w:szCs w:val="24"/>
        </w:rPr>
        <w:t xml:space="preserve">, 2005. </w:t>
      </w:r>
      <w:r w:rsidRPr="001D05D6">
        <w:rPr>
          <w:rFonts w:cs="Times New Roman"/>
          <w:kern w:val="0"/>
          <w:szCs w:val="24"/>
        </w:rPr>
        <w:t>人类活动影响下的黄河流域水资源演化规律初探</w:t>
      </w:r>
      <w:r w:rsidRPr="001D05D6">
        <w:rPr>
          <w:rFonts w:cs="Times New Roman"/>
          <w:kern w:val="0"/>
          <w:szCs w:val="24"/>
        </w:rPr>
        <w:t xml:space="preserve">[J]. </w:t>
      </w:r>
      <w:r w:rsidRPr="001D05D6">
        <w:rPr>
          <w:rFonts w:cs="Times New Roman"/>
          <w:b/>
          <w:bCs/>
          <w:kern w:val="0"/>
          <w:szCs w:val="24"/>
        </w:rPr>
        <w:t>自然资源学报</w:t>
      </w:r>
      <w:r w:rsidRPr="001D05D6">
        <w:rPr>
          <w:rFonts w:cs="Times New Roman"/>
          <w:kern w:val="0"/>
          <w:szCs w:val="24"/>
        </w:rPr>
        <w:t>(2): 157-162.</w:t>
      </w:r>
    </w:p>
    <w:p w14:paraId="2EDC4E1F" w14:textId="77777777" w:rsidR="001D05D6" w:rsidRPr="001D05D6" w:rsidRDefault="001D05D6" w:rsidP="001D05D6">
      <w:pPr>
        <w:pStyle w:val="a5"/>
        <w:spacing w:before="156"/>
        <w:rPr>
          <w:rFonts w:cs="Times New Roman"/>
          <w:kern w:val="0"/>
          <w:szCs w:val="24"/>
        </w:rPr>
      </w:pPr>
      <w:r w:rsidRPr="001D05D6">
        <w:rPr>
          <w:rFonts w:cs="Times New Roman"/>
          <w:kern w:val="0"/>
          <w:szCs w:val="24"/>
        </w:rPr>
        <w:t>[4]</w:t>
      </w:r>
      <w:r w:rsidRPr="001D05D6">
        <w:rPr>
          <w:rFonts w:cs="Times New Roman"/>
          <w:kern w:val="0"/>
          <w:szCs w:val="24"/>
        </w:rPr>
        <w:tab/>
      </w:r>
      <w:r w:rsidRPr="001D05D6">
        <w:rPr>
          <w:rFonts w:cs="Times New Roman"/>
          <w:kern w:val="0"/>
          <w:szCs w:val="24"/>
        </w:rPr>
        <w:t>张强</w:t>
      </w:r>
      <w:r w:rsidRPr="001D05D6">
        <w:rPr>
          <w:rFonts w:cs="Times New Roman"/>
          <w:kern w:val="0"/>
          <w:szCs w:val="24"/>
        </w:rPr>
        <w:t xml:space="preserve">, </w:t>
      </w:r>
      <w:r w:rsidRPr="001D05D6">
        <w:rPr>
          <w:rFonts w:cs="Times New Roman"/>
          <w:kern w:val="0"/>
          <w:szCs w:val="24"/>
        </w:rPr>
        <w:t>姚玉璧</w:t>
      </w:r>
      <w:r w:rsidRPr="001D05D6">
        <w:rPr>
          <w:rFonts w:cs="Times New Roman"/>
          <w:kern w:val="0"/>
          <w:szCs w:val="24"/>
        </w:rPr>
        <w:t xml:space="preserve">, </w:t>
      </w:r>
      <w:r w:rsidRPr="001D05D6">
        <w:rPr>
          <w:rFonts w:cs="Times New Roman"/>
          <w:kern w:val="0"/>
          <w:szCs w:val="24"/>
        </w:rPr>
        <w:t>李耀辉</w:t>
      </w:r>
      <w:r w:rsidRPr="001D05D6">
        <w:rPr>
          <w:rFonts w:cs="Times New Roman"/>
          <w:kern w:val="0"/>
          <w:szCs w:val="24"/>
        </w:rPr>
        <w:t xml:space="preserve">, </w:t>
      </w:r>
      <w:r w:rsidRPr="001D05D6">
        <w:rPr>
          <w:rFonts w:cs="Times New Roman"/>
          <w:kern w:val="0"/>
          <w:szCs w:val="24"/>
        </w:rPr>
        <w:t>等</w:t>
      </w:r>
      <w:r w:rsidRPr="001D05D6">
        <w:rPr>
          <w:rFonts w:cs="Times New Roman"/>
          <w:kern w:val="0"/>
          <w:szCs w:val="24"/>
        </w:rPr>
        <w:t xml:space="preserve">, 2020. </w:t>
      </w:r>
      <w:r w:rsidRPr="001D05D6">
        <w:rPr>
          <w:rFonts w:cs="Times New Roman"/>
          <w:kern w:val="0"/>
          <w:szCs w:val="24"/>
        </w:rPr>
        <w:t>中国干旱事件成因和变化规律的研究进展与展望</w:t>
      </w:r>
      <w:r w:rsidRPr="001D05D6">
        <w:rPr>
          <w:rFonts w:cs="Times New Roman"/>
          <w:kern w:val="0"/>
          <w:szCs w:val="24"/>
        </w:rPr>
        <w:t xml:space="preserve">[J]. </w:t>
      </w:r>
      <w:r w:rsidRPr="001D05D6">
        <w:rPr>
          <w:rFonts w:cs="Times New Roman"/>
          <w:b/>
          <w:bCs/>
          <w:kern w:val="0"/>
          <w:szCs w:val="24"/>
        </w:rPr>
        <w:t>气象学报</w:t>
      </w:r>
      <w:r w:rsidRPr="001D05D6">
        <w:rPr>
          <w:rFonts w:cs="Times New Roman"/>
          <w:kern w:val="0"/>
          <w:szCs w:val="24"/>
        </w:rPr>
        <w:t>, 78(3): 500-521.</w:t>
      </w:r>
    </w:p>
    <w:p w14:paraId="54ADDA58" w14:textId="77777777" w:rsidR="001D05D6" w:rsidRPr="001D05D6" w:rsidRDefault="001D05D6" w:rsidP="001D05D6">
      <w:pPr>
        <w:pStyle w:val="a5"/>
        <w:spacing w:before="156"/>
        <w:rPr>
          <w:rFonts w:cs="Times New Roman"/>
          <w:kern w:val="0"/>
          <w:szCs w:val="24"/>
        </w:rPr>
      </w:pPr>
      <w:r w:rsidRPr="001D05D6">
        <w:rPr>
          <w:rFonts w:cs="Times New Roman"/>
          <w:kern w:val="0"/>
          <w:szCs w:val="24"/>
        </w:rPr>
        <w:t>[5]</w:t>
      </w:r>
      <w:r w:rsidRPr="001D05D6">
        <w:rPr>
          <w:rFonts w:cs="Times New Roman"/>
          <w:kern w:val="0"/>
          <w:szCs w:val="24"/>
        </w:rPr>
        <w:tab/>
        <w:t xml:space="preserve">Li C, Yang H, Yang W, et al., 2022. Error characterization of global land evapotranspiration products: Collocation-based approach[J]. </w:t>
      </w:r>
      <w:r w:rsidRPr="001D05D6">
        <w:rPr>
          <w:rFonts w:cs="Times New Roman"/>
          <w:b/>
          <w:bCs/>
          <w:i/>
          <w:iCs/>
          <w:kern w:val="0"/>
          <w:szCs w:val="24"/>
        </w:rPr>
        <w:t>Journal of Hydrology</w:t>
      </w:r>
      <w:r w:rsidRPr="001D05D6">
        <w:rPr>
          <w:rFonts w:cs="Times New Roman"/>
          <w:kern w:val="0"/>
          <w:szCs w:val="24"/>
        </w:rPr>
        <w:t>, 612: 128102. DOI:10.1016/j.jhydrol.2022.128102.</w:t>
      </w:r>
    </w:p>
    <w:p w14:paraId="2C9E4F11" w14:textId="77777777" w:rsidR="001D05D6" w:rsidRPr="001D05D6" w:rsidRDefault="001D05D6" w:rsidP="001D05D6">
      <w:pPr>
        <w:pStyle w:val="a5"/>
        <w:spacing w:before="156"/>
        <w:rPr>
          <w:rFonts w:cs="Times New Roman"/>
          <w:kern w:val="0"/>
          <w:szCs w:val="24"/>
        </w:rPr>
      </w:pPr>
      <w:r w:rsidRPr="001D05D6">
        <w:rPr>
          <w:rFonts w:cs="Times New Roman"/>
          <w:kern w:val="0"/>
          <w:szCs w:val="24"/>
        </w:rPr>
        <w:t>[6]</w:t>
      </w:r>
      <w:r w:rsidRPr="001D05D6">
        <w:rPr>
          <w:rFonts w:cs="Times New Roman"/>
          <w:kern w:val="0"/>
          <w:szCs w:val="24"/>
        </w:rPr>
        <w:tab/>
        <w:t xml:space="preserve">Xie F, Fan H, 2021. Deriving drought indices from MODIS vegetation indices (NDVI/EVI) and Land Surface Temperature (LST): Is data reconstruction necessary?[J]. </w:t>
      </w:r>
      <w:r w:rsidRPr="001D05D6">
        <w:rPr>
          <w:rFonts w:cs="Times New Roman"/>
          <w:b/>
          <w:bCs/>
          <w:i/>
          <w:iCs/>
          <w:kern w:val="0"/>
          <w:szCs w:val="24"/>
        </w:rPr>
        <w:t>International Journal of Applied Earth Observation and Geoinformation</w:t>
      </w:r>
      <w:r w:rsidRPr="001D05D6">
        <w:rPr>
          <w:rFonts w:cs="Times New Roman"/>
          <w:kern w:val="0"/>
          <w:szCs w:val="24"/>
        </w:rPr>
        <w:t>, 101: 102352. DOI:10.1016/j.jag.2021.102352.</w:t>
      </w:r>
    </w:p>
    <w:p w14:paraId="780AF035" w14:textId="0F5AA34E" w:rsidR="001505D1" w:rsidRDefault="0039142E" w:rsidP="00032B74">
      <w:pPr>
        <w:spacing w:beforeLines="50" w:before="156"/>
      </w:pPr>
      <w:r w:rsidRPr="00032B74">
        <w:rPr>
          <w:rFonts w:ascii="Times New Roman" w:eastAsia="宋体" w:hAnsi="Times New Roman"/>
        </w:rPr>
        <w:fldChar w:fldCharType="end"/>
      </w:r>
    </w:p>
    <w:sectPr w:rsidR="001505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B11E8" w14:textId="77777777" w:rsidR="001C75E1" w:rsidRDefault="001C75E1" w:rsidP="00A9779D">
      <w:r>
        <w:separator/>
      </w:r>
    </w:p>
  </w:endnote>
  <w:endnote w:type="continuationSeparator" w:id="0">
    <w:p w14:paraId="44FE0B84" w14:textId="77777777" w:rsidR="001C75E1" w:rsidRDefault="001C75E1" w:rsidP="00A97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1F4FF" w14:textId="77777777" w:rsidR="001C75E1" w:rsidRDefault="001C75E1" w:rsidP="00A9779D">
      <w:r>
        <w:separator/>
      </w:r>
    </w:p>
  </w:footnote>
  <w:footnote w:type="continuationSeparator" w:id="0">
    <w:p w14:paraId="424C26DC" w14:textId="77777777" w:rsidR="001C75E1" w:rsidRDefault="001C75E1" w:rsidP="00A97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76FB4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8964FA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3AC0D7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364925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188206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1D6C63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E9464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8B43C7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FE87C1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010819E"/>
    <w:lvl w:ilvl="0">
      <w:start w:val="1"/>
      <w:numFmt w:val="bullet"/>
      <w:lvlText w:val=""/>
      <w:lvlJc w:val="left"/>
      <w:pPr>
        <w:tabs>
          <w:tab w:val="num" w:pos="360"/>
        </w:tabs>
        <w:ind w:left="360" w:hangingChars="200" w:hanging="360"/>
      </w:pPr>
      <w:rPr>
        <w:rFonts w:ascii="Wingdings" w:hAnsi="Wingdings" w:hint="default"/>
      </w:rPr>
    </w:lvl>
  </w:abstractNum>
  <w:num w:numId="1" w16cid:durableId="885260599">
    <w:abstractNumId w:val="8"/>
  </w:num>
  <w:num w:numId="2" w16cid:durableId="778838005">
    <w:abstractNumId w:val="3"/>
  </w:num>
  <w:num w:numId="3" w16cid:durableId="116145201">
    <w:abstractNumId w:val="2"/>
  </w:num>
  <w:num w:numId="4" w16cid:durableId="244918182">
    <w:abstractNumId w:val="1"/>
  </w:num>
  <w:num w:numId="5" w16cid:durableId="93670163">
    <w:abstractNumId w:val="0"/>
  </w:num>
  <w:num w:numId="6" w16cid:durableId="1883587661">
    <w:abstractNumId w:val="9"/>
  </w:num>
  <w:num w:numId="7" w16cid:durableId="1249078735">
    <w:abstractNumId w:val="7"/>
  </w:num>
  <w:num w:numId="8" w16cid:durableId="1235316294">
    <w:abstractNumId w:val="6"/>
  </w:num>
  <w:num w:numId="9" w16cid:durableId="143397063">
    <w:abstractNumId w:val="5"/>
  </w:num>
  <w:num w:numId="10" w16cid:durableId="1977683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zNwQCUwNzc2NLQyUdpeDU4uLM/DyQAotaAPrZ9C4sAAAA"/>
  </w:docVars>
  <w:rsids>
    <w:rsidRoot w:val="00C504B9"/>
    <w:rsid w:val="000064C5"/>
    <w:rsid w:val="0003170F"/>
    <w:rsid w:val="00032B74"/>
    <w:rsid w:val="00072E70"/>
    <w:rsid w:val="00074D97"/>
    <w:rsid w:val="00086024"/>
    <w:rsid w:val="001131D9"/>
    <w:rsid w:val="001505D1"/>
    <w:rsid w:val="00150ABA"/>
    <w:rsid w:val="00150F91"/>
    <w:rsid w:val="001676E1"/>
    <w:rsid w:val="001C75E1"/>
    <w:rsid w:val="001D05D6"/>
    <w:rsid w:val="001E0E9F"/>
    <w:rsid w:val="00217C83"/>
    <w:rsid w:val="00250B0D"/>
    <w:rsid w:val="00253625"/>
    <w:rsid w:val="002B3D51"/>
    <w:rsid w:val="002D531E"/>
    <w:rsid w:val="002E3DBC"/>
    <w:rsid w:val="0038750A"/>
    <w:rsid w:val="0039142E"/>
    <w:rsid w:val="003A11C5"/>
    <w:rsid w:val="003B7F6B"/>
    <w:rsid w:val="00404603"/>
    <w:rsid w:val="00410D67"/>
    <w:rsid w:val="00455A3D"/>
    <w:rsid w:val="0045604F"/>
    <w:rsid w:val="00475DC7"/>
    <w:rsid w:val="004B3D9A"/>
    <w:rsid w:val="004D76EB"/>
    <w:rsid w:val="00510EC6"/>
    <w:rsid w:val="00514AEB"/>
    <w:rsid w:val="00552283"/>
    <w:rsid w:val="00592A16"/>
    <w:rsid w:val="005C09D3"/>
    <w:rsid w:val="005D4A88"/>
    <w:rsid w:val="00601ACB"/>
    <w:rsid w:val="0061369F"/>
    <w:rsid w:val="00686B04"/>
    <w:rsid w:val="006B532D"/>
    <w:rsid w:val="006C4701"/>
    <w:rsid w:val="006E625A"/>
    <w:rsid w:val="006F479A"/>
    <w:rsid w:val="00714241"/>
    <w:rsid w:val="007A3C0D"/>
    <w:rsid w:val="007D1445"/>
    <w:rsid w:val="007F1997"/>
    <w:rsid w:val="00800480"/>
    <w:rsid w:val="0081254A"/>
    <w:rsid w:val="008448FC"/>
    <w:rsid w:val="00866182"/>
    <w:rsid w:val="008867E4"/>
    <w:rsid w:val="009A71A5"/>
    <w:rsid w:val="009E7F1B"/>
    <w:rsid w:val="00A2784C"/>
    <w:rsid w:val="00A62905"/>
    <w:rsid w:val="00A9779D"/>
    <w:rsid w:val="00AB12DE"/>
    <w:rsid w:val="00B30B6C"/>
    <w:rsid w:val="00C00643"/>
    <w:rsid w:val="00C163FE"/>
    <w:rsid w:val="00C504B9"/>
    <w:rsid w:val="00CA3BC8"/>
    <w:rsid w:val="00D12AFA"/>
    <w:rsid w:val="00D77A3A"/>
    <w:rsid w:val="00D96BFF"/>
    <w:rsid w:val="00E34B8B"/>
    <w:rsid w:val="00E35B88"/>
    <w:rsid w:val="00E7041B"/>
    <w:rsid w:val="00E73719"/>
    <w:rsid w:val="00EA2778"/>
    <w:rsid w:val="00ED175A"/>
    <w:rsid w:val="00F22CC9"/>
    <w:rsid w:val="00F46123"/>
    <w:rsid w:val="00F61948"/>
    <w:rsid w:val="00F622B1"/>
    <w:rsid w:val="00F96242"/>
    <w:rsid w:val="00FB1E78"/>
    <w:rsid w:val="00FE209B"/>
    <w:rsid w:val="00FE3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9441"/>
  <w15:chartTrackingRefBased/>
  <w15:docId w15:val="{0348D227-E0AC-43C1-9341-CDCC3D19F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6BFF"/>
    <w:pPr>
      <w:widowControl w:val="0"/>
      <w:jc w:val="both"/>
    </w:pPr>
  </w:style>
  <w:style w:type="paragraph" w:styleId="1">
    <w:name w:val="heading 1"/>
    <w:basedOn w:val="a"/>
    <w:link w:val="10"/>
    <w:uiPriority w:val="9"/>
    <w:qFormat/>
    <w:rsid w:val="001505D1"/>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05D1"/>
    <w:rPr>
      <w:rFonts w:ascii="Times New Roman" w:hAnsi="Times New Roman" w:cs="Times New Roman"/>
      <w:b/>
      <w:bCs/>
      <w:kern w:val="36"/>
      <w:sz w:val="48"/>
      <w:szCs w:val="48"/>
    </w:rPr>
  </w:style>
  <w:style w:type="paragraph" w:styleId="a3">
    <w:name w:val="Normal (Web)"/>
    <w:basedOn w:val="a"/>
    <w:uiPriority w:val="99"/>
    <w:semiHidden/>
    <w:unhideWhenUsed/>
    <w:rsid w:val="001505D1"/>
    <w:pPr>
      <w:widowControl/>
      <w:spacing w:before="100" w:beforeAutospacing="1" w:after="100" w:afterAutospacing="1"/>
      <w:jc w:val="left"/>
    </w:pPr>
    <w:rPr>
      <w:rFonts w:ascii="Times New Roman" w:hAnsi="Times New Roman" w:cs="Times New Roman"/>
      <w:kern w:val="0"/>
      <w:sz w:val="24"/>
      <w:szCs w:val="24"/>
    </w:rPr>
  </w:style>
  <w:style w:type="character" w:customStyle="1" w:styleId="highlight">
    <w:name w:val="highlight"/>
    <w:basedOn w:val="a0"/>
    <w:rsid w:val="001505D1"/>
  </w:style>
  <w:style w:type="character" w:styleId="a4">
    <w:name w:val="Hyperlink"/>
    <w:basedOn w:val="a0"/>
    <w:uiPriority w:val="99"/>
    <w:semiHidden/>
    <w:unhideWhenUsed/>
    <w:rsid w:val="001505D1"/>
    <w:rPr>
      <w:color w:val="0000FF"/>
      <w:u w:val="single"/>
    </w:rPr>
  </w:style>
  <w:style w:type="paragraph" w:styleId="a5">
    <w:name w:val="Bibliography"/>
    <w:basedOn w:val="a"/>
    <w:next w:val="a"/>
    <w:uiPriority w:val="37"/>
    <w:unhideWhenUsed/>
    <w:rsid w:val="007A3C0D"/>
    <w:pPr>
      <w:tabs>
        <w:tab w:val="left" w:pos="384"/>
      </w:tabs>
      <w:spacing w:beforeLines="50" w:before="50"/>
      <w:ind w:left="384" w:hanging="384"/>
    </w:pPr>
    <w:rPr>
      <w:rFonts w:ascii="Times New Roman" w:hAnsi="Times New Roman"/>
    </w:rPr>
  </w:style>
  <w:style w:type="paragraph" w:styleId="a6">
    <w:name w:val="footnote text"/>
    <w:basedOn w:val="a"/>
    <w:link w:val="a7"/>
    <w:uiPriority w:val="99"/>
    <w:semiHidden/>
    <w:unhideWhenUsed/>
    <w:rsid w:val="00A9779D"/>
    <w:pPr>
      <w:snapToGrid w:val="0"/>
      <w:jc w:val="left"/>
    </w:pPr>
    <w:rPr>
      <w:sz w:val="18"/>
      <w:szCs w:val="18"/>
    </w:rPr>
  </w:style>
  <w:style w:type="character" w:customStyle="1" w:styleId="a7">
    <w:name w:val="脚注文本 字符"/>
    <w:basedOn w:val="a0"/>
    <w:link w:val="a6"/>
    <w:uiPriority w:val="99"/>
    <w:semiHidden/>
    <w:rsid w:val="00A9779D"/>
    <w:rPr>
      <w:sz w:val="18"/>
      <w:szCs w:val="18"/>
    </w:rPr>
  </w:style>
  <w:style w:type="character" w:styleId="a8">
    <w:name w:val="footnote reference"/>
    <w:basedOn w:val="a0"/>
    <w:uiPriority w:val="99"/>
    <w:semiHidden/>
    <w:unhideWhenUsed/>
    <w:rsid w:val="00A977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15011">
      <w:bodyDiv w:val="1"/>
      <w:marLeft w:val="0"/>
      <w:marRight w:val="0"/>
      <w:marTop w:val="0"/>
      <w:marBottom w:val="0"/>
      <w:divBdr>
        <w:top w:val="none" w:sz="0" w:space="0" w:color="auto"/>
        <w:left w:val="none" w:sz="0" w:space="0" w:color="auto"/>
        <w:bottom w:val="none" w:sz="0" w:space="0" w:color="auto"/>
        <w:right w:val="none" w:sz="0" w:space="0" w:color="auto"/>
      </w:divBdr>
      <w:divsChild>
        <w:div w:id="540365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3413</Words>
  <Characters>19457</Characters>
  <Application>Microsoft Office Word</Application>
  <DocSecurity>0</DocSecurity>
  <Lines>162</Lines>
  <Paragraphs>45</Paragraphs>
  <ScaleCrop>false</ScaleCrop>
  <Company/>
  <LinksUpToDate>false</LinksUpToDate>
  <CharactersWithSpaces>22825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Dongdong Kong</dc:creator>
  <cp:keywords/>
  <dc:description/>
  <cp:lastModifiedBy>Dongdong Kong</cp:lastModifiedBy>
  <cp:revision>74</cp:revision>
  <dcterms:created xsi:type="dcterms:W3CDTF">2022-10-31T06:25:00Z</dcterms:created>
  <dcterms:modified xsi:type="dcterms:W3CDTF">2022-11-01T17:04:00Z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id="mpUAdfR4"/&gt;&lt;style id="http://www.zotero.org/styles/gb-t-7714-2015-author-date-bilingual-no-uppercase" hasBibliography="1" bibliographyStyleHasBeenSet="1"/&gt;&lt;prefs&gt;&lt;pref name="fieldType" value="Fie</vt:lpwstr>
  </property>
  <property fmtid="{D5CDD505-2E9C-101B-9397-08002B2CF9AE}" pid="3" name="ZOTERO_PREF_2">
    <vt:lpwstr>ld"/&gt;&lt;/prefs&gt;&lt;/data&gt;</vt:lpwstr>
  </property>
</Properties>
</file>