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20B9" w14:textId="2705D04D" w:rsidR="009C1737" w:rsidRPr="009C1737" w:rsidRDefault="009C1737">
      <w:pPr>
        <w:rPr>
          <w:lang w:val="fr-CA"/>
        </w:rPr>
      </w:pPr>
      <w:r w:rsidRPr="009C1737">
        <w:rPr>
          <w:lang w:val="fr-CA"/>
        </w:rPr>
        <w:t>Object</w:t>
      </w:r>
      <w:r>
        <w:rPr>
          <w:lang w:val="fr-CA"/>
        </w:rPr>
        <w:t xml:space="preserve"> : </w:t>
      </w:r>
      <w:r w:rsidR="00E15B4E">
        <w:rPr>
          <w:lang w:val="fr-CA"/>
        </w:rPr>
        <w:t xml:space="preserve">Re- </w:t>
      </w:r>
      <w:r w:rsidRPr="009C1737">
        <w:rPr>
          <w:rFonts w:eastAsia="Times New Roman"/>
          <w:color w:val="000000"/>
          <w:lang w:val="fr-CA" w:eastAsia="en-GB"/>
        </w:rPr>
        <w:t xml:space="preserve">Chaire UNESCO </w:t>
      </w:r>
      <w:r>
        <w:rPr>
          <w:rFonts w:eastAsia="Times New Roman"/>
          <w:color w:val="000000"/>
          <w:lang w:val="fr-CA" w:eastAsia="en-GB"/>
        </w:rPr>
        <w:t xml:space="preserve">– </w:t>
      </w:r>
      <w:r w:rsidRPr="000A474C">
        <w:rPr>
          <w:rFonts w:cstheme="minorHAnsi"/>
          <w:lang w:val="fr-CA"/>
        </w:rPr>
        <w:t>Invitation à collaborer à la plateforme Nplex</w:t>
      </w:r>
    </w:p>
    <w:p w14:paraId="672A2570" w14:textId="77777777" w:rsidR="009C1737" w:rsidRPr="009C1737" w:rsidRDefault="009C1737">
      <w:pPr>
        <w:rPr>
          <w:lang w:val="fr-CA"/>
        </w:rPr>
      </w:pPr>
    </w:p>
    <w:p w14:paraId="4FD900CF" w14:textId="1EEDE9AC" w:rsidR="009C1737" w:rsidRDefault="009C1737" w:rsidP="009C1737">
      <w:pPr>
        <w:rPr>
          <w:lang w:val="fr-CA"/>
        </w:rPr>
      </w:pPr>
      <w:r w:rsidRPr="009C1737">
        <w:rPr>
          <w:lang w:val="fr-CA"/>
        </w:rPr>
        <w:t xml:space="preserve">Bonjour, </w:t>
      </w:r>
    </w:p>
    <w:p w14:paraId="21F96EE7" w14:textId="77777777" w:rsidR="00410A42" w:rsidRDefault="004D3198" w:rsidP="009C1737">
      <w:pPr>
        <w:rPr>
          <w:rFonts w:cstheme="minorHAnsi"/>
          <w:color w:val="000000"/>
          <w:kern w:val="0"/>
          <w:lang w:val="fr-CA"/>
        </w:rPr>
      </w:pPr>
      <w:r>
        <w:rPr>
          <w:lang w:val="fr-CA"/>
        </w:rPr>
        <w:t xml:space="preserve">Je vous relance concernant la proposition de collaboration à la plateforme web Nplex, développée par la chaire </w:t>
      </w:r>
      <w:r w:rsidRPr="009C1737">
        <w:rPr>
          <w:lang w:val="fr-CA"/>
        </w:rPr>
        <w:t>UNESCO en paysage urbai</w:t>
      </w:r>
      <w:r>
        <w:rPr>
          <w:lang w:val="fr-CA"/>
        </w:rPr>
        <w:t>n</w:t>
      </w:r>
      <w:r>
        <w:rPr>
          <w:lang w:val="fr-CA"/>
        </w:rPr>
        <w:t xml:space="preserve"> en </w:t>
      </w:r>
      <w:r>
        <w:rPr>
          <w:lang w:val="fr-CA"/>
        </w:rPr>
        <w:t xml:space="preserve">collaboration avec </w:t>
      </w:r>
      <w:r w:rsidRPr="009C1737">
        <w:rPr>
          <w:rFonts w:cstheme="minorHAnsi"/>
          <w:color w:val="000000"/>
          <w:kern w:val="0"/>
          <w:lang w:val="fr-CA"/>
        </w:rPr>
        <w:t>le Bureau du design de la Ville de Montréal</w:t>
      </w:r>
      <w:r>
        <w:rPr>
          <w:rFonts w:cstheme="minorHAnsi"/>
          <w:color w:val="000000"/>
          <w:kern w:val="0"/>
          <w:lang w:val="fr-CA"/>
        </w:rPr>
        <w:t xml:space="preserve">. </w:t>
      </w:r>
    </w:p>
    <w:p w14:paraId="089AA81B" w14:textId="2B316B98" w:rsidR="00E15B4E" w:rsidRPr="00E15B4E" w:rsidRDefault="004D3198" w:rsidP="009C1737">
      <w:pPr>
        <w:rPr>
          <w:rFonts w:cstheme="minorHAnsi"/>
          <w:color w:val="000000"/>
          <w:kern w:val="0"/>
          <w:lang w:val="fr-CA"/>
        </w:rPr>
      </w:pPr>
      <w:r>
        <w:rPr>
          <w:rFonts w:cstheme="minorHAnsi"/>
          <w:color w:val="000000"/>
          <w:kern w:val="0"/>
          <w:lang w:val="fr-CA"/>
        </w:rPr>
        <w:t>Il s’agit d’une opportunité pour vous de mettre en valeur vos projets résidentiels auprès d</w:t>
      </w:r>
      <w:r>
        <w:rPr>
          <w:rFonts w:cstheme="minorHAnsi"/>
          <w:color w:val="000000"/>
          <w:kern w:val="0"/>
          <w:lang w:val="fr-CA"/>
        </w:rPr>
        <w:t>e citoyens et</w:t>
      </w:r>
      <w:r w:rsidR="00410A42">
        <w:rPr>
          <w:rFonts w:cstheme="minorHAnsi"/>
          <w:color w:val="000000"/>
          <w:kern w:val="0"/>
          <w:lang w:val="fr-CA"/>
        </w:rPr>
        <w:t xml:space="preserve"> de</w:t>
      </w:r>
      <w:r>
        <w:rPr>
          <w:rFonts w:cstheme="minorHAnsi"/>
          <w:color w:val="000000"/>
          <w:kern w:val="0"/>
          <w:lang w:val="fr-CA"/>
        </w:rPr>
        <w:t xml:space="preserve"> citoyennes à la recherche de professionnels du design, ainsi qu</w:t>
      </w:r>
      <w:r>
        <w:rPr>
          <w:rFonts w:cstheme="minorHAnsi"/>
          <w:color w:val="000000"/>
          <w:kern w:val="0"/>
          <w:lang w:val="fr-CA"/>
        </w:rPr>
        <w:t>’auprès de</w:t>
      </w:r>
      <w:r>
        <w:rPr>
          <w:rFonts w:cstheme="minorHAnsi"/>
          <w:color w:val="000000"/>
          <w:kern w:val="0"/>
          <w:lang w:val="fr-CA"/>
        </w:rPr>
        <w:t xml:space="preserve"> collaborateurs de la Ville de Montréal et de ses arrondissements</w:t>
      </w:r>
      <w:r w:rsidR="00E15B4E">
        <w:rPr>
          <w:rFonts w:cstheme="minorHAnsi"/>
          <w:color w:val="000000"/>
          <w:kern w:val="0"/>
          <w:lang w:val="fr-CA"/>
        </w:rPr>
        <w:t xml:space="preserve">. Ci-joint la </w:t>
      </w:r>
      <w:r w:rsidR="00E15B4E">
        <w:rPr>
          <w:lang w:val="fr-CA"/>
        </w:rPr>
        <w:t>lettre d’invitation qui décrit l’initiative plus en détail.</w:t>
      </w:r>
    </w:p>
    <w:p w14:paraId="176AAA10" w14:textId="0D18EC76" w:rsidR="009C1737" w:rsidRPr="009C1737" w:rsidRDefault="004D3198" w:rsidP="009C1737">
      <w:pPr>
        <w:rPr>
          <w:lang w:val="fr-CA"/>
        </w:rPr>
      </w:pPr>
      <w:r>
        <w:rPr>
          <w:lang w:val="fr-CA"/>
        </w:rPr>
        <w:t xml:space="preserve">Je reste à votre disposition </w:t>
      </w:r>
      <w:r w:rsidR="0031430A">
        <w:rPr>
          <w:lang w:val="fr-CA"/>
        </w:rPr>
        <w:t xml:space="preserve">par courriel ou par téléphone au </w:t>
      </w:r>
      <w:r w:rsidR="001A2D8E">
        <w:rPr>
          <w:lang w:val="fr-CA"/>
        </w:rPr>
        <w:t>(438) 505</w:t>
      </w:r>
      <w:r w:rsidR="00890483">
        <w:rPr>
          <w:lang w:val="fr-CA"/>
        </w:rPr>
        <w:t>-</w:t>
      </w:r>
      <w:r w:rsidR="001A2D8E">
        <w:rPr>
          <w:lang w:val="fr-CA"/>
        </w:rPr>
        <w:t>2953</w:t>
      </w:r>
      <w:r w:rsidR="0031430A">
        <w:rPr>
          <w:lang w:val="fr-CA"/>
        </w:rPr>
        <w:t xml:space="preserve"> </w:t>
      </w:r>
      <w:r>
        <w:rPr>
          <w:lang w:val="fr-CA"/>
        </w:rPr>
        <w:t>pour toute</w:t>
      </w:r>
      <w:r w:rsidR="00410A42">
        <w:rPr>
          <w:lang w:val="fr-CA"/>
        </w:rPr>
        <w:t>s</w:t>
      </w:r>
      <w:r>
        <w:rPr>
          <w:lang w:val="fr-CA"/>
        </w:rPr>
        <w:t xml:space="preserve"> questions</w:t>
      </w:r>
      <w:r w:rsidR="00E15B4E">
        <w:rPr>
          <w:lang w:val="fr-CA"/>
        </w:rPr>
        <w:t xml:space="preserve"> par rapport </w:t>
      </w:r>
      <w:r w:rsidR="008F0F77">
        <w:rPr>
          <w:lang w:val="fr-CA"/>
        </w:rPr>
        <w:t>à Nplex</w:t>
      </w:r>
      <w:r w:rsidR="00E15B4E">
        <w:rPr>
          <w:lang w:val="fr-CA"/>
        </w:rPr>
        <w:t xml:space="preserve"> </w:t>
      </w:r>
      <w:r w:rsidR="0031430A">
        <w:rPr>
          <w:lang w:val="fr-CA"/>
        </w:rPr>
        <w:t xml:space="preserve">ou pour </w:t>
      </w:r>
      <w:r w:rsidR="00E15B4E">
        <w:rPr>
          <w:lang w:val="fr-CA"/>
        </w:rPr>
        <w:t xml:space="preserve">discuter des prochaines étapes. </w:t>
      </w:r>
    </w:p>
    <w:p w14:paraId="2B2EC1C7" w14:textId="4865F326" w:rsidR="00121A3E" w:rsidRPr="009C1737" w:rsidRDefault="00E15B4E" w:rsidP="009C1737">
      <w:pPr>
        <w:rPr>
          <w:lang w:val="fr-CA"/>
        </w:rPr>
      </w:pPr>
      <w:r>
        <w:rPr>
          <w:lang w:val="fr-CA"/>
        </w:rPr>
        <w:t>Cordialement,</w:t>
      </w:r>
    </w:p>
    <w:p w14:paraId="7732CAFA" w14:textId="141FA18A" w:rsidR="009C1737" w:rsidRPr="009C1737" w:rsidRDefault="00CF3080">
      <w:pPr>
        <w:rPr>
          <w:lang w:val="fr-CA"/>
        </w:rPr>
      </w:pPr>
      <w:r>
        <w:rPr>
          <w:lang w:val="fr-CA"/>
        </w:rPr>
        <w:t>Roxane Kasprzyk</w:t>
      </w:r>
      <w:r>
        <w:rPr>
          <w:lang w:val="fr-CA"/>
        </w:rPr>
        <w:br/>
      </w:r>
      <w:r w:rsidR="009C1737" w:rsidRPr="009C1737">
        <w:rPr>
          <w:lang w:val="fr-CA"/>
        </w:rPr>
        <w:t>Auxiliaire de recherche</w:t>
      </w:r>
      <w:r>
        <w:rPr>
          <w:lang w:val="fr-CA"/>
        </w:rPr>
        <w:br/>
      </w:r>
      <w:r w:rsidR="009C1737" w:rsidRPr="009C1737">
        <w:rPr>
          <w:lang w:val="fr-CA"/>
        </w:rPr>
        <w:t xml:space="preserve">Chaire UNESCO en paysage urbain </w:t>
      </w:r>
      <w:r>
        <w:rPr>
          <w:lang w:val="fr-CA"/>
        </w:rPr>
        <w:br/>
      </w:r>
      <w:r w:rsidR="009C1737" w:rsidRPr="009C1737">
        <w:rPr>
          <w:lang w:val="fr-CA"/>
        </w:rPr>
        <w:t>Université de Montréal</w:t>
      </w:r>
    </w:p>
    <w:sectPr w:rsidR="009C1737" w:rsidRPr="009C1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7"/>
    <w:rsid w:val="000A474C"/>
    <w:rsid w:val="000C3533"/>
    <w:rsid w:val="00117AB0"/>
    <w:rsid w:val="00121A3E"/>
    <w:rsid w:val="001A2D8E"/>
    <w:rsid w:val="001C4194"/>
    <w:rsid w:val="001D2A19"/>
    <w:rsid w:val="001E6C79"/>
    <w:rsid w:val="002026FB"/>
    <w:rsid w:val="002C7461"/>
    <w:rsid w:val="0031430A"/>
    <w:rsid w:val="00384E82"/>
    <w:rsid w:val="003F6716"/>
    <w:rsid w:val="00410A42"/>
    <w:rsid w:val="004D3198"/>
    <w:rsid w:val="00522148"/>
    <w:rsid w:val="00890483"/>
    <w:rsid w:val="008F0F77"/>
    <w:rsid w:val="009C1737"/>
    <w:rsid w:val="009C7A4D"/>
    <w:rsid w:val="00C835B0"/>
    <w:rsid w:val="00CE2955"/>
    <w:rsid w:val="00CF3080"/>
    <w:rsid w:val="00D12EBE"/>
    <w:rsid w:val="00DB6398"/>
    <w:rsid w:val="00E15B4E"/>
    <w:rsid w:val="00E40D2F"/>
    <w:rsid w:val="00E60AE8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69CA"/>
  <w15:chartTrackingRefBased/>
  <w15:docId w15:val="{8C365FFA-7EDD-491D-9526-B4CB931B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Fred Roy</cp:lastModifiedBy>
  <cp:revision>12</cp:revision>
  <dcterms:created xsi:type="dcterms:W3CDTF">2023-09-06T21:01:00Z</dcterms:created>
  <dcterms:modified xsi:type="dcterms:W3CDTF">2023-09-25T21:55:00Z</dcterms:modified>
</cp:coreProperties>
</file>