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mhngfavqa4d" w:id="0"/>
      <w:bookmarkEnd w:id="0"/>
      <w:r w:rsidDel="00000000" w:rsidR="00000000" w:rsidRPr="00000000">
        <w:rPr>
          <w:b w:val="1"/>
          <w:bCs w:val="1"/>
          <w:sz w:val="46"/>
          <w:szCs w:val="46"/>
          <w:rtl w:val="0"/>
        </w:rPr>
        <w:t xml:space="preserve">Instruction Simplifier for Neurodivergent Students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k06v1vvbkkt" w:id="1"/>
      <w:bookmarkEnd w:id="1"/>
      <w:r w:rsidDel="00000000" w:rsidR="00000000" w:rsidRPr="00000000">
        <w:rPr>
          <w:b w:val="1"/>
          <w:bCs w:val="1"/>
          <w:sz w:val="34"/>
          <w:szCs w:val="34"/>
          <w:rtl w:val="0"/>
        </w:rPr>
        <w:t xml:space="preserve">Short Summary</w:t>
      </w:r>
    </w:p>
    <w:p w:rsidR="00000000" w:rsidDel="00000000" w:rsidP="00000000" w:rsidRDefault="00000000" w:rsidRPr="00000000" w14:paraId="00000003">
      <w:pPr>
        <w:spacing w:after="240" w:before="240" w:lineRule="auto"/>
        <w:rPr/>
      </w:pPr>
      <w:r w:rsidDel="00000000" w:rsidR="00000000" w:rsidRPr="00000000">
        <w:rPr>
          <w:rtl w:val="0"/>
        </w:rPr>
        <w:t xml:space="preserve">An accessibility-first web application that transforms overwhelming school instructions into clear, step-by-step, neurodivergent-friendly formats—helping students understand what to do, where to start, and how to manage their time without feeling overwhelmed.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tbfq9rju70b" w:id="2"/>
      <w:bookmarkEnd w:id="2"/>
      <w:r w:rsidDel="00000000" w:rsidR="00000000" w:rsidRPr="00000000">
        <w:rPr>
          <w:b w:val="1"/>
          <w:bCs w:val="1"/>
          <w:sz w:val="34"/>
          <w:szCs w:val="34"/>
          <w:rtl w:val="0"/>
        </w:rPr>
        <w:t xml:space="preserve">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Instruction Simplifier for Neurodivergent Students is designed to help students better understand academic instructions such as assignment prompts, syllabi, rubrics, and instructor emails.</w:t>
      </w:r>
    </w:p>
    <w:p w:rsidR="00000000" w:rsidDel="00000000" w:rsidP="00000000" w:rsidRDefault="00000000" w:rsidRPr="00000000" w14:paraId="00000007">
      <w:pPr>
        <w:spacing w:after="240" w:before="240" w:lineRule="auto"/>
        <w:rPr/>
      </w:pPr>
      <w:r w:rsidDel="00000000" w:rsidR="00000000" w:rsidRPr="00000000">
        <w:rPr>
          <w:rtl w:val="0"/>
        </w:rPr>
        <w:t xml:space="preserve">Many students especially neurodivergent students, struggle not because the material is difficult, but because instructions are long, unclear, or poorly structured. This project reformats those instructions into simple, structured outputs that support comprehension, task initiation, and time management.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5x03exmezzry" w:id="3"/>
      <w:bookmarkEnd w:id="3"/>
      <w:r w:rsidDel="00000000" w:rsidR="00000000" w:rsidRPr="00000000">
        <w:rPr>
          <w:b w:val="1"/>
          <w:bCs w:val="1"/>
          <w:sz w:val="34"/>
          <w:szCs w:val="34"/>
          <w:rtl w:val="0"/>
        </w:rPr>
        <w:t xml:space="preserve">The Problem</w:t>
      </w:r>
    </w:p>
    <w:p w:rsidR="00000000" w:rsidDel="00000000" w:rsidP="00000000" w:rsidRDefault="00000000" w:rsidRPr="00000000" w14:paraId="0000000A">
      <w:pPr>
        <w:spacing w:after="240" w:before="240" w:lineRule="auto"/>
        <w:rPr/>
      </w:pPr>
      <w:r w:rsidDel="00000000" w:rsidR="00000000" w:rsidRPr="00000000">
        <w:rPr>
          <w:rtl w:val="0"/>
        </w:rPr>
        <w:t xml:space="preserve">Traditional academic instructions often:</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Use dense blocks of text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Assume strong executive functioning skills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Lack clear starting points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Do not account for cognitive overload or anxiety</w:t>
      </w:r>
    </w:p>
    <w:p w:rsidR="00000000" w:rsidDel="00000000" w:rsidP="00000000" w:rsidRDefault="00000000" w:rsidRPr="00000000" w14:paraId="0000000F">
      <w:pPr>
        <w:spacing w:after="240" w:before="240" w:lineRule="auto"/>
        <w:rPr/>
      </w:pPr>
      <w:r w:rsidDel="00000000" w:rsidR="00000000" w:rsidRPr="00000000">
        <w:rPr>
          <w:rtl w:val="0"/>
        </w:rPr>
        <w:t xml:space="preserve">These barriers disproportionately affect neurodivergent students, including those with ADHD, autism, learning disabilities, and anxiety.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7j09yo0e6uu" w:id="4"/>
      <w:bookmarkEnd w:id="4"/>
      <w:r w:rsidDel="00000000" w:rsidR="00000000" w:rsidRPr="00000000">
        <w:rPr>
          <w:b w:val="1"/>
          <w:bCs w:val="1"/>
          <w:sz w:val="34"/>
          <w:szCs w:val="34"/>
          <w:rtl w:val="0"/>
        </w:rPr>
        <w:t xml:space="preserve">The Solution</w:t>
      </w:r>
    </w:p>
    <w:p w:rsidR="00000000" w:rsidDel="00000000" w:rsidP="00000000" w:rsidRDefault="00000000" w:rsidRPr="00000000" w14:paraId="00000012">
      <w:pPr>
        <w:spacing w:after="240" w:before="240" w:lineRule="auto"/>
        <w:rPr/>
      </w:pPr>
      <w:r w:rsidDel="00000000" w:rsidR="00000000" w:rsidRPr="00000000">
        <w:rPr>
          <w:rtl w:val="0"/>
        </w:rPr>
        <w:t xml:space="preserve">This application takes raw instructional text and restructures it into accessible formats that are easier to process and act on.</w:t>
      </w:r>
    </w:p>
    <w:p w:rsidR="00000000" w:rsidDel="00000000" w:rsidP="00000000" w:rsidRDefault="00000000" w:rsidRPr="00000000" w14:paraId="00000013">
      <w:pPr>
        <w:spacing w:after="240" w:before="240" w:lineRule="auto"/>
        <w:rPr/>
      </w:pPr>
      <w:r w:rsidDel="00000000" w:rsidR="00000000" w:rsidRPr="00000000">
        <w:rPr>
          <w:rtl w:val="0"/>
        </w:rPr>
        <w:t xml:space="preserve">The app </w:t>
      </w:r>
      <w:r w:rsidDel="00000000" w:rsidR="00000000" w:rsidRPr="00000000">
        <w:rPr>
          <w:rtl w:val="0"/>
        </w:rPr>
        <w:t xml:space="preserve">does not change assignment requirements, </w:t>
      </w:r>
      <w:r w:rsidDel="00000000" w:rsidR="00000000" w:rsidRPr="00000000">
        <w:rPr>
          <w:rtl w:val="0"/>
        </w:rPr>
        <w:t xml:space="preserve">it simply reorganizes and clarifies them.</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oinm30emyayk" w:id="5"/>
      <w:bookmarkEnd w:id="5"/>
      <w:r w:rsidDel="00000000" w:rsidR="00000000" w:rsidRPr="00000000">
        <w:rPr>
          <w:b w:val="1"/>
          <w:bCs w:val="1"/>
          <w:sz w:val="34"/>
          <w:szCs w:val="34"/>
          <w:rtl w:val="0"/>
        </w:rPr>
        <w:t xml:space="preserve">What the App Produces</w:t>
      </w:r>
    </w:p>
    <w:p w:rsidR="00000000" w:rsidDel="00000000" w:rsidP="00000000" w:rsidRDefault="00000000" w:rsidRPr="00000000" w14:paraId="00000016">
      <w:pPr>
        <w:spacing w:after="240" w:before="240" w:lineRule="auto"/>
        <w:rPr/>
      </w:pPr>
      <w:r w:rsidDel="00000000" w:rsidR="00000000" w:rsidRPr="00000000">
        <w:rPr>
          <w:rtl w:val="0"/>
        </w:rPr>
        <w:t xml:space="preserve">For any pasted instruction, the app generates: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Plain-Language Summary</w:t>
        <w:br w:type="textWrapping"/>
      </w:r>
      <w:r w:rsidDel="00000000" w:rsidR="00000000" w:rsidRPr="00000000">
        <w:rPr>
          <w:rtl w:val="0"/>
        </w:rPr>
        <w:t xml:space="preserve">A clear explanation of what the assignment is asking, using simple and direct language.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Step-by-Step Checklist</w:t>
        <w:br w:type="textWrapping"/>
      </w:r>
      <w:r w:rsidDel="00000000" w:rsidR="00000000" w:rsidRPr="00000000">
        <w:rPr>
          <w:rtl w:val="0"/>
        </w:rPr>
        <w:t xml:space="preserve">Actionable tasks broken down into manageable steps.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“Do This First” Starter</w:t>
        <w:br w:type="textWrapping"/>
      </w:r>
      <w:r w:rsidDel="00000000" w:rsidR="00000000" w:rsidRPr="00000000">
        <w:rPr>
          <w:rtl w:val="0"/>
        </w:rPr>
        <w:t xml:space="preserve">A clear first action to reduce task paralysis.</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bCs w:val="1"/>
          <w:rtl w:val="0"/>
        </w:rPr>
        <w:t xml:space="preserve">Time &amp; Break Plan</w:t>
        <w:br w:type="textWrapping"/>
      </w:r>
      <w:r w:rsidDel="00000000" w:rsidR="00000000" w:rsidRPr="00000000">
        <w:rPr>
          <w:rtl w:val="0"/>
        </w:rPr>
        <w:t xml:space="preserve">Suggested work sessions and breaks to support focus and prevent burnout.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mcqi1b2weu3" w:id="6"/>
      <w:bookmarkEnd w:id="6"/>
      <w:r w:rsidDel="00000000" w:rsidR="00000000" w:rsidRPr="00000000">
        <w:rPr>
          <w:b w:val="1"/>
          <w:bCs w:val="1"/>
          <w:sz w:val="34"/>
          <w:szCs w:val="34"/>
          <w:rtl w:val="0"/>
        </w:rPr>
        <w:t xml:space="preserve">Intended Users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Neurodivergent students (high school and college)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Students who struggle with executive functioning</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Educators interested in accessible instruction design</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Academic support and disability resource services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pbitwpcgulfh" w:id="7"/>
      <w:bookmarkEnd w:id="7"/>
      <w:r w:rsidDel="00000000" w:rsidR="00000000" w:rsidRPr="00000000">
        <w:rPr>
          <w:b w:val="1"/>
          <w:bCs w:val="1"/>
          <w:sz w:val="34"/>
          <w:szCs w:val="34"/>
          <w:rtl w:val="0"/>
        </w:rPr>
        <w:t xml:space="preserve">Tools &amp; Technologies Used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lc4ode3jgbz" w:id="8"/>
      <w:bookmarkEnd w:id="8"/>
      <w:r w:rsidDel="00000000" w:rsidR="00000000" w:rsidRPr="00000000">
        <w:rPr>
          <w:b w:val="1"/>
          <w:bCs w:val="1"/>
          <w:color w:val="000000"/>
          <w:sz w:val="26"/>
          <w:szCs w:val="26"/>
          <w:rtl w:val="0"/>
        </w:rPr>
        <w:t xml:space="preserve">Frontend</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b w:val="1"/>
          <w:bCs w:val="1"/>
          <w:rtl w:val="0"/>
        </w:rPr>
        <w:t xml:space="preserve">HTML</w:t>
      </w:r>
      <w:r w:rsidDel="00000000" w:rsidR="00000000" w:rsidRPr="00000000">
        <w:rPr>
          <w:rtl w:val="0"/>
        </w:rPr>
        <w:t xml:space="preserve"> – Structure and content layout</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CSS</w:t>
      </w:r>
      <w:r w:rsidDel="00000000" w:rsidR="00000000" w:rsidRPr="00000000">
        <w:rPr>
          <w:rtl w:val="0"/>
        </w:rPr>
        <w:t xml:space="preserve"> – Accessibility-focused styling (readability, spacing, low clutter)</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b w:val="1"/>
          <w:bCs w:val="1"/>
          <w:rtl w:val="0"/>
        </w:rPr>
        <w:t xml:space="preserve">JavaScript</w:t>
      </w:r>
      <w:r w:rsidDel="00000000" w:rsidR="00000000" w:rsidRPr="00000000">
        <w:rPr>
          <w:rtl w:val="0"/>
        </w:rPr>
        <w:t xml:space="preserve"> – User interaction and instruction processing logic</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uner5mmtxbzc" w:id="9"/>
      <w:bookmarkEnd w:id="9"/>
      <w:r w:rsidDel="00000000" w:rsidR="00000000" w:rsidRPr="00000000">
        <w:rPr>
          <w:b w:val="1"/>
          <w:bCs w:val="1"/>
          <w:color w:val="000000"/>
          <w:sz w:val="26"/>
          <w:szCs w:val="26"/>
          <w:rtl w:val="0"/>
        </w:rPr>
        <w:t xml:space="preserve">Accessibility &amp; UX Tools</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Clear typography and spacing for readability</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Minimalist interface to reduce cognitive load</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Consistent layout for predictability and comfort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dv3hdu2gr8w" w:id="10"/>
      <w:bookmarkEnd w:id="10"/>
      <w:r w:rsidDel="00000000" w:rsidR="00000000" w:rsidRPr="00000000">
        <w:rPr>
          <w:b w:val="1"/>
          <w:bCs w:val="1"/>
          <w:color w:val="000000"/>
          <w:sz w:val="26"/>
          <w:szCs w:val="26"/>
          <w:rtl w:val="0"/>
        </w:rPr>
        <w:t xml:space="preserve">AI / Processing (Optional or Planned)</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Natural Language Processing (NLP)</w:t>
      </w:r>
      <w:r w:rsidDel="00000000" w:rsidR="00000000" w:rsidRPr="00000000">
        <w:rPr>
          <w:rtl w:val="0"/>
        </w:rPr>
        <w:t xml:space="preserve"> to:</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rtl w:val="0"/>
        </w:rPr>
        <w:t xml:space="preserve">Identify key tasks and requirements</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tl w:val="0"/>
        </w:rPr>
        <w:t xml:space="preserve">Simplify complex language</w:t>
      </w:r>
    </w:p>
    <w:p w:rsidR="00000000" w:rsidDel="00000000" w:rsidP="00000000" w:rsidRDefault="00000000" w:rsidRPr="00000000" w14:paraId="0000002F">
      <w:pPr>
        <w:numPr>
          <w:ilvl w:val="1"/>
          <w:numId w:val="5"/>
        </w:numPr>
        <w:spacing w:after="240" w:before="0" w:beforeAutospacing="0" w:lineRule="auto"/>
        <w:ind w:left="1440" w:hanging="360"/>
      </w:pPr>
      <w:r w:rsidDel="00000000" w:rsidR="00000000" w:rsidRPr="00000000">
        <w:rPr>
          <w:rtl w:val="0"/>
        </w:rPr>
        <w:t xml:space="preserve">Detect priority actions</w:t>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sret37ppc7h" w:id="11"/>
      <w:bookmarkEnd w:id="11"/>
      <w:r w:rsidDel="00000000" w:rsidR="00000000" w:rsidRPr="00000000">
        <w:rPr>
          <w:b w:val="1"/>
          <w:bCs w:val="1"/>
          <w:sz w:val="34"/>
          <w:szCs w:val="34"/>
          <w:rtl w:val="0"/>
        </w:rPr>
        <w:t xml:space="preserve">Example Use Cases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Simplifying a long assignment prompt from a learning platform</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Breaking down a syllabus policy section into steps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Converting instructor emails into task-oriented summaries</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Helping students plan work sessions without overwhelm</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wtakim1hkrno" w:id="12"/>
      <w:bookmarkEnd w:id="12"/>
      <w:r w:rsidDel="00000000" w:rsidR="00000000" w:rsidRPr="00000000">
        <w:rPr>
          <w:b w:val="1"/>
          <w:bCs w:val="1"/>
          <w:sz w:val="34"/>
          <w:szCs w:val="34"/>
          <w:rtl w:val="0"/>
        </w:rPr>
        <w:t xml:space="preserve">Educational Impact</w:t>
      </w:r>
    </w:p>
    <w:p w:rsidR="00000000" w:rsidDel="00000000" w:rsidP="00000000" w:rsidRDefault="00000000" w:rsidRPr="00000000" w14:paraId="00000038">
      <w:pPr>
        <w:spacing w:after="240" w:before="240" w:lineRule="auto"/>
        <w:rPr/>
      </w:pPr>
      <w:r w:rsidDel="00000000" w:rsidR="00000000" w:rsidRPr="00000000">
        <w:rPr>
          <w:rtl w:val="0"/>
        </w:rPr>
        <w:t xml:space="preserve">This project supports:</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Improved comprehension of academic expectations</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Reduced anxiety around assignments</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Better task initiation and completion</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Increased independence for neurodivergent learners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tgiivwq3g9o2" w:id="13"/>
      <w:bookmarkEnd w:id="13"/>
      <w:r w:rsidDel="00000000" w:rsidR="00000000" w:rsidRPr="00000000">
        <w:rPr>
          <w:b w:val="1"/>
          <w:bCs w:val="1"/>
          <w:sz w:val="34"/>
          <w:szCs w:val="34"/>
          <w:rtl w:val="0"/>
        </w:rPr>
        <w:t xml:space="preserve">What This Project Is Not</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rtl w:val="0"/>
        </w:rPr>
        <w:t xml:space="preserve">It does not replace instructors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It does not alter academic requirements</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It does not complete assignments for students</w:t>
      </w:r>
    </w:p>
    <w:p w:rsidR="00000000" w:rsidDel="00000000" w:rsidP="00000000" w:rsidRDefault="00000000" w:rsidRPr="00000000" w14:paraId="00000042">
      <w:pPr>
        <w:spacing w:after="240" w:before="240" w:lineRule="auto"/>
        <w:rPr/>
      </w:pPr>
      <w:r w:rsidDel="00000000" w:rsidR="00000000" w:rsidRPr="00000000">
        <w:rPr>
          <w:rtl w:val="0"/>
        </w:rPr>
        <w:t xml:space="preserve">It is a</w:t>
      </w:r>
      <w:r w:rsidDel="00000000" w:rsidR="00000000" w:rsidRPr="00000000">
        <w:rPr>
          <w:rtl w:val="0"/>
        </w:rPr>
        <w:t xml:space="preserve"> supportive accessibility tool, not a shor</w:t>
      </w:r>
      <w:r w:rsidDel="00000000" w:rsidR="00000000" w:rsidRPr="00000000">
        <w:rPr>
          <w:rtl w:val="0"/>
        </w:rPr>
        <w:t xml:space="preserve">tcut.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btl7g5b0v0c8"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45">
      <w:pPr>
        <w:spacing w:after="240" w:before="240" w:lineRule="auto"/>
        <w:rPr/>
      </w:pPr>
      <w:r w:rsidDel="00000000" w:rsidR="00000000" w:rsidRPr="00000000">
        <w:rPr>
          <w:rtl w:val="0"/>
        </w:rPr>
        <w:t xml:space="preserve">The Instruction Simplifier for Neurodivergent Students addresses a real accessibility gap in education. By restructuring instructions into clear, supportive formats, the tool empowers students to engage with their coursework more confidently and effectively.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