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1EB2E1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0"/>
          <w:lang w:eastAsia="zh-CN"/>
        </w:rPr>
        <w:t>餐厅服务机器人</w:t>
      </w:r>
    </w:p>
    <w:p w14:paraId="04C119B7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软件设计说明书（SDD）</w:t>
      </w:r>
    </w:p>
    <w:p w14:paraId="7F0428E4">
      <w:pPr>
        <w:jc w:val="center"/>
        <w:rPr>
          <w:rFonts w:hint="eastAsia"/>
        </w:rPr>
      </w:pPr>
      <w:r>
        <w:rPr>
          <w:sz w:val="28"/>
        </w:rPr>
        <w:t>第三组｜饿了么</w:t>
      </w:r>
    </w:p>
    <w:p w14:paraId="5DA1A17F">
      <w:pPr>
        <w:rPr>
          <w:rFonts w:hint="eastAsia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236"/>
      </w:tblGrid>
      <w:tr w14:paraId="5851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CBD69E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9951B9D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内容</w:t>
            </w:r>
          </w:p>
        </w:tc>
      </w:tr>
      <w:tr w14:paraId="5CAAA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A72416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文档标识</w:t>
            </w:r>
          </w:p>
        </w:tc>
        <w:tc>
          <w:tcPr>
            <w:tcW w:w="6236" w:type="dxa"/>
            <w:vAlign w:val="center"/>
          </w:tcPr>
          <w:p w14:paraId="5C2042A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SDD-03</w:t>
            </w:r>
          </w:p>
        </w:tc>
      </w:tr>
      <w:tr w14:paraId="792B7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340537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版本号</w:t>
            </w:r>
          </w:p>
        </w:tc>
        <w:tc>
          <w:tcPr>
            <w:tcW w:w="6236" w:type="dxa"/>
            <w:vAlign w:val="center"/>
          </w:tcPr>
          <w:p w14:paraId="7BB8BCA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V0.2</w:t>
            </w:r>
          </w:p>
        </w:tc>
      </w:tr>
      <w:tr w14:paraId="6970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492C23C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项目名称</w:t>
            </w:r>
          </w:p>
        </w:tc>
        <w:tc>
          <w:tcPr>
            <w:tcW w:w="6236" w:type="dxa"/>
            <w:vAlign w:val="center"/>
          </w:tcPr>
          <w:p w14:paraId="5D32303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餐厅服务机器人</w:t>
            </w:r>
          </w:p>
        </w:tc>
      </w:tr>
      <w:tr w14:paraId="36EA5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18C819F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小组名称</w:t>
            </w:r>
          </w:p>
        </w:tc>
        <w:tc>
          <w:tcPr>
            <w:tcW w:w="6236" w:type="dxa"/>
            <w:vAlign w:val="center"/>
          </w:tcPr>
          <w:p w14:paraId="2655715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饿了么</w:t>
            </w:r>
          </w:p>
        </w:tc>
      </w:tr>
      <w:tr w14:paraId="2D72E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686ACA2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完成日期</w:t>
            </w:r>
          </w:p>
        </w:tc>
        <w:tc>
          <w:tcPr>
            <w:tcW w:w="6236" w:type="dxa"/>
            <w:vAlign w:val="center"/>
          </w:tcPr>
          <w:p w14:paraId="0799AC4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2026 年 6 月 2 日</w:t>
            </w:r>
          </w:p>
        </w:tc>
      </w:tr>
      <w:tr w14:paraId="0C17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C644A1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修订说明</w:t>
            </w:r>
          </w:p>
        </w:tc>
        <w:tc>
          <w:tcPr>
            <w:tcW w:w="6236" w:type="dxa"/>
            <w:vAlign w:val="center"/>
          </w:tcPr>
          <w:p w14:paraId="1E7BBD3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实现对齐修订版</w:t>
            </w:r>
          </w:p>
        </w:tc>
      </w:tr>
    </w:tbl>
    <w:p w14:paraId="7A085D68">
      <w:pPr>
        <w:rPr>
          <w:rFonts w:hint="eastAsia"/>
        </w:rPr>
      </w:pPr>
    </w:p>
    <w:p w14:paraId="2DF445A9">
      <w:pPr>
        <w:rPr>
          <w:rFonts w:hint="eastAsia"/>
        </w:rPr>
      </w:pPr>
      <w:r>
        <w:br w:type="page"/>
      </w:r>
    </w:p>
    <w:p w14:paraId="0F212702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分工说明</w:t>
      </w:r>
    </w:p>
    <w:tbl>
      <w:tblPr>
        <w:tblStyle w:val="33"/>
        <w:tblW w:w="1008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8"/>
        <w:gridCol w:w="1701"/>
        <w:gridCol w:w="5737"/>
      </w:tblGrid>
      <w:tr w14:paraId="593D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13" w:hRule="atLeast"/>
          <w:jc w:val="center"/>
        </w:trPr>
        <w:tc>
          <w:tcPr>
            <w:tcW w:w="2648" w:type="dxa"/>
            <w:shd w:val="clear" w:color="auto" w:fill="D9EAF7"/>
            <w:vAlign w:val="center"/>
          </w:tcPr>
          <w:p w14:paraId="05E23D9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学号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3607BE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姓名</w:t>
            </w:r>
          </w:p>
        </w:tc>
        <w:tc>
          <w:tcPr>
            <w:tcW w:w="5737" w:type="dxa"/>
            <w:shd w:val="clear" w:color="auto" w:fill="D9EAF7"/>
            <w:vAlign w:val="center"/>
          </w:tcPr>
          <w:p w14:paraId="377D33EA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b/>
                <w:sz w:val="17"/>
                <w:szCs w:val="17"/>
                <w:lang w:eastAsia="zh-CN"/>
              </w:rPr>
              <w:t>本文档中主要承担的工作内容</w:t>
            </w:r>
          </w:p>
        </w:tc>
      </w:tr>
      <w:tr w14:paraId="64D34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8" w:type="dxa"/>
            <w:vAlign w:val="center"/>
          </w:tcPr>
          <w:p w14:paraId="25C99D8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23182603</w:t>
            </w:r>
          </w:p>
        </w:tc>
        <w:tc>
          <w:tcPr>
            <w:tcW w:w="1701" w:type="dxa"/>
            <w:vAlign w:val="center"/>
          </w:tcPr>
          <w:p w14:paraId="42AE2C3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李纾宇</w:t>
            </w:r>
          </w:p>
        </w:tc>
        <w:tc>
          <w:tcPr>
            <w:tcW w:w="5737" w:type="dxa"/>
            <w:vAlign w:val="center"/>
          </w:tcPr>
          <w:p w14:paraId="2EE3662B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rFonts w:hint="eastAsia"/>
                <w:sz w:val="17"/>
                <w:szCs w:val="17"/>
                <w:lang w:eastAsia="zh-CN"/>
              </w:rPr>
              <w:t>审核初稿，编写二稿</w:t>
            </w:r>
          </w:p>
        </w:tc>
      </w:tr>
      <w:tr w14:paraId="21E0C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48" w:type="dxa"/>
            <w:vAlign w:val="center"/>
          </w:tcPr>
          <w:p w14:paraId="17B7BC9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23182612</w:t>
            </w:r>
          </w:p>
        </w:tc>
        <w:tc>
          <w:tcPr>
            <w:tcW w:w="1701" w:type="dxa"/>
            <w:vAlign w:val="center"/>
          </w:tcPr>
          <w:p w14:paraId="7ECAFD8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韩兴昊</w:t>
            </w:r>
          </w:p>
        </w:tc>
        <w:tc>
          <w:tcPr>
            <w:tcW w:w="5737" w:type="dxa"/>
            <w:vAlign w:val="center"/>
          </w:tcPr>
          <w:p w14:paraId="4C6D8DAB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rFonts w:hint="eastAsia"/>
                <w:sz w:val="17"/>
                <w:szCs w:val="17"/>
                <w:lang w:eastAsia="zh-CN"/>
              </w:rPr>
              <w:t>编写初稿，审核二稿</w:t>
            </w:r>
          </w:p>
        </w:tc>
      </w:tr>
    </w:tbl>
    <w:p w14:paraId="1EC595A4">
      <w:pPr>
        <w:rPr>
          <w:rFonts w:hint="eastAsia"/>
          <w:lang w:eastAsia="zh-CN"/>
        </w:rPr>
      </w:pPr>
    </w:p>
    <w:p w14:paraId="1D0A6FC6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版本变更历史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689"/>
        <w:gridCol w:w="1676"/>
        <w:gridCol w:w="1676"/>
        <w:gridCol w:w="3911"/>
      </w:tblGrid>
      <w:tr w14:paraId="3301E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46EC57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版本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99309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提交日期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7EA78C2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主要编制人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9278B23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审核人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D117D54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版本说明</w:t>
            </w:r>
          </w:p>
        </w:tc>
      </w:tr>
      <w:tr w14:paraId="7FB8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A359BA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V0.1</w:t>
            </w:r>
          </w:p>
        </w:tc>
        <w:tc>
          <w:tcPr>
            <w:tcW w:w="1701" w:type="dxa"/>
            <w:vAlign w:val="center"/>
          </w:tcPr>
          <w:p w14:paraId="25A07A6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2026.04.24</w:t>
            </w:r>
          </w:p>
        </w:tc>
        <w:tc>
          <w:tcPr>
            <w:tcW w:w="1701" w:type="dxa"/>
            <w:vAlign w:val="center"/>
          </w:tcPr>
          <w:p w14:paraId="1884B87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韩兴昊</w:t>
            </w:r>
          </w:p>
        </w:tc>
        <w:tc>
          <w:tcPr>
            <w:tcW w:w="1701" w:type="dxa"/>
            <w:vAlign w:val="center"/>
          </w:tcPr>
          <w:p w14:paraId="36A6123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李纾宇</w:t>
            </w:r>
          </w:p>
        </w:tc>
        <w:tc>
          <w:tcPr>
            <w:tcW w:w="3969" w:type="dxa"/>
            <w:vAlign w:val="center"/>
          </w:tcPr>
          <w:p w14:paraId="1C157F0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依据 SDP-v0.3 与 SRS-v0.2 完成 SDD 初版。</w:t>
            </w:r>
          </w:p>
        </w:tc>
      </w:tr>
      <w:tr w14:paraId="59DDA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156B77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V0.2</w:t>
            </w:r>
          </w:p>
        </w:tc>
        <w:tc>
          <w:tcPr>
            <w:tcW w:w="1701" w:type="dxa"/>
            <w:vAlign w:val="center"/>
          </w:tcPr>
          <w:p w14:paraId="06CA16B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2026.06.02</w:t>
            </w:r>
          </w:p>
        </w:tc>
        <w:tc>
          <w:tcPr>
            <w:tcW w:w="1701" w:type="dxa"/>
            <w:vAlign w:val="center"/>
          </w:tcPr>
          <w:p w14:paraId="11D56DC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李纾宇</w:t>
            </w:r>
          </w:p>
        </w:tc>
        <w:tc>
          <w:tcPr>
            <w:tcW w:w="1701" w:type="dxa"/>
            <w:vAlign w:val="center"/>
          </w:tcPr>
          <w:p w14:paraId="43E221B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rFonts w:hint="eastAsia"/>
                <w:sz w:val="17"/>
                <w:szCs w:val="17"/>
                <w:lang w:eastAsia="zh-CN"/>
              </w:rPr>
              <w:t>韩兴昊</w:t>
            </w:r>
          </w:p>
        </w:tc>
        <w:tc>
          <w:tcPr>
            <w:tcW w:w="3969" w:type="dxa"/>
            <w:vAlign w:val="center"/>
          </w:tcPr>
          <w:p w14:paraId="55347E4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根据当前主控集中调度架构、数据库实现、ROS package 结构和异常上报机制，对设计文档进行实现对齐修订。</w:t>
            </w:r>
          </w:p>
        </w:tc>
      </w:tr>
    </w:tbl>
    <w:p w14:paraId="28367A36">
      <w:pPr>
        <w:rPr>
          <w:rFonts w:hint="eastAsia"/>
          <w:sz w:val="17"/>
          <w:szCs w:val="17"/>
          <w:lang w:eastAsia="zh-CN"/>
        </w:rPr>
      </w:pPr>
    </w:p>
    <w:p w14:paraId="4CFB2BC7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CB5A0B">
      <w:pPr>
        <w:pStyle w:val="3"/>
        <w:spacing w:before="12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 范围</w:t>
      </w:r>
    </w:p>
    <w:p w14:paraId="464A2F4A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1.1 项目概述</w:t>
      </w:r>
    </w:p>
    <w:p w14:paraId="2704F4D0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本项目面向固定室内餐厅服务场景，依托课程提供的移动机器人平台和 ROS1 Noetic 运行环境，设计并实现一个可完成迎宾带位、语音点餐、送餐提醒、任务调度、导航执行、数据库记录和异常处理的餐厅服务机器人系统。当前实现采用“主控集中调度架构”，即由主控模块统一接收语音交互模块输出的标准化指令，并根据任务类型调用任务调度、导航管理、数据库与异常上报能力。</w:t>
      </w:r>
    </w:p>
    <w:p w14:paraId="04309B9E">
      <w:pPr>
        <w:spacing w:after="80"/>
        <w:ind w:firstLine="420"/>
        <w:rPr>
          <w:rFonts w:hint="eastAsia"/>
          <w:lang w:eastAsia="zh-CN"/>
        </w:rPr>
      </w:pPr>
      <w:r>
        <w:t>与早期设计相比，当前版本不再维护 welcome_mode、order_mode、delivery_mode 三个独立模式目录，而是通过 robot_controller.py、voice_interaction_node.py、order_manager.py、task_dispatcher.py 和 navigation_manager.py 等模块协同实现三类服务模式。</w:t>
      </w:r>
      <w:r>
        <w:rPr>
          <w:lang w:eastAsia="zh-CN"/>
        </w:rPr>
        <w:t>该调整减少了模块间重复调度逻辑，使下周测试评审阶段能够优先验证语音、主控、任务调度、导航和数据库之间的主链路闭环。</w:t>
      </w:r>
    </w:p>
    <w:p w14:paraId="57CEBDE2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系统仍遵循 SDP 与 SRS 中明确的边界：单机器人、单任务、固定地图、固定菜单、固定指令集。真实机器人或 Gazebo/move_base 环境用于最终联调和验收，测试评审阶段优先通过 mock_navigation 与 task_test_mode 完成可复现的系统链路测试。</w:t>
      </w:r>
    </w:p>
    <w:p w14:paraId="31577DDD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1.2 文档概述</w:t>
      </w:r>
    </w:p>
    <w:p w14:paraId="04845D4F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本文档为《餐厅服务机器人》软件设计说明书的实现对齐修订版，用于说明当前代码如何支撑需求文档中的核心功能，并为后续测试、联调、验收和维护提供设计基线。本文档重点描述当前已经形成的 ROS package 结构、主控集中调度设计、MySQL 数据库方案、ROS 话题接口、异常处理机制与测试模式。</w:t>
      </w:r>
    </w:p>
    <w:p w14:paraId="64FC40E4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1.3 术语和缩略词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268"/>
        <w:gridCol w:w="5669"/>
      </w:tblGrid>
      <w:tr w14:paraId="7A9E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shd w:val="clear" w:color="auto" w:fill="D9EAF7"/>
            <w:vAlign w:val="center"/>
          </w:tcPr>
          <w:p w14:paraId="3C525693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sz w:val="17"/>
                <w:szCs w:val="17"/>
              </w:rPr>
              <w:t>术语/缩略词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DD026E2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sz w:val="17"/>
                <w:szCs w:val="17"/>
              </w:rPr>
              <w:t>英文全称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75709200">
            <w:pPr>
              <w:spacing w:after="0" w:line="240" w:lineRule="auto"/>
              <w:jc w:val="center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sz w:val="17"/>
                <w:szCs w:val="17"/>
              </w:rPr>
              <w:t>说明</w:t>
            </w:r>
          </w:p>
        </w:tc>
      </w:tr>
      <w:tr w14:paraId="6D95B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1C283C92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SDP</w:t>
            </w:r>
          </w:p>
        </w:tc>
        <w:tc>
          <w:tcPr>
            <w:tcW w:w="2268" w:type="dxa"/>
            <w:vAlign w:val="center"/>
          </w:tcPr>
          <w:p w14:paraId="4EA871E6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Software Development Plan</w:t>
            </w:r>
          </w:p>
        </w:tc>
        <w:tc>
          <w:tcPr>
            <w:tcW w:w="5669" w:type="dxa"/>
            <w:vAlign w:val="center"/>
          </w:tcPr>
          <w:p w14:paraId="2F265B9F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软件开发计划，定义项目范围、任务、资源和进度安排。</w:t>
            </w:r>
          </w:p>
        </w:tc>
      </w:tr>
      <w:tr w14:paraId="0811D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24D2ED39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SRS</w:t>
            </w:r>
          </w:p>
        </w:tc>
        <w:tc>
          <w:tcPr>
            <w:tcW w:w="2268" w:type="dxa"/>
            <w:vAlign w:val="center"/>
          </w:tcPr>
          <w:p w14:paraId="4AE36412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Software Requirements Specification</w:t>
            </w:r>
          </w:p>
        </w:tc>
        <w:tc>
          <w:tcPr>
            <w:tcW w:w="5669" w:type="dxa"/>
            <w:vAlign w:val="center"/>
          </w:tcPr>
          <w:p w14:paraId="1082E181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软件需求规格说明书，定义系统功能和非功能需求。</w:t>
            </w:r>
          </w:p>
        </w:tc>
      </w:tr>
      <w:tr w14:paraId="2438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2FBD8A65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SDD</w:t>
            </w:r>
          </w:p>
        </w:tc>
        <w:tc>
          <w:tcPr>
            <w:tcW w:w="2268" w:type="dxa"/>
            <w:vAlign w:val="center"/>
          </w:tcPr>
          <w:p w14:paraId="1573188A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Software Design Description</w:t>
            </w:r>
          </w:p>
        </w:tc>
        <w:tc>
          <w:tcPr>
            <w:tcW w:w="5669" w:type="dxa"/>
            <w:vAlign w:val="center"/>
          </w:tcPr>
          <w:p w14:paraId="7B81236C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软件设计说明书，定义系统架构、模块划分和接口设计。</w:t>
            </w:r>
          </w:p>
        </w:tc>
      </w:tr>
      <w:tr w14:paraId="1657C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386041C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STD</w:t>
            </w:r>
          </w:p>
        </w:tc>
        <w:tc>
          <w:tcPr>
            <w:tcW w:w="2268" w:type="dxa"/>
            <w:vAlign w:val="center"/>
          </w:tcPr>
          <w:p w14:paraId="37588615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Software Test Description</w:t>
            </w:r>
          </w:p>
        </w:tc>
        <w:tc>
          <w:tcPr>
            <w:tcW w:w="5669" w:type="dxa"/>
            <w:vAlign w:val="center"/>
          </w:tcPr>
          <w:p w14:paraId="5A1C9A49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软件测试说明书，定义测试策略、测试项和验证方法。</w:t>
            </w:r>
          </w:p>
        </w:tc>
      </w:tr>
      <w:tr w14:paraId="5299C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40887415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ROS</w:t>
            </w:r>
          </w:p>
        </w:tc>
        <w:tc>
          <w:tcPr>
            <w:tcW w:w="2268" w:type="dxa"/>
            <w:vAlign w:val="center"/>
          </w:tcPr>
          <w:p w14:paraId="4DDA2B09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Robot Operating System</w:t>
            </w:r>
          </w:p>
        </w:tc>
        <w:tc>
          <w:tcPr>
            <w:tcW w:w="5669" w:type="dxa"/>
            <w:vAlign w:val="center"/>
          </w:tcPr>
          <w:p w14:paraId="45B1D734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机器人操作系统，用于节点通信、消息传递和功能集成。</w:t>
            </w:r>
          </w:p>
        </w:tc>
      </w:tr>
      <w:tr w14:paraId="1F79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7029516C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mock_navigation</w:t>
            </w:r>
          </w:p>
        </w:tc>
        <w:tc>
          <w:tcPr>
            <w:tcW w:w="2268" w:type="dxa"/>
            <w:vAlign w:val="center"/>
          </w:tcPr>
          <w:p w14:paraId="7C2583EF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Mock Navigation</w:t>
            </w:r>
          </w:p>
        </w:tc>
        <w:tc>
          <w:tcPr>
            <w:tcW w:w="5669" w:type="dxa"/>
            <w:vAlign w:val="center"/>
          </w:tcPr>
          <w:p w14:paraId="464350A6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测试模式下由 navigation_manager 模拟导航到达，不依赖 move_base。</w:t>
            </w:r>
          </w:p>
        </w:tc>
      </w:tr>
      <w:tr w14:paraId="2FE9B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1EF9375B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Repository</w:t>
            </w:r>
          </w:p>
        </w:tc>
        <w:tc>
          <w:tcPr>
            <w:tcW w:w="2268" w:type="dxa"/>
            <w:vAlign w:val="center"/>
          </w:tcPr>
          <w:p w14:paraId="59CD665D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Repository Pattern</w:t>
            </w:r>
          </w:p>
        </w:tc>
        <w:tc>
          <w:tcPr>
            <w:tcW w:w="5669" w:type="dxa"/>
            <w:vAlign w:val="center"/>
          </w:tcPr>
          <w:p w14:paraId="37DCE27D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数据库访问层封装，避免业务模块直接编写 SQL。</w:t>
            </w:r>
          </w:p>
        </w:tc>
      </w:tr>
      <w:tr w14:paraId="73D4F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02" w:type="dxa"/>
            <w:vAlign w:val="center"/>
          </w:tcPr>
          <w:p w14:paraId="33ACF3A5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ExceptionReporter</w:t>
            </w:r>
          </w:p>
        </w:tc>
        <w:tc>
          <w:tcPr>
            <w:tcW w:w="2268" w:type="dxa"/>
            <w:vAlign w:val="center"/>
          </w:tcPr>
          <w:p w14:paraId="0D0BDF21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Exception Reporter</w:t>
            </w:r>
          </w:p>
        </w:tc>
        <w:tc>
          <w:tcPr>
            <w:tcW w:w="5669" w:type="dxa"/>
            <w:vAlign w:val="center"/>
          </w:tcPr>
          <w:p w14:paraId="1B7BB4D4">
            <w:pPr>
              <w:spacing w:after="0" w:line="240" w:lineRule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统一异常事件上报工具，将关键异常发布到 /restaurant/exception_event。</w:t>
            </w:r>
          </w:p>
        </w:tc>
      </w:tr>
    </w:tbl>
    <w:p w14:paraId="4C76ED44">
      <w:pPr>
        <w:rPr>
          <w:rFonts w:hint="eastAsia" w:ascii="微软雅黑" w:hAnsi="微软雅黑" w:eastAsia="微软雅黑" w:cs="微软雅黑"/>
        </w:rPr>
      </w:pPr>
    </w:p>
    <w:p w14:paraId="09792F89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1.4 引用文档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2"/>
        <w:gridCol w:w="3259"/>
        <w:gridCol w:w="1933"/>
        <w:gridCol w:w="3781"/>
      </w:tblGrid>
      <w:tr w14:paraId="4BFF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0921487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编号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CE64284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文档名称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892A5C3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版本/日期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CEDDB37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用途</w:t>
            </w:r>
          </w:p>
        </w:tc>
      </w:tr>
      <w:tr w14:paraId="40F3F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DB789A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REF-01</w:t>
            </w:r>
          </w:p>
        </w:tc>
        <w:tc>
          <w:tcPr>
            <w:tcW w:w="3402" w:type="dxa"/>
            <w:vAlign w:val="center"/>
          </w:tcPr>
          <w:p w14:paraId="7529D03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《2026 软件工程（嵌入式方向）课程实验、课程设计及考核说明》</w:t>
            </w:r>
          </w:p>
        </w:tc>
        <w:tc>
          <w:tcPr>
            <w:tcW w:w="1984" w:type="dxa"/>
            <w:vAlign w:val="center"/>
          </w:tcPr>
          <w:p w14:paraId="6026DA4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2026.3</w:t>
            </w:r>
          </w:p>
        </w:tc>
        <w:tc>
          <w:tcPr>
            <w:tcW w:w="3969" w:type="dxa"/>
            <w:vAlign w:val="center"/>
          </w:tcPr>
          <w:p w14:paraId="4D90A418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作为课程项目要求、关键节点和考核方式依据。</w:t>
            </w:r>
          </w:p>
        </w:tc>
      </w:tr>
      <w:tr w14:paraId="76E3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6B9B59E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REF-02</w:t>
            </w:r>
          </w:p>
        </w:tc>
        <w:tc>
          <w:tcPr>
            <w:tcW w:w="3402" w:type="dxa"/>
            <w:vAlign w:val="center"/>
          </w:tcPr>
          <w:p w14:paraId="41D4FA8A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《餐厅服务机器人》软件开发计划（SDP）</w:t>
            </w:r>
          </w:p>
        </w:tc>
        <w:tc>
          <w:tcPr>
            <w:tcW w:w="1984" w:type="dxa"/>
            <w:vAlign w:val="center"/>
          </w:tcPr>
          <w:p w14:paraId="229C514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V0.4 / 2026.06</w:t>
            </w:r>
          </w:p>
        </w:tc>
        <w:tc>
          <w:tcPr>
            <w:tcW w:w="3969" w:type="dxa"/>
            <w:vAlign w:val="center"/>
          </w:tcPr>
          <w:p w14:paraId="61E70621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作为本 SDD 的项目范围、阶段计划和资源依据。</w:t>
            </w:r>
          </w:p>
        </w:tc>
      </w:tr>
      <w:tr w14:paraId="39337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F2C2DF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REF-03</w:t>
            </w:r>
          </w:p>
        </w:tc>
        <w:tc>
          <w:tcPr>
            <w:tcW w:w="3402" w:type="dxa"/>
            <w:vAlign w:val="center"/>
          </w:tcPr>
          <w:p w14:paraId="5CEB5B2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《餐厅服务机器人》软件需求规格说明书（SRS）</w:t>
            </w:r>
          </w:p>
        </w:tc>
        <w:tc>
          <w:tcPr>
            <w:tcW w:w="1984" w:type="dxa"/>
            <w:vAlign w:val="center"/>
          </w:tcPr>
          <w:p w14:paraId="4C15CB7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V0.3 / 2026.06</w:t>
            </w:r>
          </w:p>
        </w:tc>
        <w:tc>
          <w:tcPr>
            <w:tcW w:w="3969" w:type="dxa"/>
            <w:vAlign w:val="center"/>
          </w:tcPr>
          <w:p w14:paraId="7B2AEF8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作为本 SDD 的功能需求、非功能需求和环境依据。</w:t>
            </w:r>
          </w:p>
        </w:tc>
      </w:tr>
      <w:tr w14:paraId="7E955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60EA1C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REF-04</w:t>
            </w:r>
          </w:p>
        </w:tc>
        <w:tc>
          <w:tcPr>
            <w:tcW w:w="3402" w:type="dxa"/>
            <w:vAlign w:val="center"/>
          </w:tcPr>
          <w:p w14:paraId="7A602B5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《餐厅服务机器人》软件测试说明书（STD）</w:t>
            </w:r>
          </w:p>
        </w:tc>
        <w:tc>
          <w:tcPr>
            <w:tcW w:w="1984" w:type="dxa"/>
            <w:vAlign w:val="center"/>
          </w:tcPr>
          <w:p w14:paraId="566BE50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V0.3 / 2026.06</w:t>
            </w:r>
          </w:p>
        </w:tc>
        <w:tc>
          <w:tcPr>
            <w:tcW w:w="3969" w:type="dxa"/>
            <w:vAlign w:val="center"/>
          </w:tcPr>
          <w:p w14:paraId="043EF6F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作为后续设计验证和测试追踪依据。</w:t>
            </w:r>
          </w:p>
        </w:tc>
      </w:tr>
      <w:tr w14:paraId="73F90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  <w:jc w:val="center"/>
        </w:trPr>
        <w:tc>
          <w:tcPr>
            <w:tcW w:w="1134" w:type="dxa"/>
            <w:vAlign w:val="center"/>
          </w:tcPr>
          <w:p w14:paraId="42B88C8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REF-05</w:t>
            </w:r>
          </w:p>
        </w:tc>
        <w:tc>
          <w:tcPr>
            <w:tcW w:w="3402" w:type="dxa"/>
            <w:vAlign w:val="center"/>
          </w:tcPr>
          <w:p w14:paraId="3CF51DA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ROS Noetic 官方文档</w:t>
            </w:r>
          </w:p>
        </w:tc>
        <w:tc>
          <w:tcPr>
            <w:tcW w:w="1984" w:type="dxa"/>
            <w:vAlign w:val="center"/>
          </w:tcPr>
          <w:p w14:paraId="227F18A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开发期使用</w:t>
            </w:r>
          </w:p>
        </w:tc>
        <w:tc>
          <w:tcPr>
            <w:tcW w:w="3969" w:type="dxa"/>
            <w:vAlign w:val="center"/>
          </w:tcPr>
          <w:p w14:paraId="00E1DD72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 ROS 节点、话题、参数和导航功能参考。</w:t>
            </w:r>
          </w:p>
        </w:tc>
      </w:tr>
      <w:tr w14:paraId="3315A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497D05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REF-06</w:t>
            </w:r>
          </w:p>
        </w:tc>
        <w:tc>
          <w:tcPr>
            <w:tcW w:w="3402" w:type="dxa"/>
            <w:vAlign w:val="center"/>
          </w:tcPr>
          <w:p w14:paraId="3F210C4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项目 GitLab 最新代码包</w:t>
            </w:r>
          </w:p>
        </w:tc>
        <w:tc>
          <w:tcPr>
            <w:tcW w:w="1984" w:type="dxa"/>
            <w:vAlign w:val="center"/>
          </w:tcPr>
          <w:p w14:paraId="71E1A64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2026.06.02</w:t>
            </w:r>
          </w:p>
        </w:tc>
        <w:tc>
          <w:tcPr>
            <w:tcW w:w="3969" w:type="dxa"/>
            <w:vAlign w:val="center"/>
          </w:tcPr>
          <w:p w14:paraId="78B42C55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作为本次设计修订的实现依据。</w:t>
            </w:r>
          </w:p>
        </w:tc>
      </w:tr>
    </w:tbl>
    <w:p w14:paraId="613C8577">
      <w:pPr>
        <w:rPr>
          <w:rFonts w:hint="eastAsia"/>
          <w:lang w:eastAsia="zh-CN"/>
        </w:rPr>
      </w:pPr>
    </w:p>
    <w:p w14:paraId="69D90071">
      <w:pPr>
        <w:pStyle w:val="3"/>
        <w:spacing w:before="12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 需求与实现概述</w:t>
      </w:r>
    </w:p>
    <w:p w14:paraId="44F2E390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2.1 业务需求概述</w:t>
      </w:r>
    </w:p>
    <w:p w14:paraId="3510F676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系统需要围绕顾客入店、桌位分配、菜单查看、语音点餐、订单确认、后厨送餐和异常恢复等场景形成完整演示闭环。顾客侧重点为迎宾问候、带位、点餐和取餐提醒；服务员或后厨人员侧重点为按桌号触发送餐任务；管理员侧重点为基础数据配置、运行状态观察、异常记录与测试证据收集。</w:t>
      </w:r>
    </w:p>
    <w:p w14:paraId="66CBDCF7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2.2 当前实现边界</w:t>
      </w:r>
    </w:p>
    <w:p w14:paraId="35E8D03D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当前代码采用固定桌位、固定导航点和固定菜单数据。带位和送餐通过 guide_table_x、deliver_table_x 等业务任务名表示；点餐流程由语音交互模块和订单管理模块处理；导航模块可在 mock_navigation=true 时不依赖真实机器人和 move_base，从而支持测试评审阶段的话题级系统链路验证。</w:t>
      </w:r>
    </w:p>
    <w:p w14:paraId="3F898C34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2.3 功能需求到实现模块映射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71"/>
        <w:gridCol w:w="2835"/>
        <w:gridCol w:w="3969"/>
      </w:tblGrid>
      <w:tr w14:paraId="6E662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1AD46AC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需求编号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62111D7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需求名称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5A57CB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当前实现模块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78AF0BD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5"/>
              </w:rPr>
              <w:t>设计处理方式</w:t>
            </w:r>
          </w:p>
        </w:tc>
      </w:tr>
      <w:tr w14:paraId="319BE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FAFE2B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UC-01</w:t>
            </w:r>
          </w:p>
        </w:tc>
        <w:tc>
          <w:tcPr>
            <w:tcW w:w="1871" w:type="dxa"/>
            <w:vAlign w:val="center"/>
          </w:tcPr>
          <w:p w14:paraId="79985D1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迎宾问候</w:t>
            </w:r>
          </w:p>
        </w:tc>
        <w:tc>
          <w:tcPr>
            <w:tcW w:w="2835" w:type="dxa"/>
            <w:vAlign w:val="center"/>
          </w:tcPr>
          <w:p w14:paraId="65373AE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voice_interaction_node.py / robot_controller.py</w:t>
            </w:r>
          </w:p>
        </w:tc>
        <w:tc>
          <w:tcPr>
            <w:tcW w:w="3969" w:type="dxa"/>
            <w:vAlign w:val="center"/>
          </w:tcPr>
          <w:p w14:paraId="12DC89B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语音模块识别问候或带位意图，主控模块播报欢迎语或创建带位任务。</w:t>
            </w:r>
          </w:p>
        </w:tc>
      </w:tr>
      <w:tr w14:paraId="69DF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63AEAB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UC-02</w:t>
            </w:r>
          </w:p>
        </w:tc>
        <w:tc>
          <w:tcPr>
            <w:tcW w:w="1871" w:type="dxa"/>
            <w:vAlign w:val="center"/>
          </w:tcPr>
          <w:p w14:paraId="5D4AB10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带位导航</w:t>
            </w:r>
          </w:p>
        </w:tc>
        <w:tc>
          <w:tcPr>
            <w:tcW w:w="2835" w:type="dxa"/>
            <w:vAlign w:val="center"/>
          </w:tcPr>
          <w:p w14:paraId="1576A89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robot_controller.py / task_dispatcher.py / navigation_manager.py</w:t>
            </w:r>
          </w:p>
        </w:tc>
        <w:tc>
          <w:tcPr>
            <w:tcW w:w="3969" w:type="dxa"/>
            <w:vAlign w:val="center"/>
          </w:tcPr>
          <w:p w14:paraId="042DBE0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主控选择餐桌并发布 guide_table_x，调度模块拆分路线，导航模块执行或模拟到达。</w:t>
            </w:r>
          </w:p>
        </w:tc>
      </w:tr>
      <w:tr w14:paraId="0D422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1A0C9A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UC-03</w:t>
            </w:r>
          </w:p>
        </w:tc>
        <w:tc>
          <w:tcPr>
            <w:tcW w:w="1871" w:type="dxa"/>
            <w:vAlign w:val="center"/>
          </w:tcPr>
          <w:p w14:paraId="006474D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菜单播报与简单推荐</w:t>
            </w:r>
          </w:p>
        </w:tc>
        <w:tc>
          <w:tcPr>
            <w:tcW w:w="2835" w:type="dxa"/>
            <w:vAlign w:val="center"/>
          </w:tcPr>
          <w:p w14:paraId="28E2406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voice_interaction_node.py / order_manager.py</w:t>
            </w:r>
          </w:p>
        </w:tc>
        <w:tc>
          <w:tcPr>
            <w:tcW w:w="3969" w:type="dxa"/>
            <w:vAlign w:val="center"/>
          </w:tcPr>
          <w:p w14:paraId="0ACD9E6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从菜单配置或数据库适配层读取菜品信息，按固定规则播报或推荐。</w:t>
            </w:r>
          </w:p>
        </w:tc>
      </w:tr>
      <w:tr w14:paraId="0242E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3D81980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UC-04</w:t>
            </w:r>
          </w:p>
        </w:tc>
        <w:tc>
          <w:tcPr>
            <w:tcW w:w="1871" w:type="dxa"/>
            <w:vAlign w:val="center"/>
          </w:tcPr>
          <w:p w14:paraId="2FB23E1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语音点餐</w:t>
            </w:r>
          </w:p>
        </w:tc>
        <w:tc>
          <w:tcPr>
            <w:tcW w:w="2835" w:type="dxa"/>
            <w:vAlign w:val="center"/>
          </w:tcPr>
          <w:p w14:paraId="6404509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voice_interaction_node.py / order_manager.py</w:t>
            </w:r>
          </w:p>
        </w:tc>
        <w:tc>
          <w:tcPr>
            <w:tcW w:w="3969" w:type="dxa"/>
            <w:vAlign w:val="center"/>
          </w:tcPr>
          <w:p w14:paraId="1493B99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解析固定指令中的菜品、数量、备注，维护临时订单。</w:t>
            </w:r>
          </w:p>
        </w:tc>
      </w:tr>
      <w:tr w14:paraId="24B8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5BFC67C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UC-05</w:t>
            </w:r>
          </w:p>
        </w:tc>
        <w:tc>
          <w:tcPr>
            <w:tcW w:w="1871" w:type="dxa"/>
            <w:vAlign w:val="center"/>
          </w:tcPr>
          <w:p w14:paraId="7D269B2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订单确认与提交</w:t>
            </w:r>
          </w:p>
        </w:tc>
        <w:tc>
          <w:tcPr>
            <w:tcW w:w="2835" w:type="dxa"/>
            <w:vAlign w:val="center"/>
          </w:tcPr>
          <w:p w14:paraId="4D1B382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database_order_adapter.py / order_repository.py</w:t>
            </w:r>
          </w:p>
        </w:tc>
        <w:tc>
          <w:tcPr>
            <w:tcW w:w="3969" w:type="dxa"/>
            <w:vAlign w:val="center"/>
          </w:tcPr>
          <w:p w14:paraId="28461C4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确认订单后写入 order_info、order_item 等数据库表。</w:t>
            </w:r>
          </w:p>
        </w:tc>
      </w:tr>
      <w:tr w14:paraId="1D9C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6D0CFC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UC-06</w:t>
            </w:r>
          </w:p>
        </w:tc>
        <w:tc>
          <w:tcPr>
            <w:tcW w:w="1871" w:type="dxa"/>
            <w:vAlign w:val="center"/>
          </w:tcPr>
          <w:p w14:paraId="53BF6F1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送餐导航与取餐提醒</w:t>
            </w:r>
          </w:p>
        </w:tc>
        <w:tc>
          <w:tcPr>
            <w:tcW w:w="2835" w:type="dxa"/>
            <w:vAlign w:val="center"/>
          </w:tcPr>
          <w:p w14:paraId="72168E5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robot_controller.py / task_dispatcher.py / navigation_manager.py</w:t>
            </w:r>
          </w:p>
        </w:tc>
        <w:tc>
          <w:tcPr>
            <w:tcW w:w="3969" w:type="dxa"/>
            <w:vAlign w:val="center"/>
          </w:tcPr>
          <w:p w14:paraId="6660760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主控根据目标餐桌创建 deliver_table_x 任务，到达后通过 TTS 提醒。</w:t>
            </w:r>
          </w:p>
        </w:tc>
      </w:tr>
      <w:tr w14:paraId="79175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2BC2E8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UC-07</w:t>
            </w:r>
          </w:p>
        </w:tc>
        <w:tc>
          <w:tcPr>
            <w:tcW w:w="1871" w:type="dxa"/>
            <w:vAlign w:val="center"/>
          </w:tcPr>
          <w:p w14:paraId="28529A2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模式切换与基础调度</w:t>
            </w:r>
          </w:p>
        </w:tc>
        <w:tc>
          <w:tcPr>
            <w:tcW w:w="2835" w:type="dxa"/>
            <w:vAlign w:val="center"/>
          </w:tcPr>
          <w:p w14:paraId="03EFEC1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robot_controller.py / task_dispatcher.py</w:t>
            </w:r>
          </w:p>
        </w:tc>
        <w:tc>
          <w:tcPr>
            <w:tcW w:w="3969" w:type="dxa"/>
            <w:vAlign w:val="center"/>
          </w:tcPr>
          <w:p w14:paraId="263FCFE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通过 /voice_cmd 和 /restaurant/task_name 实现单任务调度和忙碌状态反馈。</w:t>
            </w:r>
          </w:p>
        </w:tc>
      </w:tr>
      <w:tr w14:paraId="72434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0ED2DDD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UC-08</w:t>
            </w:r>
          </w:p>
        </w:tc>
        <w:tc>
          <w:tcPr>
            <w:tcW w:w="1871" w:type="dxa"/>
            <w:vAlign w:val="center"/>
          </w:tcPr>
          <w:p w14:paraId="4A95A78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异常提示与恢复</w:t>
            </w:r>
          </w:p>
        </w:tc>
        <w:tc>
          <w:tcPr>
            <w:tcW w:w="2835" w:type="dxa"/>
            <w:vAlign w:val="center"/>
          </w:tcPr>
          <w:p w14:paraId="6A48836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ExceptionReporter / 各模块状态反馈</w:t>
            </w:r>
          </w:p>
        </w:tc>
        <w:tc>
          <w:tcPr>
            <w:tcW w:w="3969" w:type="dxa"/>
            <w:vAlign w:val="center"/>
          </w:tcPr>
          <w:p w14:paraId="7AE65B2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主控统一感知关键异常，发布 /restaurant/exception_event，并写入 robot_log。</w:t>
            </w:r>
          </w:p>
        </w:tc>
      </w:tr>
      <w:tr w14:paraId="1A428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936B78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UC-09</w:t>
            </w:r>
          </w:p>
        </w:tc>
        <w:tc>
          <w:tcPr>
            <w:tcW w:w="1871" w:type="dxa"/>
            <w:vAlign w:val="center"/>
          </w:tcPr>
          <w:p w14:paraId="632BB93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系统配置与目标点维护</w:t>
            </w:r>
          </w:p>
        </w:tc>
        <w:tc>
          <w:tcPr>
            <w:tcW w:w="2835" w:type="dxa"/>
            <w:vAlign w:val="center"/>
          </w:tcPr>
          <w:p w14:paraId="1F6E5B6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src/config、scripts、database repositories</w:t>
            </w:r>
          </w:p>
        </w:tc>
        <w:tc>
          <w:tcPr>
            <w:tcW w:w="3969" w:type="dxa"/>
            <w:vAlign w:val="center"/>
          </w:tcPr>
          <w:p w14:paraId="67B4B2F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通过 YAML 配置导航点和任务路线，通过数据库维护菜单、桌位和运行记录。</w:t>
            </w:r>
          </w:p>
        </w:tc>
      </w:tr>
    </w:tbl>
    <w:p w14:paraId="05D917E5">
      <w:pPr>
        <w:rPr>
          <w:rFonts w:hint="eastAsia"/>
          <w:lang w:eastAsia="zh-CN"/>
        </w:rPr>
      </w:pPr>
    </w:p>
    <w:p w14:paraId="74766595">
      <w:pPr>
        <w:pStyle w:val="3"/>
        <w:spacing w:before="12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3 数据库与配置设计</w:t>
      </w:r>
    </w:p>
    <w:p w14:paraId="7D240A93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3.1 数据存储总体方案</w:t>
      </w:r>
    </w:p>
    <w:p w14:paraId="6AB69692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当前实现已从早期“配置文件 + 本地记录文件 + 内存状态”方案扩展为“MySQL 数据库 + Repository 数据访问层 + YAML 配置文件”的混合数据方案。MySQL 用于保存餐桌、菜单、会话、订单、支付、机器人任务、机器人状态和日志等需要追溯的数据；YAML 文件用于保存导航点、任务路线、交互运行参数和菜单别名等便于调试和版本管理的配置。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2"/>
        <w:gridCol w:w="1678"/>
        <w:gridCol w:w="2830"/>
        <w:gridCol w:w="3895"/>
      </w:tblGrid>
      <w:tr w14:paraId="20894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9BB51E7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数据类别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241F638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当前存储方式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78F7A04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主要内容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648C3B8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说明</w:t>
            </w:r>
          </w:p>
        </w:tc>
      </w:tr>
      <w:tr w14:paraId="447E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CCE240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基础业务数据</w:t>
            </w:r>
          </w:p>
        </w:tc>
        <w:tc>
          <w:tcPr>
            <w:tcW w:w="1701" w:type="dxa"/>
            <w:vAlign w:val="center"/>
          </w:tcPr>
          <w:p w14:paraId="1B4A19C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2835" w:type="dxa"/>
            <w:vAlign w:val="center"/>
          </w:tcPr>
          <w:p w14:paraId="04CCE32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restaurant_table、menu_category、menu_item</w:t>
            </w:r>
          </w:p>
        </w:tc>
        <w:tc>
          <w:tcPr>
            <w:tcW w:w="3969" w:type="dxa"/>
            <w:vAlign w:val="center"/>
          </w:tcPr>
          <w:p w14:paraId="4334326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支撑桌位分配、菜单展示、点餐和送餐目标映射。</w:t>
            </w:r>
          </w:p>
        </w:tc>
      </w:tr>
      <w:tr w14:paraId="24484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301522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会话与订单数据</w:t>
            </w:r>
          </w:p>
        </w:tc>
        <w:tc>
          <w:tcPr>
            <w:tcW w:w="1701" w:type="dxa"/>
            <w:vAlign w:val="center"/>
          </w:tcPr>
          <w:p w14:paraId="24BA46D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2835" w:type="dxa"/>
            <w:vAlign w:val="center"/>
          </w:tcPr>
          <w:p w14:paraId="193C6C5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table_session、order_info、order_item、payment_record</w:t>
            </w:r>
          </w:p>
        </w:tc>
        <w:tc>
          <w:tcPr>
            <w:tcW w:w="3969" w:type="dxa"/>
            <w:vAlign w:val="center"/>
          </w:tcPr>
          <w:p w14:paraId="3E141A78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记录用餐会话、订单详情和支付记录，支持测试后查询。</w:t>
            </w:r>
          </w:p>
        </w:tc>
      </w:tr>
      <w:tr w14:paraId="00576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4ACB63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机器人运行数据</w:t>
            </w:r>
          </w:p>
        </w:tc>
        <w:tc>
          <w:tcPr>
            <w:tcW w:w="1701" w:type="dxa"/>
            <w:vAlign w:val="center"/>
          </w:tcPr>
          <w:p w14:paraId="70D6B69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2835" w:type="dxa"/>
            <w:vAlign w:val="center"/>
          </w:tcPr>
          <w:p w14:paraId="7827A68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robot_status、robot_task、robot_log</w:t>
            </w:r>
          </w:p>
        </w:tc>
        <w:tc>
          <w:tcPr>
            <w:tcW w:w="3969" w:type="dxa"/>
            <w:vAlign w:val="center"/>
          </w:tcPr>
          <w:p w14:paraId="242D7E6A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记录机器人状态、服务任务和异常日志，便于测试追溯。</w:t>
            </w:r>
          </w:p>
        </w:tc>
      </w:tr>
      <w:tr w14:paraId="03D84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1D1C7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导航与任务配置</w:t>
            </w:r>
          </w:p>
        </w:tc>
        <w:tc>
          <w:tcPr>
            <w:tcW w:w="1701" w:type="dxa"/>
            <w:vAlign w:val="center"/>
          </w:tcPr>
          <w:p w14:paraId="7ED9A32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YAML</w:t>
            </w:r>
          </w:p>
        </w:tc>
        <w:tc>
          <w:tcPr>
            <w:tcW w:w="2835" w:type="dxa"/>
            <w:vAlign w:val="center"/>
          </w:tcPr>
          <w:p w14:paraId="7E55C21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restaurant_nav_points.yaml、restaurant_task_routes.yaml</w:t>
            </w:r>
          </w:p>
        </w:tc>
        <w:tc>
          <w:tcPr>
            <w:tcW w:w="3969" w:type="dxa"/>
            <w:vAlign w:val="center"/>
          </w:tcPr>
          <w:p w14:paraId="3B032CB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保存导航点坐标和任务路线，不需要频繁修改数据库。</w:t>
            </w:r>
          </w:p>
        </w:tc>
      </w:tr>
      <w:tr w14:paraId="72990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1FD3E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语音交互配置</w:t>
            </w:r>
          </w:p>
        </w:tc>
        <w:tc>
          <w:tcPr>
            <w:tcW w:w="1701" w:type="dxa"/>
            <w:vAlign w:val="center"/>
          </w:tcPr>
          <w:p w14:paraId="2F11F53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YAML</w:t>
            </w:r>
          </w:p>
        </w:tc>
        <w:tc>
          <w:tcPr>
            <w:tcW w:w="2835" w:type="dxa"/>
            <w:vAlign w:val="center"/>
          </w:tcPr>
          <w:p w14:paraId="5EF8980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menu.yaml、menu_aliases.yaml、runtime.yaml</w:t>
            </w:r>
          </w:p>
        </w:tc>
        <w:tc>
          <w:tcPr>
            <w:tcW w:w="3969" w:type="dxa"/>
            <w:vAlign w:val="center"/>
          </w:tcPr>
          <w:p w14:paraId="01ECC04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保存语音菜单、别名和交互运行参数，便于语音模块调试。</w:t>
            </w:r>
          </w:p>
        </w:tc>
      </w:tr>
    </w:tbl>
    <w:p w14:paraId="74163B25">
      <w:pPr>
        <w:rPr>
          <w:rFonts w:hint="eastAsia"/>
          <w:lang w:eastAsia="zh-CN"/>
        </w:rPr>
      </w:pPr>
    </w:p>
    <w:p w14:paraId="13E7FBD8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数据库表设计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5"/>
        <w:gridCol w:w="4433"/>
        <w:gridCol w:w="3837"/>
      </w:tblGrid>
      <w:tr w14:paraId="430A1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5B55B9E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表名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5988A78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主要字段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A9075F5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用途</w:t>
            </w:r>
          </w:p>
        </w:tc>
      </w:tr>
      <w:tr w14:paraId="1DAB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5B31A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restaurant_table</w:t>
            </w:r>
          </w:p>
        </w:tc>
        <w:tc>
          <w:tcPr>
            <w:tcW w:w="4535" w:type="dxa"/>
            <w:vAlign w:val="center"/>
          </w:tcPr>
          <w:p w14:paraId="468BD7B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id、nav_point_name、table_display_name、capacity、pos_x、pos_y、status</w:t>
            </w:r>
          </w:p>
        </w:tc>
        <w:tc>
          <w:tcPr>
            <w:tcW w:w="3969" w:type="dxa"/>
            <w:vAlign w:val="center"/>
          </w:tcPr>
          <w:p w14:paraId="7DE0370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保存餐桌与导航点映射，用于带位和送餐目标选择。</w:t>
            </w:r>
          </w:p>
        </w:tc>
      </w:tr>
      <w:tr w14:paraId="02374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3B3309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menu_category</w:t>
            </w:r>
          </w:p>
        </w:tc>
        <w:tc>
          <w:tcPr>
            <w:tcW w:w="4535" w:type="dxa"/>
            <w:vAlign w:val="center"/>
          </w:tcPr>
          <w:p w14:paraId="1C5B743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id、category_name、description、display_order、is_active</w:t>
            </w:r>
          </w:p>
        </w:tc>
        <w:tc>
          <w:tcPr>
            <w:tcW w:w="3969" w:type="dxa"/>
            <w:vAlign w:val="center"/>
          </w:tcPr>
          <w:p w14:paraId="7B86ECC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保存菜单分类。</w:t>
            </w:r>
          </w:p>
        </w:tc>
      </w:tr>
      <w:tr w14:paraId="4A435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DBE908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menu_item</w:t>
            </w:r>
          </w:p>
        </w:tc>
        <w:tc>
          <w:tcPr>
            <w:tcW w:w="4535" w:type="dxa"/>
            <w:vAlign w:val="center"/>
          </w:tcPr>
          <w:p w14:paraId="32BA75A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id、category_id、item_name、price、description、image_path、is_available</w:t>
            </w:r>
          </w:p>
        </w:tc>
        <w:tc>
          <w:tcPr>
            <w:tcW w:w="3969" w:type="dxa"/>
            <w:vAlign w:val="center"/>
          </w:tcPr>
          <w:p w14:paraId="363FD7B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保存固定菜单菜品。</w:t>
            </w:r>
          </w:p>
        </w:tc>
      </w:tr>
      <w:tr w14:paraId="1053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489690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table_session</w:t>
            </w:r>
          </w:p>
        </w:tc>
        <w:tc>
          <w:tcPr>
            <w:tcW w:w="4535" w:type="dxa"/>
            <w:vAlign w:val="center"/>
          </w:tcPr>
          <w:p w14:paraId="768E8E4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id、table_id、session_code、customer_count、status、started_at、ended_at</w:t>
            </w:r>
          </w:p>
        </w:tc>
        <w:tc>
          <w:tcPr>
            <w:tcW w:w="3969" w:type="dxa"/>
            <w:vAlign w:val="center"/>
          </w:tcPr>
          <w:p w14:paraId="55F4183F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保存一次顾客就餐会话。</w:t>
            </w:r>
          </w:p>
        </w:tc>
      </w:tr>
      <w:tr w14:paraId="11974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CFD1E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order_info</w:t>
            </w:r>
          </w:p>
        </w:tc>
        <w:tc>
          <w:tcPr>
            <w:tcW w:w="4535" w:type="dxa"/>
            <w:vAlign w:val="center"/>
          </w:tcPr>
          <w:p w14:paraId="08B4157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id、session_id、order_status、total_amount、created_at、updated_at</w:t>
            </w:r>
          </w:p>
        </w:tc>
        <w:tc>
          <w:tcPr>
            <w:tcW w:w="3969" w:type="dxa"/>
            <w:vAlign w:val="center"/>
          </w:tcPr>
          <w:p w14:paraId="7FA900F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保存订单主表信息。</w:t>
            </w:r>
          </w:p>
        </w:tc>
      </w:tr>
      <w:tr w14:paraId="5FA86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2ED4CE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order_item</w:t>
            </w:r>
          </w:p>
        </w:tc>
        <w:tc>
          <w:tcPr>
            <w:tcW w:w="4535" w:type="dxa"/>
            <w:vAlign w:val="center"/>
          </w:tcPr>
          <w:p w14:paraId="14AD6A8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id、order_id、item_id、quantity、unit_price、subtotal、remark</w:t>
            </w:r>
          </w:p>
        </w:tc>
        <w:tc>
          <w:tcPr>
            <w:tcW w:w="3969" w:type="dxa"/>
            <w:vAlign w:val="center"/>
          </w:tcPr>
          <w:p w14:paraId="5BDD9BA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保存订单明细。</w:t>
            </w:r>
          </w:p>
        </w:tc>
      </w:tr>
      <w:tr w14:paraId="051B1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B3951D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payment_record</w:t>
            </w:r>
          </w:p>
        </w:tc>
        <w:tc>
          <w:tcPr>
            <w:tcW w:w="4535" w:type="dxa"/>
            <w:vAlign w:val="center"/>
          </w:tcPr>
          <w:p w14:paraId="4104FFA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id、session_id、total_amount、discount_amount、final_amount、payment_method、payment_status</w:t>
            </w:r>
          </w:p>
        </w:tc>
        <w:tc>
          <w:tcPr>
            <w:tcW w:w="3969" w:type="dxa"/>
            <w:vAlign w:val="center"/>
          </w:tcPr>
          <w:p w14:paraId="77D0174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保存结账记录。</w:t>
            </w:r>
          </w:p>
        </w:tc>
      </w:tr>
      <w:tr w14:paraId="74222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C737DF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robot_task</w:t>
            </w:r>
          </w:p>
        </w:tc>
        <w:tc>
          <w:tcPr>
            <w:tcW w:w="4535" w:type="dxa"/>
            <w:vAlign w:val="center"/>
          </w:tcPr>
          <w:p w14:paraId="75B4B81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id、task_name、target_x、target_y、status、created_at、finished_at</w:t>
            </w:r>
          </w:p>
        </w:tc>
        <w:tc>
          <w:tcPr>
            <w:tcW w:w="3969" w:type="dxa"/>
            <w:vAlign w:val="center"/>
          </w:tcPr>
          <w:p w14:paraId="3106FCEF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保存带位、送餐等机器人服务任务。</w:t>
            </w:r>
          </w:p>
        </w:tc>
      </w:tr>
      <w:tr w14:paraId="7D65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5D59034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robot_status</w:t>
            </w:r>
          </w:p>
        </w:tc>
        <w:tc>
          <w:tcPr>
            <w:tcW w:w="4535" w:type="dxa"/>
            <w:vAlign w:val="center"/>
          </w:tcPr>
          <w:p w14:paraId="3AE0405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id、robot_name、battery、pos_x、pos_y、yaw、status、created_at</w:t>
            </w:r>
          </w:p>
        </w:tc>
        <w:tc>
          <w:tcPr>
            <w:tcW w:w="3969" w:type="dxa"/>
            <w:vAlign w:val="center"/>
          </w:tcPr>
          <w:p w14:paraId="4812341C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保存机器人定位与状态摘要。</w:t>
            </w:r>
          </w:p>
        </w:tc>
      </w:tr>
      <w:tr w14:paraId="5A5E8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96DC38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robot_log</w:t>
            </w:r>
          </w:p>
        </w:tc>
        <w:tc>
          <w:tcPr>
            <w:tcW w:w="4535" w:type="dxa"/>
            <w:vAlign w:val="center"/>
          </w:tcPr>
          <w:p w14:paraId="12F20EB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id、robot_name、log_level、message、created_at</w:t>
            </w:r>
          </w:p>
        </w:tc>
        <w:tc>
          <w:tcPr>
            <w:tcW w:w="3969" w:type="dxa"/>
            <w:vAlign w:val="center"/>
          </w:tcPr>
          <w:p w14:paraId="6B2A8C8B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保存系统运行日志和异常追溯信息。</w:t>
            </w:r>
          </w:p>
        </w:tc>
      </w:tr>
      <w:tr w14:paraId="45A23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87D908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restaurant_map</w:t>
            </w:r>
          </w:p>
        </w:tc>
        <w:tc>
          <w:tcPr>
            <w:tcW w:w="4535" w:type="dxa"/>
            <w:vAlign w:val="center"/>
          </w:tcPr>
          <w:p w14:paraId="041E36C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id、map_name、version、map_file_path、map_data、is_active</w:t>
            </w:r>
          </w:p>
        </w:tc>
        <w:tc>
          <w:tcPr>
            <w:tcW w:w="3969" w:type="dxa"/>
            <w:vAlign w:val="center"/>
          </w:tcPr>
          <w:p w14:paraId="1629335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保存地图版本信息。</w:t>
            </w:r>
          </w:p>
        </w:tc>
      </w:tr>
    </w:tbl>
    <w:p w14:paraId="7B87174F">
      <w:pPr>
        <w:rPr>
          <w:rFonts w:hint="eastAsia"/>
        </w:rPr>
      </w:pPr>
    </w:p>
    <w:p w14:paraId="08963547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Repository 数据访问层</w:t>
      </w:r>
    </w:p>
    <w:p w14:paraId="058696C6">
      <w:pPr>
        <w:spacing w:after="80"/>
        <w:ind w:firstLine="420"/>
        <w:rPr>
          <w:rFonts w:hint="eastAsia"/>
          <w:lang w:eastAsia="zh-CN"/>
        </w:rPr>
      </w:pPr>
      <w:r>
        <w:t>数据库访问由 src/database/repositories 下的 Repository 类统一封装，业务模块不直接拼接 SQL。robot_controller 通过 RestaurantTableRepository、TableSessionRepository、RobotTaskRepository 和 RobotLogRepository 完成餐桌查询、会话创建、任务记录和日志写入；语音点餐模块通过 database_order_adapter 与订单和菜单 Repository 交互。</w:t>
      </w:r>
      <w:r>
        <w:rPr>
          <w:lang w:eastAsia="zh-CN"/>
        </w:rPr>
        <w:t>该设计降低了业务模块与数据库实现之间的耦合度。</w:t>
      </w:r>
    </w:p>
    <w:p w14:paraId="1752E354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配置文件设计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262"/>
        <w:gridCol w:w="5263"/>
      </w:tblGrid>
      <w:tr w14:paraId="2EB25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1E7C63C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配置文件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3ACD8E5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位置</w:t>
            </w:r>
          </w:p>
        </w:tc>
        <w:tc>
          <w:tcPr>
            <w:tcW w:w="5386" w:type="dxa"/>
            <w:shd w:val="clear" w:color="auto" w:fill="D9EAF7"/>
            <w:vAlign w:val="center"/>
          </w:tcPr>
          <w:p w14:paraId="69098EA6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用途</w:t>
            </w:r>
          </w:p>
        </w:tc>
      </w:tr>
      <w:tr w14:paraId="19CAA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BE9F3E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restaurant_nav_points.yaml</w:t>
            </w:r>
          </w:p>
        </w:tc>
        <w:tc>
          <w:tcPr>
            <w:tcW w:w="2268" w:type="dxa"/>
            <w:vAlign w:val="center"/>
          </w:tcPr>
          <w:p w14:paraId="293E739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src/config</w:t>
            </w:r>
          </w:p>
        </w:tc>
        <w:tc>
          <w:tcPr>
            <w:tcW w:w="5386" w:type="dxa"/>
            <w:vAlign w:val="center"/>
          </w:tcPr>
          <w:p w14:paraId="5BE5CBD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定义 entrance、wait_area、kitchen、table_1 至 table_4 等导航点坐标。</w:t>
            </w:r>
          </w:p>
        </w:tc>
      </w:tr>
      <w:tr w14:paraId="266E6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F564A0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restaurant_task_routes.yaml</w:t>
            </w:r>
          </w:p>
        </w:tc>
        <w:tc>
          <w:tcPr>
            <w:tcW w:w="2268" w:type="dxa"/>
            <w:vAlign w:val="center"/>
          </w:tcPr>
          <w:p w14:paraId="7C6249F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src/config</w:t>
            </w:r>
          </w:p>
        </w:tc>
        <w:tc>
          <w:tcPr>
            <w:tcW w:w="5386" w:type="dxa"/>
            <w:vAlign w:val="center"/>
          </w:tcPr>
          <w:p w14:paraId="61BCE37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定义 guide_table_x、deliver_table_x、go_table_x 等任务对应的导航点序列。</w:t>
            </w:r>
          </w:p>
        </w:tc>
      </w:tr>
      <w:tr w14:paraId="3817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58C0F5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database_config.py</w:t>
            </w:r>
          </w:p>
        </w:tc>
        <w:tc>
          <w:tcPr>
            <w:tcW w:w="2268" w:type="dxa"/>
            <w:vAlign w:val="center"/>
          </w:tcPr>
          <w:p w14:paraId="19347F1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src/config</w:t>
            </w:r>
          </w:p>
        </w:tc>
        <w:tc>
          <w:tcPr>
            <w:tcW w:w="5386" w:type="dxa"/>
            <w:vAlign w:val="center"/>
          </w:tcPr>
          <w:p w14:paraId="0DFCD8D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 MySQL 连接参数，测试前需按本机环境修改。</w:t>
            </w:r>
          </w:p>
        </w:tc>
      </w:tr>
      <w:tr w14:paraId="3AF5E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F40FEF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menu.yaml / menu_aliases.yaml</w:t>
            </w:r>
          </w:p>
        </w:tc>
        <w:tc>
          <w:tcPr>
            <w:tcW w:w="2268" w:type="dxa"/>
            <w:vAlign w:val="center"/>
          </w:tcPr>
          <w:p w14:paraId="7B82357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src/interaction/config</w:t>
            </w:r>
          </w:p>
        </w:tc>
        <w:tc>
          <w:tcPr>
            <w:tcW w:w="5386" w:type="dxa"/>
            <w:vAlign w:val="center"/>
          </w:tcPr>
          <w:p w14:paraId="4D4A6AF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保存语音点餐菜单和菜品别名。</w:t>
            </w:r>
          </w:p>
        </w:tc>
      </w:tr>
      <w:tr w14:paraId="4B15E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5A6919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runtime.yaml</w:t>
            </w:r>
          </w:p>
        </w:tc>
        <w:tc>
          <w:tcPr>
            <w:tcW w:w="2268" w:type="dxa"/>
            <w:vAlign w:val="center"/>
          </w:tcPr>
          <w:p w14:paraId="622B326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src/interaction/config</w:t>
            </w:r>
          </w:p>
        </w:tc>
        <w:tc>
          <w:tcPr>
            <w:tcW w:w="5386" w:type="dxa"/>
            <w:vAlign w:val="center"/>
          </w:tcPr>
          <w:p w14:paraId="2E3890C0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保存语音交互模块运行参数。</w:t>
            </w:r>
          </w:p>
        </w:tc>
      </w:tr>
    </w:tbl>
    <w:p w14:paraId="21C95A39">
      <w:pPr>
        <w:rPr>
          <w:rFonts w:hint="eastAsia"/>
          <w:lang w:eastAsia="zh-CN"/>
        </w:rPr>
      </w:pPr>
    </w:p>
    <w:p w14:paraId="4496F6ED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3.5 数据初始化与迁移脚本</w:t>
      </w:r>
    </w:p>
    <w:p w14:paraId="6E8BC11B">
      <w:pPr>
        <w:spacing w:after="80"/>
        <w:ind w:firstLine="420"/>
        <w:rPr>
          <w:rFonts w:hint="eastAsia"/>
          <w:lang w:eastAsia="zh-CN"/>
        </w:rPr>
      </w:pPr>
      <w:r>
        <w:t>scripts/create_tables.sql 用于创建 MySQL 数据库与表结构；scripts/import_table_data.py 和 scripts/import_menu_data.py 分别用于导入餐桌与菜单数据；scripts/init_database.py 可作为初始化入口。</w:t>
      </w:r>
      <w:r>
        <w:rPr>
          <w:lang w:eastAsia="zh-CN"/>
        </w:rPr>
        <w:t>测试负责人在执行数据库相关测试前，应先确认 MySQL 服务、数据库账号、表结构和基础数据均已准备完成。</w:t>
      </w:r>
    </w:p>
    <w:p w14:paraId="027C0EF1">
      <w:pPr>
        <w:pStyle w:val="3"/>
        <w:spacing w:before="12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 体系结构设计</w:t>
      </w:r>
    </w:p>
    <w:p w14:paraId="6C55D6D7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4.1 设计原则</w:t>
      </w:r>
    </w:p>
    <w:p w14:paraId="341FE527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当前设计以“可运行、可测试、可解释、便于最终联调”为主要原则。系统采用 ROS 话题进行模块解耦，主控模块承担模式识别、任务创建和状态协调职责，任务调度与导航管理保持相对独立，数据库访问通过 Repository 封装，异常事件由主控模块统一感知和上报。</w:t>
      </w:r>
    </w:p>
    <w:p w14:paraId="46A6DB11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4.2 总体逻辑结构</w:t>
      </w:r>
    </w:p>
    <w:p w14:paraId="0A2EE31C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系统逻辑结构可分为交互层、主控调度层、执行能力层、数据支撑层和运行支撑层。交互层由 voice_interaction_node、order_manager 和 database_order_adapter 组成；主控调度层由 robot_controller 和 task_dispatcher 组成；执行能力层由 navigation_manager 和 WPB-Home / wpr_simulation / move_base 环境组成；数据支撑层由 MySQL 数据库、Repository 和配置文件组成；运行支撑层由 ROS launch、测试脚本和日志机制组成。</w:t>
      </w:r>
    </w:p>
    <w:p w14:paraId="43CB6B09">
      <w:pPr>
        <w:pStyle w:val="5"/>
        <w:spacing w:before="80" w:after="80"/>
      </w:pPr>
      <w:r>
        <w:t>图 4-1 当前系统主链路</w:t>
      </w:r>
    </w:p>
    <w:p w14:paraId="6DD60525">
      <w:pPr>
        <w:pStyle w:val="165"/>
        <w:rPr>
          <w:rFonts w:hint="eastAsia"/>
        </w:rPr>
      </w:pPr>
      <w:r>
        <w:t>voice_interaction_node</w:t>
      </w:r>
    </w:p>
    <w:p w14:paraId="46904438">
      <w:pPr>
        <w:pStyle w:val="165"/>
        <w:rPr>
          <w:rFonts w:hint="eastAsia"/>
        </w:rPr>
      </w:pPr>
      <w:r>
        <w:t xml:space="preserve">  ↓ /voice_cmd</w:t>
      </w:r>
    </w:p>
    <w:p w14:paraId="2795E1DA">
      <w:pPr>
        <w:pStyle w:val="165"/>
        <w:rPr>
          <w:rFonts w:hint="eastAsia"/>
        </w:rPr>
      </w:pPr>
      <w:r>
        <w:t>robot_controller</w:t>
      </w:r>
    </w:p>
    <w:p w14:paraId="3C0622F1">
      <w:pPr>
        <w:pStyle w:val="165"/>
        <w:rPr>
          <w:rFonts w:hint="eastAsia"/>
        </w:rPr>
      </w:pPr>
      <w:r>
        <w:t xml:space="preserve">  ↓ /restaurant/task_name</w:t>
      </w:r>
    </w:p>
    <w:p w14:paraId="52773A9C">
      <w:pPr>
        <w:pStyle w:val="165"/>
        <w:rPr>
          <w:rFonts w:hint="eastAsia"/>
        </w:rPr>
      </w:pPr>
      <w:r>
        <w:t>task_dispatcher</w:t>
      </w:r>
    </w:p>
    <w:p w14:paraId="43106251">
      <w:pPr>
        <w:pStyle w:val="165"/>
        <w:rPr>
          <w:rFonts w:hint="eastAsia"/>
        </w:rPr>
      </w:pPr>
      <w:r>
        <w:t xml:space="preserve">  ↓ /restaurant/nav_target</w:t>
      </w:r>
    </w:p>
    <w:p w14:paraId="669889A0">
      <w:pPr>
        <w:pStyle w:val="165"/>
        <w:rPr>
          <w:rFonts w:hint="eastAsia"/>
        </w:rPr>
      </w:pPr>
      <w:r>
        <w:t>navigation_manager</w:t>
      </w:r>
    </w:p>
    <w:p w14:paraId="04E4B4EB">
      <w:pPr>
        <w:pStyle w:val="165"/>
        <w:rPr>
          <w:rFonts w:hint="eastAsia"/>
        </w:rPr>
      </w:pPr>
      <w:r>
        <w:t xml:space="preserve">  ↓ /restaurant/nav_status</w:t>
      </w:r>
    </w:p>
    <w:p w14:paraId="54FD3D2A">
      <w:pPr>
        <w:pStyle w:val="165"/>
        <w:rPr>
          <w:rFonts w:hint="eastAsia"/>
        </w:rPr>
      </w:pPr>
      <w:r>
        <w:t>task_dispatcher</w:t>
      </w:r>
    </w:p>
    <w:p w14:paraId="12204B07">
      <w:pPr>
        <w:pStyle w:val="165"/>
        <w:rPr>
          <w:rFonts w:hint="eastAsia"/>
        </w:rPr>
      </w:pPr>
      <w:r>
        <w:t xml:space="preserve">  ↓ /restaurant/task_status</w:t>
      </w:r>
    </w:p>
    <w:p w14:paraId="7BEB0C0E">
      <w:pPr>
        <w:pStyle w:val="165"/>
        <w:rPr>
          <w:rFonts w:hint="eastAsia"/>
        </w:rPr>
      </w:pPr>
      <w:r>
        <w:t>robot_controller / voice_interaction_node</w:t>
      </w:r>
    </w:p>
    <w:p w14:paraId="033A5DFD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ROS Package 与节点结构设计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6"/>
        <w:gridCol w:w="4041"/>
        <w:gridCol w:w="3438"/>
      </w:tblGrid>
      <w:tr w14:paraId="7C8E8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13471C6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ROS Package / 模块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3FDA1FC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主要文件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43BFE1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职责</w:t>
            </w:r>
          </w:p>
        </w:tc>
      </w:tr>
      <w:tr w14:paraId="75F2B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36500F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restaurant_robot_core</w:t>
            </w:r>
          </w:p>
        </w:tc>
        <w:tc>
          <w:tcPr>
            <w:tcW w:w="2835" w:type="dxa"/>
            <w:vAlign w:val="center"/>
          </w:tcPr>
          <w:p w14:paraId="54E1AAF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src/core/robot_controller.py</w:t>
            </w:r>
          </w:p>
        </w:tc>
        <w:tc>
          <w:tcPr>
            <w:tcW w:w="5102" w:type="dxa"/>
            <w:vAlign w:val="center"/>
          </w:tcPr>
          <w:p w14:paraId="70688CE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主控模块，接收 /voice_cmd，创建带位和送餐任务，维护当前餐桌、机器人状态和异常事件。</w:t>
            </w:r>
          </w:p>
        </w:tc>
      </w:tr>
      <w:tr w14:paraId="50C16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39A1C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restaurant_robot_core</w:t>
            </w:r>
          </w:p>
        </w:tc>
        <w:tc>
          <w:tcPr>
            <w:tcW w:w="2835" w:type="dxa"/>
            <w:vAlign w:val="center"/>
          </w:tcPr>
          <w:p w14:paraId="6D0146E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src/core/task_dispatcher.py</w:t>
            </w:r>
          </w:p>
        </w:tc>
        <w:tc>
          <w:tcPr>
            <w:tcW w:w="5102" w:type="dxa"/>
            <w:vAlign w:val="center"/>
          </w:tcPr>
          <w:p w14:paraId="650A21D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任务调度模块，将 guide_table_x、deliver_table_x 等业务任务拆解为导航目标序列。</w:t>
            </w:r>
          </w:p>
        </w:tc>
      </w:tr>
      <w:tr w14:paraId="6F1A9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792C86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restaurant_robot_navigation</w:t>
            </w:r>
          </w:p>
        </w:tc>
        <w:tc>
          <w:tcPr>
            <w:tcW w:w="2835" w:type="dxa"/>
            <w:vAlign w:val="center"/>
          </w:tcPr>
          <w:p w14:paraId="451DF4E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src/navigation/navigation_manager.py</w:t>
            </w:r>
          </w:p>
        </w:tc>
        <w:tc>
          <w:tcPr>
            <w:tcW w:w="5102" w:type="dxa"/>
            <w:vAlign w:val="center"/>
          </w:tcPr>
          <w:p w14:paraId="2948F63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导航管理模块，接收导航目标，调用 move_base 或 mock_navigation，发布导航状态。</w:t>
            </w:r>
          </w:p>
        </w:tc>
      </w:tr>
      <w:tr w14:paraId="36282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9AA56F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restaurant_robot_navigation</w:t>
            </w:r>
          </w:p>
        </w:tc>
        <w:tc>
          <w:tcPr>
            <w:tcW w:w="2835" w:type="dxa"/>
            <w:vAlign w:val="center"/>
          </w:tcPr>
          <w:p w14:paraId="46D760C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src/navigation/odom_to_mysql.py</w:t>
            </w:r>
          </w:p>
        </w:tc>
        <w:tc>
          <w:tcPr>
            <w:tcW w:w="5102" w:type="dxa"/>
            <w:vAlign w:val="center"/>
          </w:tcPr>
          <w:p w14:paraId="4FA98A3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里程计到数据库记录辅助节点，用于机器人状态记录。</w:t>
            </w:r>
          </w:p>
        </w:tc>
      </w:tr>
      <w:tr w14:paraId="46FA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B250C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restaurant_voice_interaction</w:t>
            </w:r>
          </w:p>
        </w:tc>
        <w:tc>
          <w:tcPr>
            <w:tcW w:w="2835" w:type="dxa"/>
            <w:vAlign w:val="center"/>
          </w:tcPr>
          <w:p w14:paraId="59D2E7D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src/interaction/src/voice_interaction_node.py</w:t>
            </w:r>
          </w:p>
        </w:tc>
        <w:tc>
          <w:tcPr>
            <w:tcW w:w="5102" w:type="dxa"/>
            <w:vAlign w:val="center"/>
          </w:tcPr>
          <w:p w14:paraId="0B1530B9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语音交互节点，解析语音输入，处理点餐流程，向主控发布标准化 /voice_cmd。</w:t>
            </w:r>
          </w:p>
        </w:tc>
      </w:tr>
      <w:tr w14:paraId="540E7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2ABA35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restaurant_voice_interaction</w:t>
            </w:r>
          </w:p>
        </w:tc>
        <w:tc>
          <w:tcPr>
            <w:tcW w:w="2835" w:type="dxa"/>
            <w:vAlign w:val="center"/>
          </w:tcPr>
          <w:p w14:paraId="2DA5B87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order_manager.py / database_order_adapter.py</w:t>
            </w:r>
          </w:p>
        </w:tc>
        <w:tc>
          <w:tcPr>
            <w:tcW w:w="5102" w:type="dxa"/>
            <w:vAlign w:val="center"/>
          </w:tcPr>
          <w:p w14:paraId="49A1823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维护临时订单、菜单别名和数据库订单写入。</w:t>
            </w:r>
          </w:p>
        </w:tc>
      </w:tr>
      <w:tr w14:paraId="4DBC7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21069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2835" w:type="dxa"/>
            <w:vAlign w:val="center"/>
          </w:tcPr>
          <w:p w14:paraId="13075D2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src/database/repositories/*.py</w:t>
            </w:r>
          </w:p>
        </w:tc>
        <w:tc>
          <w:tcPr>
            <w:tcW w:w="5102" w:type="dxa"/>
            <w:vAlign w:val="center"/>
          </w:tcPr>
          <w:p w14:paraId="1C8C4EEC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封装数据库访问，支撑菜单、餐桌、订单、任务和日志。</w:t>
            </w:r>
          </w:p>
        </w:tc>
      </w:tr>
      <w:tr w14:paraId="28339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1A1FF5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</w:t>
            </w:r>
          </w:p>
        </w:tc>
        <w:tc>
          <w:tcPr>
            <w:tcW w:w="2835" w:type="dxa"/>
            <w:vAlign w:val="center"/>
          </w:tcPr>
          <w:p w14:paraId="4ECD768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exception_reporter.py / exception_types.py</w:t>
            </w:r>
          </w:p>
        </w:tc>
        <w:tc>
          <w:tcPr>
            <w:tcW w:w="5102" w:type="dxa"/>
            <w:vAlign w:val="center"/>
          </w:tcPr>
          <w:p w14:paraId="3B4A3081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定义异常类型、级别和统一异常事件发布工具。</w:t>
            </w:r>
          </w:p>
        </w:tc>
      </w:tr>
    </w:tbl>
    <w:p w14:paraId="5DFD80D7">
      <w:pPr>
        <w:rPr>
          <w:rFonts w:hint="eastAsia"/>
          <w:lang w:eastAsia="zh-CN"/>
        </w:rPr>
      </w:pPr>
    </w:p>
    <w:p w14:paraId="6144958A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4.4 主控集中调度状态设计</w:t>
      </w:r>
    </w:p>
    <w:p w14:paraId="1F29BC61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当前版本不再以独立模式目录作为状态机实现单位，而是在主控模块中根据 /voice_cmd 的 intent 字段进行集中分发。系统运行状态通过 /robot_state、/restaurant/task_status 和 /restaurant/nav_status 共同体现。关键状态包括 IDLE、ORDERING、DISPATCHING、RUNNING、NAVIGATING、BUSY、EXCEPTION 和 WAIT_LOCALIZATION。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890"/>
        <w:gridCol w:w="4485"/>
      </w:tblGrid>
      <w:tr w14:paraId="7CAD5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1F2CA8A3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状态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F4E2F1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含义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57034FB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主要来源或触发</w:t>
            </w:r>
          </w:p>
        </w:tc>
      </w:tr>
      <w:tr w14:paraId="27A40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0B7F04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IDLE</w:t>
            </w:r>
          </w:p>
        </w:tc>
        <w:tc>
          <w:tcPr>
            <w:tcW w:w="3969" w:type="dxa"/>
            <w:vAlign w:val="center"/>
          </w:tcPr>
          <w:p w14:paraId="4B8A40A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系统空闲或任务结束，可接受新任务。</w:t>
            </w:r>
          </w:p>
        </w:tc>
        <w:tc>
          <w:tcPr>
            <w:tcW w:w="4535" w:type="dxa"/>
            <w:vAlign w:val="center"/>
          </w:tcPr>
          <w:p w14:paraId="11DEB3C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系统启动、TASK_DONE、TASK_CANCELED、SYSTEM_READY。</w:t>
            </w:r>
          </w:p>
        </w:tc>
      </w:tr>
      <w:tr w14:paraId="038B4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AE8DD9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ORDERING</w:t>
            </w:r>
          </w:p>
        </w:tc>
        <w:tc>
          <w:tcPr>
            <w:tcW w:w="3969" w:type="dxa"/>
            <w:vAlign w:val="center"/>
          </w:tcPr>
          <w:p w14:paraId="3289D7E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系统处于点餐流程。</w:t>
            </w:r>
          </w:p>
        </w:tc>
        <w:tc>
          <w:tcPr>
            <w:tcW w:w="4535" w:type="dxa"/>
            <w:vAlign w:val="center"/>
          </w:tcPr>
          <w:p w14:paraId="6D2D726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 发布 switch_order_mode 或点餐相关意图。</w:t>
            </w:r>
          </w:p>
        </w:tc>
      </w:tr>
      <w:tr w14:paraId="60F0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1F3B4E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DISPATCHING</w:t>
            </w:r>
          </w:p>
        </w:tc>
        <w:tc>
          <w:tcPr>
            <w:tcW w:w="3969" w:type="dxa"/>
            <w:vAlign w:val="center"/>
          </w:tcPr>
          <w:p w14:paraId="4D6FB68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主控已创建业务任务，正在交给调度模块。</w:t>
            </w:r>
          </w:p>
        </w:tc>
        <w:tc>
          <w:tcPr>
            <w:tcW w:w="4535" w:type="dxa"/>
            <w:vAlign w:val="center"/>
          </w:tcPr>
          <w:p w14:paraId="51B9D36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 发布 /restaurant/task_name。</w:t>
            </w:r>
          </w:p>
        </w:tc>
      </w:tr>
      <w:tr w14:paraId="6ECE1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ECA619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RUNNING</w:t>
            </w:r>
          </w:p>
        </w:tc>
        <w:tc>
          <w:tcPr>
            <w:tcW w:w="3969" w:type="dxa"/>
            <w:vAlign w:val="center"/>
          </w:tcPr>
          <w:p w14:paraId="050FA7B2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任务调度模块正在执行路线。</w:t>
            </w:r>
          </w:p>
        </w:tc>
        <w:tc>
          <w:tcPr>
            <w:tcW w:w="4535" w:type="dxa"/>
            <w:vAlign w:val="center"/>
          </w:tcPr>
          <w:p w14:paraId="44A0FB1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 发布 TASK_START 或 TASK_STEP。</w:t>
            </w:r>
          </w:p>
        </w:tc>
      </w:tr>
      <w:tr w14:paraId="49E7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27F5B8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NAVIGATING</w:t>
            </w:r>
          </w:p>
        </w:tc>
        <w:tc>
          <w:tcPr>
            <w:tcW w:w="3969" w:type="dxa"/>
            <w:vAlign w:val="center"/>
          </w:tcPr>
          <w:p w14:paraId="1AE787F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导航模块正在前往目标点。</w:t>
            </w:r>
          </w:p>
        </w:tc>
        <w:tc>
          <w:tcPr>
            <w:tcW w:w="4535" w:type="dxa"/>
            <w:vAlign w:val="center"/>
          </w:tcPr>
          <w:p w14:paraId="3F58BA1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navigation_manager 发布 NAVIGATING 或 SYSTEM_HOMING。</w:t>
            </w:r>
          </w:p>
        </w:tc>
      </w:tr>
      <w:tr w14:paraId="72A8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08877C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BUSY</w:t>
            </w:r>
          </w:p>
        </w:tc>
        <w:tc>
          <w:tcPr>
            <w:tcW w:w="3969" w:type="dxa"/>
            <w:vAlign w:val="center"/>
          </w:tcPr>
          <w:p w14:paraId="4E68CD6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系统已有任务，暂不接受冲突任务。</w:t>
            </w:r>
          </w:p>
        </w:tc>
        <w:tc>
          <w:tcPr>
            <w:tcW w:w="4535" w:type="dxa"/>
            <w:vAlign w:val="center"/>
          </w:tcPr>
          <w:p w14:paraId="259C279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 发布 TASK_BUSY。</w:t>
            </w:r>
          </w:p>
        </w:tc>
      </w:tr>
      <w:tr w14:paraId="4ECB3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ADC0E5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</w:t>
            </w:r>
          </w:p>
        </w:tc>
        <w:tc>
          <w:tcPr>
            <w:tcW w:w="3969" w:type="dxa"/>
            <w:vAlign w:val="center"/>
          </w:tcPr>
          <w:p w14:paraId="271FF475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关键异常发生，需要提示或人工检查。</w:t>
            </w:r>
          </w:p>
        </w:tc>
        <w:tc>
          <w:tcPr>
            <w:tcW w:w="4535" w:type="dxa"/>
            <w:vAlign w:val="center"/>
          </w:tcPr>
          <w:p w14:paraId="0FF1EAD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 调用 ExceptionReporter 并按参数发布异常状态。</w:t>
            </w:r>
          </w:p>
        </w:tc>
      </w:tr>
      <w:tr w14:paraId="3A4A8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40B21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WAIT_LOCALIZATION</w:t>
            </w:r>
          </w:p>
        </w:tc>
        <w:tc>
          <w:tcPr>
            <w:tcW w:w="3969" w:type="dxa"/>
            <w:vAlign w:val="center"/>
          </w:tcPr>
          <w:p w14:paraId="5AFD20E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等待定位初始化。</w:t>
            </w:r>
          </w:p>
        </w:tc>
        <w:tc>
          <w:tcPr>
            <w:tcW w:w="4535" w:type="dxa"/>
            <w:vAlign w:val="center"/>
          </w:tcPr>
          <w:p w14:paraId="3BE4241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真实导航模式下 require_localization=true 且定位未确认。</w:t>
            </w:r>
          </w:p>
        </w:tc>
      </w:tr>
    </w:tbl>
    <w:p w14:paraId="5895AE27">
      <w:pPr>
        <w:rPr>
          <w:rFonts w:hint="eastAsia"/>
        </w:rPr>
      </w:pPr>
    </w:p>
    <w:p w14:paraId="0146F3DA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 典型业务协作流程</w:t>
      </w:r>
    </w:p>
    <w:p w14:paraId="1A0591F8">
      <w:pPr>
        <w:pStyle w:val="5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4.5.1 迎宾带位流程</w:t>
      </w:r>
    </w:p>
    <w:p w14:paraId="62BD8B2B">
      <w:pPr>
        <w:spacing w:after="80"/>
        <w:ind w:firstLine="420"/>
        <w:rPr>
          <w:rFonts w:hint="eastAsia"/>
        </w:rPr>
      </w:pPr>
      <w:r>
        <w:t>语音交互模块识别“我要两人桌”等带位请求后，发布 intent=seat_request 的 /voice_cmd。主控模块解析顾客人数，优先从 restaurant_table 中选择可用餐桌；若数据库异常且测试参数允许，则回退到 default_table。主控创建 table_session 和 robot_task 记录后发布 guide_table_x，任务调度模块按 restaurant_task_routes.yaml 生成导航点序列，导航管理模块执行或模拟到达，最终由 task_dispatcher 发布 TASK_DONE。</w:t>
      </w:r>
    </w:p>
    <w:p w14:paraId="1C90DF2E">
      <w:pPr>
        <w:pStyle w:val="5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4.5.2 点餐流程</w:t>
      </w:r>
    </w:p>
    <w:p w14:paraId="7CCEAEBD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点餐流程主要在语音交互模块内部完成。voice_interaction_node 订阅 /speech_text 或接收键盘输入，解析菜单查询、加菜、修改、备注、删除、确认和结账等固定指令。order_manager 维护临时订单，database_order_adapter 将确认订单写入 table_session、order_info、order_item 和 payment_record 等表。主控模块对点餐相关 intent 主要进行状态记录和必要提示，不重复写订单。</w:t>
      </w:r>
    </w:p>
    <w:p w14:paraId="2012905C">
      <w:pPr>
        <w:pStyle w:val="5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4.5.3 送餐流程</w:t>
      </w:r>
    </w:p>
    <w:p w14:paraId="0338CB1A">
      <w:pPr>
        <w:spacing w:after="80"/>
        <w:ind w:firstLine="420"/>
        <w:rPr>
          <w:rFonts w:hint="eastAsia"/>
        </w:rPr>
      </w:pPr>
      <w:r>
        <w:t>语音交互模块识别“开始送餐”“送到一号桌”等指令后，发布 intent=switch_delivery_mode，slots 中携带 target_table 或 task_name。主控模块生成 deliver_table_x 任务并写入 robot_task，随后发布 /restaurant/task_name。任务调度和导航管理流程与带位相同，到达目标桌位后由主控播报任务完成或取餐提示。</w:t>
      </w:r>
    </w:p>
    <w:p w14:paraId="34D46855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4.6 部署结构设计</w:t>
      </w:r>
    </w:p>
    <w:p w14:paraId="53B34E16">
      <w:pPr>
        <w:spacing w:after="80"/>
        <w:ind w:firstLine="420"/>
        <w:rPr>
          <w:rFonts w:hint="eastAsia"/>
        </w:rPr>
      </w:pPr>
      <w:r>
        <w:t>项目应放置在 catkin 工作空间的 src 目录中，并通过 catkin_make 编译识别 restaurant_robot_core、restaurant_robot_navigation 和 restaurant_voice_interaction 三个 ROS package。restaurant_system.launch 作为当前系统总启动文件，默认启用 use_mock_navigation=true 与 task_test_mode=true，便于在无机器人和无 move_base 的环境下完成系统链路测试。真实机器人或 Gazebo 联调时，需要关闭 mock_navigation 并启动 WPB-Home / wpr_simulation 及 move_base 相关底层环境。</w:t>
      </w:r>
    </w:p>
    <w:p w14:paraId="20C77E3B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 接口设计</w:t>
      </w:r>
    </w:p>
    <w:p w14:paraId="204267EA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ROS 话题接口设计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3"/>
        <w:gridCol w:w="1949"/>
        <w:gridCol w:w="2032"/>
        <w:gridCol w:w="2032"/>
        <w:gridCol w:w="1619"/>
      </w:tblGrid>
      <w:tr w14:paraId="02F9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2E99449D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话题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8EA1540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消息类型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73E0666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发布方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1886235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订阅方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82C34FD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说明</w:t>
            </w:r>
          </w:p>
        </w:tc>
      </w:tr>
      <w:tr w14:paraId="79196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FA5226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/speech_text</w:t>
            </w:r>
          </w:p>
        </w:tc>
        <w:tc>
          <w:tcPr>
            <w:tcW w:w="1701" w:type="dxa"/>
            <w:vAlign w:val="center"/>
          </w:tcPr>
          <w:p w14:paraId="3D249F1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40F8C4A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语音识别或测试输入</w:t>
            </w:r>
          </w:p>
        </w:tc>
        <w:tc>
          <w:tcPr>
            <w:tcW w:w="2835" w:type="dxa"/>
            <w:vAlign w:val="center"/>
          </w:tcPr>
          <w:p w14:paraId="229DC99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</w:t>
            </w:r>
          </w:p>
        </w:tc>
        <w:tc>
          <w:tcPr>
            <w:tcW w:w="3402" w:type="dxa"/>
            <w:vAlign w:val="center"/>
          </w:tcPr>
          <w:p w14:paraId="1A4C385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原始语音识别文本。</w:t>
            </w:r>
          </w:p>
        </w:tc>
      </w:tr>
      <w:tr w14:paraId="270AC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5DEB6C3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/voice_cmd</w:t>
            </w:r>
          </w:p>
        </w:tc>
        <w:tc>
          <w:tcPr>
            <w:tcW w:w="1701" w:type="dxa"/>
            <w:vAlign w:val="center"/>
          </w:tcPr>
          <w:p w14:paraId="2BA3BDC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std_msgs/String(JSON)</w:t>
            </w:r>
          </w:p>
        </w:tc>
        <w:tc>
          <w:tcPr>
            <w:tcW w:w="2268" w:type="dxa"/>
            <w:vAlign w:val="center"/>
          </w:tcPr>
          <w:p w14:paraId="43B3FA1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 / system_chain_test</w:t>
            </w:r>
          </w:p>
        </w:tc>
        <w:tc>
          <w:tcPr>
            <w:tcW w:w="2835" w:type="dxa"/>
            <w:vAlign w:val="center"/>
          </w:tcPr>
          <w:p w14:paraId="6A8E482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</w:t>
            </w:r>
          </w:p>
        </w:tc>
        <w:tc>
          <w:tcPr>
            <w:tcW w:w="3402" w:type="dxa"/>
            <w:vAlign w:val="center"/>
          </w:tcPr>
          <w:p w14:paraId="6F72ED6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标准化语音指令，包含 intent、slots、raw_text。</w:t>
            </w:r>
          </w:p>
        </w:tc>
      </w:tr>
      <w:tr w14:paraId="7BE4E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4B0543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/tts_speak</w:t>
            </w:r>
          </w:p>
        </w:tc>
        <w:tc>
          <w:tcPr>
            <w:tcW w:w="1701" w:type="dxa"/>
            <w:vAlign w:val="center"/>
          </w:tcPr>
          <w:p w14:paraId="5B9B120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670F66C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 / voice_interaction_node</w:t>
            </w:r>
          </w:p>
        </w:tc>
        <w:tc>
          <w:tcPr>
            <w:tcW w:w="2835" w:type="dxa"/>
            <w:vAlign w:val="center"/>
          </w:tcPr>
          <w:p w14:paraId="54E741D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语音播报模块或测试脚本</w:t>
            </w:r>
          </w:p>
        </w:tc>
        <w:tc>
          <w:tcPr>
            <w:tcW w:w="3402" w:type="dxa"/>
            <w:vAlign w:val="center"/>
          </w:tcPr>
          <w:p w14:paraId="46D531D0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需要播报的提示文本。</w:t>
            </w:r>
          </w:p>
        </w:tc>
      </w:tr>
      <w:tr w14:paraId="33D2F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6FACD7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/voice_state</w:t>
            </w:r>
          </w:p>
        </w:tc>
        <w:tc>
          <w:tcPr>
            <w:tcW w:w="1701" w:type="dxa"/>
            <w:vAlign w:val="center"/>
          </w:tcPr>
          <w:p w14:paraId="2EA983C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38316DE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</w:t>
            </w:r>
          </w:p>
        </w:tc>
        <w:tc>
          <w:tcPr>
            <w:tcW w:w="2835" w:type="dxa"/>
            <w:vAlign w:val="center"/>
          </w:tcPr>
          <w:p w14:paraId="5B52972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监控或测试脚本</w:t>
            </w:r>
          </w:p>
        </w:tc>
        <w:tc>
          <w:tcPr>
            <w:tcW w:w="3402" w:type="dxa"/>
            <w:vAlign w:val="center"/>
          </w:tcPr>
          <w:p w14:paraId="0A7E8C2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语音交互状态。</w:t>
            </w:r>
          </w:p>
        </w:tc>
      </w:tr>
      <w:tr w14:paraId="273F5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08F2B2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/order_summary</w:t>
            </w:r>
          </w:p>
        </w:tc>
        <w:tc>
          <w:tcPr>
            <w:tcW w:w="1701" w:type="dxa"/>
            <w:vAlign w:val="center"/>
          </w:tcPr>
          <w:p w14:paraId="4F774F0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2F20CEC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</w:t>
            </w:r>
          </w:p>
        </w:tc>
        <w:tc>
          <w:tcPr>
            <w:tcW w:w="2835" w:type="dxa"/>
            <w:vAlign w:val="center"/>
          </w:tcPr>
          <w:p w14:paraId="18A8E04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界面或测试脚本</w:t>
            </w:r>
          </w:p>
        </w:tc>
        <w:tc>
          <w:tcPr>
            <w:tcW w:w="3402" w:type="dxa"/>
            <w:vAlign w:val="center"/>
          </w:tcPr>
          <w:p w14:paraId="21B13B5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订单摘要。</w:t>
            </w:r>
          </w:p>
        </w:tc>
      </w:tr>
      <w:tr w14:paraId="42716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548A04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/restaurant/task_name</w:t>
            </w:r>
          </w:p>
        </w:tc>
        <w:tc>
          <w:tcPr>
            <w:tcW w:w="1701" w:type="dxa"/>
            <w:vAlign w:val="center"/>
          </w:tcPr>
          <w:p w14:paraId="0E3A0D6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6421E09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</w:t>
            </w:r>
          </w:p>
        </w:tc>
        <w:tc>
          <w:tcPr>
            <w:tcW w:w="2835" w:type="dxa"/>
            <w:vAlign w:val="center"/>
          </w:tcPr>
          <w:p w14:paraId="02B10FF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</w:t>
            </w:r>
          </w:p>
        </w:tc>
        <w:tc>
          <w:tcPr>
            <w:tcW w:w="3402" w:type="dxa"/>
            <w:vAlign w:val="center"/>
          </w:tcPr>
          <w:p w14:paraId="5DBD4E4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业务任务名，如 guide_table_1、deliver_table_1。</w:t>
            </w:r>
          </w:p>
        </w:tc>
      </w:tr>
      <w:tr w14:paraId="12FAB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28FE36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/restaurant/task_cancel</w:t>
            </w:r>
          </w:p>
        </w:tc>
        <w:tc>
          <w:tcPr>
            <w:tcW w:w="1701" w:type="dxa"/>
            <w:vAlign w:val="center"/>
          </w:tcPr>
          <w:p w14:paraId="35136BD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std_msgs/Bool</w:t>
            </w:r>
          </w:p>
        </w:tc>
        <w:tc>
          <w:tcPr>
            <w:tcW w:w="2268" w:type="dxa"/>
            <w:vAlign w:val="center"/>
          </w:tcPr>
          <w:p w14:paraId="451BE76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</w:t>
            </w:r>
          </w:p>
        </w:tc>
        <w:tc>
          <w:tcPr>
            <w:tcW w:w="2835" w:type="dxa"/>
            <w:vAlign w:val="center"/>
          </w:tcPr>
          <w:p w14:paraId="5A890FE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</w:t>
            </w:r>
          </w:p>
        </w:tc>
        <w:tc>
          <w:tcPr>
            <w:tcW w:w="3402" w:type="dxa"/>
            <w:vAlign w:val="center"/>
          </w:tcPr>
          <w:p w14:paraId="5734785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取消当前任务。</w:t>
            </w:r>
          </w:p>
        </w:tc>
      </w:tr>
      <w:tr w14:paraId="235E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680DE8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/restaurant/task_status</w:t>
            </w:r>
          </w:p>
        </w:tc>
        <w:tc>
          <w:tcPr>
            <w:tcW w:w="1701" w:type="dxa"/>
            <w:vAlign w:val="center"/>
          </w:tcPr>
          <w:p w14:paraId="08E6809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0DE10C7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</w:t>
            </w:r>
          </w:p>
        </w:tc>
        <w:tc>
          <w:tcPr>
            <w:tcW w:w="2835" w:type="dxa"/>
            <w:vAlign w:val="center"/>
          </w:tcPr>
          <w:p w14:paraId="0DA8B7C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 / voice_interaction_node / 测试脚本</w:t>
            </w:r>
          </w:p>
        </w:tc>
        <w:tc>
          <w:tcPr>
            <w:tcW w:w="3402" w:type="dxa"/>
            <w:vAlign w:val="center"/>
          </w:tcPr>
          <w:p w14:paraId="1C9F391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任务状态，如 TASK_START、TASK_DONE、TASK_FAILED。</w:t>
            </w:r>
          </w:p>
        </w:tc>
      </w:tr>
      <w:tr w14:paraId="31C3F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0D0FA65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/restaurant/nav_target</w:t>
            </w:r>
          </w:p>
        </w:tc>
        <w:tc>
          <w:tcPr>
            <w:tcW w:w="1701" w:type="dxa"/>
            <w:vAlign w:val="center"/>
          </w:tcPr>
          <w:p w14:paraId="2C6CBFE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630BD80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</w:t>
            </w:r>
          </w:p>
        </w:tc>
        <w:tc>
          <w:tcPr>
            <w:tcW w:w="2835" w:type="dxa"/>
            <w:vAlign w:val="center"/>
          </w:tcPr>
          <w:p w14:paraId="586AE10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navigation_manager</w:t>
            </w:r>
          </w:p>
        </w:tc>
        <w:tc>
          <w:tcPr>
            <w:tcW w:w="3402" w:type="dxa"/>
            <w:vAlign w:val="center"/>
          </w:tcPr>
          <w:p w14:paraId="17479FA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导航目标点，如 table_1、kitchen。</w:t>
            </w:r>
          </w:p>
        </w:tc>
      </w:tr>
      <w:tr w14:paraId="182C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4710804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/restaurant/nav_cancel</w:t>
            </w:r>
          </w:p>
        </w:tc>
        <w:tc>
          <w:tcPr>
            <w:tcW w:w="1701" w:type="dxa"/>
            <w:vAlign w:val="center"/>
          </w:tcPr>
          <w:p w14:paraId="5F16526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std_msgs/Bool</w:t>
            </w:r>
          </w:p>
        </w:tc>
        <w:tc>
          <w:tcPr>
            <w:tcW w:w="2268" w:type="dxa"/>
            <w:vAlign w:val="center"/>
          </w:tcPr>
          <w:p w14:paraId="76630F4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</w:t>
            </w:r>
          </w:p>
        </w:tc>
        <w:tc>
          <w:tcPr>
            <w:tcW w:w="2835" w:type="dxa"/>
            <w:vAlign w:val="center"/>
          </w:tcPr>
          <w:p w14:paraId="514D1D6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navigation_manager</w:t>
            </w:r>
          </w:p>
        </w:tc>
        <w:tc>
          <w:tcPr>
            <w:tcW w:w="3402" w:type="dxa"/>
            <w:vAlign w:val="center"/>
          </w:tcPr>
          <w:p w14:paraId="166E151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取消当前导航。</w:t>
            </w:r>
          </w:p>
        </w:tc>
      </w:tr>
      <w:tr w14:paraId="40B9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CE0532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/restaurant/nav_status</w:t>
            </w:r>
          </w:p>
        </w:tc>
        <w:tc>
          <w:tcPr>
            <w:tcW w:w="1701" w:type="dxa"/>
            <w:vAlign w:val="center"/>
          </w:tcPr>
          <w:p w14:paraId="74E35BC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5143F1B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navigation_manager</w:t>
            </w:r>
          </w:p>
        </w:tc>
        <w:tc>
          <w:tcPr>
            <w:tcW w:w="2835" w:type="dxa"/>
            <w:vAlign w:val="center"/>
          </w:tcPr>
          <w:p w14:paraId="369D34B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task_dispatcher / 测试脚本</w:t>
            </w:r>
          </w:p>
        </w:tc>
        <w:tc>
          <w:tcPr>
            <w:tcW w:w="3402" w:type="dxa"/>
            <w:vAlign w:val="center"/>
          </w:tcPr>
          <w:p w14:paraId="47FC9A5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导航状态，如 NAVIGATING、ARRIVED、FAILED。</w:t>
            </w:r>
          </w:p>
        </w:tc>
      </w:tr>
      <w:tr w14:paraId="3639C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3072B3C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/restaurant/current_table</w:t>
            </w:r>
          </w:p>
        </w:tc>
        <w:tc>
          <w:tcPr>
            <w:tcW w:w="1701" w:type="dxa"/>
            <w:vAlign w:val="center"/>
          </w:tcPr>
          <w:p w14:paraId="3B687E5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32C3924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</w:t>
            </w:r>
          </w:p>
        </w:tc>
        <w:tc>
          <w:tcPr>
            <w:tcW w:w="2835" w:type="dxa"/>
            <w:vAlign w:val="center"/>
          </w:tcPr>
          <w:p w14:paraId="13D0140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 / 监控脚本</w:t>
            </w:r>
          </w:p>
        </w:tc>
        <w:tc>
          <w:tcPr>
            <w:tcW w:w="3402" w:type="dxa"/>
            <w:vAlign w:val="center"/>
          </w:tcPr>
          <w:p w14:paraId="309DF12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当前餐桌上下文。</w:t>
            </w:r>
          </w:p>
        </w:tc>
      </w:tr>
      <w:tr w14:paraId="1B5ED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625A8DB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/restaurant/exception_event</w:t>
            </w:r>
          </w:p>
        </w:tc>
        <w:tc>
          <w:tcPr>
            <w:tcW w:w="1701" w:type="dxa"/>
            <w:vAlign w:val="center"/>
          </w:tcPr>
          <w:p w14:paraId="46FCC97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std_msgs/String(JSON)</w:t>
            </w:r>
          </w:p>
        </w:tc>
        <w:tc>
          <w:tcPr>
            <w:tcW w:w="2268" w:type="dxa"/>
            <w:vAlign w:val="center"/>
          </w:tcPr>
          <w:p w14:paraId="6AC944A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ExceptionReporter</w:t>
            </w:r>
          </w:p>
        </w:tc>
        <w:tc>
          <w:tcPr>
            <w:tcW w:w="2835" w:type="dxa"/>
            <w:vAlign w:val="center"/>
          </w:tcPr>
          <w:p w14:paraId="465B888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测试脚本 / 监控节点</w:t>
            </w:r>
          </w:p>
        </w:tc>
        <w:tc>
          <w:tcPr>
            <w:tcW w:w="3402" w:type="dxa"/>
            <w:vAlign w:val="center"/>
          </w:tcPr>
          <w:p w14:paraId="409125A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结构化异常事件。</w:t>
            </w:r>
          </w:p>
        </w:tc>
      </w:tr>
      <w:tr w14:paraId="6328A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vAlign w:val="center"/>
          </w:tcPr>
          <w:p w14:paraId="1FB6FB9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/robot_state</w:t>
            </w:r>
          </w:p>
        </w:tc>
        <w:tc>
          <w:tcPr>
            <w:tcW w:w="1701" w:type="dxa"/>
            <w:vAlign w:val="center"/>
          </w:tcPr>
          <w:p w14:paraId="49DE8FF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std_msgs/String</w:t>
            </w:r>
          </w:p>
        </w:tc>
        <w:tc>
          <w:tcPr>
            <w:tcW w:w="2268" w:type="dxa"/>
            <w:vAlign w:val="center"/>
          </w:tcPr>
          <w:p w14:paraId="7A46EFB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</w:t>
            </w:r>
          </w:p>
        </w:tc>
        <w:tc>
          <w:tcPr>
            <w:tcW w:w="2835" w:type="dxa"/>
            <w:vAlign w:val="center"/>
          </w:tcPr>
          <w:p w14:paraId="0E66532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语音模块 / 监控脚本</w:t>
            </w:r>
          </w:p>
        </w:tc>
        <w:tc>
          <w:tcPr>
            <w:tcW w:w="3402" w:type="dxa"/>
            <w:vAlign w:val="center"/>
          </w:tcPr>
          <w:p w14:paraId="069026A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机器人运行状态。</w:t>
            </w:r>
          </w:p>
        </w:tc>
      </w:tr>
    </w:tbl>
    <w:p w14:paraId="29A2F5AB">
      <w:pPr>
        <w:rPr>
          <w:rFonts w:hint="eastAsia"/>
        </w:rPr>
      </w:pPr>
    </w:p>
    <w:p w14:paraId="6BB7660E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/voice_cmd 数据格式</w:t>
      </w:r>
    </w:p>
    <w:p w14:paraId="75D3051E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语音交互模块向主控模块发布 JSON 字符串。主控模块兼容旧格式和新格式，优先使用 intent、slots 和 raw_text 字段。</w:t>
      </w:r>
    </w:p>
    <w:p w14:paraId="3B784E9A">
      <w:pPr>
        <w:pStyle w:val="165"/>
        <w:rPr>
          <w:rFonts w:hint="eastAsia"/>
          <w:lang w:eastAsia="zh-CN"/>
        </w:rPr>
      </w:pPr>
      <w:r>
        <w:rPr>
          <w:lang w:eastAsia="zh-CN"/>
        </w:rPr>
        <w:t>{</w:t>
      </w:r>
    </w:p>
    <w:p w14:paraId="116C49C8">
      <w:pPr>
        <w:pStyle w:val="165"/>
        <w:rPr>
          <w:rFonts w:hint="eastAsia"/>
          <w:lang w:eastAsia="zh-CN"/>
        </w:rPr>
      </w:pPr>
      <w:r>
        <w:rPr>
          <w:lang w:eastAsia="zh-CN"/>
        </w:rPr>
        <w:t xml:space="preserve">  "source": "voice",</w:t>
      </w:r>
    </w:p>
    <w:p w14:paraId="02573D59">
      <w:pPr>
        <w:pStyle w:val="165"/>
        <w:rPr>
          <w:rFonts w:hint="eastAsia"/>
          <w:lang w:eastAsia="zh-CN"/>
        </w:rPr>
      </w:pPr>
      <w:r>
        <w:rPr>
          <w:lang w:eastAsia="zh-CN"/>
        </w:rPr>
        <w:t xml:space="preserve">  "intent": "seat_request",</w:t>
      </w:r>
    </w:p>
    <w:p w14:paraId="67D941F1">
      <w:pPr>
        <w:pStyle w:val="165"/>
        <w:rPr>
          <w:rFonts w:hint="eastAsia"/>
          <w:lang w:eastAsia="zh-CN"/>
        </w:rPr>
      </w:pPr>
      <w:r>
        <w:rPr>
          <w:lang w:eastAsia="zh-CN"/>
        </w:rPr>
        <w:t xml:space="preserve">  "slots": {</w:t>
      </w:r>
    </w:p>
    <w:p w14:paraId="14C3A6C1">
      <w:pPr>
        <w:pStyle w:val="165"/>
        <w:rPr>
          <w:rFonts w:hint="eastAsia"/>
          <w:lang w:eastAsia="zh-CN"/>
        </w:rPr>
      </w:pPr>
      <w:r>
        <w:rPr>
          <w:lang w:eastAsia="zh-CN"/>
        </w:rPr>
        <w:t xml:space="preserve">    "customer_count": 2,</w:t>
      </w:r>
    </w:p>
    <w:p w14:paraId="30E0E952">
      <w:pPr>
        <w:pStyle w:val="165"/>
        <w:rPr>
          <w:rFonts w:hint="eastAsia"/>
          <w:lang w:eastAsia="zh-CN"/>
        </w:rPr>
      </w:pPr>
      <w:r>
        <w:rPr>
          <w:lang w:eastAsia="zh-CN"/>
        </w:rPr>
        <w:t xml:space="preserve">    "target_table": "table_1",</w:t>
      </w:r>
    </w:p>
    <w:p w14:paraId="3F63B2E6">
      <w:pPr>
        <w:pStyle w:val="165"/>
        <w:rPr>
          <w:rFonts w:hint="eastAsia"/>
        </w:rPr>
      </w:pPr>
      <w:r>
        <w:rPr>
          <w:lang w:eastAsia="zh-CN"/>
        </w:rPr>
        <w:t xml:space="preserve">    </w:t>
      </w:r>
      <w:r>
        <w:t>"task_name": "deliver_table_1"</w:t>
      </w:r>
    </w:p>
    <w:p w14:paraId="6ED2FFA9">
      <w:pPr>
        <w:pStyle w:val="165"/>
        <w:rPr>
          <w:rFonts w:hint="eastAsia"/>
        </w:rPr>
      </w:pPr>
      <w:r>
        <w:t xml:space="preserve">  },</w:t>
      </w:r>
    </w:p>
    <w:p w14:paraId="2FA6FBFE">
      <w:pPr>
        <w:pStyle w:val="165"/>
        <w:rPr>
          <w:rFonts w:hint="eastAsia"/>
        </w:rPr>
      </w:pPr>
      <w:r>
        <w:t xml:space="preserve">  "raw_text": "我要两人桌"</w:t>
      </w:r>
    </w:p>
    <w:p w14:paraId="341E1405">
      <w:pPr>
        <w:pStyle w:val="165"/>
        <w:rPr>
          <w:rFonts w:hint="eastAsia"/>
        </w:rPr>
      </w:pPr>
      <w:r>
        <w:t>}</w:t>
      </w:r>
    </w:p>
    <w:p w14:paraId="00F2C801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数据库接口设计</w:t>
      </w:r>
    </w:p>
    <w:p w14:paraId="7CEF8D13">
      <w:pPr>
        <w:spacing w:after="80"/>
        <w:ind w:firstLine="420"/>
        <w:rPr>
          <w:rFonts w:hint="eastAsia"/>
        </w:rPr>
      </w:pPr>
      <w:r>
        <w:t>数据库接口不直接暴露给 ROS 话题，而是由 Repository 类提供方法调用。业务层常用接口包括 get_all_tables、get_table_by_nav_point、start_session、create_task、update_task_status、insert_log、create_order、add_order_item、checkout 等。</w:t>
      </w:r>
    </w:p>
    <w:p w14:paraId="0D041362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外部软件与硬件接口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2163"/>
        <w:gridCol w:w="3056"/>
        <w:gridCol w:w="2734"/>
      </w:tblGrid>
      <w:tr w14:paraId="5C556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06850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接口对象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CF1674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接口形式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414B4B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用途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966805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sz w:val="16"/>
              </w:rPr>
              <w:t>当前状态</w:t>
            </w:r>
          </w:p>
        </w:tc>
      </w:tr>
      <w:tr w14:paraId="453D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42128F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move_base</w:t>
            </w:r>
          </w:p>
        </w:tc>
        <w:tc>
          <w:tcPr>
            <w:tcW w:w="2268" w:type="dxa"/>
            <w:vAlign w:val="center"/>
          </w:tcPr>
          <w:p w14:paraId="172E624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actionlib / MoveBaseAction</w:t>
            </w:r>
          </w:p>
        </w:tc>
        <w:tc>
          <w:tcPr>
            <w:tcW w:w="3402" w:type="dxa"/>
            <w:vAlign w:val="center"/>
          </w:tcPr>
          <w:p w14:paraId="697E0F7E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真实或仿真导航目标执行。</w:t>
            </w:r>
          </w:p>
        </w:tc>
        <w:tc>
          <w:tcPr>
            <w:tcW w:w="2835" w:type="dxa"/>
            <w:vAlign w:val="center"/>
          </w:tcPr>
          <w:p w14:paraId="242547B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mock_navigation=false 时使用，需底层环境支持。</w:t>
            </w:r>
          </w:p>
        </w:tc>
      </w:tr>
      <w:tr w14:paraId="4D0C9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0B7A08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map_server / amcl / tf</w:t>
            </w:r>
          </w:p>
        </w:tc>
        <w:tc>
          <w:tcPr>
            <w:tcW w:w="2268" w:type="dxa"/>
            <w:vAlign w:val="center"/>
          </w:tcPr>
          <w:p w14:paraId="2F95C09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ROS 话题与参数</w:t>
            </w:r>
          </w:p>
        </w:tc>
        <w:tc>
          <w:tcPr>
            <w:tcW w:w="3402" w:type="dxa"/>
            <w:vAlign w:val="center"/>
          </w:tcPr>
          <w:p w14:paraId="1F0A5C7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提供地图、定位和坐标变换。</w:t>
            </w:r>
          </w:p>
        </w:tc>
        <w:tc>
          <w:tcPr>
            <w:tcW w:w="2835" w:type="dxa"/>
            <w:vAlign w:val="center"/>
          </w:tcPr>
          <w:p w14:paraId="6B8AF602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真实或 Gazebo 联调阶段使用。</w:t>
            </w:r>
          </w:p>
        </w:tc>
      </w:tr>
      <w:tr w14:paraId="020E6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762BC8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MySQL</w:t>
            </w:r>
          </w:p>
        </w:tc>
        <w:tc>
          <w:tcPr>
            <w:tcW w:w="2268" w:type="dxa"/>
            <w:vAlign w:val="center"/>
          </w:tcPr>
          <w:p w14:paraId="21E74370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pymysql / Repository</w:t>
            </w:r>
          </w:p>
        </w:tc>
        <w:tc>
          <w:tcPr>
            <w:tcW w:w="3402" w:type="dxa"/>
            <w:vAlign w:val="center"/>
          </w:tcPr>
          <w:p w14:paraId="4012E2C0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保存业务数据和运行记录。</w:t>
            </w:r>
          </w:p>
        </w:tc>
        <w:tc>
          <w:tcPr>
            <w:tcW w:w="2835" w:type="dxa"/>
            <w:vAlign w:val="center"/>
          </w:tcPr>
          <w:p w14:paraId="2F91A908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数据库测试和业务流程测试需要启用。</w:t>
            </w:r>
          </w:p>
        </w:tc>
      </w:tr>
      <w:tr w14:paraId="74D2F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23559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语音输入输出设备</w:t>
            </w:r>
          </w:p>
        </w:tc>
        <w:tc>
          <w:tcPr>
            <w:tcW w:w="2268" w:type="dxa"/>
            <w:vAlign w:val="center"/>
          </w:tcPr>
          <w:p w14:paraId="4F9796B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ROS 话题或键盘输入</w:t>
            </w:r>
          </w:p>
        </w:tc>
        <w:tc>
          <w:tcPr>
            <w:tcW w:w="3402" w:type="dxa"/>
            <w:vAlign w:val="center"/>
          </w:tcPr>
          <w:p w14:paraId="057EBE6F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固定指令输入和 TTS 播报。</w:t>
            </w:r>
          </w:p>
        </w:tc>
        <w:tc>
          <w:tcPr>
            <w:tcW w:w="2835" w:type="dxa"/>
            <w:vAlign w:val="center"/>
          </w:tcPr>
          <w:p w14:paraId="6A5C5FC5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当前支持键盘或话题模拟，真实设备后续联调。</w:t>
            </w:r>
          </w:p>
        </w:tc>
      </w:tr>
    </w:tbl>
    <w:p w14:paraId="5BA5E609">
      <w:pPr>
        <w:rPr>
          <w:rFonts w:hint="eastAsia"/>
          <w:sz w:val="17"/>
          <w:szCs w:val="17"/>
          <w:lang w:eastAsia="zh-CN"/>
        </w:rPr>
      </w:pPr>
    </w:p>
    <w:p w14:paraId="0676C981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 详细设计</w:t>
      </w:r>
    </w:p>
    <w:p w14:paraId="161D125D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主控模块 robot_controller.py</w:t>
      </w:r>
    </w:p>
    <w:p w14:paraId="74562B9C">
      <w:pPr>
        <w:spacing w:after="80"/>
        <w:ind w:firstLine="420"/>
        <w:rPr>
          <w:rFonts w:hint="eastAsia"/>
        </w:rPr>
      </w:pPr>
      <w:r>
        <w:t>主控模块是当前系统的集成中心。其输入为 /voice_cmd 和 /restaurant/task_status，输出为 /restaurant/task_name、/restaurant/task_cancel、/restaurant/current_table、/robot_state 和 /tts_speak。主控模块负责识别 seat_request、switch_order_mode、switch_delivery_mode、cancel_task 等 intent，创建带位和送餐任务，维护当前餐桌上下文，并在关键异常出现时调用 ExceptionReporter。</w:t>
      </w:r>
    </w:p>
    <w:p w14:paraId="28D3F7DC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任务调度模块 task_dispatcher.py</w:t>
      </w:r>
    </w:p>
    <w:p w14:paraId="66D873E2">
      <w:pPr>
        <w:spacing w:after="80"/>
        <w:ind w:firstLine="420"/>
        <w:rPr>
          <w:rFonts w:hint="eastAsia"/>
        </w:rPr>
      </w:pPr>
      <w:r>
        <w:t>任务调度模块接收 /restaurant/task_name，根据 restaurant_task_routes.yaml 查询任务路线，并逐步向 /restaurant/nav_target 发布导航点。模块支持 test_mode，用于测试评审阶段跳过定位前置条件；在真实导航模式下可等待 /restaurant/localization_ready 并根据导航状态决定任务完成、失败或取消。</w:t>
      </w:r>
    </w:p>
    <w:p w14:paraId="18E29173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导航管理模块 navigation_manager.py</w:t>
      </w:r>
    </w:p>
    <w:p w14:paraId="46F2B547">
      <w:pPr>
        <w:spacing w:after="80"/>
        <w:ind w:firstLine="420"/>
        <w:rPr>
          <w:rFonts w:hint="eastAsia"/>
        </w:rPr>
      </w:pPr>
      <w:r>
        <w:t>导航管理模块接收导航目标点并查询 restaurant_nav_points.yaml。mock_navigation=true 时，模块延迟指定时间后发布 ARRIVED:&lt;target&gt;，不依赖 move_base；mock_navigation=false 时，模块使用 actionlib 连接 move_base，构造 MoveBaseGoal 并监听导航结果。</w:t>
      </w:r>
    </w:p>
    <w:p w14:paraId="68215017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语音交互模块 voice_interaction_node.py</w:t>
      </w:r>
    </w:p>
    <w:p w14:paraId="610A6064">
      <w:pPr>
        <w:spacing w:after="80"/>
        <w:ind w:firstLine="420"/>
        <w:rPr>
          <w:rFonts w:hint="eastAsia"/>
        </w:rPr>
      </w:pPr>
      <w:r>
        <w:t>语音交互模块订阅 /speech_text 或接收键盘输入，负责固定指令解析、菜单播报、点餐流程、订单确认、结账提示和指令发布。迎宾带位和送餐不再由该模块直接发布 /restaurant/task_name，而是统一通过 /voice_cmd 交给主控模块。</w:t>
      </w:r>
    </w:p>
    <w:p w14:paraId="6620B497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6.5 订单管理模块 order_manager.py</w:t>
      </w:r>
    </w:p>
    <w:p w14:paraId="0FBD0403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订单管理模块维护点餐会话中的临时订单，支持加菜、修改数量、备注、删除、取消、确认和结账。该模块通过 database_order_adapter 与数据库 Repository 对接，避免语音节点直接处理复杂数据库逻辑。</w:t>
      </w:r>
    </w:p>
    <w:p w14:paraId="614FA3EE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6.6 数据库访问模块 repositories</w:t>
      </w:r>
    </w:p>
    <w:p w14:paraId="4750CE2F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数据库访问模块采用 Repository 模式封装表操作。餐桌、菜单、订单、支付、任务、日志和机器人状态均有对应 Repository，支持脚本初始化、业务写入和测试查询。</w:t>
      </w:r>
    </w:p>
    <w:p w14:paraId="0202AA0F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6.7 异常处理模块 exception_reporter.py</w:t>
      </w:r>
    </w:p>
    <w:p w14:paraId="3B42B1C7">
      <w:pPr>
        <w:spacing w:after="80"/>
        <w:ind w:firstLine="420"/>
        <w:rPr>
          <w:rFonts w:hint="eastAsia"/>
        </w:rPr>
      </w:pPr>
      <w:r>
        <w:t>异常处理模块定义异常级别、来源和类型，将关键异常组装为 JSON 事件发布到 /restaurant/exception_event，并尝试写入 robot_log。当前主控模块已经接入该机制，调度和导航模块继续通过状态话题反馈异常，主控负责统一感知。</w:t>
      </w:r>
    </w:p>
    <w:p w14:paraId="08AAFF35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6.8 系统启动与测试脚本</w:t>
      </w:r>
    </w:p>
    <w:p w14:paraId="230D4B8E">
      <w:pPr>
        <w:spacing w:after="80"/>
        <w:ind w:firstLine="420"/>
        <w:rPr>
          <w:rFonts w:hint="eastAsia"/>
        </w:rPr>
      </w:pPr>
      <w:r>
        <w:t>restaurant_system.launch 作为总启动文件，默认启用 mock_navigation 和 task_test_mode。system_chain_test.py 通过发布 /voice_cmd 测试迎宾带位和送餐链路，并订阅 task_status、nav_status、robot_state、tts_speak 与 exception_event 形成测试证据。</w:t>
      </w:r>
    </w:p>
    <w:p w14:paraId="50183C02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运行与开发环境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4"/>
        <w:gridCol w:w="3369"/>
        <w:gridCol w:w="4472"/>
      </w:tblGrid>
      <w:tr w14:paraId="39CE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C3061F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</w:p>
          <w:p w14:paraId="17A3FBAA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</w:p>
        </w:tc>
        <w:tc>
          <w:tcPr>
            <w:tcW w:w="3402" w:type="dxa"/>
            <w:shd w:val="clear" w:color="auto" w:fill="D9EAF7"/>
            <w:vAlign w:val="center"/>
          </w:tcPr>
          <w:p w14:paraId="70CEB497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配置/资源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4F3032F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说明</w:t>
            </w:r>
          </w:p>
        </w:tc>
      </w:tr>
      <w:tr w14:paraId="6485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FB6012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操作系统</w:t>
            </w:r>
          </w:p>
        </w:tc>
        <w:tc>
          <w:tcPr>
            <w:tcW w:w="3402" w:type="dxa"/>
            <w:vAlign w:val="center"/>
          </w:tcPr>
          <w:p w14:paraId="74560B9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Ubuntu 20.04</w:t>
            </w:r>
          </w:p>
        </w:tc>
        <w:tc>
          <w:tcPr>
            <w:tcW w:w="4535" w:type="dxa"/>
            <w:vAlign w:val="center"/>
          </w:tcPr>
          <w:p w14:paraId="24081120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项目推荐运行与开发环境。</w:t>
            </w:r>
          </w:p>
        </w:tc>
      </w:tr>
      <w:tr w14:paraId="2DF36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C3B78A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机器人软件栈</w:t>
            </w:r>
          </w:p>
        </w:tc>
        <w:tc>
          <w:tcPr>
            <w:tcW w:w="3402" w:type="dxa"/>
            <w:vAlign w:val="center"/>
          </w:tcPr>
          <w:p w14:paraId="1090D5D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ROS1 Noetic</w:t>
            </w:r>
          </w:p>
        </w:tc>
        <w:tc>
          <w:tcPr>
            <w:tcW w:w="4535" w:type="dxa"/>
            <w:vAlign w:val="center"/>
          </w:tcPr>
          <w:p w14:paraId="1F6983D6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用于 ROS package、话题通信、launch 和导航联调。</w:t>
            </w:r>
          </w:p>
        </w:tc>
      </w:tr>
      <w:tr w14:paraId="36CDB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FFECA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仿真与导航</w:t>
            </w:r>
          </w:p>
        </w:tc>
        <w:tc>
          <w:tcPr>
            <w:tcW w:w="3402" w:type="dxa"/>
            <w:vAlign w:val="center"/>
          </w:tcPr>
          <w:p w14:paraId="0E278CC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Gazebo 11、WPB-Home / wpr_simulation、move_base</w:t>
            </w:r>
          </w:p>
        </w:tc>
        <w:tc>
          <w:tcPr>
            <w:tcW w:w="4535" w:type="dxa"/>
            <w:vAlign w:val="center"/>
          </w:tcPr>
          <w:p w14:paraId="1E517A4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真实或仿真导航模式下使用。</w:t>
            </w:r>
          </w:p>
        </w:tc>
      </w:tr>
      <w:tr w14:paraId="460BA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E76832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数据库</w:t>
            </w:r>
          </w:p>
        </w:tc>
        <w:tc>
          <w:tcPr>
            <w:tcW w:w="3402" w:type="dxa"/>
            <w:vAlign w:val="center"/>
          </w:tcPr>
          <w:p w14:paraId="4795039B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MySQL + pymysql</w:t>
            </w:r>
          </w:p>
        </w:tc>
        <w:tc>
          <w:tcPr>
            <w:tcW w:w="4535" w:type="dxa"/>
            <w:vAlign w:val="center"/>
          </w:tcPr>
          <w:p w14:paraId="3AB8290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保存餐桌、菜单、订单、任务和日志。</w:t>
            </w:r>
          </w:p>
        </w:tc>
      </w:tr>
      <w:tr w14:paraId="08307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EFE6C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开发语言</w:t>
            </w:r>
          </w:p>
        </w:tc>
        <w:tc>
          <w:tcPr>
            <w:tcW w:w="3402" w:type="dxa"/>
            <w:vAlign w:val="center"/>
          </w:tcPr>
          <w:p w14:paraId="5974FDA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Python 3</w:t>
            </w:r>
          </w:p>
        </w:tc>
        <w:tc>
          <w:tcPr>
            <w:tcW w:w="4535" w:type="dxa"/>
            <w:vAlign w:val="center"/>
          </w:tcPr>
          <w:p w14:paraId="78344463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当前业务逻辑、数据库脚本和测试脚本主要使用 Python。</w:t>
            </w:r>
          </w:p>
        </w:tc>
      </w:tr>
      <w:tr w14:paraId="7B5A3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7571AC8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版本管理</w:t>
            </w:r>
          </w:p>
        </w:tc>
        <w:tc>
          <w:tcPr>
            <w:tcW w:w="3402" w:type="dxa"/>
            <w:vAlign w:val="center"/>
          </w:tcPr>
          <w:p w14:paraId="73AB476A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GitLab</w:t>
            </w:r>
          </w:p>
        </w:tc>
        <w:tc>
          <w:tcPr>
            <w:tcW w:w="4535" w:type="dxa"/>
            <w:vAlign w:val="center"/>
          </w:tcPr>
          <w:p w14:paraId="0CDFA8C5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用于代码、文档、测试记录和评审材料管理。</w:t>
            </w:r>
          </w:p>
        </w:tc>
      </w:tr>
    </w:tbl>
    <w:p w14:paraId="4F58E1DC">
      <w:pPr>
        <w:rPr>
          <w:rFonts w:hint="eastAsia"/>
          <w:sz w:val="17"/>
          <w:szCs w:val="17"/>
          <w:lang w:eastAsia="zh-CN"/>
        </w:rPr>
      </w:pPr>
    </w:p>
    <w:p w14:paraId="1FDD8CAA">
      <w:pPr>
        <w:pStyle w:val="4"/>
        <w:spacing w:before="8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</w:rPr>
        <w:t xml:space="preserve"> 运行模式</w:t>
      </w:r>
    </w:p>
    <w:p w14:paraId="116A2423">
      <w:pPr>
        <w:spacing w:after="80"/>
        <w:ind w:firstLine="420"/>
        <w:rPr>
          <w:rFonts w:hint="eastAsia"/>
        </w:rPr>
      </w:pPr>
      <w:r>
        <w:t>测试评审模式下，restaurant_system.launch 默认设置 use_mock_navigation=true、task_test_mode=true、allow_task_without_db=true、fallback_table_on_db_error=true，优先保证语音—主控—调度—导航状态反馈链路可运行。真实或仿真机器人模式下，需要关闭 mock_navigation，并启动底层机器人、地图、定位和 move_base 相关节点。</w:t>
      </w:r>
    </w:p>
    <w:p w14:paraId="2FF9060B">
      <w:pPr>
        <w:pStyle w:val="3"/>
        <w:spacing w:before="120"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 需求可追踪性说明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6"/>
        <w:gridCol w:w="2821"/>
        <w:gridCol w:w="5028"/>
      </w:tblGrid>
      <w:tr w14:paraId="65814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F6997BA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SRS 需求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0EEC292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对应设计模块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2AB023A">
            <w:pPr>
              <w:spacing w:after="0" w:line="240" w:lineRule="auto"/>
              <w:jc w:val="center"/>
              <w:rPr>
                <w:rFonts w:hint="eastAsia"/>
                <w:sz w:val="17"/>
                <w:szCs w:val="17"/>
              </w:rPr>
            </w:pPr>
            <w:r>
              <w:rPr>
                <w:b/>
                <w:sz w:val="17"/>
                <w:szCs w:val="17"/>
              </w:rPr>
              <w:t>当前覆盖说明</w:t>
            </w:r>
          </w:p>
        </w:tc>
      </w:tr>
      <w:tr w14:paraId="6496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B3A907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UC-01 迎宾问候</w:t>
            </w:r>
          </w:p>
        </w:tc>
        <w:tc>
          <w:tcPr>
            <w:tcW w:w="2835" w:type="dxa"/>
            <w:vAlign w:val="center"/>
          </w:tcPr>
          <w:p w14:paraId="00C442E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voice_interaction_node、robot_controller</w:t>
            </w:r>
          </w:p>
        </w:tc>
        <w:tc>
          <w:tcPr>
            <w:tcW w:w="5102" w:type="dxa"/>
            <w:vAlign w:val="center"/>
          </w:tcPr>
          <w:p w14:paraId="04484BF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支持问候和带位请求识别，并通过 TTS 输出欢迎或引导提示。</w:t>
            </w:r>
          </w:p>
        </w:tc>
      </w:tr>
      <w:tr w14:paraId="5EA8E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9BA54C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UC-02 带位导航</w:t>
            </w:r>
          </w:p>
        </w:tc>
        <w:tc>
          <w:tcPr>
            <w:tcW w:w="2835" w:type="dxa"/>
            <w:vAlign w:val="center"/>
          </w:tcPr>
          <w:p w14:paraId="1D216107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robot_controller、task_dispatcher、navigation_manager、restaurant_table</w:t>
            </w:r>
          </w:p>
        </w:tc>
        <w:tc>
          <w:tcPr>
            <w:tcW w:w="5102" w:type="dxa"/>
            <w:vAlign w:val="center"/>
          </w:tcPr>
          <w:p w14:paraId="24940C4E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支持按人数选择餐桌、创建 guide_table_x、调度路线并导航或模拟到达。</w:t>
            </w:r>
          </w:p>
        </w:tc>
      </w:tr>
      <w:tr w14:paraId="5810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FAA4880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UC-03 菜单播报与简单推荐</w:t>
            </w:r>
          </w:p>
        </w:tc>
        <w:tc>
          <w:tcPr>
            <w:tcW w:w="2835" w:type="dxa"/>
            <w:vAlign w:val="center"/>
          </w:tcPr>
          <w:p w14:paraId="12ABFE1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voice_interaction_node、order_manager、menu 配置/数据库</w:t>
            </w:r>
          </w:p>
        </w:tc>
        <w:tc>
          <w:tcPr>
            <w:tcW w:w="5102" w:type="dxa"/>
            <w:vAlign w:val="center"/>
          </w:tcPr>
          <w:p w14:paraId="6B3E820D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支持固定菜单播报、菜品别名和简单推荐。</w:t>
            </w:r>
          </w:p>
        </w:tc>
      </w:tr>
      <w:tr w14:paraId="4258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FCED64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UC-04 语音点餐</w:t>
            </w:r>
          </w:p>
        </w:tc>
        <w:tc>
          <w:tcPr>
            <w:tcW w:w="2835" w:type="dxa"/>
            <w:vAlign w:val="center"/>
          </w:tcPr>
          <w:p w14:paraId="252C05D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voice_interaction_node、order_manager</w:t>
            </w:r>
          </w:p>
        </w:tc>
        <w:tc>
          <w:tcPr>
            <w:tcW w:w="5102" w:type="dxa"/>
            <w:vAlign w:val="center"/>
          </w:tcPr>
          <w:p w14:paraId="24EA0F42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支持固定指令下的加菜、修改、删除、备注和订单摘要。</w:t>
            </w:r>
          </w:p>
        </w:tc>
      </w:tr>
      <w:tr w14:paraId="43234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3340A9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UC-05 订单确认与提交</w:t>
            </w:r>
          </w:p>
        </w:tc>
        <w:tc>
          <w:tcPr>
            <w:tcW w:w="2835" w:type="dxa"/>
            <w:vAlign w:val="center"/>
          </w:tcPr>
          <w:p w14:paraId="08446705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database_order_adapter、order_repository</w:t>
            </w:r>
          </w:p>
        </w:tc>
        <w:tc>
          <w:tcPr>
            <w:tcW w:w="5102" w:type="dxa"/>
            <w:vAlign w:val="center"/>
          </w:tcPr>
          <w:p w14:paraId="4330D33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支持确认订单后写入订单主表和明细表。</w:t>
            </w:r>
          </w:p>
        </w:tc>
      </w:tr>
      <w:tr w14:paraId="3BB4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903CF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UC-06 送餐导航与取餐提醒</w:t>
            </w:r>
          </w:p>
        </w:tc>
        <w:tc>
          <w:tcPr>
            <w:tcW w:w="2835" w:type="dxa"/>
            <w:vAlign w:val="center"/>
          </w:tcPr>
          <w:p w14:paraId="277ECD0F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robot_controller、task_dispatcher、navigation_manager</w:t>
            </w:r>
          </w:p>
        </w:tc>
        <w:tc>
          <w:tcPr>
            <w:tcW w:w="5102" w:type="dxa"/>
            <w:vAlign w:val="center"/>
          </w:tcPr>
          <w:p w14:paraId="468D745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支持 switch_delivery_mode 到 deliver_table_x 的任务链路。</w:t>
            </w:r>
          </w:p>
        </w:tc>
      </w:tr>
      <w:tr w14:paraId="3E5E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92D96B7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UC-07 模式切换与基础调度</w:t>
            </w:r>
          </w:p>
        </w:tc>
        <w:tc>
          <w:tcPr>
            <w:tcW w:w="2835" w:type="dxa"/>
            <w:vAlign w:val="center"/>
          </w:tcPr>
          <w:p w14:paraId="34FB95F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robot_controller、task_dispatcher</w:t>
            </w:r>
          </w:p>
        </w:tc>
        <w:tc>
          <w:tcPr>
            <w:tcW w:w="5102" w:type="dxa"/>
            <w:vAlign w:val="center"/>
          </w:tcPr>
          <w:p w14:paraId="32B3FF84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支持单任务状态反馈、忙碌提示和任务取消。</w:t>
            </w:r>
          </w:p>
        </w:tc>
      </w:tr>
      <w:tr w14:paraId="2359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E8833B1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UC-08 异常提示与恢复</w:t>
            </w:r>
          </w:p>
        </w:tc>
        <w:tc>
          <w:tcPr>
            <w:tcW w:w="2835" w:type="dxa"/>
            <w:vAlign w:val="center"/>
          </w:tcPr>
          <w:p w14:paraId="0A33D23D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ExceptionReporter、task_status、nav_status</w:t>
            </w:r>
          </w:p>
        </w:tc>
        <w:tc>
          <w:tcPr>
            <w:tcW w:w="5102" w:type="dxa"/>
            <w:vAlign w:val="center"/>
          </w:tcPr>
          <w:p w14:paraId="011525D6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支持异常事件发布、日志记录、TTS 提示和机器人异常状态。</w:t>
            </w:r>
          </w:p>
        </w:tc>
      </w:tr>
      <w:tr w14:paraId="1800E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04576BC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UC-09 系统配置与目标点维护</w:t>
            </w:r>
          </w:p>
        </w:tc>
        <w:tc>
          <w:tcPr>
            <w:tcW w:w="2835" w:type="dxa"/>
            <w:vAlign w:val="center"/>
          </w:tcPr>
          <w:p w14:paraId="73E8D2A3">
            <w:pPr>
              <w:spacing w:after="0" w:line="240" w:lineRule="auto"/>
              <w:rPr>
                <w:rFonts w:hint="eastAsia"/>
                <w:sz w:val="17"/>
                <w:szCs w:val="17"/>
              </w:rPr>
            </w:pPr>
            <w:r>
              <w:rPr>
                <w:sz w:val="17"/>
                <w:szCs w:val="17"/>
              </w:rPr>
              <w:t>src/config、scripts、database repositories</w:t>
            </w:r>
          </w:p>
        </w:tc>
        <w:tc>
          <w:tcPr>
            <w:tcW w:w="5102" w:type="dxa"/>
            <w:vAlign w:val="center"/>
          </w:tcPr>
          <w:p w14:paraId="45E5B296">
            <w:pPr>
              <w:spacing w:after="0" w:line="240" w:lineRule="auto"/>
              <w:rPr>
                <w:rFonts w:hint="eastAsia"/>
                <w:sz w:val="17"/>
                <w:szCs w:val="17"/>
                <w:lang w:eastAsia="zh-CN"/>
              </w:rPr>
            </w:pPr>
            <w:r>
              <w:rPr>
                <w:sz w:val="17"/>
                <w:szCs w:val="17"/>
                <w:lang w:eastAsia="zh-CN"/>
              </w:rPr>
              <w:t>支持导航点、任务路线、菜单、餐桌和数据库初始化配置。</w:t>
            </w:r>
          </w:p>
        </w:tc>
      </w:tr>
    </w:tbl>
    <w:p w14:paraId="76B730BE">
      <w:pPr>
        <w:rPr>
          <w:rFonts w:hint="eastAsia"/>
          <w:lang w:eastAsia="zh-CN"/>
        </w:rPr>
      </w:pPr>
    </w:p>
    <w:p w14:paraId="6CD5D272">
      <w:pPr>
        <w:pStyle w:val="4"/>
        <w:spacing w:before="80" w:after="8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t>8.</w:t>
      </w:r>
      <w:r>
        <w:rPr>
          <w:rFonts w:hint="eastAsia" w:ascii="微软雅黑" w:hAnsi="微软雅黑" w:eastAsia="微软雅黑" w:cs="微软雅黑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lang w:eastAsia="zh-CN"/>
        </w:rPr>
        <w:t xml:space="preserve"> 设计边界说明</w:t>
      </w:r>
    </w:p>
    <w:p w14:paraId="61F74F21">
      <w:pPr>
        <w:spacing w:after="80"/>
        <w:ind w:firstLine="420"/>
        <w:rPr>
          <w:rFonts w:hint="eastAsia"/>
          <w:lang w:eastAsia="zh-CN"/>
        </w:rPr>
      </w:pPr>
      <w:r>
        <w:rPr>
          <w:lang w:eastAsia="zh-CN"/>
        </w:rPr>
        <w:t>本 SDD 不将多机器人协同、复杂任务队列、真实后厨系统对接、自动回充、复杂视觉识别和开放式自然语言理解作为当前实现范围。后续最终验收前的重点是进一步完成真实机器人或 Gazebo/move_base 环境联调、补充测试证据、完善数据库初始化脚本和运行说明。</w:t>
      </w:r>
    </w:p>
    <w:p w14:paraId="0B0825DB">
      <w:pPr>
        <w:spacing w:after="80"/>
        <w:ind w:firstLine="420"/>
        <w:rPr>
          <w:rFonts w:hint="eastAsia"/>
          <w:lang w:eastAsia="zh-CN"/>
        </w:rPr>
      </w:pPr>
      <w:bookmarkStart w:id="0" w:name="_GoBack"/>
      <w:bookmarkEnd w:id="0"/>
    </w:p>
    <w:sectPr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ＭＳ 明朝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oFont for Powerline">
    <w:panose1 w:val="02000409000000000000"/>
    <w:charset w:val="00"/>
    <w:family w:val="auto"/>
    <w:pitch w:val="default"/>
    <w:sig w:usb0="80000023" w:usb1="00001800" w:usb2="00000000" w:usb3="00000000" w:csb0="40000001" w:csb1="4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C6C9B"/>
    <w:rsid w:val="00114D77"/>
    <w:rsid w:val="0015074B"/>
    <w:rsid w:val="0029639D"/>
    <w:rsid w:val="002F0A3A"/>
    <w:rsid w:val="00326F90"/>
    <w:rsid w:val="00526A9C"/>
    <w:rsid w:val="008C7B2D"/>
    <w:rsid w:val="00AA1D8D"/>
    <w:rsid w:val="00B47730"/>
    <w:rsid w:val="00CB0664"/>
    <w:rsid w:val="00FC693F"/>
    <w:rsid w:val="0E56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Text"/>
    <w:uiPriority w:val="0"/>
    <w:pPr>
      <w:spacing w:after="0" w:line="276" w:lineRule="auto"/>
    </w:pPr>
    <w:rPr>
      <w:rFonts w:ascii="宋体" w:hAnsi="宋体" w:eastAsia="宋体" w:cstheme="minorBidi"/>
      <w:sz w:val="17"/>
      <w:szCs w:val="22"/>
      <w:lang w:val="en-US" w:eastAsia="en-US" w:bidi="ar-SA"/>
    </w:rPr>
  </w:style>
  <w:style w:type="paragraph" w:customStyle="1" w:styleId="165">
    <w:name w:val="CodeText"/>
    <w:uiPriority w:val="0"/>
    <w:pPr>
      <w:spacing w:after="40" w:line="276" w:lineRule="auto"/>
      <w:ind w:left="227"/>
    </w:pPr>
    <w:rPr>
      <w:rFonts w:ascii="Consolas" w:hAnsi="Consolas" w:eastAsia="等线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1024</Words>
  <Characters>1567</Characters>
  <Lines>525</Lines>
  <Paragraphs>540</Paragraphs>
  <TotalTime>21</TotalTime>
  <ScaleCrop>false</ScaleCrop>
  <LinksUpToDate>false</LinksUpToDate>
  <CharactersWithSpaces>1628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村儿里最帅</cp:lastModifiedBy>
  <dcterms:modified xsi:type="dcterms:W3CDTF">2026-06-02T14:57:35Z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eyJoZGlkIjoiM2RkM2U4MWFiMDlmNTczZWFhM2ZiYzQwZmZmMDMzZTUiLCJ1c2VySWQiOiI3MDU2Nzk2OTQifQ==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1526CFADD7E1466D9A1F38B9777B4F50_12</vt:lpwstr>
  </property>
</Properties>
</file>